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3.xml" ContentType="application/vnd.openxmlformats-officedocument.wordprocessingml.footer+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9.xml" ContentType="application/vnd.openxmlformats-officedocument.themeOverride+xml"/>
  <Override PartName="/word/footer4.xml" ContentType="application/vnd.openxmlformats-officedocument.wordprocessingml.footer+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1.xml" ContentType="application/vnd.openxmlformats-officedocument.themeOverrid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2.xml" ContentType="application/vnd.openxmlformats-officedocument.themeOverrid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3.xml" ContentType="application/vnd.openxmlformats-officedocument.themeOverrid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4.xml" ContentType="application/vnd.openxmlformats-officedocument.themeOverrid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5.xml" ContentType="application/vnd.openxmlformats-officedocument.themeOverrid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6.xml" ContentType="application/vnd.openxmlformats-officedocument.themeOverride+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7.xml" ContentType="application/vnd.openxmlformats-officedocument.themeOverride+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8.xml" ContentType="application/vnd.openxmlformats-officedocument.themeOverride+xml"/>
  <Override PartName="/word/charts/chart27.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9.xml" ContentType="application/vnd.openxmlformats-officedocument.themeOverride+xml"/>
  <Override PartName="/word/charts/chart28.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0.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92719" w14:textId="77777777" w:rsidR="00985F33" w:rsidRPr="00371EFF" w:rsidRDefault="00985F33">
      <w:pPr>
        <w:rPr>
          <w:rFonts w:cs="B Zar"/>
          <w:b/>
          <w:bCs/>
          <w:color w:val="000000" w:themeColor="text1"/>
          <w:rtl/>
        </w:rPr>
      </w:pPr>
      <w:r w:rsidRPr="00371EFF">
        <w:rPr>
          <w:rFonts w:cs="B Zar" w:hint="cs"/>
          <w:b/>
          <w:bCs/>
          <w:noProof/>
          <w:color w:val="000000" w:themeColor="text1"/>
          <w:sz w:val="52"/>
          <w:szCs w:val="52"/>
          <w:rtl/>
          <w:lang w:bidi="fa-IR"/>
        </w:rPr>
        <w:drawing>
          <wp:anchor distT="0" distB="0" distL="114300" distR="114300" simplePos="0" relativeHeight="251663360" behindDoc="0" locked="0" layoutInCell="1" allowOverlap="1" wp14:anchorId="158677A5" wp14:editId="62A8A4BE">
            <wp:simplePos x="0" y="0"/>
            <wp:positionH relativeFrom="margin">
              <wp:align>center</wp:align>
            </wp:positionH>
            <wp:positionV relativeFrom="margin">
              <wp:align>top</wp:align>
            </wp:positionV>
            <wp:extent cx="551180" cy="647700"/>
            <wp:effectExtent l="19050" t="0" r="1270" b="0"/>
            <wp:wrapSquare wrapText="bothSides"/>
            <wp:docPr id="2" name="Picture 0" descr="آرم 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دانشگاه.png"/>
                    <pic:cNvPicPr/>
                  </pic:nvPicPr>
                  <pic:blipFill>
                    <a:blip r:embed="rId8" cstate="print"/>
                    <a:stretch>
                      <a:fillRect/>
                    </a:stretch>
                  </pic:blipFill>
                  <pic:spPr>
                    <a:xfrm>
                      <a:off x="0" y="0"/>
                      <a:ext cx="551180" cy="647700"/>
                    </a:xfrm>
                    <a:prstGeom prst="rect">
                      <a:avLst/>
                    </a:prstGeom>
                  </pic:spPr>
                </pic:pic>
              </a:graphicData>
            </a:graphic>
          </wp:anchor>
        </w:drawing>
      </w:r>
    </w:p>
    <w:p w14:paraId="023D9372" w14:textId="77777777" w:rsidR="00985F33" w:rsidRPr="00371EFF" w:rsidRDefault="00985F33">
      <w:pPr>
        <w:rPr>
          <w:rFonts w:cs="B Zar"/>
          <w:b/>
          <w:bCs/>
          <w:color w:val="000000" w:themeColor="text1"/>
        </w:rPr>
      </w:pPr>
    </w:p>
    <w:p w14:paraId="0F4E3A15" w14:textId="77777777" w:rsidR="00985F33" w:rsidRPr="00371EFF" w:rsidRDefault="00985F33" w:rsidP="00985F33">
      <w:pPr>
        <w:jc w:val="center"/>
        <w:rPr>
          <w:rFonts w:cs="B Nazanin"/>
          <w:b/>
          <w:bCs/>
          <w:color w:val="000000" w:themeColor="text1"/>
          <w:sz w:val="24"/>
          <w:szCs w:val="24"/>
          <w:rtl/>
        </w:rPr>
      </w:pPr>
      <w:r w:rsidRPr="00371EFF">
        <w:rPr>
          <w:rFonts w:cs="B Nazanin" w:hint="cs"/>
          <w:b/>
          <w:bCs/>
          <w:color w:val="000000" w:themeColor="text1"/>
          <w:sz w:val="24"/>
          <w:szCs w:val="24"/>
          <w:rtl/>
        </w:rPr>
        <w:t>دانشگاه علوم پزشکی و خدمات بهداشتی و درمانی شهید بهشتی</w:t>
      </w:r>
    </w:p>
    <w:p w14:paraId="4716FDEA" w14:textId="77777777" w:rsidR="00985F33" w:rsidRPr="00371EFF" w:rsidRDefault="00985F33" w:rsidP="00886506">
      <w:pPr>
        <w:jc w:val="center"/>
        <w:rPr>
          <w:rFonts w:cs="B Zar"/>
          <w:b/>
          <w:bCs/>
          <w:color w:val="000000" w:themeColor="text1"/>
          <w:rtl/>
        </w:rPr>
      </w:pPr>
      <w:r w:rsidRPr="00371EFF">
        <w:rPr>
          <w:rFonts w:cs="B Nazanin" w:hint="cs"/>
          <w:b/>
          <w:bCs/>
          <w:color w:val="000000" w:themeColor="text1"/>
          <w:sz w:val="24"/>
          <w:szCs w:val="24"/>
          <w:rtl/>
        </w:rPr>
        <w:t xml:space="preserve">معاونت </w:t>
      </w:r>
      <w:r w:rsidR="00886506" w:rsidRPr="00371EFF">
        <w:rPr>
          <w:rFonts w:cs="B Nazanin" w:hint="cs"/>
          <w:b/>
          <w:bCs/>
          <w:color w:val="000000" w:themeColor="text1"/>
          <w:sz w:val="24"/>
          <w:szCs w:val="24"/>
          <w:rtl/>
        </w:rPr>
        <w:t>بهداشت</w:t>
      </w:r>
    </w:p>
    <w:p w14:paraId="5817D305" w14:textId="77777777" w:rsidR="00985F33" w:rsidRPr="00371EFF" w:rsidRDefault="00985F33" w:rsidP="00985F33">
      <w:pPr>
        <w:jc w:val="center"/>
        <w:rPr>
          <w:rFonts w:cs="B Zar"/>
          <w:b/>
          <w:bCs/>
          <w:color w:val="000000" w:themeColor="text1"/>
          <w:sz w:val="52"/>
          <w:szCs w:val="52"/>
          <w:rtl/>
        </w:rPr>
      </w:pPr>
    </w:p>
    <w:p w14:paraId="25075EEE" w14:textId="77777777" w:rsidR="00985F33" w:rsidRPr="00371EFF" w:rsidRDefault="00985F33" w:rsidP="00BB2A24">
      <w:pPr>
        <w:jc w:val="center"/>
        <w:rPr>
          <w:rFonts w:cs="B Titr"/>
          <w:b/>
          <w:bCs/>
          <w:color w:val="000000" w:themeColor="text1"/>
          <w:sz w:val="48"/>
          <w:szCs w:val="48"/>
        </w:rPr>
      </w:pPr>
      <w:r w:rsidRPr="00371EFF">
        <w:rPr>
          <w:rFonts w:cs="B Titr" w:hint="cs"/>
          <w:b/>
          <w:bCs/>
          <w:color w:val="000000" w:themeColor="text1"/>
          <w:sz w:val="48"/>
          <w:szCs w:val="48"/>
          <w:rtl/>
        </w:rPr>
        <w:t>گزارش عملکرد</w:t>
      </w:r>
      <w:r w:rsidR="006243AE" w:rsidRPr="00371EFF">
        <w:rPr>
          <w:rFonts w:cs="B Titr" w:hint="cs"/>
          <w:b/>
          <w:bCs/>
          <w:color w:val="000000" w:themeColor="text1"/>
          <w:sz w:val="48"/>
          <w:szCs w:val="48"/>
          <w:rtl/>
        </w:rPr>
        <w:t xml:space="preserve"> </w:t>
      </w:r>
      <w:r w:rsidR="00BB2A24" w:rsidRPr="00371EFF">
        <w:rPr>
          <w:rFonts w:cs="B Titr" w:hint="cs"/>
          <w:b/>
          <w:bCs/>
          <w:color w:val="000000" w:themeColor="text1"/>
          <w:sz w:val="48"/>
          <w:szCs w:val="48"/>
          <w:rtl/>
        </w:rPr>
        <w:t>ش</w:t>
      </w:r>
      <w:r w:rsidR="006243AE" w:rsidRPr="00371EFF">
        <w:rPr>
          <w:rFonts w:cs="B Titr" w:hint="cs"/>
          <w:b/>
          <w:bCs/>
          <w:color w:val="000000" w:themeColor="text1"/>
          <w:sz w:val="48"/>
          <w:szCs w:val="48"/>
          <w:rtl/>
        </w:rPr>
        <w:t>بکه</w:t>
      </w:r>
      <w:r w:rsidR="00BB2A24" w:rsidRPr="00371EFF">
        <w:rPr>
          <w:rFonts w:cs="B Titr" w:hint="cs"/>
          <w:b/>
          <w:bCs/>
          <w:color w:val="000000" w:themeColor="text1"/>
          <w:sz w:val="48"/>
          <w:szCs w:val="48"/>
          <w:rtl/>
        </w:rPr>
        <w:t xml:space="preserve"> بهداشت پیشوا</w:t>
      </w:r>
    </w:p>
    <w:p w14:paraId="26D18A75" w14:textId="77777777" w:rsidR="001101F4" w:rsidRPr="00371EFF" w:rsidRDefault="001101F4" w:rsidP="00886506">
      <w:pPr>
        <w:rPr>
          <w:rFonts w:cs="B Zar"/>
          <w:b/>
          <w:bCs/>
          <w:color w:val="000000" w:themeColor="text1"/>
          <w:sz w:val="52"/>
          <w:szCs w:val="52"/>
          <w:rtl/>
          <w:lang w:bidi="fa-IR"/>
        </w:rPr>
      </w:pPr>
    </w:p>
    <w:p w14:paraId="4FB9749B" w14:textId="77777777" w:rsidR="00886506" w:rsidRPr="00371EFF" w:rsidRDefault="00886506" w:rsidP="00886506">
      <w:pPr>
        <w:rPr>
          <w:rFonts w:cs="B Zar"/>
          <w:b/>
          <w:bCs/>
          <w:color w:val="000000" w:themeColor="text1"/>
          <w:sz w:val="52"/>
          <w:szCs w:val="52"/>
          <w:rtl/>
        </w:rPr>
      </w:pPr>
    </w:p>
    <w:p w14:paraId="18BB50CD" w14:textId="77777777" w:rsidR="00C74B7D" w:rsidRPr="00371EFF" w:rsidRDefault="00C74B7D" w:rsidP="00C74B7D">
      <w:pPr>
        <w:bidi/>
        <w:jc w:val="center"/>
        <w:rPr>
          <w:rFonts w:cs="B Titr"/>
          <w:b/>
          <w:bCs/>
          <w:color w:val="000000" w:themeColor="text1"/>
          <w:sz w:val="28"/>
          <w:szCs w:val="28"/>
          <w:rtl/>
          <w:lang w:bidi="fa-IR"/>
        </w:rPr>
      </w:pPr>
      <w:r w:rsidRPr="00371EFF">
        <w:rPr>
          <w:rFonts w:cs="B Titr" w:hint="cs"/>
          <w:b/>
          <w:bCs/>
          <w:color w:val="000000" w:themeColor="text1"/>
          <w:sz w:val="28"/>
          <w:szCs w:val="28"/>
          <w:rtl/>
          <w:lang w:bidi="fa-IR"/>
        </w:rPr>
        <w:t>6 ماهه اول سال 1403</w:t>
      </w:r>
    </w:p>
    <w:p w14:paraId="651790ED" w14:textId="77777777" w:rsidR="008131E4" w:rsidRPr="00371EFF" w:rsidRDefault="008131E4">
      <w:pPr>
        <w:rPr>
          <w:rFonts w:cs="B Zar"/>
          <w:b/>
          <w:bCs/>
          <w:color w:val="000000" w:themeColor="text1"/>
        </w:rPr>
        <w:sectPr w:rsidR="008131E4" w:rsidRPr="00371EFF" w:rsidSect="00985F33">
          <w:footerReference w:type="default" r:id="rId9"/>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41FC6BD" w14:textId="77777777" w:rsidR="008131E4" w:rsidRPr="00371EFF" w:rsidRDefault="008131E4">
      <w:pPr>
        <w:rPr>
          <w:rFonts w:cs="B Zar"/>
          <w:b/>
          <w:bCs/>
          <w:color w:val="000000" w:themeColor="text1"/>
        </w:rPr>
      </w:pPr>
    </w:p>
    <w:tbl>
      <w:tblPr>
        <w:tblStyle w:val="TableGrid"/>
        <w:tblpPr w:leftFromText="180" w:rightFromText="180" w:vertAnchor="page" w:horzAnchor="margin" w:tblpXSpec="center" w:tblpY="2101"/>
        <w:bidiVisual/>
        <w:tblW w:w="5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3957"/>
        <w:gridCol w:w="718"/>
        <w:gridCol w:w="12"/>
      </w:tblGrid>
      <w:tr w:rsidR="008131E4" w:rsidRPr="00371EFF" w14:paraId="552356C6" w14:textId="77777777" w:rsidTr="008131E4">
        <w:trPr>
          <w:gridAfter w:val="1"/>
          <w:wAfter w:w="12" w:type="dxa"/>
          <w:trHeight w:val="576"/>
        </w:trPr>
        <w:tc>
          <w:tcPr>
            <w:tcW w:w="1021" w:type="dxa"/>
            <w:vAlign w:val="center"/>
          </w:tcPr>
          <w:p w14:paraId="6218170D"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ردیف</w:t>
            </w:r>
          </w:p>
        </w:tc>
        <w:tc>
          <w:tcPr>
            <w:tcW w:w="3957" w:type="dxa"/>
            <w:vAlign w:val="center"/>
          </w:tcPr>
          <w:p w14:paraId="5139381F"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نام گروه</w:t>
            </w:r>
          </w:p>
        </w:tc>
        <w:tc>
          <w:tcPr>
            <w:tcW w:w="718" w:type="dxa"/>
            <w:vAlign w:val="center"/>
          </w:tcPr>
          <w:p w14:paraId="1B2AD468"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صفحه</w:t>
            </w:r>
          </w:p>
        </w:tc>
      </w:tr>
      <w:tr w:rsidR="008131E4" w:rsidRPr="00371EFF" w14:paraId="1946C772" w14:textId="77777777" w:rsidTr="008131E4">
        <w:trPr>
          <w:trHeight w:val="507"/>
        </w:trPr>
        <w:tc>
          <w:tcPr>
            <w:tcW w:w="1021" w:type="dxa"/>
          </w:tcPr>
          <w:p w14:paraId="47C4BE39"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1</w:t>
            </w:r>
          </w:p>
        </w:tc>
        <w:tc>
          <w:tcPr>
            <w:tcW w:w="3957" w:type="dxa"/>
          </w:tcPr>
          <w:p w14:paraId="61C277CE"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آزمایشگاه</w:t>
            </w:r>
          </w:p>
        </w:tc>
        <w:tc>
          <w:tcPr>
            <w:tcW w:w="730" w:type="dxa"/>
            <w:gridSpan w:val="2"/>
          </w:tcPr>
          <w:p w14:paraId="7C7B17A3" w14:textId="3ECF9764" w:rsidR="008131E4" w:rsidRPr="00371EFF" w:rsidRDefault="00BF5D87" w:rsidP="008131E4">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3</w:t>
            </w:r>
          </w:p>
        </w:tc>
      </w:tr>
      <w:tr w:rsidR="008131E4" w:rsidRPr="00371EFF" w14:paraId="390EABBD" w14:textId="77777777" w:rsidTr="008131E4">
        <w:trPr>
          <w:trHeight w:val="507"/>
        </w:trPr>
        <w:tc>
          <w:tcPr>
            <w:tcW w:w="1021" w:type="dxa"/>
          </w:tcPr>
          <w:p w14:paraId="4B5E2460"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2</w:t>
            </w:r>
          </w:p>
        </w:tc>
        <w:tc>
          <w:tcPr>
            <w:tcW w:w="3957" w:type="dxa"/>
          </w:tcPr>
          <w:p w14:paraId="75A6470C"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آموزش و ارتقای سلامت</w:t>
            </w:r>
          </w:p>
        </w:tc>
        <w:tc>
          <w:tcPr>
            <w:tcW w:w="730" w:type="dxa"/>
            <w:gridSpan w:val="2"/>
          </w:tcPr>
          <w:p w14:paraId="07007ED7" w14:textId="3CEFBC7B" w:rsidR="008131E4" w:rsidRPr="00371EFF" w:rsidRDefault="00BF5D87" w:rsidP="008131E4">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9</w:t>
            </w:r>
          </w:p>
        </w:tc>
      </w:tr>
      <w:tr w:rsidR="008131E4" w:rsidRPr="00371EFF" w14:paraId="0EE4B491" w14:textId="77777777" w:rsidTr="008131E4">
        <w:trPr>
          <w:trHeight w:val="507"/>
        </w:trPr>
        <w:tc>
          <w:tcPr>
            <w:tcW w:w="1021" w:type="dxa"/>
          </w:tcPr>
          <w:p w14:paraId="02DF3CE4"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3</w:t>
            </w:r>
          </w:p>
        </w:tc>
        <w:tc>
          <w:tcPr>
            <w:tcW w:w="3957" w:type="dxa"/>
          </w:tcPr>
          <w:p w14:paraId="492FB864"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برنامه ریزی، آمار، پايش و تحليل عملكرد</w:t>
            </w:r>
          </w:p>
        </w:tc>
        <w:tc>
          <w:tcPr>
            <w:tcW w:w="730" w:type="dxa"/>
            <w:gridSpan w:val="2"/>
          </w:tcPr>
          <w:p w14:paraId="46C1ABB2" w14:textId="541E9CC4" w:rsidR="008131E4" w:rsidRPr="00371EFF" w:rsidRDefault="00BF5D87" w:rsidP="008131E4">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17</w:t>
            </w:r>
          </w:p>
        </w:tc>
      </w:tr>
      <w:tr w:rsidR="008131E4" w:rsidRPr="00371EFF" w14:paraId="04852D01" w14:textId="77777777" w:rsidTr="008131E4">
        <w:trPr>
          <w:trHeight w:val="487"/>
        </w:trPr>
        <w:tc>
          <w:tcPr>
            <w:tcW w:w="1021" w:type="dxa"/>
          </w:tcPr>
          <w:p w14:paraId="76EFDD8A"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4</w:t>
            </w:r>
          </w:p>
        </w:tc>
        <w:tc>
          <w:tcPr>
            <w:tcW w:w="3957" w:type="dxa"/>
          </w:tcPr>
          <w:p w14:paraId="6B12E02E"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پیشگیری و مراقبت از بیماری‌های غیرواگیر</w:t>
            </w:r>
          </w:p>
        </w:tc>
        <w:tc>
          <w:tcPr>
            <w:tcW w:w="730" w:type="dxa"/>
            <w:gridSpan w:val="2"/>
          </w:tcPr>
          <w:p w14:paraId="4E2F3806" w14:textId="3570DC20" w:rsidR="008131E4" w:rsidRPr="00371EFF" w:rsidRDefault="00BF5D87" w:rsidP="008131E4">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28</w:t>
            </w:r>
          </w:p>
        </w:tc>
      </w:tr>
      <w:tr w:rsidR="008131E4" w:rsidRPr="00371EFF" w14:paraId="18B27D1A" w14:textId="77777777" w:rsidTr="008131E4">
        <w:trPr>
          <w:trHeight w:val="507"/>
        </w:trPr>
        <w:tc>
          <w:tcPr>
            <w:tcW w:w="1021" w:type="dxa"/>
          </w:tcPr>
          <w:p w14:paraId="041C2548"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5</w:t>
            </w:r>
          </w:p>
        </w:tc>
        <w:tc>
          <w:tcPr>
            <w:tcW w:w="3957" w:type="dxa"/>
          </w:tcPr>
          <w:p w14:paraId="46CEEB2F"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پیشگیری و مراقبت از بیماری‌های واگیر</w:t>
            </w:r>
          </w:p>
        </w:tc>
        <w:tc>
          <w:tcPr>
            <w:tcW w:w="730" w:type="dxa"/>
            <w:gridSpan w:val="2"/>
          </w:tcPr>
          <w:p w14:paraId="0B21547A" w14:textId="45B9980F" w:rsidR="008131E4" w:rsidRPr="00371EFF" w:rsidRDefault="00BF5D87" w:rsidP="008131E4">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65</w:t>
            </w:r>
          </w:p>
        </w:tc>
      </w:tr>
      <w:tr w:rsidR="008131E4" w:rsidRPr="00371EFF" w14:paraId="2C5B6EF6" w14:textId="77777777" w:rsidTr="008131E4">
        <w:trPr>
          <w:trHeight w:val="507"/>
        </w:trPr>
        <w:tc>
          <w:tcPr>
            <w:tcW w:w="1021" w:type="dxa"/>
          </w:tcPr>
          <w:p w14:paraId="12760B71" w14:textId="77777777" w:rsidR="008131E4" w:rsidRPr="00371EFF" w:rsidRDefault="008131E4" w:rsidP="008131E4">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6</w:t>
            </w:r>
          </w:p>
        </w:tc>
        <w:tc>
          <w:tcPr>
            <w:tcW w:w="3957" w:type="dxa"/>
          </w:tcPr>
          <w:p w14:paraId="55A19BFB" w14:textId="16B4218E" w:rsidR="008131E4" w:rsidRPr="00371EFF" w:rsidRDefault="008131E4"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 xml:space="preserve">تغذیه  </w:t>
            </w:r>
          </w:p>
        </w:tc>
        <w:tc>
          <w:tcPr>
            <w:tcW w:w="730" w:type="dxa"/>
            <w:gridSpan w:val="2"/>
          </w:tcPr>
          <w:p w14:paraId="33E9D349" w14:textId="7C0B4885" w:rsidR="008131E4" w:rsidRPr="00371EFF" w:rsidRDefault="00BF5D87" w:rsidP="008131E4">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75</w:t>
            </w:r>
          </w:p>
        </w:tc>
      </w:tr>
      <w:tr w:rsidR="00BF5D87" w:rsidRPr="00371EFF" w14:paraId="4C2A76FC" w14:textId="77777777" w:rsidTr="008131E4">
        <w:trPr>
          <w:trHeight w:val="507"/>
        </w:trPr>
        <w:tc>
          <w:tcPr>
            <w:tcW w:w="1021" w:type="dxa"/>
          </w:tcPr>
          <w:p w14:paraId="686E5D4F" w14:textId="575F780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7</w:t>
            </w:r>
          </w:p>
        </w:tc>
        <w:tc>
          <w:tcPr>
            <w:tcW w:w="3957" w:type="dxa"/>
          </w:tcPr>
          <w:p w14:paraId="6CFE91BD" w14:textId="17780973"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امور داروئی</w:t>
            </w:r>
          </w:p>
        </w:tc>
        <w:tc>
          <w:tcPr>
            <w:tcW w:w="730" w:type="dxa"/>
            <w:gridSpan w:val="2"/>
          </w:tcPr>
          <w:p w14:paraId="7D29EB07" w14:textId="2527C7B9" w:rsidR="00BF5D87"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88</w:t>
            </w:r>
          </w:p>
        </w:tc>
      </w:tr>
      <w:tr w:rsidR="00BF5D87" w:rsidRPr="00371EFF" w14:paraId="46FCF300" w14:textId="77777777" w:rsidTr="008131E4">
        <w:trPr>
          <w:trHeight w:val="487"/>
        </w:trPr>
        <w:tc>
          <w:tcPr>
            <w:tcW w:w="1021" w:type="dxa"/>
          </w:tcPr>
          <w:p w14:paraId="4ABCAC3B" w14:textId="048C9A2F"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8</w:t>
            </w:r>
          </w:p>
        </w:tc>
        <w:tc>
          <w:tcPr>
            <w:tcW w:w="3957" w:type="dxa"/>
          </w:tcPr>
          <w:p w14:paraId="43283D9B" w14:textId="7777777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جوانی جمعیت</w:t>
            </w:r>
          </w:p>
        </w:tc>
        <w:tc>
          <w:tcPr>
            <w:tcW w:w="730" w:type="dxa"/>
            <w:gridSpan w:val="2"/>
          </w:tcPr>
          <w:p w14:paraId="79D04BE8" w14:textId="0225C28D" w:rsidR="00BF5D87" w:rsidRPr="00371EFF"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93</w:t>
            </w:r>
          </w:p>
        </w:tc>
      </w:tr>
      <w:tr w:rsidR="00BF5D87" w:rsidRPr="00371EFF" w14:paraId="7FE405B2" w14:textId="77777777" w:rsidTr="008131E4">
        <w:trPr>
          <w:trHeight w:val="507"/>
        </w:trPr>
        <w:tc>
          <w:tcPr>
            <w:tcW w:w="1021" w:type="dxa"/>
          </w:tcPr>
          <w:p w14:paraId="71031A3E" w14:textId="2103B74C"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9</w:t>
            </w:r>
          </w:p>
        </w:tc>
        <w:tc>
          <w:tcPr>
            <w:tcW w:w="3957" w:type="dxa"/>
          </w:tcPr>
          <w:p w14:paraId="1F12B529" w14:textId="7777777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 xml:space="preserve">سلامت جمعیت و خانواده </w:t>
            </w:r>
          </w:p>
        </w:tc>
        <w:tc>
          <w:tcPr>
            <w:tcW w:w="730" w:type="dxa"/>
            <w:gridSpan w:val="2"/>
          </w:tcPr>
          <w:p w14:paraId="2BBCAA75" w14:textId="7DA5537E" w:rsidR="00BF5D87" w:rsidRPr="00371EFF"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104</w:t>
            </w:r>
          </w:p>
        </w:tc>
      </w:tr>
      <w:tr w:rsidR="00BF5D87" w:rsidRPr="00371EFF" w14:paraId="2283B684" w14:textId="77777777" w:rsidTr="008131E4">
        <w:trPr>
          <w:trHeight w:val="487"/>
        </w:trPr>
        <w:tc>
          <w:tcPr>
            <w:tcW w:w="1021" w:type="dxa"/>
          </w:tcPr>
          <w:p w14:paraId="69BB6A88" w14:textId="269B9742"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10</w:t>
            </w:r>
          </w:p>
        </w:tc>
        <w:tc>
          <w:tcPr>
            <w:tcW w:w="3957" w:type="dxa"/>
          </w:tcPr>
          <w:p w14:paraId="55F2E0C3" w14:textId="7777777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سلامت دهان و دندان</w:t>
            </w:r>
          </w:p>
        </w:tc>
        <w:tc>
          <w:tcPr>
            <w:tcW w:w="730" w:type="dxa"/>
            <w:gridSpan w:val="2"/>
          </w:tcPr>
          <w:p w14:paraId="61A56E42" w14:textId="4A80F26D" w:rsidR="00BF5D87" w:rsidRPr="00371EFF"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152</w:t>
            </w:r>
          </w:p>
        </w:tc>
      </w:tr>
      <w:tr w:rsidR="00BF5D87" w:rsidRPr="00371EFF" w14:paraId="34717C9D" w14:textId="77777777" w:rsidTr="008131E4">
        <w:trPr>
          <w:trHeight w:val="507"/>
        </w:trPr>
        <w:tc>
          <w:tcPr>
            <w:tcW w:w="1021" w:type="dxa"/>
          </w:tcPr>
          <w:p w14:paraId="31FDA5F1" w14:textId="3A067EBE"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11</w:t>
            </w:r>
          </w:p>
        </w:tc>
        <w:tc>
          <w:tcPr>
            <w:tcW w:w="3957" w:type="dxa"/>
          </w:tcPr>
          <w:p w14:paraId="6AD3ED08" w14:textId="7777777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سلامت روانی، اجتماعی و پیشگیری از اعتیاد</w:t>
            </w:r>
          </w:p>
        </w:tc>
        <w:tc>
          <w:tcPr>
            <w:tcW w:w="730" w:type="dxa"/>
            <w:gridSpan w:val="2"/>
          </w:tcPr>
          <w:p w14:paraId="5F394DFB" w14:textId="4FE10E7F" w:rsidR="00BF5D87" w:rsidRPr="00371EFF"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160</w:t>
            </w:r>
          </w:p>
        </w:tc>
      </w:tr>
      <w:tr w:rsidR="00BF5D87" w:rsidRPr="00371EFF" w14:paraId="02508F0E" w14:textId="77777777" w:rsidTr="008131E4">
        <w:trPr>
          <w:trHeight w:val="507"/>
        </w:trPr>
        <w:tc>
          <w:tcPr>
            <w:tcW w:w="1021" w:type="dxa"/>
          </w:tcPr>
          <w:p w14:paraId="00C65221" w14:textId="2639089B"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12</w:t>
            </w:r>
          </w:p>
        </w:tc>
        <w:tc>
          <w:tcPr>
            <w:tcW w:w="3957" w:type="dxa"/>
          </w:tcPr>
          <w:p w14:paraId="53496D37" w14:textId="7777777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 xml:space="preserve">سلامت کار </w:t>
            </w:r>
          </w:p>
        </w:tc>
        <w:tc>
          <w:tcPr>
            <w:tcW w:w="730" w:type="dxa"/>
            <w:gridSpan w:val="2"/>
          </w:tcPr>
          <w:p w14:paraId="42EFBDC9" w14:textId="07F6023F" w:rsidR="00BF5D87" w:rsidRPr="00371EFF"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171</w:t>
            </w:r>
          </w:p>
        </w:tc>
      </w:tr>
      <w:tr w:rsidR="00BF5D87" w:rsidRPr="00371EFF" w14:paraId="428745FD" w14:textId="77777777" w:rsidTr="008131E4">
        <w:trPr>
          <w:trHeight w:val="507"/>
        </w:trPr>
        <w:tc>
          <w:tcPr>
            <w:tcW w:w="1021" w:type="dxa"/>
          </w:tcPr>
          <w:p w14:paraId="678CC70D" w14:textId="750BE405" w:rsidR="00BF5D87" w:rsidRPr="00371EFF" w:rsidRDefault="00BF5D87"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13</w:t>
            </w:r>
          </w:p>
        </w:tc>
        <w:tc>
          <w:tcPr>
            <w:tcW w:w="3957" w:type="dxa"/>
          </w:tcPr>
          <w:p w14:paraId="1EBD3C0E" w14:textId="7777777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سلامت محیط</w:t>
            </w:r>
          </w:p>
        </w:tc>
        <w:tc>
          <w:tcPr>
            <w:tcW w:w="730" w:type="dxa"/>
            <w:gridSpan w:val="2"/>
          </w:tcPr>
          <w:p w14:paraId="5CB5B901" w14:textId="03C0D1C7" w:rsidR="00BF5D87" w:rsidRPr="00371EFF"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177</w:t>
            </w:r>
          </w:p>
        </w:tc>
      </w:tr>
      <w:tr w:rsidR="00BF5D87" w:rsidRPr="00371EFF" w14:paraId="445B1CCE" w14:textId="77777777" w:rsidTr="008131E4">
        <w:trPr>
          <w:trHeight w:val="507"/>
        </w:trPr>
        <w:tc>
          <w:tcPr>
            <w:tcW w:w="1021" w:type="dxa"/>
          </w:tcPr>
          <w:p w14:paraId="5A94C098" w14:textId="71BBF70D" w:rsidR="00BF5D87" w:rsidRPr="00371EFF" w:rsidRDefault="00BF5D87"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14</w:t>
            </w:r>
          </w:p>
        </w:tc>
        <w:tc>
          <w:tcPr>
            <w:tcW w:w="3957" w:type="dxa"/>
          </w:tcPr>
          <w:p w14:paraId="17AD5E37" w14:textId="7777777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سلامت نوجوانان، جوانان و مدارس</w:t>
            </w:r>
          </w:p>
        </w:tc>
        <w:tc>
          <w:tcPr>
            <w:tcW w:w="730" w:type="dxa"/>
            <w:gridSpan w:val="2"/>
          </w:tcPr>
          <w:p w14:paraId="71041308" w14:textId="173C7D30" w:rsidR="00BF5D87" w:rsidRPr="00371EFF"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186</w:t>
            </w:r>
          </w:p>
        </w:tc>
      </w:tr>
      <w:tr w:rsidR="00BF5D87" w:rsidRPr="00371EFF" w14:paraId="79A63CC8" w14:textId="77777777" w:rsidTr="008131E4">
        <w:trPr>
          <w:trHeight w:val="486"/>
        </w:trPr>
        <w:tc>
          <w:tcPr>
            <w:tcW w:w="1021" w:type="dxa"/>
          </w:tcPr>
          <w:p w14:paraId="766CF143" w14:textId="4E84B617" w:rsidR="00BF5D87" w:rsidRPr="00371EFF" w:rsidRDefault="00BF5D87" w:rsidP="00BF5D87">
            <w:pPr>
              <w:bidi/>
              <w:rPr>
                <w:rFonts w:ascii="Calibri" w:eastAsia="Calibri" w:hAnsi="Calibri" w:cs="B Nazanin"/>
                <w:b/>
                <w:bCs/>
                <w:color w:val="000000" w:themeColor="text1"/>
                <w:sz w:val="24"/>
                <w:szCs w:val="24"/>
                <w:rtl/>
                <w:lang w:bidi="fa-IR"/>
              </w:rPr>
            </w:pPr>
          </w:p>
        </w:tc>
        <w:tc>
          <w:tcPr>
            <w:tcW w:w="3957" w:type="dxa"/>
          </w:tcPr>
          <w:p w14:paraId="4C707CCB" w14:textId="77777777" w:rsidR="00BF5D87" w:rsidRPr="00371EFF" w:rsidRDefault="00BF5D87" w:rsidP="00BF5D87">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گسترش شبکه‌ها</w:t>
            </w:r>
          </w:p>
        </w:tc>
        <w:tc>
          <w:tcPr>
            <w:tcW w:w="730" w:type="dxa"/>
            <w:gridSpan w:val="2"/>
          </w:tcPr>
          <w:p w14:paraId="12704F7D" w14:textId="069B4F44" w:rsidR="00BF5D87" w:rsidRPr="00371EFF" w:rsidRDefault="001323FE" w:rsidP="00BF5D87">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209</w:t>
            </w:r>
          </w:p>
        </w:tc>
      </w:tr>
    </w:tbl>
    <w:p w14:paraId="7976C4B5" w14:textId="77777777" w:rsidR="008131E4" w:rsidRPr="00371EFF" w:rsidRDefault="008131E4">
      <w:pPr>
        <w:rPr>
          <w:rFonts w:cs="B Zar"/>
          <w:b/>
          <w:bCs/>
          <w:color w:val="000000" w:themeColor="text1"/>
        </w:rPr>
      </w:pPr>
    </w:p>
    <w:p w14:paraId="5C653DED" w14:textId="77777777" w:rsidR="008131E4" w:rsidRPr="00371EFF" w:rsidRDefault="008131E4">
      <w:pPr>
        <w:rPr>
          <w:rFonts w:cs="B Zar"/>
          <w:b/>
          <w:bCs/>
          <w:color w:val="000000" w:themeColor="text1"/>
        </w:rPr>
      </w:pPr>
    </w:p>
    <w:p w14:paraId="330595C6" w14:textId="77777777" w:rsidR="008131E4" w:rsidRPr="00371EFF" w:rsidRDefault="008131E4">
      <w:pPr>
        <w:rPr>
          <w:rFonts w:cs="B Zar"/>
          <w:b/>
          <w:bCs/>
          <w:color w:val="000000" w:themeColor="text1"/>
        </w:rPr>
      </w:pPr>
    </w:p>
    <w:p w14:paraId="784F9D40" w14:textId="77777777" w:rsidR="008131E4" w:rsidRPr="00371EFF" w:rsidRDefault="008131E4">
      <w:pPr>
        <w:rPr>
          <w:rFonts w:cs="B Zar"/>
          <w:b/>
          <w:bCs/>
          <w:color w:val="000000" w:themeColor="text1"/>
        </w:rPr>
      </w:pPr>
    </w:p>
    <w:tbl>
      <w:tblPr>
        <w:tblStyle w:val="TableGrid"/>
        <w:tblpPr w:leftFromText="180" w:rightFromText="180" w:vertAnchor="page" w:horzAnchor="margin" w:tblpXSpec="center" w:tblpY="9641"/>
        <w:bidiVisual/>
        <w:tblW w:w="5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3957"/>
        <w:gridCol w:w="730"/>
      </w:tblGrid>
      <w:tr w:rsidR="00145BDB" w:rsidRPr="00371EFF" w14:paraId="3D104A8F" w14:textId="77777777" w:rsidTr="00145BDB">
        <w:trPr>
          <w:trHeight w:val="487"/>
        </w:trPr>
        <w:tc>
          <w:tcPr>
            <w:tcW w:w="1021" w:type="dxa"/>
          </w:tcPr>
          <w:p w14:paraId="215095AA" w14:textId="77777777" w:rsidR="00145BDB" w:rsidRPr="00371EFF" w:rsidRDefault="00145BDB" w:rsidP="00145BDB">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15</w:t>
            </w:r>
          </w:p>
        </w:tc>
        <w:tc>
          <w:tcPr>
            <w:tcW w:w="3957" w:type="dxa"/>
          </w:tcPr>
          <w:p w14:paraId="2B8A6683" w14:textId="3C47F285" w:rsidR="00145BDB" w:rsidRPr="00371EFF" w:rsidRDefault="00145BDB" w:rsidP="00145BDB">
            <w:pPr>
              <w:bidi/>
              <w:jc w:val="center"/>
              <w:rPr>
                <w:rFonts w:ascii="Calibri" w:eastAsia="Calibri" w:hAnsi="Calibri" w:cs="B Nazanin"/>
                <w:b/>
                <w:bCs/>
                <w:color w:val="000000" w:themeColor="text1"/>
                <w:sz w:val="24"/>
                <w:szCs w:val="24"/>
                <w:rtl/>
                <w:lang w:bidi="fa-IR"/>
              </w:rPr>
            </w:pPr>
          </w:p>
        </w:tc>
        <w:tc>
          <w:tcPr>
            <w:tcW w:w="730" w:type="dxa"/>
          </w:tcPr>
          <w:p w14:paraId="778B7B90" w14:textId="77777777" w:rsidR="00145BDB" w:rsidRPr="00371EFF" w:rsidRDefault="00145BDB" w:rsidP="00145BDB">
            <w:pPr>
              <w:bidi/>
              <w:jc w:val="center"/>
              <w:rPr>
                <w:rFonts w:ascii="Calibri" w:eastAsia="Calibri" w:hAnsi="Calibri" w:cs="B Nazanin"/>
                <w:b/>
                <w:bCs/>
                <w:color w:val="000000" w:themeColor="text1"/>
                <w:sz w:val="24"/>
                <w:szCs w:val="24"/>
                <w:rtl/>
                <w:lang w:bidi="fa-IR"/>
              </w:rPr>
            </w:pPr>
          </w:p>
        </w:tc>
      </w:tr>
      <w:tr w:rsidR="00BF5D87" w:rsidRPr="00371EFF" w14:paraId="000C3261" w14:textId="77777777" w:rsidTr="00145BDB">
        <w:trPr>
          <w:trHeight w:val="487"/>
        </w:trPr>
        <w:tc>
          <w:tcPr>
            <w:tcW w:w="1021" w:type="dxa"/>
          </w:tcPr>
          <w:p w14:paraId="1946175B" w14:textId="547EF271" w:rsidR="00BF5D87" w:rsidRPr="00371EFF" w:rsidRDefault="001323FE" w:rsidP="00145BDB">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16</w:t>
            </w:r>
          </w:p>
        </w:tc>
        <w:tc>
          <w:tcPr>
            <w:tcW w:w="3957" w:type="dxa"/>
          </w:tcPr>
          <w:p w14:paraId="30FAAED7" w14:textId="2F2FB6A7" w:rsidR="00BF5D87" w:rsidRPr="00371EFF" w:rsidRDefault="001323FE" w:rsidP="00145BDB">
            <w:pPr>
              <w:bidi/>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مدیریت خطر و بلایا</w:t>
            </w:r>
          </w:p>
        </w:tc>
        <w:tc>
          <w:tcPr>
            <w:tcW w:w="730" w:type="dxa"/>
          </w:tcPr>
          <w:p w14:paraId="1C122B1A" w14:textId="22D3EDA2" w:rsidR="00BF5D87" w:rsidRPr="00371EFF" w:rsidRDefault="001323FE" w:rsidP="00145BDB">
            <w:pPr>
              <w:bidi/>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235</w:t>
            </w:r>
          </w:p>
        </w:tc>
      </w:tr>
    </w:tbl>
    <w:p w14:paraId="3509248B" w14:textId="77777777" w:rsidR="008131E4" w:rsidRPr="00371EFF" w:rsidRDefault="008131E4">
      <w:pPr>
        <w:rPr>
          <w:rFonts w:cs="B Zar"/>
          <w:b/>
          <w:bCs/>
          <w:color w:val="000000" w:themeColor="text1"/>
        </w:rPr>
      </w:pPr>
    </w:p>
    <w:p w14:paraId="3ACBC51C" w14:textId="77777777" w:rsidR="008131E4" w:rsidRPr="00371EFF" w:rsidRDefault="008131E4">
      <w:pPr>
        <w:rPr>
          <w:rFonts w:cs="B Zar"/>
          <w:b/>
          <w:bCs/>
          <w:color w:val="000000" w:themeColor="text1"/>
        </w:rPr>
        <w:sectPr w:rsidR="008131E4" w:rsidRPr="00371EFF" w:rsidSect="00985F33">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AA0EE5B" w14:textId="77777777" w:rsidR="0010263E" w:rsidRPr="00371EFF" w:rsidRDefault="0010263E" w:rsidP="0010263E">
      <w:pPr>
        <w:jc w:val="center"/>
        <w:rPr>
          <w:rFonts w:cs="B Titr"/>
          <w:b/>
          <w:bCs/>
          <w:color w:val="000000" w:themeColor="text1"/>
          <w:sz w:val="52"/>
          <w:szCs w:val="52"/>
          <w:rtl/>
          <w:lang w:bidi="fa-IR"/>
        </w:rPr>
      </w:pPr>
    </w:p>
    <w:p w14:paraId="5AE4CEC8" w14:textId="77777777" w:rsidR="0010263E" w:rsidRPr="00371EFF" w:rsidRDefault="0010263E" w:rsidP="0010263E">
      <w:pPr>
        <w:jc w:val="center"/>
        <w:rPr>
          <w:rFonts w:cs="B Titr"/>
          <w:b/>
          <w:bCs/>
          <w:color w:val="000000" w:themeColor="text1"/>
          <w:sz w:val="52"/>
          <w:szCs w:val="52"/>
          <w:rtl/>
          <w:lang w:bidi="fa-IR"/>
        </w:rPr>
      </w:pPr>
    </w:p>
    <w:p w14:paraId="16DDB190" w14:textId="77777777" w:rsidR="0010263E" w:rsidRPr="00371EFF" w:rsidRDefault="0010263E" w:rsidP="0010263E">
      <w:pPr>
        <w:jc w:val="center"/>
        <w:rPr>
          <w:rFonts w:cs="B Titr"/>
          <w:b/>
          <w:bCs/>
          <w:color w:val="000000" w:themeColor="text1"/>
          <w:sz w:val="52"/>
          <w:szCs w:val="52"/>
          <w:rtl/>
          <w:lang w:bidi="fa-IR"/>
        </w:rPr>
      </w:pPr>
    </w:p>
    <w:p w14:paraId="51F1B229" w14:textId="77777777" w:rsidR="0010263E" w:rsidRPr="00371EFF" w:rsidRDefault="0010263E" w:rsidP="0010263E">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404CA85C" w14:textId="77777777" w:rsidR="0010263E" w:rsidRPr="00371EFF" w:rsidRDefault="0010263E" w:rsidP="0010263E">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آزمایشگاه</w:t>
      </w:r>
    </w:p>
    <w:p w14:paraId="57E3A69D" w14:textId="77777777" w:rsidR="0010263E" w:rsidRPr="00371EFF" w:rsidRDefault="0010263E" w:rsidP="0010263E">
      <w:pPr>
        <w:rPr>
          <w:rFonts w:cs="B Nazanin"/>
          <w:b/>
          <w:bCs/>
          <w:color w:val="000000" w:themeColor="text1"/>
          <w:sz w:val="28"/>
          <w:szCs w:val="28"/>
          <w:rtl/>
          <w:lang w:bidi="fa-IR"/>
        </w:rPr>
      </w:pPr>
      <w:r w:rsidRPr="00371EFF">
        <w:rPr>
          <w:rFonts w:cs="B Nazanin"/>
          <w:b/>
          <w:bCs/>
          <w:color w:val="000000" w:themeColor="text1"/>
          <w:sz w:val="28"/>
          <w:szCs w:val="28"/>
          <w:rtl/>
          <w:lang w:bidi="fa-IR"/>
        </w:rPr>
        <w:br w:type="page"/>
      </w:r>
    </w:p>
    <w:p w14:paraId="537BC307" w14:textId="77777777" w:rsidR="0010263E" w:rsidRPr="00371EFF" w:rsidRDefault="0010263E" w:rsidP="0010263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w:t>
      </w:r>
      <w:r w:rsidR="00302345" w:rsidRPr="00371EFF">
        <w:rPr>
          <w:rFonts w:cs="B Nazanin" w:hint="cs"/>
          <w:b/>
          <w:bCs/>
          <w:color w:val="000000" w:themeColor="text1"/>
          <w:sz w:val="28"/>
          <w:szCs w:val="28"/>
          <w:rtl/>
          <w:lang w:bidi="fa-IR"/>
        </w:rPr>
        <w:t xml:space="preserve"> </w:t>
      </w:r>
      <w:r w:rsidR="006116FD" w:rsidRPr="00371EFF">
        <w:rPr>
          <w:rFonts w:cs="B Nazanin" w:hint="cs"/>
          <w:b/>
          <w:bCs/>
          <w:color w:val="000000" w:themeColor="text1"/>
          <w:sz w:val="28"/>
          <w:szCs w:val="28"/>
          <w:rtl/>
          <w:lang w:bidi="fa-IR"/>
        </w:rPr>
        <w:t>آزمایشگاه</w:t>
      </w:r>
    </w:p>
    <w:p w14:paraId="4DF5D642" w14:textId="77777777" w:rsidR="0010263E" w:rsidRPr="00371EFF" w:rsidRDefault="0010263E" w:rsidP="0010263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6B297F56" w14:textId="77777777" w:rsidR="0010263E" w:rsidRPr="00371EFF" w:rsidRDefault="0010263E" w:rsidP="002B1322">
      <w:p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تعداد آزمایشگاه تحت پوشش: </w:t>
      </w:r>
      <w:r w:rsidR="002B1322" w:rsidRPr="00371EFF">
        <w:rPr>
          <w:rFonts w:cs="B Nazanin" w:hint="cs"/>
          <w:color w:val="000000" w:themeColor="text1"/>
          <w:sz w:val="24"/>
          <w:szCs w:val="24"/>
          <w:rtl/>
          <w:lang w:bidi="fa-IR"/>
        </w:rPr>
        <w:t>1</w:t>
      </w:r>
    </w:p>
    <w:p w14:paraId="3206EC85" w14:textId="77777777" w:rsidR="0010263E" w:rsidRPr="00371EFF" w:rsidRDefault="0010263E" w:rsidP="0010263E">
      <w:pPr>
        <w:bidi/>
        <w:jc w:val="center"/>
        <w:rPr>
          <w:rFonts w:cs="B Zar"/>
          <w:b/>
          <w:bCs/>
          <w:color w:val="000000" w:themeColor="text1"/>
          <w:rtl/>
        </w:rPr>
      </w:pPr>
    </w:p>
    <w:p w14:paraId="4EAC81E8" w14:textId="77777777" w:rsidR="0010263E" w:rsidRPr="00371EFF" w:rsidRDefault="0010263E" w:rsidP="0010263E">
      <w:pPr>
        <w:bidi/>
        <w:jc w:val="center"/>
        <w:rPr>
          <w:rFonts w:cs="B Zar"/>
          <w:b/>
          <w:bCs/>
          <w:color w:val="000000" w:themeColor="text1"/>
          <w:rtl/>
        </w:rPr>
      </w:pPr>
    </w:p>
    <w:p w14:paraId="4B008815" w14:textId="77777777" w:rsidR="0010263E" w:rsidRPr="00371EFF" w:rsidRDefault="0010263E" w:rsidP="0010263E">
      <w:pPr>
        <w:bidi/>
        <w:jc w:val="center"/>
        <w:rPr>
          <w:rFonts w:cs="B Zar"/>
          <w:b/>
          <w:bCs/>
          <w:color w:val="000000" w:themeColor="text1"/>
          <w:rtl/>
        </w:rPr>
      </w:pPr>
    </w:p>
    <w:p w14:paraId="6E716F8F" w14:textId="77777777" w:rsidR="0010263E" w:rsidRPr="00371EFF" w:rsidRDefault="0010263E" w:rsidP="0010263E">
      <w:pPr>
        <w:bidi/>
        <w:jc w:val="center"/>
        <w:rPr>
          <w:rFonts w:cs="B Zar"/>
          <w:b/>
          <w:bCs/>
          <w:color w:val="000000" w:themeColor="text1"/>
          <w:rtl/>
        </w:rPr>
      </w:pPr>
    </w:p>
    <w:p w14:paraId="10D1AA4D" w14:textId="77777777" w:rsidR="0010263E" w:rsidRPr="00371EFF" w:rsidRDefault="0010263E" w:rsidP="0010263E">
      <w:pPr>
        <w:bidi/>
        <w:rPr>
          <w:rFonts w:cs="B Zar"/>
          <w:b/>
          <w:bCs/>
          <w:color w:val="000000" w:themeColor="text1"/>
          <w:rtl/>
        </w:rPr>
      </w:pPr>
    </w:p>
    <w:p w14:paraId="567F0E6F" w14:textId="77777777" w:rsidR="0010263E" w:rsidRPr="00371EFF" w:rsidRDefault="0010263E" w:rsidP="0010263E">
      <w:pPr>
        <w:bidi/>
        <w:rPr>
          <w:rFonts w:cs="B Zar"/>
          <w:b/>
          <w:bCs/>
          <w:color w:val="000000" w:themeColor="text1"/>
          <w:rtl/>
        </w:rPr>
      </w:pPr>
    </w:p>
    <w:p w14:paraId="63599695" w14:textId="77777777" w:rsidR="0010263E" w:rsidRPr="00371EFF" w:rsidRDefault="0010263E" w:rsidP="0010263E">
      <w:pPr>
        <w:bidi/>
        <w:rPr>
          <w:rFonts w:cs="B Zar"/>
          <w:b/>
          <w:bCs/>
          <w:color w:val="000000" w:themeColor="text1"/>
          <w:rtl/>
        </w:rPr>
      </w:pPr>
    </w:p>
    <w:p w14:paraId="7EF2BF4C" w14:textId="77777777" w:rsidR="0010263E" w:rsidRPr="00371EFF" w:rsidRDefault="0010263E" w:rsidP="0010263E">
      <w:pPr>
        <w:bidi/>
        <w:rPr>
          <w:rFonts w:cs="B Zar"/>
          <w:b/>
          <w:bCs/>
          <w:color w:val="000000" w:themeColor="text1"/>
          <w:rtl/>
        </w:rPr>
      </w:pPr>
    </w:p>
    <w:p w14:paraId="41A1B966" w14:textId="77777777" w:rsidR="0010263E" w:rsidRPr="00371EFF" w:rsidRDefault="0010263E" w:rsidP="0010263E">
      <w:pPr>
        <w:bidi/>
        <w:rPr>
          <w:rFonts w:cs="B Zar"/>
          <w:b/>
          <w:bCs/>
          <w:color w:val="000000" w:themeColor="text1"/>
          <w:rtl/>
        </w:rPr>
      </w:pPr>
    </w:p>
    <w:p w14:paraId="74526261" w14:textId="77777777" w:rsidR="00145BDB" w:rsidRPr="00371EFF" w:rsidRDefault="00145BDB" w:rsidP="00145BDB">
      <w:pPr>
        <w:bidi/>
        <w:rPr>
          <w:rFonts w:cs="B Zar"/>
          <w:b/>
          <w:bCs/>
          <w:color w:val="000000" w:themeColor="text1"/>
          <w:rtl/>
        </w:rPr>
      </w:pPr>
    </w:p>
    <w:p w14:paraId="17952BC3" w14:textId="77777777" w:rsidR="00145BDB" w:rsidRPr="00371EFF" w:rsidRDefault="00145BDB" w:rsidP="00145BDB">
      <w:pPr>
        <w:bidi/>
        <w:rPr>
          <w:rFonts w:cs="B Zar"/>
          <w:b/>
          <w:bCs/>
          <w:color w:val="000000" w:themeColor="text1"/>
          <w:rtl/>
        </w:rPr>
      </w:pPr>
    </w:p>
    <w:p w14:paraId="50BC8984" w14:textId="77777777" w:rsidR="00145BDB" w:rsidRPr="00371EFF" w:rsidRDefault="00145BDB" w:rsidP="00145BDB">
      <w:pPr>
        <w:bidi/>
        <w:rPr>
          <w:rFonts w:cs="B Zar"/>
          <w:b/>
          <w:bCs/>
          <w:color w:val="000000" w:themeColor="text1"/>
          <w:rtl/>
        </w:rPr>
      </w:pPr>
    </w:p>
    <w:p w14:paraId="6BF47733" w14:textId="77777777" w:rsidR="00145BDB" w:rsidRPr="00371EFF" w:rsidRDefault="00145BDB" w:rsidP="00145BDB">
      <w:pPr>
        <w:bidi/>
        <w:rPr>
          <w:rFonts w:cs="B Zar"/>
          <w:b/>
          <w:bCs/>
          <w:color w:val="000000" w:themeColor="text1"/>
          <w:rtl/>
        </w:rPr>
      </w:pPr>
    </w:p>
    <w:p w14:paraId="1C8DCF19" w14:textId="77777777" w:rsidR="0010263E" w:rsidRPr="00371EFF" w:rsidRDefault="0010263E" w:rsidP="0010263E">
      <w:pPr>
        <w:bidi/>
        <w:rPr>
          <w:rFonts w:cs="B Zar"/>
          <w:b/>
          <w:bCs/>
          <w:color w:val="000000" w:themeColor="text1"/>
          <w:rtl/>
        </w:rPr>
      </w:pPr>
    </w:p>
    <w:p w14:paraId="074EB765" w14:textId="77777777" w:rsidR="0010263E" w:rsidRPr="00371EFF" w:rsidRDefault="0010263E" w:rsidP="0010263E">
      <w:pPr>
        <w:bidi/>
        <w:rPr>
          <w:rFonts w:cs="B Zar"/>
          <w:b/>
          <w:bCs/>
          <w:color w:val="000000" w:themeColor="text1"/>
          <w:rtl/>
        </w:rPr>
      </w:pPr>
    </w:p>
    <w:p w14:paraId="71DE51D7" w14:textId="77777777" w:rsidR="0010263E" w:rsidRPr="00371EFF" w:rsidRDefault="0010263E" w:rsidP="0010263E">
      <w:pPr>
        <w:bidi/>
        <w:rPr>
          <w:rFonts w:cs="B Zar"/>
          <w:b/>
          <w:bCs/>
          <w:color w:val="000000" w:themeColor="text1"/>
          <w:rtl/>
        </w:rPr>
      </w:pPr>
    </w:p>
    <w:p w14:paraId="78F68F20" w14:textId="77777777" w:rsidR="00145BDB" w:rsidRPr="00371EFF" w:rsidRDefault="00145BDB" w:rsidP="0010263E">
      <w:pPr>
        <w:bidi/>
        <w:rPr>
          <w:color w:val="000000" w:themeColor="text1"/>
          <w:rtl/>
        </w:rPr>
        <w:sectPr w:rsidR="00145BDB" w:rsidRPr="00371EFF" w:rsidSect="0010263E">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5DDBFBA" w14:textId="77777777" w:rsidR="0010263E" w:rsidRPr="00371EFF" w:rsidRDefault="0010263E" w:rsidP="0010263E">
      <w:pPr>
        <w:bidi/>
        <w:rPr>
          <w:color w:val="000000" w:themeColor="text1"/>
        </w:rPr>
      </w:pPr>
    </w:p>
    <w:p w14:paraId="47111B36" w14:textId="77777777" w:rsidR="0010263E" w:rsidRPr="00371EFF" w:rsidRDefault="0010263E" w:rsidP="0010263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 xml:space="preserve">ب)شاخص‌ها </w:t>
      </w:r>
    </w:p>
    <w:tbl>
      <w:tblPr>
        <w:tblStyle w:val="TableGrid"/>
        <w:bidiVisual/>
        <w:tblW w:w="14317" w:type="dxa"/>
        <w:tblInd w:w="-591" w:type="dxa"/>
        <w:tblLayout w:type="fixed"/>
        <w:tblLook w:val="04A0" w:firstRow="1" w:lastRow="0" w:firstColumn="1" w:lastColumn="0" w:noHBand="0" w:noVBand="1"/>
      </w:tblPr>
      <w:tblGrid>
        <w:gridCol w:w="3169"/>
        <w:gridCol w:w="851"/>
        <w:gridCol w:w="850"/>
        <w:gridCol w:w="709"/>
        <w:gridCol w:w="850"/>
        <w:gridCol w:w="801"/>
        <w:gridCol w:w="725"/>
        <w:gridCol w:w="1173"/>
        <w:gridCol w:w="937"/>
        <w:gridCol w:w="1017"/>
        <w:gridCol w:w="3235"/>
      </w:tblGrid>
      <w:tr w:rsidR="0010263E" w:rsidRPr="00371EFF" w14:paraId="2FF2847F" w14:textId="77777777" w:rsidTr="008131E4">
        <w:trPr>
          <w:trHeight w:val="564"/>
        </w:trPr>
        <w:tc>
          <w:tcPr>
            <w:tcW w:w="3169" w:type="dxa"/>
            <w:vMerge w:val="restart"/>
            <w:tcBorders>
              <w:top w:val="thinThickSmallGap" w:sz="12" w:space="0" w:color="auto"/>
              <w:left w:val="thinThickSmallGap" w:sz="12" w:space="0" w:color="auto"/>
            </w:tcBorders>
            <w:shd w:val="clear" w:color="auto" w:fill="BFBFBF" w:themeFill="background1" w:themeFillShade="BF"/>
            <w:vAlign w:val="center"/>
          </w:tcPr>
          <w:p w14:paraId="764DBBE2"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410" w:type="dxa"/>
            <w:gridSpan w:val="3"/>
            <w:tcBorders>
              <w:top w:val="thinThickSmallGap" w:sz="12" w:space="0" w:color="auto"/>
            </w:tcBorders>
            <w:shd w:val="clear" w:color="auto" w:fill="BFBFBF" w:themeFill="background1" w:themeFillShade="BF"/>
            <w:vAlign w:val="center"/>
          </w:tcPr>
          <w:p w14:paraId="1F2DC211"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1402</w:t>
            </w:r>
          </w:p>
        </w:tc>
        <w:tc>
          <w:tcPr>
            <w:tcW w:w="2376" w:type="dxa"/>
            <w:gridSpan w:val="3"/>
            <w:tcBorders>
              <w:top w:val="thinThickSmallGap" w:sz="12" w:space="0" w:color="auto"/>
            </w:tcBorders>
            <w:shd w:val="clear" w:color="auto" w:fill="BFBFBF" w:themeFill="background1" w:themeFillShade="BF"/>
            <w:vAlign w:val="center"/>
          </w:tcPr>
          <w:p w14:paraId="397ACE7B"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w:t>
            </w:r>
            <w:r w:rsidRPr="00371EFF">
              <w:rPr>
                <w:rFonts w:cs="B Nazanin" w:hint="cs"/>
                <w:b/>
                <w:bCs/>
                <w:color w:val="000000" w:themeColor="text1"/>
                <w:sz w:val="24"/>
                <w:szCs w:val="24"/>
                <w:rtl/>
                <w:lang w:bidi="fa-IR"/>
              </w:rPr>
              <w:t>3</w:t>
            </w:r>
          </w:p>
        </w:tc>
        <w:tc>
          <w:tcPr>
            <w:tcW w:w="1173" w:type="dxa"/>
            <w:vMerge w:val="restart"/>
            <w:tcBorders>
              <w:top w:val="thinThickSmallGap" w:sz="12" w:space="0" w:color="auto"/>
            </w:tcBorders>
            <w:shd w:val="clear" w:color="auto" w:fill="BFBFBF" w:themeFill="background1" w:themeFillShade="BF"/>
            <w:vAlign w:val="center"/>
          </w:tcPr>
          <w:p w14:paraId="37502963"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1950999A" w14:textId="77777777" w:rsidR="0010263E" w:rsidRPr="00371EFF" w:rsidRDefault="0010263E" w:rsidP="00F4551B">
            <w:pPr>
              <w:bidi/>
              <w:jc w:val="center"/>
              <w:rPr>
                <w:rFonts w:cs="B Nazanin"/>
                <w:b/>
                <w:bCs/>
                <w:color w:val="000000" w:themeColor="text1"/>
                <w:sz w:val="24"/>
                <w:szCs w:val="24"/>
                <w:rtl/>
              </w:rPr>
            </w:pPr>
            <w:r w:rsidRPr="00371EFF">
              <w:rPr>
                <w:rFonts w:cs="B Nazanin" w:hint="cs"/>
                <w:b/>
                <w:bCs/>
                <w:color w:val="000000" w:themeColor="text1"/>
                <w:sz w:val="24"/>
                <w:szCs w:val="24"/>
                <w:rtl/>
              </w:rPr>
              <w:t>سال 140</w:t>
            </w:r>
            <w:r w:rsidR="00F4551B" w:rsidRPr="00371EFF">
              <w:rPr>
                <w:rFonts w:cs="B Nazanin" w:hint="cs"/>
                <w:b/>
                <w:bCs/>
                <w:color w:val="000000" w:themeColor="text1"/>
                <w:sz w:val="24"/>
                <w:szCs w:val="24"/>
                <w:rtl/>
              </w:rPr>
              <w:t>3</w:t>
            </w:r>
          </w:p>
        </w:tc>
        <w:tc>
          <w:tcPr>
            <w:tcW w:w="937" w:type="dxa"/>
            <w:vMerge w:val="restart"/>
            <w:tcBorders>
              <w:top w:val="thinThickSmallGap" w:sz="12" w:space="0" w:color="auto"/>
            </w:tcBorders>
            <w:shd w:val="clear" w:color="auto" w:fill="BFBFBF" w:themeFill="background1" w:themeFillShade="BF"/>
            <w:vAlign w:val="center"/>
          </w:tcPr>
          <w:p w14:paraId="44216C3B"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14:paraId="5141F19E" w14:textId="77777777" w:rsidR="0010263E" w:rsidRPr="00371EFF" w:rsidRDefault="0010263E" w:rsidP="0010263E">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235" w:type="dxa"/>
            <w:vMerge w:val="restart"/>
            <w:tcBorders>
              <w:top w:val="thinThickSmallGap" w:sz="12" w:space="0" w:color="auto"/>
              <w:right w:val="thinThickSmallGap" w:sz="12" w:space="0" w:color="auto"/>
            </w:tcBorders>
            <w:shd w:val="clear" w:color="auto" w:fill="BFBFBF" w:themeFill="background1" w:themeFillShade="BF"/>
            <w:vAlign w:val="center"/>
          </w:tcPr>
          <w:p w14:paraId="69DF2099"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10263E" w:rsidRPr="00371EFF" w14:paraId="38EF1A9D" w14:textId="77777777" w:rsidTr="008131E4">
        <w:trPr>
          <w:trHeight w:val="564"/>
        </w:trPr>
        <w:tc>
          <w:tcPr>
            <w:tcW w:w="3169" w:type="dxa"/>
            <w:vMerge/>
            <w:tcBorders>
              <w:left w:val="thinThickSmallGap" w:sz="12" w:space="0" w:color="auto"/>
              <w:bottom w:val="thinThickSmallGap" w:sz="12" w:space="0" w:color="auto"/>
            </w:tcBorders>
            <w:shd w:val="clear" w:color="auto" w:fill="BFBFBF" w:themeFill="background1" w:themeFillShade="BF"/>
            <w:vAlign w:val="center"/>
          </w:tcPr>
          <w:p w14:paraId="05D1B9BB" w14:textId="77777777" w:rsidR="0010263E" w:rsidRPr="00371EFF" w:rsidRDefault="0010263E" w:rsidP="0010263E">
            <w:pPr>
              <w:bidi/>
              <w:jc w:val="center"/>
              <w:rPr>
                <w:rFonts w:cs="B Zar"/>
                <w:color w:val="000000" w:themeColor="text1"/>
                <w:rtl/>
              </w:rPr>
            </w:pPr>
          </w:p>
        </w:tc>
        <w:tc>
          <w:tcPr>
            <w:tcW w:w="851" w:type="dxa"/>
            <w:shd w:val="clear" w:color="auto" w:fill="BFBFBF" w:themeFill="background1" w:themeFillShade="BF"/>
            <w:vAlign w:val="center"/>
          </w:tcPr>
          <w:p w14:paraId="59CEFA3F"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50" w:type="dxa"/>
            <w:tcBorders>
              <w:right w:val="single" w:sz="4" w:space="0" w:color="000000"/>
            </w:tcBorders>
            <w:shd w:val="clear" w:color="auto" w:fill="BFBFBF" w:themeFill="background1" w:themeFillShade="BF"/>
            <w:vAlign w:val="center"/>
          </w:tcPr>
          <w:p w14:paraId="74632F61"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9" w:type="dxa"/>
            <w:shd w:val="clear" w:color="auto" w:fill="BFBFBF" w:themeFill="background1" w:themeFillShade="BF"/>
            <w:vAlign w:val="center"/>
          </w:tcPr>
          <w:p w14:paraId="1C1D9D0B"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50" w:type="dxa"/>
            <w:tcBorders>
              <w:right w:val="single" w:sz="4" w:space="0" w:color="000000"/>
            </w:tcBorders>
            <w:shd w:val="clear" w:color="auto" w:fill="BFBFBF" w:themeFill="background1" w:themeFillShade="BF"/>
            <w:vAlign w:val="center"/>
          </w:tcPr>
          <w:p w14:paraId="371E6BC4"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01" w:type="dxa"/>
            <w:tcBorders>
              <w:right w:val="single" w:sz="4" w:space="0" w:color="000000"/>
            </w:tcBorders>
            <w:shd w:val="clear" w:color="auto" w:fill="BFBFBF" w:themeFill="background1" w:themeFillShade="BF"/>
            <w:vAlign w:val="center"/>
          </w:tcPr>
          <w:p w14:paraId="2518FD98"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25" w:type="dxa"/>
            <w:shd w:val="clear" w:color="auto" w:fill="BFBFBF" w:themeFill="background1" w:themeFillShade="BF"/>
            <w:vAlign w:val="center"/>
          </w:tcPr>
          <w:p w14:paraId="4AC57D52" w14:textId="77777777" w:rsidR="0010263E" w:rsidRPr="00371EFF" w:rsidRDefault="0010263E" w:rsidP="0010263E">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1173" w:type="dxa"/>
            <w:vMerge/>
            <w:tcBorders>
              <w:bottom w:val="thinThickSmallGap" w:sz="12" w:space="0" w:color="auto"/>
            </w:tcBorders>
            <w:shd w:val="clear" w:color="auto" w:fill="BFBFBF" w:themeFill="background1" w:themeFillShade="BF"/>
            <w:vAlign w:val="center"/>
          </w:tcPr>
          <w:p w14:paraId="1565891C" w14:textId="77777777" w:rsidR="0010263E" w:rsidRPr="00371EFF" w:rsidRDefault="0010263E" w:rsidP="0010263E">
            <w:pPr>
              <w:bidi/>
              <w:jc w:val="center"/>
              <w:rPr>
                <w:rFonts w:cs="B Zar"/>
                <w:color w:val="000000" w:themeColor="text1"/>
                <w:sz w:val="24"/>
                <w:szCs w:val="24"/>
                <w:rtl/>
              </w:rPr>
            </w:pPr>
          </w:p>
        </w:tc>
        <w:tc>
          <w:tcPr>
            <w:tcW w:w="937" w:type="dxa"/>
            <w:vMerge/>
            <w:tcBorders>
              <w:bottom w:val="thinThickSmallGap" w:sz="12" w:space="0" w:color="auto"/>
            </w:tcBorders>
            <w:shd w:val="clear" w:color="auto" w:fill="BFBFBF" w:themeFill="background1" w:themeFillShade="BF"/>
            <w:vAlign w:val="center"/>
          </w:tcPr>
          <w:p w14:paraId="7349B43C" w14:textId="77777777" w:rsidR="0010263E" w:rsidRPr="00371EFF" w:rsidRDefault="0010263E" w:rsidP="0010263E">
            <w:pPr>
              <w:bidi/>
              <w:jc w:val="center"/>
              <w:rPr>
                <w:rFonts w:cs="B Zar"/>
                <w:color w:val="000000" w:themeColor="text1"/>
                <w:rtl/>
              </w:rPr>
            </w:pPr>
          </w:p>
        </w:tc>
        <w:tc>
          <w:tcPr>
            <w:tcW w:w="1017" w:type="dxa"/>
            <w:vMerge/>
            <w:tcBorders>
              <w:bottom w:val="thinThickSmallGap" w:sz="12" w:space="0" w:color="auto"/>
            </w:tcBorders>
            <w:shd w:val="clear" w:color="auto" w:fill="BFBFBF" w:themeFill="background1" w:themeFillShade="BF"/>
          </w:tcPr>
          <w:p w14:paraId="6D94636C" w14:textId="77777777" w:rsidR="0010263E" w:rsidRPr="00371EFF" w:rsidRDefault="0010263E" w:rsidP="0010263E">
            <w:pPr>
              <w:bidi/>
              <w:jc w:val="center"/>
              <w:rPr>
                <w:rFonts w:cs="B Zar"/>
                <w:color w:val="000000" w:themeColor="text1"/>
                <w:rtl/>
              </w:rPr>
            </w:pPr>
          </w:p>
        </w:tc>
        <w:tc>
          <w:tcPr>
            <w:tcW w:w="3235" w:type="dxa"/>
            <w:vMerge/>
            <w:tcBorders>
              <w:bottom w:val="thinThickSmallGap" w:sz="12" w:space="0" w:color="auto"/>
              <w:right w:val="thinThickSmallGap" w:sz="12" w:space="0" w:color="auto"/>
            </w:tcBorders>
            <w:shd w:val="clear" w:color="auto" w:fill="BFBFBF" w:themeFill="background1" w:themeFillShade="BF"/>
            <w:vAlign w:val="center"/>
          </w:tcPr>
          <w:p w14:paraId="70B7095D" w14:textId="77777777" w:rsidR="0010263E" w:rsidRPr="00371EFF" w:rsidRDefault="0010263E" w:rsidP="0010263E">
            <w:pPr>
              <w:bidi/>
              <w:jc w:val="center"/>
              <w:rPr>
                <w:rFonts w:cs="B Zar"/>
                <w:color w:val="000000" w:themeColor="text1"/>
                <w:rtl/>
              </w:rPr>
            </w:pPr>
          </w:p>
        </w:tc>
      </w:tr>
      <w:tr w:rsidR="0010263E" w:rsidRPr="00371EFF" w14:paraId="15E05C36" w14:textId="77777777" w:rsidTr="002C430E">
        <w:trPr>
          <w:trHeight w:val="561"/>
        </w:trPr>
        <w:tc>
          <w:tcPr>
            <w:tcW w:w="3169" w:type="dxa"/>
            <w:tcBorders>
              <w:top w:val="thinThickSmallGap" w:sz="12" w:space="0" w:color="auto"/>
              <w:left w:val="thinThickSmallGap" w:sz="12" w:space="0" w:color="auto"/>
            </w:tcBorders>
            <w:vAlign w:val="center"/>
          </w:tcPr>
          <w:p w14:paraId="47DCCD2E" w14:textId="77777777" w:rsidR="0010263E" w:rsidRPr="00371EFF" w:rsidRDefault="0010263E" w:rsidP="002C430E">
            <w:pPr>
              <w:tabs>
                <w:tab w:val="left" w:pos="9274"/>
              </w:tabs>
              <w:jc w:val="center"/>
              <w:rPr>
                <w:rFonts w:cs="B Nazanin"/>
                <w:color w:val="000000" w:themeColor="text1"/>
              </w:rPr>
            </w:pPr>
            <w:r w:rsidRPr="00371EFF">
              <w:rPr>
                <w:rFonts w:cs="B Nazanin"/>
                <w:color w:val="000000" w:themeColor="text1"/>
                <w:rtl/>
              </w:rPr>
              <w:t>بازد</w:t>
            </w:r>
            <w:r w:rsidRPr="00371EFF">
              <w:rPr>
                <w:rFonts w:cs="B Nazanin" w:hint="cs"/>
                <w:color w:val="000000" w:themeColor="text1"/>
                <w:rtl/>
              </w:rPr>
              <w:t>ی</w:t>
            </w:r>
            <w:r w:rsidRPr="00371EFF">
              <w:rPr>
                <w:rFonts w:cs="B Nazanin" w:hint="eastAsia"/>
                <w:color w:val="000000" w:themeColor="text1"/>
                <w:rtl/>
              </w:rPr>
              <w:t>د</w:t>
            </w:r>
            <w:r w:rsidRPr="00371EFF">
              <w:rPr>
                <w:rFonts w:cs="B Nazanin"/>
                <w:color w:val="000000" w:themeColor="text1"/>
                <w:rtl/>
              </w:rPr>
              <w:t xml:space="preserve"> از آزما</w:t>
            </w:r>
            <w:r w:rsidRPr="00371EFF">
              <w:rPr>
                <w:rFonts w:cs="B Nazanin" w:hint="cs"/>
                <w:color w:val="000000" w:themeColor="text1"/>
                <w:rtl/>
              </w:rPr>
              <w:t>ی</w:t>
            </w:r>
            <w:r w:rsidRPr="00371EFF">
              <w:rPr>
                <w:rFonts w:cs="B Nazanin" w:hint="eastAsia"/>
                <w:color w:val="000000" w:themeColor="text1"/>
                <w:rtl/>
              </w:rPr>
              <w:t>شگاه</w:t>
            </w:r>
            <w:r w:rsidR="00E30BED" w:rsidRPr="00371EFF">
              <w:rPr>
                <w:rFonts w:cs="B Nazanin" w:hint="cs"/>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ز</w:t>
            </w:r>
            <w:r w:rsidRPr="00371EFF">
              <w:rPr>
                <w:rFonts w:cs="B Nazanin" w:hint="cs"/>
                <w:color w:val="000000" w:themeColor="text1"/>
                <w:rtl/>
              </w:rPr>
              <w:t>ی</w:t>
            </w:r>
            <w:r w:rsidRPr="00371EFF">
              <w:rPr>
                <w:rFonts w:cs="B Nazanin" w:hint="eastAsia"/>
                <w:color w:val="000000" w:themeColor="text1"/>
                <w:rtl/>
              </w:rPr>
              <w:t>ر</w:t>
            </w:r>
            <w:r w:rsidRPr="00371EFF">
              <w:rPr>
                <w:rFonts w:cs="B Nazanin"/>
                <w:color w:val="000000" w:themeColor="text1"/>
                <w:rtl/>
              </w:rPr>
              <w:t xml:space="preserve"> مجموعه با استفاده از چک ل</w:t>
            </w:r>
            <w:r w:rsidRPr="00371EFF">
              <w:rPr>
                <w:rFonts w:cs="B Nazanin" w:hint="cs"/>
                <w:color w:val="000000" w:themeColor="text1"/>
                <w:rtl/>
              </w:rPr>
              <w:t>ی</w:t>
            </w:r>
            <w:r w:rsidRPr="00371EFF">
              <w:rPr>
                <w:rFonts w:cs="B Nazanin" w:hint="eastAsia"/>
                <w:color w:val="000000" w:themeColor="text1"/>
                <w:rtl/>
              </w:rPr>
              <w:t>ست</w:t>
            </w:r>
            <w:r w:rsidRPr="00371EFF">
              <w:rPr>
                <w:rFonts w:cs="B Nazanin"/>
                <w:color w:val="000000" w:themeColor="text1"/>
                <w:rtl/>
              </w:rPr>
              <w:t xml:space="preserve"> استاندارد عموم</w:t>
            </w:r>
            <w:r w:rsidRPr="00371EFF">
              <w:rPr>
                <w:rFonts w:cs="B Nazanin" w:hint="cs"/>
                <w:color w:val="000000" w:themeColor="text1"/>
                <w:rtl/>
              </w:rPr>
              <w:t>ی</w:t>
            </w:r>
          </w:p>
        </w:tc>
        <w:tc>
          <w:tcPr>
            <w:tcW w:w="851" w:type="dxa"/>
            <w:tcBorders>
              <w:top w:val="thinThickSmallGap" w:sz="12" w:space="0" w:color="auto"/>
            </w:tcBorders>
            <w:vAlign w:val="center"/>
          </w:tcPr>
          <w:p w14:paraId="7CB836DF" w14:textId="77777777" w:rsidR="0010263E" w:rsidRPr="00371EFF" w:rsidRDefault="0010263E" w:rsidP="0010263E">
            <w:pPr>
              <w:tabs>
                <w:tab w:val="left" w:pos="9274"/>
              </w:tabs>
              <w:jc w:val="center"/>
              <w:rPr>
                <w:rFonts w:cs="B Nazanin"/>
                <w:color w:val="000000" w:themeColor="text1"/>
                <w:rtl/>
              </w:rPr>
            </w:pPr>
            <w:r w:rsidRPr="00371EFF">
              <w:rPr>
                <w:rFonts w:cs="B Nazanin"/>
                <w:color w:val="000000" w:themeColor="text1"/>
              </w:rPr>
              <w:t>-</w:t>
            </w:r>
          </w:p>
        </w:tc>
        <w:tc>
          <w:tcPr>
            <w:tcW w:w="850" w:type="dxa"/>
            <w:tcBorders>
              <w:top w:val="thinThickSmallGap" w:sz="12" w:space="0" w:color="auto"/>
            </w:tcBorders>
            <w:vAlign w:val="center"/>
          </w:tcPr>
          <w:p w14:paraId="421E0F0F" w14:textId="77777777" w:rsidR="0010263E" w:rsidRPr="00371EFF" w:rsidRDefault="0010263E" w:rsidP="0010263E">
            <w:pPr>
              <w:tabs>
                <w:tab w:val="left" w:pos="9274"/>
              </w:tabs>
              <w:jc w:val="center"/>
              <w:rPr>
                <w:rFonts w:cs="B Nazanin"/>
                <w:color w:val="000000" w:themeColor="text1"/>
                <w:rtl/>
              </w:rPr>
            </w:pPr>
            <w:r w:rsidRPr="00371EFF">
              <w:rPr>
                <w:rFonts w:cs="B Nazanin"/>
                <w:color w:val="000000" w:themeColor="text1"/>
              </w:rPr>
              <w:t>-</w:t>
            </w:r>
          </w:p>
        </w:tc>
        <w:tc>
          <w:tcPr>
            <w:tcW w:w="709" w:type="dxa"/>
            <w:tcBorders>
              <w:top w:val="thinThickSmallGap" w:sz="12" w:space="0" w:color="auto"/>
            </w:tcBorders>
            <w:vAlign w:val="center"/>
          </w:tcPr>
          <w:p w14:paraId="16348AA5" w14:textId="77777777" w:rsidR="0010263E" w:rsidRPr="00371EFF" w:rsidRDefault="0010263E" w:rsidP="0010263E">
            <w:pPr>
              <w:tabs>
                <w:tab w:val="left" w:pos="9274"/>
              </w:tabs>
              <w:jc w:val="center"/>
              <w:rPr>
                <w:rFonts w:cs="B Nazanin"/>
                <w:color w:val="000000" w:themeColor="text1"/>
                <w:rtl/>
              </w:rPr>
            </w:pPr>
            <w:r w:rsidRPr="00371EFF">
              <w:rPr>
                <w:rFonts w:cs="B Nazanin"/>
                <w:color w:val="000000" w:themeColor="text1"/>
              </w:rPr>
              <w:t>-</w:t>
            </w:r>
          </w:p>
        </w:tc>
        <w:tc>
          <w:tcPr>
            <w:tcW w:w="850" w:type="dxa"/>
            <w:tcBorders>
              <w:top w:val="thinThickSmallGap" w:sz="12" w:space="0" w:color="auto"/>
            </w:tcBorders>
            <w:vAlign w:val="center"/>
          </w:tcPr>
          <w:p w14:paraId="78B78766" w14:textId="77777777" w:rsidR="0010263E" w:rsidRPr="00371EFF" w:rsidRDefault="0010263E" w:rsidP="0010263E">
            <w:pPr>
              <w:tabs>
                <w:tab w:val="left" w:pos="9274"/>
              </w:tabs>
              <w:jc w:val="center"/>
              <w:rPr>
                <w:rFonts w:cs="B Nazanin"/>
                <w:color w:val="000000" w:themeColor="text1"/>
                <w:rtl/>
              </w:rPr>
            </w:pPr>
            <w:r w:rsidRPr="00371EFF">
              <w:rPr>
                <w:rFonts w:cs="B Nazanin"/>
                <w:color w:val="000000" w:themeColor="text1"/>
              </w:rPr>
              <w:t>-</w:t>
            </w:r>
          </w:p>
        </w:tc>
        <w:tc>
          <w:tcPr>
            <w:tcW w:w="801" w:type="dxa"/>
            <w:tcBorders>
              <w:top w:val="thinThickSmallGap" w:sz="12" w:space="0" w:color="auto"/>
            </w:tcBorders>
            <w:vAlign w:val="center"/>
          </w:tcPr>
          <w:p w14:paraId="33D23B62" w14:textId="77777777" w:rsidR="0010263E" w:rsidRPr="00371EFF" w:rsidRDefault="0010263E" w:rsidP="0010263E">
            <w:pPr>
              <w:tabs>
                <w:tab w:val="left" w:pos="9274"/>
              </w:tabs>
              <w:jc w:val="center"/>
              <w:rPr>
                <w:rFonts w:cs="B Nazanin"/>
                <w:color w:val="000000" w:themeColor="text1"/>
                <w:rtl/>
              </w:rPr>
            </w:pPr>
            <w:r w:rsidRPr="00371EFF">
              <w:rPr>
                <w:rFonts w:cs="B Nazanin"/>
                <w:color w:val="000000" w:themeColor="text1"/>
              </w:rPr>
              <w:t>-</w:t>
            </w:r>
          </w:p>
        </w:tc>
        <w:tc>
          <w:tcPr>
            <w:tcW w:w="725" w:type="dxa"/>
            <w:tcBorders>
              <w:top w:val="thinThickSmallGap" w:sz="12" w:space="0" w:color="auto"/>
            </w:tcBorders>
            <w:vAlign w:val="center"/>
          </w:tcPr>
          <w:p w14:paraId="233CE4A9" w14:textId="77777777" w:rsidR="0010263E" w:rsidRPr="00371EFF" w:rsidRDefault="0010263E" w:rsidP="0010263E">
            <w:pPr>
              <w:tabs>
                <w:tab w:val="left" w:pos="9274"/>
              </w:tabs>
              <w:jc w:val="center"/>
              <w:rPr>
                <w:rFonts w:cs="B Nazanin"/>
                <w:color w:val="000000" w:themeColor="text1"/>
                <w:rtl/>
              </w:rPr>
            </w:pPr>
            <w:r w:rsidRPr="00371EFF">
              <w:rPr>
                <w:rFonts w:cs="B Nazanin"/>
                <w:color w:val="000000" w:themeColor="text1"/>
              </w:rPr>
              <w:t>-</w:t>
            </w:r>
          </w:p>
        </w:tc>
        <w:tc>
          <w:tcPr>
            <w:tcW w:w="1173" w:type="dxa"/>
            <w:tcBorders>
              <w:top w:val="thinThickSmallGap" w:sz="12" w:space="0" w:color="auto"/>
            </w:tcBorders>
            <w:vAlign w:val="center"/>
          </w:tcPr>
          <w:p w14:paraId="721CFADD" w14:textId="77777777" w:rsidR="0010263E" w:rsidRPr="00371EFF" w:rsidRDefault="0010263E" w:rsidP="0010263E">
            <w:pPr>
              <w:tabs>
                <w:tab w:val="left" w:pos="9274"/>
              </w:tabs>
              <w:jc w:val="center"/>
              <w:rPr>
                <w:rFonts w:cs="B Nazanin"/>
                <w:color w:val="000000" w:themeColor="text1"/>
                <w:rtl/>
              </w:rPr>
            </w:pPr>
            <w:r w:rsidRPr="00371EFF">
              <w:rPr>
                <w:rFonts w:cs="B Nazanin"/>
                <w:color w:val="000000" w:themeColor="text1"/>
              </w:rPr>
              <w:t>-</w:t>
            </w:r>
          </w:p>
        </w:tc>
        <w:tc>
          <w:tcPr>
            <w:tcW w:w="937" w:type="dxa"/>
            <w:tcBorders>
              <w:top w:val="thinThickSmallGap" w:sz="12" w:space="0" w:color="auto"/>
            </w:tcBorders>
            <w:vAlign w:val="center"/>
          </w:tcPr>
          <w:p w14:paraId="5CD0D776"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color w:val="000000" w:themeColor="text1"/>
                <w:lang w:bidi="fa-IR"/>
              </w:rPr>
              <w:t>-</w:t>
            </w:r>
          </w:p>
        </w:tc>
        <w:tc>
          <w:tcPr>
            <w:tcW w:w="1017" w:type="dxa"/>
            <w:tcBorders>
              <w:top w:val="thinThickSmallGap" w:sz="12" w:space="0" w:color="auto"/>
            </w:tcBorders>
            <w:vAlign w:val="center"/>
          </w:tcPr>
          <w:p w14:paraId="52E6A85A"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color w:val="000000" w:themeColor="text1"/>
                <w:lang w:bidi="fa-IR"/>
              </w:rPr>
              <w:t>-</w:t>
            </w:r>
          </w:p>
        </w:tc>
        <w:tc>
          <w:tcPr>
            <w:tcW w:w="3235" w:type="dxa"/>
            <w:tcBorders>
              <w:top w:val="thinThickSmallGap" w:sz="12" w:space="0" w:color="auto"/>
              <w:right w:val="thinThickSmallGap" w:sz="12" w:space="0" w:color="auto"/>
            </w:tcBorders>
            <w:vAlign w:val="center"/>
          </w:tcPr>
          <w:p w14:paraId="75D56068"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color w:val="000000" w:themeColor="text1"/>
                <w:lang w:bidi="fa-IR"/>
              </w:rPr>
              <w:t>-</w:t>
            </w:r>
          </w:p>
        </w:tc>
      </w:tr>
      <w:tr w:rsidR="0010263E" w:rsidRPr="00371EFF" w14:paraId="74C83B6E" w14:textId="77777777" w:rsidTr="002C430E">
        <w:trPr>
          <w:trHeight w:val="561"/>
        </w:trPr>
        <w:tc>
          <w:tcPr>
            <w:tcW w:w="3169" w:type="dxa"/>
            <w:tcBorders>
              <w:left w:val="thinThickSmallGap" w:sz="12" w:space="0" w:color="auto"/>
            </w:tcBorders>
            <w:vAlign w:val="center"/>
          </w:tcPr>
          <w:p w14:paraId="5B3E42C8" w14:textId="77777777" w:rsidR="0010263E" w:rsidRPr="00371EFF" w:rsidRDefault="0010263E" w:rsidP="002C430E">
            <w:pPr>
              <w:tabs>
                <w:tab w:val="left" w:pos="9274"/>
              </w:tabs>
              <w:jc w:val="center"/>
              <w:rPr>
                <w:rFonts w:cs="B Nazanin"/>
                <w:color w:val="000000" w:themeColor="text1"/>
              </w:rPr>
            </w:pPr>
            <w:r w:rsidRPr="00371EFF">
              <w:rPr>
                <w:rFonts w:cs="B Nazanin" w:hint="cs"/>
                <w:color w:val="000000" w:themeColor="text1"/>
                <w:rtl/>
              </w:rPr>
              <w:t>درصد اعلام نتایج دید مستقیم سل،تا 48 ساعت پس از دریافت نمونه</w:t>
            </w:r>
          </w:p>
        </w:tc>
        <w:tc>
          <w:tcPr>
            <w:tcW w:w="851" w:type="dxa"/>
            <w:vAlign w:val="center"/>
          </w:tcPr>
          <w:p w14:paraId="7E94D136"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100</w:t>
            </w:r>
          </w:p>
        </w:tc>
        <w:tc>
          <w:tcPr>
            <w:tcW w:w="850" w:type="dxa"/>
            <w:vAlign w:val="center"/>
          </w:tcPr>
          <w:p w14:paraId="2E2B0DAA"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458</w:t>
            </w:r>
          </w:p>
        </w:tc>
        <w:tc>
          <w:tcPr>
            <w:tcW w:w="709" w:type="dxa"/>
            <w:vAlign w:val="center"/>
          </w:tcPr>
          <w:p w14:paraId="44B7EEC7"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458</w:t>
            </w:r>
          </w:p>
        </w:tc>
        <w:tc>
          <w:tcPr>
            <w:tcW w:w="850" w:type="dxa"/>
            <w:vAlign w:val="center"/>
          </w:tcPr>
          <w:p w14:paraId="5F500EB9"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100</w:t>
            </w:r>
          </w:p>
        </w:tc>
        <w:tc>
          <w:tcPr>
            <w:tcW w:w="801" w:type="dxa"/>
            <w:vAlign w:val="center"/>
          </w:tcPr>
          <w:p w14:paraId="1D51C585"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244</w:t>
            </w:r>
          </w:p>
        </w:tc>
        <w:tc>
          <w:tcPr>
            <w:tcW w:w="725" w:type="dxa"/>
            <w:vAlign w:val="center"/>
          </w:tcPr>
          <w:p w14:paraId="651351E3"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244</w:t>
            </w:r>
          </w:p>
        </w:tc>
        <w:tc>
          <w:tcPr>
            <w:tcW w:w="1173" w:type="dxa"/>
            <w:vAlign w:val="center"/>
          </w:tcPr>
          <w:p w14:paraId="313951C0"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100</w:t>
            </w:r>
          </w:p>
        </w:tc>
        <w:tc>
          <w:tcPr>
            <w:tcW w:w="937" w:type="dxa"/>
            <w:vAlign w:val="center"/>
          </w:tcPr>
          <w:p w14:paraId="7F01F5E2"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100</w:t>
            </w:r>
          </w:p>
        </w:tc>
        <w:tc>
          <w:tcPr>
            <w:tcW w:w="1017" w:type="dxa"/>
            <w:vAlign w:val="center"/>
          </w:tcPr>
          <w:p w14:paraId="0942D5B7"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مستندات</w:t>
            </w:r>
          </w:p>
        </w:tc>
        <w:tc>
          <w:tcPr>
            <w:tcW w:w="3235" w:type="dxa"/>
            <w:tcBorders>
              <w:right w:val="thinThickSmallGap" w:sz="12" w:space="0" w:color="auto"/>
            </w:tcBorders>
            <w:vAlign w:val="center"/>
          </w:tcPr>
          <w:p w14:paraId="640D95A2" w14:textId="77777777" w:rsidR="0010263E" w:rsidRPr="00371EFF" w:rsidRDefault="0010263E" w:rsidP="0010263E">
            <w:pPr>
              <w:tabs>
                <w:tab w:val="left" w:pos="9274"/>
              </w:tabs>
              <w:bidi/>
              <w:jc w:val="both"/>
              <w:rPr>
                <w:rFonts w:cs="B Nazanin"/>
                <w:color w:val="000000" w:themeColor="text1"/>
                <w:rtl/>
              </w:rPr>
            </w:pPr>
            <w:r w:rsidRPr="00371EFF">
              <w:rPr>
                <w:rFonts w:cs="B Nazanin" w:hint="cs"/>
                <w:color w:val="000000" w:themeColor="text1"/>
                <w:rtl/>
              </w:rPr>
              <w:t>در حد انتظار</w:t>
            </w:r>
          </w:p>
          <w:p w14:paraId="783264FB" w14:textId="77777777" w:rsidR="0010263E" w:rsidRPr="00371EFF" w:rsidRDefault="0010263E" w:rsidP="0015209A">
            <w:pPr>
              <w:numPr>
                <w:ilvl w:val="0"/>
                <w:numId w:val="25"/>
              </w:numPr>
              <w:tabs>
                <w:tab w:val="left" w:pos="9274"/>
              </w:tabs>
              <w:bidi/>
              <w:ind w:left="360"/>
              <w:jc w:val="both"/>
              <w:rPr>
                <w:rFonts w:cs="B Nazanin"/>
                <w:color w:val="000000" w:themeColor="text1"/>
                <w:rtl/>
              </w:rPr>
            </w:pPr>
            <w:r w:rsidRPr="00371EFF">
              <w:rPr>
                <w:rFonts w:cs="B Nazanin" w:hint="cs"/>
                <w:color w:val="000000" w:themeColor="text1"/>
                <w:rtl/>
              </w:rPr>
              <w:t>برنامه ریزی برای انجام به موقع آزمایش</w:t>
            </w:r>
          </w:p>
          <w:p w14:paraId="4058D80F" w14:textId="77777777" w:rsidR="0010263E" w:rsidRPr="00371EFF" w:rsidRDefault="0010263E" w:rsidP="0015209A">
            <w:pPr>
              <w:numPr>
                <w:ilvl w:val="0"/>
                <w:numId w:val="25"/>
              </w:numPr>
              <w:tabs>
                <w:tab w:val="left" w:pos="9274"/>
              </w:tabs>
              <w:bidi/>
              <w:ind w:left="360"/>
              <w:jc w:val="both"/>
              <w:rPr>
                <w:rFonts w:cs="B Nazanin"/>
                <w:color w:val="000000" w:themeColor="text1"/>
                <w:rtl/>
              </w:rPr>
            </w:pPr>
            <w:r w:rsidRPr="00371EFF">
              <w:rPr>
                <w:rFonts w:cs="B Nazanin" w:hint="cs"/>
                <w:color w:val="000000" w:themeColor="text1"/>
                <w:rtl/>
              </w:rPr>
              <w:t>نظارت مسئول آزمایشگاه برای بهترین عملکرد</w:t>
            </w:r>
          </w:p>
          <w:p w14:paraId="2B65A06D" w14:textId="77777777" w:rsidR="0010263E" w:rsidRPr="00371EFF" w:rsidRDefault="0010263E" w:rsidP="0015209A">
            <w:pPr>
              <w:numPr>
                <w:ilvl w:val="0"/>
                <w:numId w:val="25"/>
              </w:numPr>
              <w:tabs>
                <w:tab w:val="left" w:pos="9274"/>
              </w:tabs>
              <w:bidi/>
              <w:ind w:left="360"/>
              <w:jc w:val="both"/>
              <w:rPr>
                <w:rFonts w:cs="B Nazanin"/>
                <w:color w:val="000000" w:themeColor="text1"/>
              </w:rPr>
            </w:pPr>
            <w:r w:rsidRPr="00371EFF">
              <w:rPr>
                <w:rFonts w:cs="B Nazanin" w:hint="cs"/>
                <w:color w:val="000000" w:themeColor="text1"/>
                <w:rtl/>
              </w:rPr>
              <w:t>مسئول مشخص برای انجام آزمایش</w:t>
            </w:r>
          </w:p>
        </w:tc>
      </w:tr>
      <w:tr w:rsidR="0010263E" w:rsidRPr="00371EFF" w14:paraId="0029B5FB" w14:textId="77777777" w:rsidTr="002C430E">
        <w:trPr>
          <w:trHeight w:val="561"/>
        </w:trPr>
        <w:tc>
          <w:tcPr>
            <w:tcW w:w="3169" w:type="dxa"/>
            <w:tcBorders>
              <w:left w:val="thinThickSmallGap" w:sz="12" w:space="0" w:color="auto"/>
              <w:bottom w:val="thinThickSmallGap" w:sz="12" w:space="0" w:color="auto"/>
            </w:tcBorders>
            <w:vAlign w:val="center"/>
          </w:tcPr>
          <w:p w14:paraId="409CCFE4" w14:textId="77777777" w:rsidR="0010263E" w:rsidRPr="00371EFF" w:rsidRDefault="001C1073" w:rsidP="002C430E">
            <w:pPr>
              <w:tabs>
                <w:tab w:val="left" w:pos="9274"/>
              </w:tabs>
              <w:jc w:val="center"/>
              <w:rPr>
                <w:rFonts w:cs="B Nazanin"/>
                <w:color w:val="000000" w:themeColor="text1"/>
              </w:rPr>
            </w:pPr>
            <w:r w:rsidRPr="00371EFF">
              <w:rPr>
                <w:rFonts w:ascii="Calibri" w:hAnsi="Calibri" w:cs="B Zar" w:hint="cs"/>
                <w:color w:val="000000" w:themeColor="text1"/>
                <w:rtl/>
              </w:rPr>
              <w:t xml:space="preserve">کسب </w:t>
            </w:r>
            <w:r w:rsidRPr="00371EFF">
              <w:rPr>
                <w:rFonts w:cs="B Nazanin" w:hint="cs"/>
                <w:color w:val="000000" w:themeColor="text1"/>
                <w:rtl/>
              </w:rPr>
              <w:t>نتایج مناسب در بازبینی سل و مالایا _ بالای 85 درصد صحت تشخیص )</w:t>
            </w:r>
          </w:p>
        </w:tc>
        <w:tc>
          <w:tcPr>
            <w:tcW w:w="851" w:type="dxa"/>
            <w:tcBorders>
              <w:bottom w:val="thinThickSmallGap" w:sz="12" w:space="0" w:color="auto"/>
            </w:tcBorders>
            <w:vAlign w:val="center"/>
          </w:tcPr>
          <w:p w14:paraId="5AE02B14"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96.6</w:t>
            </w:r>
          </w:p>
        </w:tc>
        <w:tc>
          <w:tcPr>
            <w:tcW w:w="850" w:type="dxa"/>
            <w:tcBorders>
              <w:bottom w:val="thinThickSmallGap" w:sz="12" w:space="0" w:color="auto"/>
            </w:tcBorders>
            <w:vAlign w:val="center"/>
          </w:tcPr>
          <w:p w14:paraId="64E18285"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29</w:t>
            </w:r>
          </w:p>
        </w:tc>
        <w:tc>
          <w:tcPr>
            <w:tcW w:w="709" w:type="dxa"/>
            <w:tcBorders>
              <w:bottom w:val="thinThickSmallGap" w:sz="12" w:space="0" w:color="auto"/>
            </w:tcBorders>
            <w:vAlign w:val="center"/>
          </w:tcPr>
          <w:p w14:paraId="3A590381"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30</w:t>
            </w:r>
          </w:p>
        </w:tc>
        <w:tc>
          <w:tcPr>
            <w:tcW w:w="850" w:type="dxa"/>
            <w:tcBorders>
              <w:bottom w:val="thinThickSmallGap" w:sz="12" w:space="0" w:color="auto"/>
            </w:tcBorders>
            <w:vAlign w:val="center"/>
          </w:tcPr>
          <w:p w14:paraId="03E847E1"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100</w:t>
            </w:r>
          </w:p>
        </w:tc>
        <w:tc>
          <w:tcPr>
            <w:tcW w:w="801" w:type="dxa"/>
            <w:tcBorders>
              <w:bottom w:val="thinThickSmallGap" w:sz="12" w:space="0" w:color="auto"/>
            </w:tcBorders>
            <w:vAlign w:val="center"/>
          </w:tcPr>
          <w:p w14:paraId="011A3851"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29</w:t>
            </w:r>
          </w:p>
        </w:tc>
        <w:tc>
          <w:tcPr>
            <w:tcW w:w="725" w:type="dxa"/>
            <w:tcBorders>
              <w:bottom w:val="thinThickSmallGap" w:sz="12" w:space="0" w:color="auto"/>
            </w:tcBorders>
            <w:vAlign w:val="center"/>
          </w:tcPr>
          <w:p w14:paraId="65EF2A07"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29</w:t>
            </w:r>
          </w:p>
        </w:tc>
        <w:tc>
          <w:tcPr>
            <w:tcW w:w="1173" w:type="dxa"/>
            <w:tcBorders>
              <w:bottom w:val="thinThickSmallGap" w:sz="12" w:space="0" w:color="auto"/>
            </w:tcBorders>
            <w:vAlign w:val="center"/>
          </w:tcPr>
          <w:p w14:paraId="232C4E00" w14:textId="77777777" w:rsidR="0010263E" w:rsidRPr="00371EFF" w:rsidRDefault="0010263E" w:rsidP="0010263E">
            <w:pPr>
              <w:tabs>
                <w:tab w:val="left" w:pos="9274"/>
              </w:tabs>
              <w:jc w:val="center"/>
              <w:rPr>
                <w:rFonts w:cs="B Nazanin"/>
                <w:color w:val="000000" w:themeColor="text1"/>
                <w:lang w:bidi="fa-IR"/>
              </w:rPr>
            </w:pPr>
            <w:r w:rsidRPr="00371EFF">
              <w:rPr>
                <w:rFonts w:cs="B Nazanin" w:hint="cs"/>
                <w:color w:val="000000" w:themeColor="text1"/>
                <w:rtl/>
                <w:lang w:bidi="fa-IR"/>
              </w:rPr>
              <w:t>100</w:t>
            </w:r>
          </w:p>
        </w:tc>
        <w:tc>
          <w:tcPr>
            <w:tcW w:w="937" w:type="dxa"/>
            <w:tcBorders>
              <w:bottom w:val="thinThickSmallGap" w:sz="12" w:space="0" w:color="auto"/>
            </w:tcBorders>
            <w:vAlign w:val="center"/>
          </w:tcPr>
          <w:p w14:paraId="75B913D0" w14:textId="77777777" w:rsidR="0010263E" w:rsidRPr="00371EFF" w:rsidRDefault="0010263E" w:rsidP="0010263E">
            <w:pPr>
              <w:tabs>
                <w:tab w:val="left" w:pos="9274"/>
              </w:tabs>
              <w:jc w:val="center"/>
              <w:rPr>
                <w:rFonts w:cs="B Nazanin"/>
                <w:color w:val="000000" w:themeColor="text1"/>
                <w:rtl/>
                <w:lang w:bidi="fa-IR"/>
              </w:rPr>
            </w:pPr>
            <w:r w:rsidRPr="00371EFF">
              <w:rPr>
                <w:rFonts w:cs="B Nazanin" w:hint="cs"/>
                <w:color w:val="000000" w:themeColor="text1"/>
                <w:rtl/>
                <w:lang w:bidi="fa-IR"/>
              </w:rPr>
              <w:t>100</w:t>
            </w:r>
          </w:p>
        </w:tc>
        <w:tc>
          <w:tcPr>
            <w:tcW w:w="1017" w:type="dxa"/>
            <w:tcBorders>
              <w:bottom w:val="thinThickSmallGap" w:sz="12" w:space="0" w:color="auto"/>
            </w:tcBorders>
            <w:vAlign w:val="center"/>
          </w:tcPr>
          <w:p w14:paraId="583A0D25" w14:textId="77777777" w:rsidR="0010263E" w:rsidRPr="00371EFF" w:rsidRDefault="0010263E" w:rsidP="0010263E">
            <w:pPr>
              <w:tabs>
                <w:tab w:val="left" w:pos="9274"/>
              </w:tabs>
              <w:jc w:val="center"/>
              <w:rPr>
                <w:rFonts w:cs="B Nazanin"/>
                <w:color w:val="000000" w:themeColor="text1"/>
                <w:lang w:bidi="fa-IR"/>
              </w:rPr>
            </w:pPr>
            <w:r w:rsidRPr="00371EFF">
              <w:rPr>
                <w:rFonts w:cs="B Nazanin" w:hint="cs"/>
                <w:color w:val="000000" w:themeColor="text1"/>
                <w:rtl/>
                <w:lang w:bidi="fa-IR"/>
              </w:rPr>
              <w:t>مستندات</w:t>
            </w:r>
          </w:p>
        </w:tc>
        <w:tc>
          <w:tcPr>
            <w:tcW w:w="3235" w:type="dxa"/>
            <w:tcBorders>
              <w:bottom w:val="thinThickSmallGap" w:sz="12" w:space="0" w:color="auto"/>
              <w:right w:val="thinThickSmallGap" w:sz="12" w:space="0" w:color="auto"/>
            </w:tcBorders>
            <w:vAlign w:val="center"/>
          </w:tcPr>
          <w:p w14:paraId="46172493" w14:textId="77777777" w:rsidR="0010263E" w:rsidRPr="00371EFF" w:rsidRDefault="0010263E" w:rsidP="0010263E">
            <w:pPr>
              <w:tabs>
                <w:tab w:val="left" w:pos="9274"/>
              </w:tabs>
              <w:jc w:val="right"/>
              <w:rPr>
                <w:rFonts w:cs="B Nazanin"/>
                <w:color w:val="000000" w:themeColor="text1"/>
                <w:rtl/>
                <w:lang w:bidi="fa-IR"/>
              </w:rPr>
            </w:pPr>
            <w:r w:rsidRPr="00371EFF">
              <w:rPr>
                <w:rFonts w:cs="B Nazanin" w:hint="cs"/>
                <w:color w:val="000000" w:themeColor="text1"/>
                <w:rtl/>
                <w:lang w:bidi="fa-IR"/>
              </w:rPr>
              <w:t xml:space="preserve">در حد انتظار </w:t>
            </w:r>
          </w:p>
          <w:p w14:paraId="00E2F6F8" w14:textId="77777777" w:rsidR="0010263E" w:rsidRPr="00371EFF" w:rsidRDefault="0010263E" w:rsidP="0015209A">
            <w:pPr>
              <w:numPr>
                <w:ilvl w:val="0"/>
                <w:numId w:val="26"/>
              </w:numPr>
              <w:tabs>
                <w:tab w:val="left" w:pos="9274"/>
              </w:tabs>
              <w:bidi/>
              <w:ind w:left="360"/>
              <w:jc w:val="both"/>
              <w:rPr>
                <w:rFonts w:cs="B Nazanin"/>
                <w:color w:val="000000" w:themeColor="text1"/>
              </w:rPr>
            </w:pPr>
            <w:r w:rsidRPr="00371EFF">
              <w:rPr>
                <w:rFonts w:cs="B Nazanin" w:hint="cs"/>
                <w:color w:val="000000" w:themeColor="text1"/>
                <w:rtl/>
              </w:rPr>
              <w:t xml:space="preserve">باز آموزی پرسنل </w:t>
            </w:r>
          </w:p>
          <w:p w14:paraId="1E293A39" w14:textId="77777777" w:rsidR="0010263E" w:rsidRPr="00371EFF" w:rsidRDefault="0010263E" w:rsidP="0015209A">
            <w:pPr>
              <w:numPr>
                <w:ilvl w:val="0"/>
                <w:numId w:val="26"/>
              </w:numPr>
              <w:tabs>
                <w:tab w:val="left" w:pos="9274"/>
              </w:tabs>
              <w:bidi/>
              <w:ind w:left="360"/>
              <w:jc w:val="both"/>
              <w:rPr>
                <w:rFonts w:cs="B Nazanin"/>
                <w:color w:val="000000" w:themeColor="text1"/>
                <w:rtl/>
              </w:rPr>
            </w:pPr>
            <w:r w:rsidRPr="00371EFF">
              <w:rPr>
                <w:rFonts w:cs="B Nazanin" w:hint="cs"/>
                <w:color w:val="000000" w:themeColor="text1"/>
                <w:rtl/>
              </w:rPr>
              <w:t>بررسی لام های مثبت و منفی سایر شبکه ها</w:t>
            </w:r>
          </w:p>
          <w:p w14:paraId="2EAB640B" w14:textId="77777777" w:rsidR="0010263E" w:rsidRPr="00371EFF" w:rsidRDefault="0010263E" w:rsidP="0015209A">
            <w:pPr>
              <w:numPr>
                <w:ilvl w:val="0"/>
                <w:numId w:val="26"/>
              </w:numPr>
              <w:tabs>
                <w:tab w:val="left" w:pos="9274"/>
              </w:tabs>
              <w:bidi/>
              <w:ind w:left="360"/>
              <w:jc w:val="both"/>
              <w:rPr>
                <w:rFonts w:cs="B Nazanin"/>
                <w:color w:val="000000" w:themeColor="text1"/>
                <w:lang w:bidi="fa-IR"/>
              </w:rPr>
            </w:pPr>
            <w:r w:rsidRPr="00371EFF">
              <w:rPr>
                <w:rFonts w:cs="B Nazanin" w:hint="cs"/>
                <w:color w:val="000000" w:themeColor="text1"/>
                <w:rtl/>
              </w:rPr>
              <w:t>داشتن منبع جامع و کامل برای</w:t>
            </w:r>
            <w:r w:rsidRPr="00371EFF">
              <w:rPr>
                <w:rFonts w:cs="B Nazanin" w:hint="cs"/>
                <w:color w:val="000000" w:themeColor="text1"/>
                <w:rtl/>
                <w:lang w:bidi="fa-IR"/>
              </w:rPr>
              <w:t xml:space="preserve"> هر بخش</w:t>
            </w:r>
          </w:p>
        </w:tc>
      </w:tr>
    </w:tbl>
    <w:p w14:paraId="5B370DF3" w14:textId="77777777" w:rsidR="0010263E" w:rsidRPr="00371EFF" w:rsidRDefault="0010263E" w:rsidP="0010263E">
      <w:pPr>
        <w:jc w:val="right"/>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6A1F0878" w14:textId="77777777" w:rsidR="0010263E" w:rsidRPr="00371EFF" w:rsidRDefault="0010263E" w:rsidP="00145BDB">
      <w:pPr>
        <w:jc w:val="right"/>
        <w:rPr>
          <w:rFonts w:cs="B Nazanin"/>
          <w:b/>
          <w:bCs/>
          <w:color w:val="000000" w:themeColor="text1"/>
          <w:sz w:val="28"/>
          <w:szCs w:val="28"/>
        </w:rPr>
      </w:pPr>
      <w:r w:rsidRPr="00371EFF">
        <w:rPr>
          <w:rFonts w:cs="B Nazanin"/>
          <w:b/>
          <w:bCs/>
          <w:noProof/>
          <w:color w:val="000000" w:themeColor="text1"/>
          <w:sz w:val="28"/>
          <w:szCs w:val="28"/>
          <w:rtl/>
          <w:lang w:bidi="fa-IR"/>
        </w:rPr>
        <w:drawing>
          <wp:inline distT="0" distB="0" distL="0" distR="0" wp14:anchorId="7AC508E0" wp14:editId="2B235102">
            <wp:extent cx="8169275" cy="5524500"/>
            <wp:effectExtent l="0" t="0" r="317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94C454" w14:textId="77777777" w:rsidR="0010263E" w:rsidRPr="00371EFF" w:rsidRDefault="0010263E" w:rsidP="00145BDB">
      <w:pPr>
        <w:jc w:val="center"/>
        <w:rPr>
          <w:rFonts w:cs="B Nazanin"/>
          <w:color w:val="000000" w:themeColor="text1"/>
          <w:sz w:val="28"/>
          <w:szCs w:val="28"/>
          <w:rtl/>
        </w:rPr>
      </w:pPr>
    </w:p>
    <w:p w14:paraId="3D3C9119" w14:textId="77777777" w:rsidR="0010263E" w:rsidRPr="00371EFF" w:rsidRDefault="0010263E" w:rsidP="0010263E">
      <w:pPr>
        <w:bidi/>
        <w:ind w:left="60"/>
        <w:rPr>
          <w:rFonts w:cs="B Nazanin"/>
          <w:b/>
          <w:bCs/>
          <w:color w:val="000000" w:themeColor="text1"/>
          <w:sz w:val="28"/>
          <w:szCs w:val="28"/>
          <w:rtl/>
        </w:rPr>
        <w:sectPr w:rsidR="0010263E" w:rsidRPr="00371EFF" w:rsidSect="00145BDB">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79749F7" w14:textId="77777777" w:rsidR="0010263E" w:rsidRPr="00371EFF" w:rsidRDefault="0010263E" w:rsidP="0010263E">
      <w:pPr>
        <w:bidi/>
        <w:ind w:left="60"/>
        <w:rPr>
          <w:rFonts w:cs="B Nazanin"/>
          <w:b/>
          <w:bCs/>
          <w:color w:val="000000" w:themeColor="text1"/>
          <w:sz w:val="28"/>
          <w:szCs w:val="28"/>
        </w:rPr>
      </w:pPr>
      <w:r w:rsidRPr="00371EFF">
        <w:rPr>
          <w:rFonts w:cs="B Nazanin" w:hint="cs"/>
          <w:b/>
          <w:bCs/>
          <w:color w:val="000000" w:themeColor="text1"/>
          <w:sz w:val="28"/>
          <w:szCs w:val="28"/>
          <w:rtl/>
        </w:rPr>
        <w:lastRenderedPageBreak/>
        <w:t xml:space="preserve">د)عملکرد برنامه‌ها  : </w:t>
      </w:r>
    </w:p>
    <w:p w14:paraId="61FD796C" w14:textId="77777777" w:rsidR="0010263E" w:rsidRPr="00371EFF" w:rsidRDefault="0010263E" w:rsidP="0015209A">
      <w:pPr>
        <w:numPr>
          <w:ilvl w:val="0"/>
          <w:numId w:val="27"/>
        </w:numPr>
        <w:bidi/>
        <w:contextualSpacing/>
        <w:rPr>
          <w:rFonts w:cs="B Nazanin"/>
          <w:color w:val="000000" w:themeColor="text1"/>
          <w:sz w:val="24"/>
          <w:szCs w:val="24"/>
          <w:rtl/>
        </w:rPr>
      </w:pPr>
      <w:r w:rsidRPr="00371EFF">
        <w:rPr>
          <w:rFonts w:cs="B Nazanin" w:hint="cs"/>
          <w:color w:val="000000" w:themeColor="text1"/>
          <w:sz w:val="24"/>
          <w:szCs w:val="24"/>
          <w:rtl/>
        </w:rPr>
        <w:t>ارائه گزارش درصد انطباق سطوح مختلف آزمایشگاه با استانداردهای کنترل کیفیت خارجی</w:t>
      </w:r>
    </w:p>
    <w:p w14:paraId="54280544" w14:textId="77777777" w:rsidR="0010263E" w:rsidRPr="00371EFF" w:rsidRDefault="0010263E" w:rsidP="0015209A">
      <w:pPr>
        <w:numPr>
          <w:ilvl w:val="0"/>
          <w:numId w:val="27"/>
        </w:numPr>
        <w:bidi/>
        <w:contextualSpacing/>
        <w:rPr>
          <w:rFonts w:cs="B Nazanin"/>
          <w:color w:val="000000" w:themeColor="text1"/>
          <w:sz w:val="24"/>
          <w:szCs w:val="24"/>
          <w:rtl/>
        </w:rPr>
      </w:pPr>
      <w:r w:rsidRPr="00371EFF">
        <w:rPr>
          <w:rFonts w:cs="B Nazanin" w:hint="cs"/>
          <w:color w:val="000000" w:themeColor="text1"/>
          <w:sz w:val="24"/>
          <w:szCs w:val="24"/>
          <w:rtl/>
        </w:rPr>
        <w:t>سرویس و کالیبراسیون دستگاه های موجود در آزمایشگاه</w:t>
      </w:r>
      <w:r w:rsidR="00416204" w:rsidRPr="00371EFF">
        <w:rPr>
          <w:rFonts w:cs="B Nazanin" w:hint="cs"/>
          <w:color w:val="000000" w:themeColor="text1"/>
          <w:sz w:val="24"/>
          <w:szCs w:val="24"/>
          <w:rtl/>
        </w:rPr>
        <w:t xml:space="preserve"> به صورت دوره ای</w:t>
      </w:r>
    </w:p>
    <w:p w14:paraId="1E5EE429" w14:textId="77777777" w:rsidR="0010263E" w:rsidRPr="00371EFF" w:rsidRDefault="0010263E" w:rsidP="0015209A">
      <w:pPr>
        <w:numPr>
          <w:ilvl w:val="0"/>
          <w:numId w:val="27"/>
        </w:numPr>
        <w:bidi/>
        <w:contextualSpacing/>
        <w:rPr>
          <w:rFonts w:cs="B Nazanin"/>
          <w:color w:val="000000" w:themeColor="text1"/>
          <w:sz w:val="24"/>
          <w:szCs w:val="24"/>
          <w:rtl/>
        </w:rPr>
      </w:pPr>
      <w:r w:rsidRPr="00371EFF">
        <w:rPr>
          <w:rFonts w:cs="B Nazanin" w:hint="cs"/>
          <w:color w:val="000000" w:themeColor="text1"/>
          <w:sz w:val="24"/>
          <w:szCs w:val="24"/>
          <w:rtl/>
        </w:rPr>
        <w:t>برگزاری کلاس های</w:t>
      </w:r>
      <w:r w:rsidR="00416204" w:rsidRPr="00371EFF">
        <w:rPr>
          <w:rFonts w:cs="B Nazanin" w:hint="cs"/>
          <w:color w:val="000000" w:themeColor="text1"/>
          <w:sz w:val="24"/>
          <w:szCs w:val="24"/>
          <w:rtl/>
        </w:rPr>
        <w:t xml:space="preserve"> آموزشی برای بهورزان</w:t>
      </w:r>
    </w:p>
    <w:p w14:paraId="3963C64C" w14:textId="77777777" w:rsidR="0010263E" w:rsidRPr="00371EFF" w:rsidRDefault="00416204" w:rsidP="0015209A">
      <w:pPr>
        <w:numPr>
          <w:ilvl w:val="0"/>
          <w:numId w:val="27"/>
        </w:numPr>
        <w:bidi/>
        <w:contextualSpacing/>
        <w:rPr>
          <w:rFonts w:cs="B Nazanin"/>
          <w:color w:val="000000" w:themeColor="text1"/>
          <w:sz w:val="24"/>
          <w:szCs w:val="24"/>
          <w:rtl/>
        </w:rPr>
      </w:pPr>
      <w:r w:rsidRPr="00371EFF">
        <w:rPr>
          <w:rFonts w:cs="B Nazanin" w:hint="cs"/>
          <w:color w:val="000000" w:themeColor="text1"/>
          <w:sz w:val="24"/>
          <w:szCs w:val="24"/>
          <w:rtl/>
        </w:rPr>
        <w:t>انجام آزمایشات طب کار کارخانجات</w:t>
      </w:r>
    </w:p>
    <w:p w14:paraId="43BB1D70" w14:textId="77777777" w:rsidR="0010263E" w:rsidRPr="00371EFF" w:rsidRDefault="0010263E" w:rsidP="0015209A">
      <w:pPr>
        <w:numPr>
          <w:ilvl w:val="0"/>
          <w:numId w:val="27"/>
        </w:numPr>
        <w:bidi/>
        <w:contextualSpacing/>
        <w:rPr>
          <w:rFonts w:cs="B Nazanin"/>
          <w:color w:val="000000" w:themeColor="text1"/>
          <w:sz w:val="24"/>
          <w:szCs w:val="24"/>
        </w:rPr>
      </w:pPr>
      <w:r w:rsidRPr="00371EFF">
        <w:rPr>
          <w:rFonts w:cs="B Nazanin" w:hint="cs"/>
          <w:color w:val="000000" w:themeColor="text1"/>
          <w:sz w:val="24"/>
          <w:szCs w:val="24"/>
          <w:rtl/>
        </w:rPr>
        <w:t>نیاز سنجی، انتخاب تجهیزات و ملزومات مصرفی در آزمایشگاه</w:t>
      </w:r>
    </w:p>
    <w:p w14:paraId="7C6524A1" w14:textId="77777777" w:rsidR="0010263E" w:rsidRPr="00371EFF" w:rsidRDefault="0010263E" w:rsidP="0015209A">
      <w:pPr>
        <w:numPr>
          <w:ilvl w:val="0"/>
          <w:numId w:val="27"/>
        </w:numPr>
        <w:bidi/>
        <w:contextualSpacing/>
        <w:rPr>
          <w:rFonts w:cs="B Nazanin"/>
          <w:color w:val="000000" w:themeColor="text1"/>
          <w:sz w:val="24"/>
          <w:szCs w:val="24"/>
        </w:rPr>
      </w:pPr>
      <w:r w:rsidRPr="00371EFF">
        <w:rPr>
          <w:rFonts w:cs="B Nazanin" w:hint="cs"/>
          <w:color w:val="000000" w:themeColor="text1"/>
          <w:sz w:val="24"/>
          <w:szCs w:val="24"/>
          <w:rtl/>
        </w:rPr>
        <w:t>شرکت در دوره های بازآموزی (بازآموزی مالاریا و سل)</w:t>
      </w:r>
    </w:p>
    <w:p w14:paraId="4F3B379D" w14:textId="77777777" w:rsidR="0010263E" w:rsidRPr="00371EFF" w:rsidRDefault="0010263E" w:rsidP="0015209A">
      <w:pPr>
        <w:numPr>
          <w:ilvl w:val="0"/>
          <w:numId w:val="27"/>
        </w:numPr>
        <w:bidi/>
        <w:contextualSpacing/>
        <w:rPr>
          <w:rFonts w:cs="B Nazanin"/>
          <w:color w:val="000000" w:themeColor="text1"/>
          <w:sz w:val="24"/>
          <w:szCs w:val="24"/>
        </w:rPr>
      </w:pPr>
      <w:r w:rsidRPr="00371EFF">
        <w:rPr>
          <w:rFonts w:cs="B Nazanin" w:hint="cs"/>
          <w:color w:val="000000" w:themeColor="text1"/>
          <w:sz w:val="24"/>
          <w:szCs w:val="24"/>
          <w:rtl/>
        </w:rPr>
        <w:t>نمون</w:t>
      </w:r>
      <w:r w:rsidR="004178B9" w:rsidRPr="00371EFF">
        <w:rPr>
          <w:rFonts w:cs="B Nazanin" w:hint="cs"/>
          <w:color w:val="000000" w:themeColor="text1"/>
          <w:sz w:val="24"/>
          <w:szCs w:val="24"/>
          <w:rtl/>
        </w:rPr>
        <w:t>ه گیری از کارخانه ها</w:t>
      </w:r>
    </w:p>
    <w:p w14:paraId="2DD15715" w14:textId="77777777" w:rsidR="0010263E" w:rsidRPr="00371EFF" w:rsidRDefault="0010263E" w:rsidP="0015209A">
      <w:pPr>
        <w:numPr>
          <w:ilvl w:val="0"/>
          <w:numId w:val="27"/>
        </w:numPr>
        <w:bidi/>
        <w:contextualSpacing/>
        <w:rPr>
          <w:rFonts w:cs="B Nazanin"/>
          <w:color w:val="000000" w:themeColor="text1"/>
          <w:sz w:val="24"/>
          <w:szCs w:val="24"/>
        </w:rPr>
      </w:pPr>
      <w:r w:rsidRPr="00371EFF">
        <w:rPr>
          <w:rFonts w:cs="B Nazanin" w:hint="cs"/>
          <w:color w:val="000000" w:themeColor="text1"/>
          <w:sz w:val="24"/>
          <w:szCs w:val="24"/>
          <w:rtl/>
        </w:rPr>
        <w:t>انجام آزمایشات طب کار</w:t>
      </w:r>
    </w:p>
    <w:p w14:paraId="53067A53" w14:textId="77777777" w:rsidR="0010263E" w:rsidRPr="00371EFF" w:rsidRDefault="0010263E" w:rsidP="0015209A">
      <w:pPr>
        <w:numPr>
          <w:ilvl w:val="0"/>
          <w:numId w:val="27"/>
        </w:numPr>
        <w:bidi/>
        <w:contextualSpacing/>
        <w:rPr>
          <w:rFonts w:cs="B Nazanin"/>
          <w:color w:val="000000" w:themeColor="text1"/>
          <w:sz w:val="24"/>
          <w:szCs w:val="24"/>
        </w:rPr>
      </w:pPr>
      <w:r w:rsidRPr="00371EFF">
        <w:rPr>
          <w:rFonts w:cs="B Nazanin" w:hint="cs"/>
          <w:color w:val="000000" w:themeColor="text1"/>
          <w:sz w:val="24"/>
          <w:szCs w:val="24"/>
          <w:rtl/>
          <w:lang w:bidi="fa-IR"/>
        </w:rPr>
        <w:t xml:space="preserve">شرکت در جلسات ستاد شبکه </w:t>
      </w:r>
    </w:p>
    <w:p w14:paraId="3A8F96BF" w14:textId="77777777" w:rsidR="0010263E" w:rsidRPr="00371EFF" w:rsidRDefault="0010263E" w:rsidP="0015209A">
      <w:pPr>
        <w:numPr>
          <w:ilvl w:val="0"/>
          <w:numId w:val="27"/>
        </w:numPr>
        <w:bidi/>
        <w:contextualSpacing/>
        <w:rPr>
          <w:rFonts w:cs="B Nazanin"/>
          <w:color w:val="000000" w:themeColor="text1"/>
          <w:sz w:val="24"/>
          <w:szCs w:val="24"/>
        </w:rPr>
      </w:pPr>
      <w:r w:rsidRPr="00371EFF">
        <w:rPr>
          <w:rFonts w:cs="B Nazanin" w:hint="cs"/>
          <w:color w:val="000000" w:themeColor="text1"/>
          <w:sz w:val="24"/>
          <w:szCs w:val="24"/>
          <w:rtl/>
          <w:lang w:bidi="fa-IR"/>
        </w:rPr>
        <w:t>ارسال آمار ماهیانه</w:t>
      </w:r>
    </w:p>
    <w:p w14:paraId="3196FA00" w14:textId="77777777" w:rsidR="0010263E" w:rsidRPr="00371EFF" w:rsidRDefault="0010263E" w:rsidP="0015209A">
      <w:pPr>
        <w:numPr>
          <w:ilvl w:val="0"/>
          <w:numId w:val="27"/>
        </w:numPr>
        <w:bidi/>
        <w:contextualSpacing/>
        <w:rPr>
          <w:rFonts w:cs="B Nazanin"/>
          <w:color w:val="000000" w:themeColor="text1"/>
          <w:sz w:val="24"/>
          <w:szCs w:val="24"/>
        </w:rPr>
      </w:pPr>
      <w:r w:rsidRPr="00371EFF">
        <w:rPr>
          <w:rFonts w:cs="B Nazanin" w:hint="cs"/>
          <w:color w:val="000000" w:themeColor="text1"/>
          <w:sz w:val="24"/>
          <w:szCs w:val="24"/>
          <w:rtl/>
        </w:rPr>
        <w:t>انجام آزمایشات</w:t>
      </w:r>
      <w:r w:rsidRPr="00371EFF">
        <w:rPr>
          <w:rFonts w:cs="B Nazanin" w:hint="cs"/>
          <w:color w:val="000000" w:themeColor="text1"/>
          <w:sz w:val="24"/>
          <w:szCs w:val="24"/>
          <w:rtl/>
          <w:lang w:bidi="fa-IR"/>
        </w:rPr>
        <w:t xml:space="preserve"> </w:t>
      </w:r>
      <w:r w:rsidR="00CF1EA7" w:rsidRPr="00371EFF">
        <w:rPr>
          <w:rFonts w:cs="B Nazanin" w:hint="cs"/>
          <w:color w:val="000000" w:themeColor="text1"/>
          <w:sz w:val="24"/>
          <w:szCs w:val="24"/>
          <w:rtl/>
          <w:lang w:bidi="fa-IR"/>
        </w:rPr>
        <w:t>زوجین</w:t>
      </w:r>
    </w:p>
    <w:p w14:paraId="080198F6" w14:textId="77777777" w:rsidR="0010263E" w:rsidRPr="00371EFF" w:rsidRDefault="0010263E" w:rsidP="0015209A">
      <w:pPr>
        <w:numPr>
          <w:ilvl w:val="0"/>
          <w:numId w:val="27"/>
        </w:numPr>
        <w:bidi/>
        <w:contextualSpacing/>
        <w:rPr>
          <w:rFonts w:cs="B Nazanin"/>
          <w:color w:val="000000" w:themeColor="text1"/>
          <w:sz w:val="24"/>
          <w:szCs w:val="24"/>
        </w:rPr>
      </w:pPr>
      <w:r w:rsidRPr="00371EFF">
        <w:rPr>
          <w:rFonts w:cs="B Nazanin" w:hint="cs"/>
          <w:color w:val="000000" w:themeColor="text1"/>
          <w:sz w:val="24"/>
          <w:szCs w:val="24"/>
          <w:rtl/>
        </w:rPr>
        <w:t>انجام آزمایشات بهداشت اصناف</w:t>
      </w:r>
    </w:p>
    <w:p w14:paraId="4055C95E" w14:textId="77777777" w:rsidR="0010263E" w:rsidRPr="00371EFF" w:rsidRDefault="0010263E" w:rsidP="0010263E">
      <w:pPr>
        <w:bidi/>
        <w:rPr>
          <w:rFonts w:cs="B Nazanin"/>
          <w:b/>
          <w:bCs/>
          <w:color w:val="000000" w:themeColor="text1"/>
          <w:sz w:val="28"/>
          <w:szCs w:val="28"/>
        </w:rPr>
      </w:pPr>
    </w:p>
    <w:p w14:paraId="361AF73C" w14:textId="77777777" w:rsidR="0010263E" w:rsidRPr="00371EFF" w:rsidRDefault="0010263E" w:rsidP="0010263E">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r w:rsidRPr="00371EFF">
        <w:rPr>
          <w:rFonts w:cs="B Nazanin" w:hint="cs"/>
          <w:b/>
          <w:bCs/>
          <w:color w:val="000000" w:themeColor="text1"/>
          <w:sz w:val="28"/>
          <w:szCs w:val="28"/>
          <w:rtl/>
          <w:lang w:bidi="fa-IR"/>
        </w:rPr>
        <w:t xml:space="preserve"> </w:t>
      </w:r>
    </w:p>
    <w:p w14:paraId="3ED9441B" w14:textId="4BC24025" w:rsidR="005A2647" w:rsidRPr="00371EFF" w:rsidRDefault="0010263E" w:rsidP="00B3469C">
      <w:pPr>
        <w:numPr>
          <w:ilvl w:val="0"/>
          <w:numId w:val="28"/>
        </w:numPr>
        <w:bidi/>
        <w:contextualSpacing/>
        <w:rPr>
          <w:rFonts w:cs="B Nazanin"/>
          <w:color w:val="000000" w:themeColor="text1"/>
          <w:sz w:val="24"/>
          <w:szCs w:val="24"/>
        </w:rPr>
      </w:pPr>
      <w:r w:rsidRPr="00371EFF">
        <w:rPr>
          <w:rFonts w:cs="B Nazanin" w:hint="cs"/>
          <w:color w:val="000000" w:themeColor="text1"/>
          <w:sz w:val="24"/>
          <w:szCs w:val="24"/>
          <w:rtl/>
        </w:rPr>
        <w:t>افزایش</w:t>
      </w:r>
      <w:r w:rsidR="00691096" w:rsidRPr="00371EFF">
        <w:rPr>
          <w:rFonts w:cs="B Nazanin" w:hint="cs"/>
          <w:color w:val="000000" w:themeColor="text1"/>
          <w:sz w:val="24"/>
          <w:szCs w:val="24"/>
          <w:rtl/>
        </w:rPr>
        <w:t xml:space="preserve"> 157 درصد </w:t>
      </w:r>
      <w:r w:rsidRPr="00371EFF">
        <w:rPr>
          <w:rFonts w:cs="B Nazanin" w:hint="cs"/>
          <w:color w:val="000000" w:themeColor="text1"/>
          <w:sz w:val="24"/>
          <w:szCs w:val="24"/>
          <w:rtl/>
        </w:rPr>
        <w:t xml:space="preserve"> درآمد آزمایشگاه</w:t>
      </w:r>
      <w:r w:rsidR="00691096" w:rsidRPr="00371EFF">
        <w:rPr>
          <w:rFonts w:cs="B Nazanin" w:hint="cs"/>
          <w:color w:val="000000" w:themeColor="text1"/>
          <w:sz w:val="24"/>
          <w:szCs w:val="24"/>
          <w:rtl/>
        </w:rPr>
        <w:t>:</w:t>
      </w:r>
    </w:p>
    <w:p w14:paraId="438B9BB4" w14:textId="301685F1" w:rsidR="0010263E" w:rsidRPr="00371EFF" w:rsidRDefault="0010263E" w:rsidP="005A2647">
      <w:pPr>
        <w:bidi/>
        <w:ind w:left="1008"/>
        <w:contextualSpacing/>
        <w:rPr>
          <w:rFonts w:cs="B Nazanin"/>
          <w:color w:val="000000" w:themeColor="text1"/>
          <w:sz w:val="24"/>
          <w:szCs w:val="24"/>
          <w:rtl/>
        </w:rPr>
      </w:pPr>
      <w:r w:rsidRPr="00371EFF">
        <w:rPr>
          <w:rFonts w:cs="B Nazanin" w:hint="cs"/>
          <w:color w:val="000000" w:themeColor="text1"/>
          <w:sz w:val="24"/>
          <w:szCs w:val="24"/>
          <w:rtl/>
        </w:rPr>
        <w:t xml:space="preserve"> از1285020107 ریال در شش ماهه اول 1402 به 2026364642در شش ماهه اول سال1403</w:t>
      </w:r>
    </w:p>
    <w:p w14:paraId="6B1D48FD" w14:textId="77777777" w:rsidR="005A2647" w:rsidRPr="00371EFF" w:rsidRDefault="005A2647" w:rsidP="005A2647">
      <w:pPr>
        <w:bidi/>
        <w:ind w:left="1008"/>
        <w:contextualSpacing/>
        <w:rPr>
          <w:rFonts w:cs="B Nazanin"/>
          <w:color w:val="000000" w:themeColor="text1"/>
          <w:sz w:val="24"/>
          <w:szCs w:val="24"/>
          <w:rtl/>
        </w:rPr>
      </w:pPr>
    </w:p>
    <w:p w14:paraId="5D85F4F7" w14:textId="77777777" w:rsidR="005A2647" w:rsidRPr="00371EFF" w:rsidRDefault="005A2647" w:rsidP="005A2647">
      <w:pPr>
        <w:bidi/>
        <w:ind w:left="1008"/>
        <w:contextualSpacing/>
        <w:rPr>
          <w:rFonts w:cs="B Nazanin"/>
          <w:color w:val="000000" w:themeColor="text1"/>
          <w:sz w:val="24"/>
          <w:szCs w:val="24"/>
          <w:rtl/>
        </w:rPr>
      </w:pPr>
    </w:p>
    <w:p w14:paraId="771386A9" w14:textId="77777777" w:rsidR="005A2647" w:rsidRPr="00371EFF" w:rsidRDefault="005A2647" w:rsidP="005A2647">
      <w:pPr>
        <w:bidi/>
        <w:ind w:left="1008"/>
        <w:contextualSpacing/>
        <w:rPr>
          <w:rFonts w:cs="B Nazanin"/>
          <w:color w:val="000000" w:themeColor="text1"/>
          <w:sz w:val="24"/>
          <w:szCs w:val="24"/>
          <w:rtl/>
        </w:rPr>
      </w:pPr>
    </w:p>
    <w:p w14:paraId="432206EB" w14:textId="77777777" w:rsidR="005A2647" w:rsidRPr="00371EFF" w:rsidRDefault="005A2647" w:rsidP="005A2647">
      <w:pPr>
        <w:bidi/>
        <w:ind w:left="1008"/>
        <w:contextualSpacing/>
        <w:rPr>
          <w:rFonts w:cs="B Nazanin"/>
          <w:color w:val="000000" w:themeColor="text1"/>
          <w:sz w:val="24"/>
          <w:szCs w:val="24"/>
          <w:rtl/>
        </w:rPr>
      </w:pPr>
    </w:p>
    <w:p w14:paraId="0B70333A" w14:textId="77777777" w:rsidR="005A2647" w:rsidRPr="00371EFF" w:rsidRDefault="005A2647" w:rsidP="005A2647">
      <w:pPr>
        <w:bidi/>
        <w:ind w:left="1008"/>
        <w:contextualSpacing/>
        <w:rPr>
          <w:rFonts w:cs="B Nazanin"/>
          <w:color w:val="000000" w:themeColor="text1"/>
          <w:sz w:val="24"/>
          <w:szCs w:val="24"/>
          <w:rtl/>
        </w:rPr>
      </w:pPr>
    </w:p>
    <w:p w14:paraId="6A69E0FB" w14:textId="77777777" w:rsidR="005A2647" w:rsidRPr="00371EFF" w:rsidRDefault="005A2647" w:rsidP="005A2647">
      <w:pPr>
        <w:bidi/>
        <w:ind w:left="1008"/>
        <w:contextualSpacing/>
        <w:rPr>
          <w:rFonts w:cs="B Nazanin"/>
          <w:color w:val="000000" w:themeColor="text1"/>
          <w:sz w:val="24"/>
          <w:szCs w:val="24"/>
          <w:rtl/>
        </w:rPr>
      </w:pPr>
    </w:p>
    <w:p w14:paraId="7AE8DDC3" w14:textId="77777777" w:rsidR="005A2647" w:rsidRPr="00371EFF" w:rsidRDefault="005A2647" w:rsidP="005A2647">
      <w:pPr>
        <w:bidi/>
        <w:ind w:left="1008"/>
        <w:contextualSpacing/>
        <w:rPr>
          <w:rFonts w:cs="B Nazanin"/>
          <w:color w:val="000000" w:themeColor="text1"/>
          <w:sz w:val="24"/>
          <w:szCs w:val="24"/>
          <w:rtl/>
        </w:rPr>
      </w:pPr>
    </w:p>
    <w:p w14:paraId="52908736" w14:textId="77777777" w:rsidR="005A2647" w:rsidRPr="00371EFF" w:rsidRDefault="005A2647" w:rsidP="005A2647">
      <w:pPr>
        <w:bidi/>
        <w:ind w:left="1008"/>
        <w:contextualSpacing/>
        <w:rPr>
          <w:rFonts w:cs="B Nazanin"/>
          <w:color w:val="000000" w:themeColor="text1"/>
          <w:sz w:val="24"/>
          <w:szCs w:val="24"/>
          <w:rtl/>
        </w:rPr>
      </w:pPr>
    </w:p>
    <w:p w14:paraId="0DA008BF" w14:textId="77777777" w:rsidR="005A2647" w:rsidRPr="00371EFF" w:rsidRDefault="005A2647" w:rsidP="005A2647">
      <w:pPr>
        <w:bidi/>
        <w:ind w:left="1008"/>
        <w:contextualSpacing/>
        <w:rPr>
          <w:rFonts w:cs="B Nazanin"/>
          <w:color w:val="000000" w:themeColor="text1"/>
          <w:sz w:val="24"/>
          <w:szCs w:val="24"/>
          <w:rtl/>
        </w:rPr>
      </w:pPr>
    </w:p>
    <w:p w14:paraId="4F7C50F7" w14:textId="77777777" w:rsidR="005A2647" w:rsidRPr="00371EFF" w:rsidRDefault="005A2647" w:rsidP="005A2647">
      <w:pPr>
        <w:bidi/>
        <w:ind w:left="1008"/>
        <w:contextualSpacing/>
        <w:rPr>
          <w:rFonts w:cs="B Nazanin"/>
          <w:color w:val="000000" w:themeColor="text1"/>
          <w:sz w:val="24"/>
          <w:szCs w:val="24"/>
          <w:rtl/>
        </w:rPr>
      </w:pPr>
    </w:p>
    <w:p w14:paraId="6F3AFBCE" w14:textId="77777777" w:rsidR="005A2647" w:rsidRPr="00371EFF" w:rsidRDefault="005A2647" w:rsidP="005A2647">
      <w:pPr>
        <w:bidi/>
        <w:ind w:left="1008"/>
        <w:contextualSpacing/>
        <w:rPr>
          <w:rFonts w:cs="B Nazanin"/>
          <w:color w:val="000000" w:themeColor="text1"/>
          <w:sz w:val="24"/>
          <w:szCs w:val="24"/>
          <w:rtl/>
        </w:rPr>
      </w:pPr>
    </w:p>
    <w:p w14:paraId="44DAF324" w14:textId="77777777" w:rsidR="005A2647" w:rsidRPr="00371EFF" w:rsidRDefault="005A2647" w:rsidP="005A2647">
      <w:pPr>
        <w:bidi/>
        <w:ind w:left="1008"/>
        <w:contextualSpacing/>
        <w:rPr>
          <w:rFonts w:cs="B Nazanin"/>
          <w:color w:val="000000" w:themeColor="text1"/>
          <w:sz w:val="24"/>
          <w:szCs w:val="24"/>
          <w:rtl/>
        </w:rPr>
      </w:pPr>
    </w:p>
    <w:p w14:paraId="5DE1193D" w14:textId="77777777" w:rsidR="0010263E" w:rsidRPr="00371EFF" w:rsidRDefault="0010263E" w:rsidP="00145BDB">
      <w:pPr>
        <w:bidi/>
        <w:rPr>
          <w:rFonts w:cs="B Nazanin"/>
          <w:b/>
          <w:bCs/>
          <w:color w:val="000000" w:themeColor="text1"/>
          <w:sz w:val="28"/>
          <w:szCs w:val="28"/>
          <w:rtl/>
        </w:rPr>
      </w:pPr>
      <w:r w:rsidRPr="00371EFF">
        <w:rPr>
          <w:rFonts w:cs="B Nazanin" w:hint="cs"/>
          <w:b/>
          <w:bCs/>
          <w:color w:val="000000" w:themeColor="text1"/>
          <w:sz w:val="28"/>
          <w:szCs w:val="28"/>
          <w:rtl/>
        </w:rPr>
        <w:lastRenderedPageBreak/>
        <w:t>و)چالش‌ها:</w:t>
      </w:r>
    </w:p>
    <w:p w14:paraId="1F9212A0" w14:textId="77777777" w:rsidR="0010263E" w:rsidRPr="00371EFF" w:rsidRDefault="0010263E" w:rsidP="0010263E">
      <w:pPr>
        <w:bidi/>
        <w:rPr>
          <w:color w:val="000000" w:themeColor="text1"/>
        </w:rPr>
      </w:pPr>
    </w:p>
    <w:tbl>
      <w:tblPr>
        <w:tblStyle w:val="TableGrid"/>
        <w:bidiVisual/>
        <w:tblW w:w="9639" w:type="dxa"/>
        <w:jc w:val="center"/>
        <w:tblLook w:val="04A0" w:firstRow="1" w:lastRow="0" w:firstColumn="1" w:lastColumn="0" w:noHBand="0" w:noVBand="1"/>
      </w:tblPr>
      <w:tblGrid>
        <w:gridCol w:w="4819"/>
        <w:gridCol w:w="4820"/>
      </w:tblGrid>
      <w:tr w:rsidR="0010263E" w:rsidRPr="00371EFF" w14:paraId="2B620997" w14:textId="77777777" w:rsidTr="00522D20">
        <w:trPr>
          <w:trHeight w:val="851"/>
          <w:jc w:val="center"/>
        </w:trPr>
        <w:tc>
          <w:tcPr>
            <w:tcW w:w="4819" w:type="dxa"/>
            <w:tcBorders>
              <w:top w:val="thinThickSmallGap" w:sz="12" w:space="0" w:color="auto"/>
              <w:left w:val="thickThinSmallGap" w:sz="12" w:space="0" w:color="auto"/>
              <w:bottom w:val="thinThickSmallGap" w:sz="12" w:space="0" w:color="auto"/>
              <w:right w:val="single" w:sz="4" w:space="0" w:color="auto"/>
            </w:tcBorders>
            <w:shd w:val="clear" w:color="auto" w:fill="A6A6A6" w:themeFill="background1" w:themeFillShade="A6"/>
            <w:vAlign w:val="center"/>
            <w:hideMark/>
          </w:tcPr>
          <w:p w14:paraId="41E15952" w14:textId="77777777" w:rsidR="0010263E" w:rsidRPr="00371EFF" w:rsidRDefault="0010263E" w:rsidP="0010263E">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820"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7D2C666B" w14:textId="77777777" w:rsidR="0010263E" w:rsidRPr="00371EFF" w:rsidRDefault="0010263E" w:rsidP="0010263E">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10263E" w:rsidRPr="00371EFF" w14:paraId="56658C83" w14:textId="77777777" w:rsidTr="00522D20">
        <w:trPr>
          <w:trHeight w:val="851"/>
          <w:jc w:val="center"/>
        </w:trPr>
        <w:tc>
          <w:tcPr>
            <w:tcW w:w="4819" w:type="dxa"/>
            <w:tcBorders>
              <w:top w:val="thinThickSmallGap" w:sz="12" w:space="0" w:color="auto"/>
              <w:left w:val="thinThickSmallGap" w:sz="12" w:space="0" w:color="auto"/>
              <w:bottom w:val="single" w:sz="4" w:space="0" w:color="auto"/>
              <w:right w:val="single" w:sz="4" w:space="0" w:color="auto"/>
            </w:tcBorders>
            <w:vAlign w:val="center"/>
          </w:tcPr>
          <w:p w14:paraId="6B169CED" w14:textId="77777777" w:rsidR="0010263E" w:rsidRPr="00371EFF" w:rsidRDefault="0010263E" w:rsidP="0010263E">
            <w:pPr>
              <w:jc w:val="center"/>
              <w:rPr>
                <w:rFonts w:cs="B Nazanin"/>
                <w:color w:val="000000" w:themeColor="text1"/>
                <w:rtl/>
                <w:lang w:bidi="fa-IR"/>
              </w:rPr>
            </w:pPr>
            <w:r w:rsidRPr="00371EFF">
              <w:rPr>
                <w:rFonts w:cs="B Nazanin" w:hint="cs"/>
                <w:color w:val="000000" w:themeColor="text1"/>
                <w:rtl/>
                <w:lang w:bidi="fa-IR"/>
              </w:rPr>
              <w:t>کمبود نیروی انسانی</w:t>
            </w:r>
          </w:p>
        </w:tc>
        <w:tc>
          <w:tcPr>
            <w:tcW w:w="4820" w:type="dxa"/>
            <w:tcBorders>
              <w:top w:val="thinThickSmallGap" w:sz="12" w:space="0" w:color="auto"/>
              <w:left w:val="single" w:sz="4" w:space="0" w:color="auto"/>
              <w:bottom w:val="single" w:sz="4" w:space="0" w:color="auto"/>
              <w:right w:val="thinThickSmallGap" w:sz="12" w:space="0" w:color="auto"/>
            </w:tcBorders>
            <w:vAlign w:val="center"/>
          </w:tcPr>
          <w:p w14:paraId="5D8F1D57" w14:textId="77777777" w:rsidR="0010263E" w:rsidRPr="00371EFF" w:rsidRDefault="0010263E" w:rsidP="0010263E">
            <w:pPr>
              <w:jc w:val="center"/>
              <w:rPr>
                <w:rFonts w:cs="B Nazanin"/>
                <w:color w:val="000000" w:themeColor="text1"/>
                <w:lang w:bidi="fa-IR"/>
              </w:rPr>
            </w:pPr>
            <w:r w:rsidRPr="00371EFF">
              <w:rPr>
                <w:rFonts w:cs="B Nazanin" w:hint="cs"/>
                <w:color w:val="000000" w:themeColor="text1"/>
                <w:rtl/>
                <w:lang w:bidi="fa-IR"/>
              </w:rPr>
              <w:t>جذب نیروی آزمایشگاه</w:t>
            </w:r>
          </w:p>
        </w:tc>
      </w:tr>
      <w:tr w:rsidR="0010263E" w:rsidRPr="00371EFF" w14:paraId="006D809D" w14:textId="77777777" w:rsidTr="00522D20">
        <w:trPr>
          <w:trHeight w:val="851"/>
          <w:jc w:val="center"/>
        </w:trPr>
        <w:tc>
          <w:tcPr>
            <w:tcW w:w="4819" w:type="dxa"/>
            <w:tcBorders>
              <w:top w:val="single" w:sz="4" w:space="0" w:color="auto"/>
              <w:left w:val="thinThickSmallGap" w:sz="12" w:space="0" w:color="auto"/>
              <w:bottom w:val="single" w:sz="4" w:space="0" w:color="auto"/>
              <w:right w:val="single" w:sz="4" w:space="0" w:color="auto"/>
            </w:tcBorders>
            <w:vAlign w:val="center"/>
          </w:tcPr>
          <w:p w14:paraId="10CC6BBD" w14:textId="77777777" w:rsidR="0010263E" w:rsidRPr="00371EFF" w:rsidRDefault="0010263E" w:rsidP="0010263E">
            <w:pPr>
              <w:bidi/>
              <w:jc w:val="center"/>
              <w:rPr>
                <w:rFonts w:cs="B Nazanin"/>
                <w:color w:val="000000" w:themeColor="text1"/>
                <w:rtl/>
                <w:lang w:bidi="fa-IR"/>
              </w:rPr>
            </w:pPr>
            <w:r w:rsidRPr="00371EFF">
              <w:rPr>
                <w:rFonts w:cs="B Nazanin" w:hint="cs"/>
                <w:color w:val="000000" w:themeColor="text1"/>
                <w:rtl/>
                <w:lang w:bidi="fa-IR"/>
              </w:rPr>
              <w:t>انجام پذیرش آزمایشگاه توسط پرسنل علوم آزمایشگاهی</w:t>
            </w:r>
          </w:p>
        </w:tc>
        <w:tc>
          <w:tcPr>
            <w:tcW w:w="4820" w:type="dxa"/>
            <w:tcBorders>
              <w:top w:val="single" w:sz="4" w:space="0" w:color="auto"/>
              <w:left w:val="single" w:sz="4" w:space="0" w:color="auto"/>
              <w:bottom w:val="single" w:sz="4" w:space="0" w:color="auto"/>
              <w:right w:val="thinThickSmallGap" w:sz="12" w:space="0" w:color="auto"/>
            </w:tcBorders>
            <w:vAlign w:val="center"/>
          </w:tcPr>
          <w:p w14:paraId="0D4DE597" w14:textId="77777777" w:rsidR="0010263E" w:rsidRPr="00371EFF" w:rsidRDefault="0010263E" w:rsidP="0010263E">
            <w:pPr>
              <w:bidi/>
              <w:jc w:val="center"/>
              <w:rPr>
                <w:rFonts w:cs="B Nazanin"/>
                <w:color w:val="000000" w:themeColor="text1"/>
                <w:rtl/>
                <w:lang w:bidi="fa-IR"/>
              </w:rPr>
            </w:pPr>
            <w:r w:rsidRPr="00371EFF">
              <w:rPr>
                <w:rFonts w:cs="B Nazanin" w:hint="cs"/>
                <w:color w:val="000000" w:themeColor="text1"/>
                <w:rtl/>
                <w:lang w:bidi="fa-IR"/>
              </w:rPr>
              <w:t>جذب نیرو پذیرش مخصوص آزمایشگاه</w:t>
            </w:r>
          </w:p>
        </w:tc>
      </w:tr>
      <w:tr w:rsidR="0010263E" w:rsidRPr="00371EFF" w14:paraId="79C28CFB" w14:textId="77777777" w:rsidTr="00522D20">
        <w:trPr>
          <w:trHeight w:val="851"/>
          <w:jc w:val="center"/>
        </w:trPr>
        <w:tc>
          <w:tcPr>
            <w:tcW w:w="4819" w:type="dxa"/>
            <w:tcBorders>
              <w:top w:val="single" w:sz="4" w:space="0" w:color="auto"/>
              <w:left w:val="thinThickSmallGap" w:sz="12" w:space="0" w:color="auto"/>
              <w:bottom w:val="single" w:sz="4" w:space="0" w:color="auto"/>
              <w:right w:val="single" w:sz="4" w:space="0" w:color="auto"/>
            </w:tcBorders>
            <w:vAlign w:val="center"/>
          </w:tcPr>
          <w:p w14:paraId="03EBC7B4" w14:textId="77777777" w:rsidR="0010263E" w:rsidRPr="00371EFF" w:rsidRDefault="0010263E" w:rsidP="0010263E">
            <w:pPr>
              <w:jc w:val="center"/>
              <w:rPr>
                <w:rFonts w:cs="B Nazanin"/>
                <w:color w:val="000000" w:themeColor="text1"/>
                <w:rtl/>
                <w:lang w:bidi="fa-IR"/>
              </w:rPr>
            </w:pPr>
            <w:r w:rsidRPr="00371EFF">
              <w:rPr>
                <w:rFonts w:cs="B Nazanin" w:hint="cs"/>
                <w:color w:val="000000" w:themeColor="text1"/>
                <w:rtl/>
                <w:lang w:bidi="fa-IR"/>
              </w:rPr>
              <w:t>عدم استفاده از د</w:t>
            </w:r>
            <w:r w:rsidR="00685D9B" w:rsidRPr="00371EFF">
              <w:rPr>
                <w:rFonts w:cs="B Nazanin" w:hint="cs"/>
                <w:color w:val="000000" w:themeColor="text1"/>
                <w:rtl/>
                <w:lang w:bidi="fa-IR"/>
              </w:rPr>
              <w:t>ستگاه</w:t>
            </w:r>
            <w:r w:rsidRPr="00371EFF">
              <w:rPr>
                <w:rFonts w:cs="B Nazanin" w:hint="cs"/>
                <w:color w:val="000000" w:themeColor="text1"/>
                <w:rtl/>
                <w:lang w:bidi="fa-IR"/>
              </w:rPr>
              <w:t xml:space="preserve"> هورمون به علت نبود کیت</w:t>
            </w:r>
          </w:p>
        </w:tc>
        <w:tc>
          <w:tcPr>
            <w:tcW w:w="4820" w:type="dxa"/>
            <w:tcBorders>
              <w:top w:val="single" w:sz="4" w:space="0" w:color="auto"/>
              <w:left w:val="single" w:sz="4" w:space="0" w:color="auto"/>
              <w:bottom w:val="single" w:sz="4" w:space="0" w:color="auto"/>
              <w:right w:val="thinThickSmallGap" w:sz="12" w:space="0" w:color="auto"/>
            </w:tcBorders>
            <w:vAlign w:val="center"/>
          </w:tcPr>
          <w:p w14:paraId="0758EE81" w14:textId="77777777" w:rsidR="0010263E" w:rsidRPr="00371EFF" w:rsidRDefault="0010263E" w:rsidP="0010263E">
            <w:pPr>
              <w:bidi/>
              <w:jc w:val="center"/>
              <w:rPr>
                <w:rFonts w:cs="B Nazanin"/>
                <w:color w:val="000000" w:themeColor="text1"/>
                <w:lang w:bidi="fa-IR"/>
              </w:rPr>
            </w:pPr>
            <w:r w:rsidRPr="00371EFF">
              <w:rPr>
                <w:rFonts w:cs="B Nazanin" w:hint="cs"/>
                <w:color w:val="000000" w:themeColor="text1"/>
                <w:rtl/>
                <w:lang w:bidi="fa-IR"/>
              </w:rPr>
              <w:t>تهیه به موقع کیت توسط ستاد</w:t>
            </w:r>
          </w:p>
        </w:tc>
      </w:tr>
      <w:tr w:rsidR="0010263E" w:rsidRPr="00371EFF" w14:paraId="42DD2462" w14:textId="77777777" w:rsidTr="00522D20">
        <w:trPr>
          <w:trHeight w:val="851"/>
          <w:jc w:val="center"/>
        </w:trPr>
        <w:tc>
          <w:tcPr>
            <w:tcW w:w="4819" w:type="dxa"/>
            <w:tcBorders>
              <w:top w:val="single" w:sz="4" w:space="0" w:color="auto"/>
              <w:left w:val="thinThickSmallGap" w:sz="12" w:space="0" w:color="auto"/>
              <w:bottom w:val="single" w:sz="4" w:space="0" w:color="auto"/>
              <w:right w:val="single" w:sz="4" w:space="0" w:color="auto"/>
            </w:tcBorders>
            <w:vAlign w:val="center"/>
          </w:tcPr>
          <w:p w14:paraId="37A76A02" w14:textId="77777777" w:rsidR="0010263E" w:rsidRPr="00371EFF" w:rsidRDefault="0010263E" w:rsidP="0010263E">
            <w:pPr>
              <w:bidi/>
              <w:ind w:left="77"/>
              <w:jc w:val="center"/>
              <w:rPr>
                <w:rFonts w:cs="B Nazanin"/>
                <w:color w:val="000000" w:themeColor="text1"/>
                <w:rtl/>
                <w:lang w:bidi="fa-IR"/>
              </w:rPr>
            </w:pPr>
            <w:r w:rsidRPr="00371EFF">
              <w:rPr>
                <w:rFonts w:cs="B Nazanin" w:hint="cs"/>
                <w:color w:val="000000" w:themeColor="text1"/>
                <w:rtl/>
              </w:rPr>
              <w:t xml:space="preserve">نداشتن دستگاه اسپکتوفتومتر جدید برای انجام آزمایش </w:t>
            </w:r>
            <w:r w:rsidRPr="00371EFF">
              <w:rPr>
                <w:rFonts w:cs="B Nazanin"/>
                <w:color w:val="000000" w:themeColor="text1"/>
              </w:rPr>
              <w:t>A2</w:t>
            </w:r>
          </w:p>
        </w:tc>
        <w:tc>
          <w:tcPr>
            <w:tcW w:w="4820" w:type="dxa"/>
            <w:tcBorders>
              <w:top w:val="single" w:sz="4" w:space="0" w:color="auto"/>
              <w:left w:val="single" w:sz="4" w:space="0" w:color="auto"/>
              <w:bottom w:val="single" w:sz="4" w:space="0" w:color="auto"/>
              <w:right w:val="thinThickSmallGap" w:sz="12" w:space="0" w:color="auto"/>
            </w:tcBorders>
            <w:vAlign w:val="center"/>
          </w:tcPr>
          <w:p w14:paraId="2C9A9F47" w14:textId="77777777" w:rsidR="0010263E" w:rsidRPr="00371EFF" w:rsidRDefault="0010263E" w:rsidP="0010263E">
            <w:pPr>
              <w:bidi/>
              <w:ind w:left="77"/>
              <w:jc w:val="center"/>
              <w:rPr>
                <w:rFonts w:cs="B Nazanin"/>
                <w:color w:val="000000" w:themeColor="text1"/>
                <w:rtl/>
              </w:rPr>
            </w:pPr>
            <w:r w:rsidRPr="00371EFF">
              <w:rPr>
                <w:rFonts w:cs="B Nazanin" w:hint="cs"/>
                <w:color w:val="000000" w:themeColor="text1"/>
                <w:rtl/>
              </w:rPr>
              <w:t>خرید دستگاه اسپکتوفتومتر جدید</w:t>
            </w:r>
          </w:p>
        </w:tc>
      </w:tr>
      <w:tr w:rsidR="0010263E" w:rsidRPr="00371EFF" w14:paraId="0121F253" w14:textId="77777777" w:rsidTr="00522D20">
        <w:trPr>
          <w:trHeight w:val="851"/>
          <w:jc w:val="center"/>
        </w:trPr>
        <w:tc>
          <w:tcPr>
            <w:tcW w:w="4819" w:type="dxa"/>
            <w:tcBorders>
              <w:top w:val="single" w:sz="4" w:space="0" w:color="auto"/>
              <w:left w:val="thinThickSmallGap" w:sz="12" w:space="0" w:color="auto"/>
              <w:bottom w:val="single" w:sz="4" w:space="0" w:color="auto"/>
              <w:right w:val="single" w:sz="4" w:space="0" w:color="auto"/>
            </w:tcBorders>
            <w:vAlign w:val="center"/>
          </w:tcPr>
          <w:p w14:paraId="38C9A948" w14:textId="77777777" w:rsidR="0010263E" w:rsidRPr="00371EFF" w:rsidRDefault="0010263E" w:rsidP="0010263E">
            <w:pPr>
              <w:bidi/>
              <w:ind w:left="77"/>
              <w:jc w:val="center"/>
              <w:rPr>
                <w:rFonts w:cs="B Nazanin"/>
                <w:color w:val="000000" w:themeColor="text1"/>
                <w:rtl/>
              </w:rPr>
            </w:pPr>
            <w:r w:rsidRPr="00371EFF">
              <w:rPr>
                <w:rFonts w:cs="B Nazanin" w:hint="cs"/>
                <w:color w:val="000000" w:themeColor="text1"/>
                <w:rtl/>
              </w:rPr>
              <w:t>عدم وجود چاه ارت برای دستگاه های آزمایشگاه(بالاخص بیوشیمی و هماتولوژی)</w:t>
            </w:r>
          </w:p>
        </w:tc>
        <w:tc>
          <w:tcPr>
            <w:tcW w:w="4820" w:type="dxa"/>
            <w:tcBorders>
              <w:top w:val="single" w:sz="4" w:space="0" w:color="auto"/>
              <w:left w:val="single" w:sz="4" w:space="0" w:color="auto"/>
              <w:bottom w:val="single" w:sz="4" w:space="0" w:color="auto"/>
              <w:right w:val="thinThickSmallGap" w:sz="12" w:space="0" w:color="auto"/>
            </w:tcBorders>
            <w:vAlign w:val="center"/>
          </w:tcPr>
          <w:p w14:paraId="2B6FF54A" w14:textId="77777777" w:rsidR="0010263E" w:rsidRPr="00371EFF" w:rsidRDefault="0010263E" w:rsidP="0010263E">
            <w:pPr>
              <w:bidi/>
              <w:ind w:left="77"/>
              <w:jc w:val="center"/>
              <w:rPr>
                <w:rFonts w:cs="B Nazanin"/>
                <w:color w:val="000000" w:themeColor="text1"/>
                <w:rtl/>
                <w:lang w:bidi="fa-IR"/>
              </w:rPr>
            </w:pPr>
            <w:r w:rsidRPr="00371EFF">
              <w:rPr>
                <w:rFonts w:cs="B Nazanin" w:hint="cs"/>
                <w:color w:val="000000" w:themeColor="text1"/>
                <w:rtl/>
                <w:lang w:bidi="fa-IR"/>
              </w:rPr>
              <w:t>بررسی چاه ارت</w:t>
            </w:r>
          </w:p>
        </w:tc>
      </w:tr>
      <w:tr w:rsidR="0010263E" w:rsidRPr="00371EFF" w14:paraId="628D0956" w14:textId="77777777" w:rsidTr="00522D20">
        <w:trPr>
          <w:trHeight w:val="851"/>
          <w:jc w:val="center"/>
        </w:trPr>
        <w:tc>
          <w:tcPr>
            <w:tcW w:w="4819" w:type="dxa"/>
            <w:tcBorders>
              <w:top w:val="single" w:sz="4" w:space="0" w:color="auto"/>
              <w:left w:val="thinThickSmallGap" w:sz="12" w:space="0" w:color="auto"/>
              <w:bottom w:val="single" w:sz="4" w:space="0" w:color="auto"/>
              <w:right w:val="single" w:sz="4" w:space="0" w:color="auto"/>
            </w:tcBorders>
            <w:vAlign w:val="center"/>
          </w:tcPr>
          <w:p w14:paraId="0E5A16D9" w14:textId="77777777" w:rsidR="0010263E" w:rsidRPr="00371EFF" w:rsidRDefault="0010263E" w:rsidP="0010263E">
            <w:pPr>
              <w:bidi/>
              <w:ind w:left="77"/>
              <w:jc w:val="center"/>
              <w:rPr>
                <w:rFonts w:cs="B Nazanin"/>
                <w:color w:val="000000" w:themeColor="text1"/>
                <w:rtl/>
                <w:lang w:bidi="fa-IR"/>
              </w:rPr>
            </w:pPr>
            <w:r w:rsidRPr="00371EFF">
              <w:rPr>
                <w:rFonts w:cs="B Nazanin" w:hint="cs"/>
                <w:color w:val="000000" w:themeColor="text1"/>
                <w:rtl/>
              </w:rPr>
              <w:t xml:space="preserve">عدم وجود دستگاه </w:t>
            </w:r>
            <w:r w:rsidRPr="00371EFF">
              <w:rPr>
                <w:rFonts w:cs="B Nazanin"/>
                <w:color w:val="000000" w:themeColor="text1"/>
              </w:rPr>
              <w:t>UV</w:t>
            </w:r>
            <w:r w:rsidRPr="00371EFF">
              <w:rPr>
                <w:rFonts w:cs="B Nazanin" w:hint="cs"/>
                <w:color w:val="000000" w:themeColor="text1"/>
                <w:rtl/>
                <w:lang w:bidi="fa-IR"/>
              </w:rPr>
              <w:t xml:space="preserve">پرتابل و لامپ </w:t>
            </w:r>
            <w:r w:rsidRPr="00371EFF">
              <w:rPr>
                <w:rFonts w:cs="B Nazanin"/>
                <w:color w:val="000000" w:themeColor="text1"/>
                <w:lang w:bidi="fa-IR"/>
              </w:rPr>
              <w:t>uv</w:t>
            </w:r>
            <w:r w:rsidRPr="00371EFF">
              <w:rPr>
                <w:rFonts w:cs="B Nazanin" w:hint="cs"/>
                <w:color w:val="000000" w:themeColor="text1"/>
                <w:rtl/>
                <w:lang w:bidi="fa-IR"/>
              </w:rPr>
              <w:t xml:space="preserve"> سقفی برای بخش سل</w:t>
            </w:r>
          </w:p>
        </w:tc>
        <w:tc>
          <w:tcPr>
            <w:tcW w:w="4820" w:type="dxa"/>
            <w:tcBorders>
              <w:top w:val="single" w:sz="4" w:space="0" w:color="auto"/>
              <w:left w:val="single" w:sz="4" w:space="0" w:color="auto"/>
              <w:bottom w:val="single" w:sz="4" w:space="0" w:color="auto"/>
              <w:right w:val="thinThickSmallGap" w:sz="12" w:space="0" w:color="auto"/>
            </w:tcBorders>
            <w:vAlign w:val="center"/>
          </w:tcPr>
          <w:p w14:paraId="312B3B41" w14:textId="77777777" w:rsidR="0010263E" w:rsidRPr="00371EFF" w:rsidRDefault="0010263E" w:rsidP="0010263E">
            <w:pPr>
              <w:bidi/>
              <w:ind w:left="77"/>
              <w:jc w:val="center"/>
              <w:rPr>
                <w:rFonts w:cs="B Nazanin"/>
                <w:color w:val="000000" w:themeColor="text1"/>
                <w:rtl/>
                <w:lang w:bidi="fa-IR"/>
              </w:rPr>
            </w:pPr>
            <w:r w:rsidRPr="00371EFF">
              <w:rPr>
                <w:rFonts w:cs="B Nazanin" w:hint="cs"/>
                <w:color w:val="000000" w:themeColor="text1"/>
                <w:rtl/>
                <w:lang w:bidi="fa-IR"/>
              </w:rPr>
              <w:t>تهیه دستگاه</w:t>
            </w:r>
            <w:r w:rsidRPr="00371EFF">
              <w:rPr>
                <w:rFonts w:cs="B Nazanin"/>
                <w:color w:val="000000" w:themeColor="text1"/>
                <w:lang w:bidi="fa-IR"/>
              </w:rPr>
              <w:t>UV</w:t>
            </w:r>
            <w:r w:rsidRPr="00371EFF">
              <w:rPr>
                <w:rFonts w:cs="B Nazanin" w:hint="cs"/>
                <w:color w:val="000000" w:themeColor="text1"/>
                <w:rtl/>
                <w:lang w:bidi="fa-IR"/>
              </w:rPr>
              <w:t xml:space="preserve">پورتابل و لامپ </w:t>
            </w:r>
            <w:r w:rsidRPr="00371EFF">
              <w:rPr>
                <w:rFonts w:cs="B Nazanin"/>
                <w:color w:val="000000" w:themeColor="text1"/>
                <w:lang w:bidi="fa-IR"/>
              </w:rPr>
              <w:t>uv</w:t>
            </w:r>
            <w:r w:rsidRPr="00371EFF">
              <w:rPr>
                <w:rFonts w:cs="B Nazanin" w:hint="cs"/>
                <w:color w:val="000000" w:themeColor="text1"/>
                <w:rtl/>
                <w:lang w:bidi="fa-IR"/>
              </w:rPr>
              <w:t>سقفی</w:t>
            </w:r>
          </w:p>
        </w:tc>
      </w:tr>
      <w:tr w:rsidR="0010263E" w:rsidRPr="00371EFF" w14:paraId="70907B9B" w14:textId="77777777" w:rsidTr="00522D20">
        <w:trPr>
          <w:trHeight w:val="851"/>
          <w:jc w:val="center"/>
        </w:trPr>
        <w:tc>
          <w:tcPr>
            <w:tcW w:w="4819" w:type="dxa"/>
            <w:tcBorders>
              <w:top w:val="single" w:sz="4" w:space="0" w:color="auto"/>
              <w:left w:val="thinThickSmallGap" w:sz="12" w:space="0" w:color="auto"/>
              <w:bottom w:val="single" w:sz="4" w:space="0" w:color="auto"/>
              <w:right w:val="single" w:sz="4" w:space="0" w:color="auto"/>
            </w:tcBorders>
            <w:vAlign w:val="center"/>
          </w:tcPr>
          <w:p w14:paraId="57AC0CD5" w14:textId="77777777" w:rsidR="0010263E" w:rsidRPr="00371EFF" w:rsidRDefault="0010263E" w:rsidP="0010263E">
            <w:pPr>
              <w:bidi/>
              <w:ind w:left="77"/>
              <w:jc w:val="center"/>
              <w:rPr>
                <w:rFonts w:cs="B Nazanin"/>
                <w:color w:val="000000" w:themeColor="text1"/>
                <w:rtl/>
              </w:rPr>
            </w:pPr>
            <w:r w:rsidRPr="00371EFF">
              <w:rPr>
                <w:rFonts w:cs="B Nazanin" w:hint="cs"/>
                <w:color w:val="000000" w:themeColor="text1"/>
                <w:rtl/>
              </w:rPr>
              <w:t>عدم وجود هواکش مناسب برای اتاق شستشو و استریلیزاسیون</w:t>
            </w:r>
          </w:p>
        </w:tc>
        <w:tc>
          <w:tcPr>
            <w:tcW w:w="4820" w:type="dxa"/>
            <w:tcBorders>
              <w:top w:val="single" w:sz="4" w:space="0" w:color="auto"/>
              <w:left w:val="single" w:sz="4" w:space="0" w:color="auto"/>
              <w:bottom w:val="single" w:sz="4" w:space="0" w:color="auto"/>
              <w:right w:val="thinThickSmallGap" w:sz="12" w:space="0" w:color="auto"/>
            </w:tcBorders>
            <w:vAlign w:val="center"/>
          </w:tcPr>
          <w:p w14:paraId="7E752EC7" w14:textId="77777777" w:rsidR="0010263E" w:rsidRPr="00371EFF" w:rsidRDefault="0010263E" w:rsidP="0010263E">
            <w:pPr>
              <w:bidi/>
              <w:ind w:left="77"/>
              <w:jc w:val="center"/>
              <w:rPr>
                <w:rFonts w:cs="B Nazanin"/>
                <w:color w:val="000000" w:themeColor="text1"/>
                <w:rtl/>
                <w:lang w:bidi="fa-IR"/>
              </w:rPr>
            </w:pPr>
            <w:r w:rsidRPr="00371EFF">
              <w:rPr>
                <w:rFonts w:cs="B Nazanin" w:hint="cs"/>
                <w:color w:val="000000" w:themeColor="text1"/>
                <w:rtl/>
                <w:lang w:bidi="fa-IR"/>
              </w:rPr>
              <w:t>تهییه هواکش مناسب</w:t>
            </w:r>
          </w:p>
        </w:tc>
      </w:tr>
      <w:tr w:rsidR="0010263E" w:rsidRPr="00371EFF" w14:paraId="1F53850B" w14:textId="77777777" w:rsidTr="00522D20">
        <w:trPr>
          <w:trHeight w:val="851"/>
          <w:jc w:val="center"/>
        </w:trPr>
        <w:tc>
          <w:tcPr>
            <w:tcW w:w="4819" w:type="dxa"/>
            <w:tcBorders>
              <w:top w:val="single" w:sz="4" w:space="0" w:color="auto"/>
              <w:left w:val="thinThickSmallGap" w:sz="12" w:space="0" w:color="auto"/>
              <w:bottom w:val="thinThickSmallGap" w:sz="12" w:space="0" w:color="auto"/>
              <w:right w:val="single" w:sz="4" w:space="0" w:color="auto"/>
            </w:tcBorders>
            <w:vAlign w:val="center"/>
          </w:tcPr>
          <w:p w14:paraId="71E2D820" w14:textId="77777777" w:rsidR="0010263E" w:rsidRPr="00371EFF" w:rsidRDefault="0010263E" w:rsidP="0010263E">
            <w:pPr>
              <w:bidi/>
              <w:ind w:left="77"/>
              <w:jc w:val="center"/>
              <w:rPr>
                <w:rFonts w:cs="B Nazanin"/>
                <w:color w:val="000000" w:themeColor="text1"/>
                <w:rtl/>
              </w:rPr>
            </w:pPr>
            <w:r w:rsidRPr="00371EFF">
              <w:rPr>
                <w:rFonts w:cs="B Nazanin" w:hint="cs"/>
                <w:color w:val="000000" w:themeColor="text1"/>
                <w:rtl/>
              </w:rPr>
              <w:t xml:space="preserve">خرابی دستگاه </w:t>
            </w:r>
            <w:r w:rsidRPr="00371EFF">
              <w:rPr>
                <w:rFonts w:cs="B Nazanin"/>
                <w:color w:val="000000" w:themeColor="text1"/>
              </w:rPr>
              <w:t>UPS</w:t>
            </w:r>
            <w:r w:rsidRPr="00371EFF">
              <w:rPr>
                <w:rFonts w:cs="B Nazanin" w:hint="cs"/>
                <w:color w:val="000000" w:themeColor="text1"/>
                <w:rtl/>
                <w:lang w:bidi="fa-IR"/>
              </w:rPr>
              <w:t xml:space="preserve"> مرکزی برای تامین برق آزمایشگاه در زمان قطعی برق</w:t>
            </w:r>
          </w:p>
        </w:tc>
        <w:tc>
          <w:tcPr>
            <w:tcW w:w="4820" w:type="dxa"/>
            <w:tcBorders>
              <w:top w:val="single" w:sz="4" w:space="0" w:color="auto"/>
              <w:left w:val="single" w:sz="4" w:space="0" w:color="auto"/>
              <w:bottom w:val="thinThickSmallGap" w:sz="12" w:space="0" w:color="auto"/>
              <w:right w:val="thinThickSmallGap" w:sz="12" w:space="0" w:color="auto"/>
            </w:tcBorders>
            <w:vAlign w:val="center"/>
          </w:tcPr>
          <w:p w14:paraId="268A3658" w14:textId="77777777" w:rsidR="0010263E" w:rsidRPr="00371EFF" w:rsidRDefault="0010263E" w:rsidP="0010263E">
            <w:pPr>
              <w:bidi/>
              <w:ind w:left="77"/>
              <w:jc w:val="center"/>
              <w:rPr>
                <w:rFonts w:cs="B Nazanin"/>
                <w:color w:val="000000" w:themeColor="text1"/>
                <w:rtl/>
                <w:lang w:bidi="fa-IR"/>
              </w:rPr>
            </w:pPr>
            <w:r w:rsidRPr="00371EFF">
              <w:rPr>
                <w:rFonts w:cs="B Nazanin" w:hint="cs"/>
                <w:color w:val="000000" w:themeColor="text1"/>
                <w:rtl/>
                <w:lang w:bidi="fa-IR"/>
              </w:rPr>
              <w:t>تعمیر</w:t>
            </w:r>
            <w:r w:rsidRPr="00371EFF">
              <w:rPr>
                <w:rFonts w:cs="B Nazanin" w:hint="cs"/>
                <w:color w:val="000000" w:themeColor="text1"/>
                <w:rtl/>
              </w:rPr>
              <w:t xml:space="preserve"> دستگاه </w:t>
            </w:r>
            <w:r w:rsidRPr="00371EFF">
              <w:rPr>
                <w:rFonts w:cs="B Nazanin"/>
                <w:color w:val="000000" w:themeColor="text1"/>
                <w:lang w:bidi="fa-IR"/>
              </w:rPr>
              <w:t>UPS</w:t>
            </w:r>
            <w:r w:rsidRPr="00371EFF">
              <w:rPr>
                <w:rFonts w:cs="B Nazanin" w:hint="cs"/>
                <w:color w:val="000000" w:themeColor="text1"/>
                <w:rtl/>
                <w:lang w:bidi="fa-IR"/>
              </w:rPr>
              <w:t xml:space="preserve"> مرکزی</w:t>
            </w:r>
          </w:p>
        </w:tc>
      </w:tr>
    </w:tbl>
    <w:p w14:paraId="6223BDE0" w14:textId="77777777" w:rsidR="0010263E" w:rsidRPr="00371EFF" w:rsidRDefault="0010263E" w:rsidP="0010263E">
      <w:pPr>
        <w:bidi/>
        <w:rPr>
          <w:rFonts w:ascii="Franklin Gothic Book" w:eastAsia="+mn-ea" w:cs="2  Zar"/>
          <w:color w:val="000000" w:themeColor="text1"/>
          <w:kern w:val="24"/>
          <w:sz w:val="24"/>
          <w:szCs w:val="24"/>
          <w:rtl/>
          <w:lang w:bidi="fa-IR"/>
        </w:rPr>
      </w:pPr>
    </w:p>
    <w:p w14:paraId="10383423" w14:textId="77777777" w:rsidR="0010263E" w:rsidRPr="00371EFF" w:rsidRDefault="0010263E" w:rsidP="0010263E">
      <w:pPr>
        <w:rPr>
          <w:rFonts w:ascii="Franklin Gothic Book" w:eastAsia="+mn-ea" w:cs="2  Zar"/>
          <w:color w:val="000000" w:themeColor="text1"/>
          <w:sz w:val="24"/>
          <w:szCs w:val="24"/>
          <w:rtl/>
          <w:lang w:bidi="fa-IR"/>
        </w:rPr>
      </w:pPr>
      <w:r w:rsidRPr="00371EFF">
        <w:rPr>
          <w:rFonts w:ascii="Franklin Gothic Book" w:eastAsia="+mn-ea" w:cs="2  Zar"/>
          <w:color w:val="000000" w:themeColor="text1"/>
          <w:sz w:val="24"/>
          <w:szCs w:val="24"/>
          <w:rtl/>
          <w:lang w:bidi="fa-IR"/>
        </w:rPr>
        <w:br w:type="page"/>
      </w:r>
    </w:p>
    <w:p w14:paraId="5734DC8F" w14:textId="77777777" w:rsidR="0010263E" w:rsidRPr="00371EFF" w:rsidRDefault="0010263E" w:rsidP="0010263E">
      <w:pPr>
        <w:bidi/>
        <w:rPr>
          <w:rFonts w:cs="B Nazanin"/>
          <w:b/>
          <w:bCs/>
          <w:color w:val="000000" w:themeColor="text1"/>
          <w:sz w:val="28"/>
          <w:szCs w:val="28"/>
          <w:rtl/>
        </w:rPr>
        <w:sectPr w:rsidR="0010263E" w:rsidRPr="00371EFF" w:rsidSect="0012729B">
          <w:pgSz w:w="12240" w:h="15840"/>
          <w:pgMar w:top="1440" w:right="811"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1FE3C7B" w14:textId="77777777" w:rsidR="00C20FAF" w:rsidRPr="00371EFF" w:rsidRDefault="00C20FAF" w:rsidP="00C20FAF">
      <w:pPr>
        <w:bidi/>
        <w:jc w:val="center"/>
        <w:rPr>
          <w:rFonts w:cs="B Titr"/>
          <w:b/>
          <w:bCs/>
          <w:color w:val="000000" w:themeColor="text1"/>
          <w:sz w:val="52"/>
          <w:szCs w:val="52"/>
          <w:rtl/>
          <w:lang w:bidi="fa-IR"/>
        </w:rPr>
      </w:pPr>
    </w:p>
    <w:p w14:paraId="31630F0E" w14:textId="77777777" w:rsidR="00C20FAF" w:rsidRPr="00371EFF" w:rsidRDefault="00C20FAF" w:rsidP="00C20FAF">
      <w:pPr>
        <w:bidi/>
        <w:jc w:val="center"/>
        <w:rPr>
          <w:rFonts w:cs="B Titr"/>
          <w:b/>
          <w:bCs/>
          <w:color w:val="000000" w:themeColor="text1"/>
          <w:sz w:val="52"/>
          <w:szCs w:val="52"/>
          <w:rtl/>
          <w:lang w:bidi="fa-IR"/>
        </w:rPr>
      </w:pPr>
    </w:p>
    <w:p w14:paraId="404553CB" w14:textId="77777777" w:rsidR="00487502" w:rsidRPr="00371EFF" w:rsidRDefault="00C20FAF" w:rsidP="00C20FAF">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3EAC6611" w14:textId="77777777" w:rsidR="00487502" w:rsidRPr="00371EFF" w:rsidRDefault="00487502" w:rsidP="00487502">
      <w:pPr>
        <w:rPr>
          <w:rFonts w:cs="B Titr"/>
          <w:b/>
          <w:bCs/>
          <w:color w:val="000000" w:themeColor="text1"/>
          <w:sz w:val="52"/>
          <w:szCs w:val="52"/>
          <w:rtl/>
          <w:lang w:bidi="fa-IR"/>
        </w:rPr>
      </w:pPr>
      <w:r w:rsidRPr="00371EFF">
        <w:rPr>
          <w:rFonts w:cs="B Titr" w:hint="cs"/>
          <w:b/>
          <w:bCs/>
          <w:color w:val="000000" w:themeColor="text1"/>
          <w:sz w:val="52"/>
          <w:szCs w:val="52"/>
          <w:rtl/>
          <w:lang w:bidi="fa-IR"/>
        </w:rPr>
        <w:t>آموزش و ارتقای سلامت</w:t>
      </w:r>
      <w:r w:rsidRPr="00371EFF">
        <w:rPr>
          <w:rFonts w:cs="B Nazanin"/>
          <w:b/>
          <w:bCs/>
          <w:color w:val="000000" w:themeColor="text1"/>
          <w:sz w:val="28"/>
          <w:szCs w:val="28"/>
          <w:rtl/>
          <w:lang w:bidi="fa-IR"/>
        </w:rPr>
        <w:br w:type="page"/>
      </w:r>
    </w:p>
    <w:p w14:paraId="76D4736A" w14:textId="77777777" w:rsidR="00487502" w:rsidRPr="00371EFF" w:rsidRDefault="00487502" w:rsidP="00487502">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نام برنامه :</w:t>
      </w:r>
      <w:r w:rsidRPr="00371EFF">
        <w:rPr>
          <w:rFonts w:cs="B Nazanin" w:hint="cs"/>
          <w:color w:val="000000" w:themeColor="text1"/>
          <w:sz w:val="24"/>
          <w:szCs w:val="24"/>
          <w:rtl/>
          <w:lang w:bidi="fa-IR"/>
        </w:rPr>
        <w:t xml:space="preserve"> </w:t>
      </w:r>
    </w:p>
    <w:p w14:paraId="4F5C9029" w14:textId="77777777" w:rsidR="00487502" w:rsidRPr="00371EFF" w:rsidRDefault="00487502" w:rsidP="00487502">
      <w:pPr>
        <w:bidi/>
        <w:jc w:val="both"/>
        <w:rPr>
          <w:rFonts w:cs="B Nazanin"/>
          <w:color w:val="000000" w:themeColor="text1"/>
          <w:rtl/>
          <w:lang w:bidi="fa-IR"/>
        </w:rPr>
      </w:pPr>
      <w:r w:rsidRPr="00371EFF">
        <w:rPr>
          <w:rFonts w:cs="B Nazanin" w:hint="cs"/>
          <w:b/>
          <w:bCs/>
          <w:color w:val="000000" w:themeColor="text1"/>
          <w:sz w:val="28"/>
          <w:szCs w:val="28"/>
          <w:rtl/>
          <w:lang w:bidi="fa-IR"/>
        </w:rPr>
        <w:t>الف )جامعه آماری</w:t>
      </w:r>
    </w:p>
    <w:p w14:paraId="2D13490A" w14:textId="77777777" w:rsidR="00487502" w:rsidRPr="00371EFF" w:rsidRDefault="00487502" w:rsidP="00487502">
      <w:pPr>
        <w:bidi/>
        <w:rPr>
          <w:rFonts w:cs="B Nazanin"/>
          <w:color w:val="000000" w:themeColor="text1"/>
          <w:sz w:val="24"/>
          <w:szCs w:val="24"/>
          <w:rtl/>
          <w:lang w:bidi="fa-IR"/>
        </w:rPr>
      </w:pPr>
      <w:r w:rsidRPr="00371EFF">
        <w:rPr>
          <w:rFonts w:cs="B Nazanin"/>
          <w:color w:val="000000" w:themeColor="text1"/>
          <w:sz w:val="24"/>
          <w:szCs w:val="24"/>
          <w:rtl/>
          <w:lang w:bidi="fa-IR"/>
        </w:rPr>
        <w:t>تعداد سف</w:t>
      </w:r>
      <w:r w:rsidRPr="00371EFF">
        <w:rPr>
          <w:rFonts w:cs="B Nazanin" w:hint="cs"/>
          <w:color w:val="000000" w:themeColor="text1"/>
          <w:sz w:val="24"/>
          <w:szCs w:val="24"/>
          <w:rtl/>
          <w:lang w:bidi="fa-IR"/>
        </w:rPr>
        <w:t>ی</w:t>
      </w:r>
      <w:r w:rsidRPr="00371EFF">
        <w:rPr>
          <w:rFonts w:cs="B Nazanin" w:hint="eastAsia"/>
          <w:color w:val="000000" w:themeColor="text1"/>
          <w:sz w:val="24"/>
          <w:szCs w:val="24"/>
          <w:rtl/>
          <w:lang w:bidi="fa-IR"/>
        </w:rPr>
        <w:t>ران</w:t>
      </w:r>
      <w:r w:rsidRPr="00371EFF">
        <w:rPr>
          <w:rFonts w:cs="B Nazanin"/>
          <w:color w:val="000000" w:themeColor="text1"/>
          <w:sz w:val="24"/>
          <w:szCs w:val="24"/>
          <w:rtl/>
          <w:lang w:bidi="fa-IR"/>
        </w:rPr>
        <w:t xml:space="preserve"> سلامت</w:t>
      </w:r>
      <w:r w:rsidRPr="00371EFF">
        <w:rPr>
          <w:rFonts w:cs="B Nazanin" w:hint="cs"/>
          <w:color w:val="000000" w:themeColor="text1"/>
          <w:sz w:val="24"/>
          <w:szCs w:val="24"/>
          <w:rtl/>
          <w:lang w:bidi="fa-IR"/>
        </w:rPr>
        <w:t>:10281 نفر</w:t>
      </w:r>
    </w:p>
    <w:p w14:paraId="57E5DDCC" w14:textId="77777777" w:rsidR="00487502" w:rsidRPr="00371EFF" w:rsidRDefault="00487502" w:rsidP="00487502">
      <w:pPr>
        <w:bidi/>
        <w:rPr>
          <w:rFonts w:cs="B Nazanin"/>
          <w:color w:val="000000" w:themeColor="text1"/>
          <w:sz w:val="24"/>
          <w:szCs w:val="24"/>
          <w:rtl/>
          <w:lang w:bidi="fa-IR"/>
        </w:rPr>
      </w:pPr>
      <w:r w:rsidRPr="00371EFF">
        <w:rPr>
          <w:rFonts w:cs="B Nazanin" w:hint="eastAsia"/>
          <w:color w:val="000000" w:themeColor="text1"/>
          <w:sz w:val="24"/>
          <w:szCs w:val="24"/>
          <w:rtl/>
          <w:lang w:bidi="fa-IR"/>
        </w:rPr>
        <w:t>تعداد</w:t>
      </w:r>
      <w:r w:rsidRPr="00371EFF">
        <w:rPr>
          <w:rFonts w:cs="B Nazanin"/>
          <w:color w:val="000000" w:themeColor="text1"/>
          <w:sz w:val="24"/>
          <w:szCs w:val="24"/>
          <w:rtl/>
          <w:lang w:bidi="fa-IR"/>
        </w:rPr>
        <w:t xml:space="preserve"> سف</w:t>
      </w:r>
      <w:r w:rsidRPr="00371EFF">
        <w:rPr>
          <w:rFonts w:cs="B Nazanin" w:hint="cs"/>
          <w:color w:val="000000" w:themeColor="text1"/>
          <w:sz w:val="24"/>
          <w:szCs w:val="24"/>
          <w:rtl/>
          <w:lang w:bidi="fa-IR"/>
        </w:rPr>
        <w:t>ی</w:t>
      </w:r>
      <w:r w:rsidRPr="00371EFF">
        <w:rPr>
          <w:rFonts w:cs="B Nazanin" w:hint="eastAsia"/>
          <w:color w:val="000000" w:themeColor="text1"/>
          <w:sz w:val="24"/>
          <w:szCs w:val="24"/>
          <w:rtl/>
          <w:lang w:bidi="fa-IR"/>
        </w:rPr>
        <w:t>رسلامت</w:t>
      </w:r>
      <w:r w:rsidRPr="00371EFF">
        <w:rPr>
          <w:rFonts w:cs="B Nazanin"/>
          <w:color w:val="000000" w:themeColor="text1"/>
          <w:sz w:val="24"/>
          <w:szCs w:val="24"/>
          <w:rtl/>
          <w:lang w:bidi="fa-IR"/>
        </w:rPr>
        <w:t xml:space="preserve"> جوان شامل دانشجو و</w:t>
      </w:r>
      <w:r w:rsidRPr="00371EFF">
        <w:rPr>
          <w:rFonts w:cs="B Nazanin" w:hint="cs"/>
          <w:color w:val="000000" w:themeColor="text1"/>
          <w:sz w:val="24"/>
          <w:szCs w:val="24"/>
          <w:rtl/>
          <w:lang w:bidi="fa-IR"/>
        </w:rPr>
        <w:t xml:space="preserve"> </w:t>
      </w:r>
      <w:r w:rsidRPr="00371EFF">
        <w:rPr>
          <w:rFonts w:cs="B Nazanin"/>
          <w:color w:val="000000" w:themeColor="text1"/>
          <w:sz w:val="24"/>
          <w:szCs w:val="24"/>
          <w:rtl/>
          <w:lang w:bidi="fa-IR"/>
        </w:rPr>
        <w:t>طلبه</w:t>
      </w:r>
      <w:r w:rsidRPr="00371EFF">
        <w:rPr>
          <w:rFonts w:cs="B Nazanin" w:hint="cs"/>
          <w:color w:val="000000" w:themeColor="text1"/>
          <w:sz w:val="24"/>
          <w:szCs w:val="24"/>
          <w:rtl/>
          <w:lang w:bidi="fa-IR"/>
        </w:rPr>
        <w:t>:359 نفر</w:t>
      </w:r>
    </w:p>
    <w:p w14:paraId="287ABACB" w14:textId="77777777" w:rsidR="00487502" w:rsidRPr="00371EFF" w:rsidRDefault="00487502" w:rsidP="00487502">
      <w:pPr>
        <w:bidi/>
        <w:rPr>
          <w:rFonts w:cs="B Nazanin"/>
          <w:color w:val="000000" w:themeColor="text1"/>
          <w:sz w:val="24"/>
          <w:szCs w:val="24"/>
          <w:rtl/>
          <w:lang w:bidi="fa-IR"/>
        </w:rPr>
      </w:pPr>
      <w:r w:rsidRPr="00371EFF">
        <w:rPr>
          <w:rFonts w:cs="B Nazanin" w:hint="eastAsia"/>
          <w:color w:val="000000" w:themeColor="text1"/>
          <w:sz w:val="24"/>
          <w:szCs w:val="24"/>
          <w:rtl/>
          <w:lang w:bidi="fa-IR"/>
        </w:rPr>
        <w:t>تعداد</w:t>
      </w:r>
      <w:r w:rsidRPr="00371EFF">
        <w:rPr>
          <w:rFonts w:cs="B Nazanin"/>
          <w:color w:val="000000" w:themeColor="text1"/>
          <w:sz w:val="24"/>
          <w:szCs w:val="24"/>
          <w:rtl/>
          <w:lang w:bidi="fa-IR"/>
        </w:rPr>
        <w:t xml:space="preserve"> سف</w:t>
      </w:r>
      <w:r w:rsidRPr="00371EFF">
        <w:rPr>
          <w:rFonts w:cs="B Nazanin" w:hint="cs"/>
          <w:color w:val="000000" w:themeColor="text1"/>
          <w:sz w:val="24"/>
          <w:szCs w:val="24"/>
          <w:rtl/>
          <w:lang w:bidi="fa-IR"/>
        </w:rPr>
        <w:t>ی</w:t>
      </w:r>
      <w:r w:rsidRPr="00371EFF">
        <w:rPr>
          <w:rFonts w:cs="B Nazanin" w:hint="eastAsia"/>
          <w:color w:val="000000" w:themeColor="text1"/>
          <w:sz w:val="24"/>
          <w:szCs w:val="24"/>
          <w:rtl/>
          <w:lang w:bidi="fa-IR"/>
        </w:rPr>
        <w:t>ر</w:t>
      </w:r>
      <w:r w:rsidRPr="00371EFF">
        <w:rPr>
          <w:rFonts w:cs="B Nazanin"/>
          <w:color w:val="000000" w:themeColor="text1"/>
          <w:sz w:val="24"/>
          <w:szCs w:val="24"/>
          <w:rtl/>
          <w:lang w:bidi="fa-IR"/>
        </w:rPr>
        <w:t xml:space="preserve"> سلامت دانش آموز</w:t>
      </w:r>
      <w:r w:rsidRPr="00371EFF">
        <w:rPr>
          <w:rFonts w:cs="B Nazanin" w:hint="cs"/>
          <w:color w:val="000000" w:themeColor="text1"/>
          <w:sz w:val="24"/>
          <w:szCs w:val="24"/>
          <w:rtl/>
          <w:lang w:bidi="fa-IR"/>
        </w:rPr>
        <w:t>: 2408 نفر</w:t>
      </w:r>
    </w:p>
    <w:p w14:paraId="075CD5DE" w14:textId="77777777" w:rsidR="00685D9B" w:rsidRPr="00371EFF" w:rsidRDefault="00487502" w:rsidP="002339A6">
      <w:pPr>
        <w:bidi/>
        <w:rPr>
          <w:rFonts w:cs="B Nazanin"/>
          <w:color w:val="000000" w:themeColor="text1"/>
          <w:sz w:val="24"/>
          <w:szCs w:val="24"/>
          <w:rtl/>
          <w:lang w:bidi="fa-IR"/>
        </w:rPr>
      </w:pPr>
      <w:r w:rsidRPr="00371EFF">
        <w:rPr>
          <w:rFonts w:cs="B Nazanin" w:hint="eastAsia"/>
          <w:color w:val="000000" w:themeColor="text1"/>
          <w:sz w:val="24"/>
          <w:szCs w:val="24"/>
          <w:rtl/>
          <w:lang w:bidi="fa-IR"/>
        </w:rPr>
        <w:t>تعداد</w:t>
      </w:r>
      <w:r w:rsidRPr="00371EFF">
        <w:rPr>
          <w:rFonts w:cs="B Nazanin"/>
          <w:color w:val="000000" w:themeColor="text1"/>
          <w:sz w:val="24"/>
          <w:szCs w:val="24"/>
          <w:rtl/>
          <w:lang w:bidi="fa-IR"/>
        </w:rPr>
        <w:t xml:space="preserve"> داوطلب سلامت</w:t>
      </w:r>
      <w:r w:rsidRPr="00371EFF">
        <w:rPr>
          <w:rFonts w:cs="B Nazanin" w:hint="cs"/>
          <w:color w:val="000000" w:themeColor="text1"/>
          <w:sz w:val="24"/>
          <w:szCs w:val="24"/>
          <w:rtl/>
          <w:lang w:bidi="fa-IR"/>
        </w:rPr>
        <w:t>:611 نفر</w:t>
      </w:r>
    </w:p>
    <w:p w14:paraId="0F854A24" w14:textId="77777777" w:rsidR="00487502" w:rsidRPr="00371EFF" w:rsidRDefault="00487502" w:rsidP="00487502">
      <w:pPr>
        <w:bidi/>
        <w:jc w:val="center"/>
        <w:rPr>
          <w:rFonts w:cs="B Zar"/>
          <w:b/>
          <w:bCs/>
          <w:color w:val="000000" w:themeColor="text1"/>
          <w:rtl/>
        </w:rPr>
      </w:pPr>
    </w:p>
    <w:p w14:paraId="077A0C2A" w14:textId="77777777" w:rsidR="00487502" w:rsidRPr="00371EFF" w:rsidRDefault="00487502" w:rsidP="00487502">
      <w:pPr>
        <w:bidi/>
        <w:jc w:val="center"/>
        <w:rPr>
          <w:rFonts w:cs="B Zar"/>
          <w:b/>
          <w:bCs/>
          <w:color w:val="000000" w:themeColor="text1"/>
          <w:rtl/>
        </w:rPr>
      </w:pPr>
    </w:p>
    <w:p w14:paraId="70316CDD" w14:textId="77777777" w:rsidR="00487502" w:rsidRPr="00371EFF" w:rsidRDefault="00487502" w:rsidP="00487502">
      <w:pPr>
        <w:bidi/>
        <w:jc w:val="center"/>
        <w:rPr>
          <w:rFonts w:cs="B Zar"/>
          <w:b/>
          <w:bCs/>
          <w:color w:val="000000" w:themeColor="text1"/>
          <w:rtl/>
        </w:rPr>
      </w:pPr>
    </w:p>
    <w:p w14:paraId="332A50AC" w14:textId="77777777" w:rsidR="00487502" w:rsidRPr="00371EFF" w:rsidRDefault="00487502" w:rsidP="00487502">
      <w:pPr>
        <w:bidi/>
        <w:jc w:val="center"/>
        <w:rPr>
          <w:rFonts w:cs="B Zar"/>
          <w:b/>
          <w:bCs/>
          <w:color w:val="000000" w:themeColor="text1"/>
          <w:rtl/>
        </w:rPr>
      </w:pPr>
    </w:p>
    <w:p w14:paraId="7965B005" w14:textId="77777777" w:rsidR="00487502" w:rsidRPr="00371EFF" w:rsidRDefault="00487502" w:rsidP="00487502">
      <w:pPr>
        <w:bidi/>
        <w:jc w:val="center"/>
        <w:rPr>
          <w:rFonts w:cs="B Zar"/>
          <w:b/>
          <w:bCs/>
          <w:color w:val="000000" w:themeColor="text1"/>
          <w:rtl/>
        </w:rPr>
      </w:pPr>
    </w:p>
    <w:p w14:paraId="4D1EB257" w14:textId="77777777" w:rsidR="00487502" w:rsidRPr="00371EFF" w:rsidRDefault="00487502" w:rsidP="00487502">
      <w:pPr>
        <w:bidi/>
        <w:jc w:val="center"/>
        <w:rPr>
          <w:rFonts w:cs="B Zar"/>
          <w:b/>
          <w:bCs/>
          <w:color w:val="000000" w:themeColor="text1"/>
          <w:rtl/>
        </w:rPr>
      </w:pPr>
    </w:p>
    <w:p w14:paraId="2DAC9DA1" w14:textId="77777777" w:rsidR="00487502" w:rsidRPr="00371EFF" w:rsidRDefault="00487502" w:rsidP="00487502">
      <w:pPr>
        <w:bidi/>
        <w:jc w:val="center"/>
        <w:rPr>
          <w:rFonts w:cs="B Zar"/>
          <w:b/>
          <w:bCs/>
          <w:color w:val="000000" w:themeColor="text1"/>
          <w:rtl/>
        </w:rPr>
      </w:pPr>
    </w:p>
    <w:p w14:paraId="52280427" w14:textId="77777777" w:rsidR="00487502" w:rsidRPr="00371EFF" w:rsidRDefault="00487502" w:rsidP="00487502">
      <w:pPr>
        <w:bidi/>
        <w:jc w:val="center"/>
        <w:rPr>
          <w:rFonts w:cs="B Zar"/>
          <w:b/>
          <w:bCs/>
          <w:color w:val="000000" w:themeColor="text1"/>
          <w:rtl/>
        </w:rPr>
        <w:sectPr w:rsidR="00487502" w:rsidRPr="00371EFF"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4341DC3" w14:textId="77777777" w:rsidR="00487502" w:rsidRPr="00371EFF" w:rsidRDefault="00487502" w:rsidP="00487502">
      <w:pPr>
        <w:bidi/>
        <w:rPr>
          <w:color w:val="000000" w:themeColor="text1"/>
        </w:rPr>
      </w:pPr>
    </w:p>
    <w:p w14:paraId="3E66BAA0" w14:textId="77777777" w:rsidR="00487502" w:rsidRPr="00371EFF" w:rsidRDefault="00487502" w:rsidP="00487502">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 xml:space="preserve">ب)شاخص‌ها </w:t>
      </w:r>
    </w:p>
    <w:tbl>
      <w:tblPr>
        <w:tblStyle w:val="TableGrid"/>
        <w:bidiVisual/>
        <w:tblW w:w="13608" w:type="dxa"/>
        <w:jc w:val="center"/>
        <w:tblLayout w:type="fixed"/>
        <w:tblLook w:val="04A0" w:firstRow="1" w:lastRow="0" w:firstColumn="1" w:lastColumn="0" w:noHBand="0" w:noVBand="1"/>
      </w:tblPr>
      <w:tblGrid>
        <w:gridCol w:w="1559"/>
        <w:gridCol w:w="850"/>
        <w:gridCol w:w="829"/>
        <w:gridCol w:w="813"/>
        <w:gridCol w:w="814"/>
        <w:gridCol w:w="813"/>
        <w:gridCol w:w="814"/>
        <w:gridCol w:w="1080"/>
        <w:gridCol w:w="946"/>
        <w:gridCol w:w="1213"/>
        <w:gridCol w:w="3877"/>
      </w:tblGrid>
      <w:tr w:rsidR="00371EFF" w:rsidRPr="00371EFF" w14:paraId="11BEB74F" w14:textId="77777777" w:rsidTr="00424B22">
        <w:trPr>
          <w:trHeight w:val="564"/>
          <w:jc w:val="center"/>
        </w:trPr>
        <w:tc>
          <w:tcPr>
            <w:tcW w:w="1559" w:type="dxa"/>
            <w:vMerge w:val="restart"/>
            <w:tcBorders>
              <w:top w:val="thinThickSmallGap" w:sz="12" w:space="0" w:color="auto"/>
              <w:left w:val="thickThinSmallGap" w:sz="12" w:space="0" w:color="auto"/>
            </w:tcBorders>
            <w:shd w:val="clear" w:color="auto" w:fill="BFBFBF" w:themeFill="background1" w:themeFillShade="BF"/>
            <w:vAlign w:val="center"/>
          </w:tcPr>
          <w:p w14:paraId="06125E7A" w14:textId="77777777" w:rsidR="00487502" w:rsidRPr="00371EFF" w:rsidRDefault="00487502" w:rsidP="008131E4">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492" w:type="dxa"/>
            <w:gridSpan w:val="3"/>
            <w:tcBorders>
              <w:top w:val="thinThickSmallGap" w:sz="12" w:space="0" w:color="auto"/>
            </w:tcBorders>
            <w:shd w:val="clear" w:color="auto" w:fill="BFBFBF" w:themeFill="background1" w:themeFillShade="BF"/>
            <w:vAlign w:val="center"/>
          </w:tcPr>
          <w:p w14:paraId="09BF1357" w14:textId="77777777" w:rsidR="00487502" w:rsidRPr="00371EFF" w:rsidRDefault="00487502" w:rsidP="008131E4">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441" w:type="dxa"/>
            <w:gridSpan w:val="3"/>
            <w:tcBorders>
              <w:top w:val="thinThickSmallGap" w:sz="12" w:space="0" w:color="auto"/>
            </w:tcBorders>
            <w:shd w:val="clear" w:color="auto" w:fill="BFBFBF" w:themeFill="background1" w:themeFillShade="BF"/>
            <w:vAlign w:val="center"/>
          </w:tcPr>
          <w:p w14:paraId="025599BF" w14:textId="77777777" w:rsidR="00487502" w:rsidRPr="00371EFF" w:rsidRDefault="00487502" w:rsidP="006732BF">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080" w:type="dxa"/>
            <w:vMerge w:val="restart"/>
            <w:tcBorders>
              <w:top w:val="thinThickSmallGap" w:sz="12" w:space="0" w:color="auto"/>
            </w:tcBorders>
            <w:shd w:val="clear" w:color="auto" w:fill="BFBFBF" w:themeFill="background1" w:themeFillShade="BF"/>
            <w:vAlign w:val="center"/>
          </w:tcPr>
          <w:p w14:paraId="28F7DD26" w14:textId="77777777" w:rsidR="00487502" w:rsidRPr="00371EFF" w:rsidRDefault="00487502" w:rsidP="008131E4">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47EBCD74" w14:textId="77777777" w:rsidR="00487502" w:rsidRPr="00371EFF" w:rsidRDefault="00487502" w:rsidP="008131E4">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46" w:type="dxa"/>
            <w:vMerge w:val="restart"/>
            <w:tcBorders>
              <w:top w:val="thinThickSmallGap" w:sz="12" w:space="0" w:color="auto"/>
            </w:tcBorders>
            <w:shd w:val="clear" w:color="auto" w:fill="BFBFBF" w:themeFill="background1" w:themeFillShade="BF"/>
            <w:vAlign w:val="center"/>
          </w:tcPr>
          <w:p w14:paraId="3C35B308" w14:textId="77777777" w:rsidR="00487502" w:rsidRPr="00371EFF" w:rsidRDefault="00487502" w:rsidP="008131E4">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213" w:type="dxa"/>
            <w:vMerge w:val="restart"/>
            <w:tcBorders>
              <w:top w:val="thinThickSmallGap" w:sz="12" w:space="0" w:color="auto"/>
            </w:tcBorders>
            <w:shd w:val="clear" w:color="auto" w:fill="BFBFBF" w:themeFill="background1" w:themeFillShade="BF"/>
            <w:vAlign w:val="center"/>
          </w:tcPr>
          <w:p w14:paraId="73221637" w14:textId="77777777" w:rsidR="00487502" w:rsidRPr="00371EFF" w:rsidRDefault="00487502" w:rsidP="008131E4">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877" w:type="dxa"/>
            <w:vMerge w:val="restart"/>
            <w:tcBorders>
              <w:top w:val="thinThickSmallGap" w:sz="12" w:space="0" w:color="auto"/>
              <w:right w:val="thinThickSmallGap" w:sz="12" w:space="0" w:color="auto"/>
            </w:tcBorders>
            <w:shd w:val="clear" w:color="auto" w:fill="BFBFBF" w:themeFill="background1" w:themeFillShade="BF"/>
            <w:vAlign w:val="center"/>
          </w:tcPr>
          <w:p w14:paraId="7DBB33CA" w14:textId="77777777" w:rsidR="00487502" w:rsidRPr="00371EFF" w:rsidRDefault="00487502" w:rsidP="008131E4">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371EFF" w:rsidRPr="00371EFF" w14:paraId="4A4591BE" w14:textId="77777777" w:rsidTr="00424B22">
        <w:trPr>
          <w:trHeight w:val="564"/>
          <w:jc w:val="center"/>
        </w:trPr>
        <w:tc>
          <w:tcPr>
            <w:tcW w:w="1559" w:type="dxa"/>
            <w:vMerge/>
            <w:tcBorders>
              <w:left w:val="thickThinSmallGap" w:sz="12" w:space="0" w:color="auto"/>
              <w:bottom w:val="thinThickSmallGap" w:sz="12" w:space="0" w:color="auto"/>
            </w:tcBorders>
            <w:shd w:val="clear" w:color="auto" w:fill="BFBFBF" w:themeFill="background1" w:themeFillShade="BF"/>
            <w:vAlign w:val="center"/>
          </w:tcPr>
          <w:p w14:paraId="5C8B0CF7" w14:textId="77777777" w:rsidR="00487502" w:rsidRPr="00371EFF" w:rsidRDefault="00487502" w:rsidP="008131E4">
            <w:pPr>
              <w:bidi/>
              <w:jc w:val="center"/>
              <w:rPr>
                <w:rFonts w:cs="B Zar"/>
                <w:color w:val="000000" w:themeColor="text1"/>
                <w:rtl/>
              </w:rPr>
            </w:pPr>
          </w:p>
        </w:tc>
        <w:tc>
          <w:tcPr>
            <w:tcW w:w="850" w:type="dxa"/>
            <w:shd w:val="clear" w:color="auto" w:fill="BFBFBF" w:themeFill="background1" w:themeFillShade="BF"/>
            <w:vAlign w:val="center"/>
          </w:tcPr>
          <w:p w14:paraId="5D7D5391" w14:textId="77777777" w:rsidR="00487502" w:rsidRPr="00371EFF" w:rsidRDefault="00487502" w:rsidP="008131E4">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829" w:type="dxa"/>
            <w:tcBorders>
              <w:right w:val="single" w:sz="4" w:space="0" w:color="000000"/>
            </w:tcBorders>
            <w:shd w:val="clear" w:color="auto" w:fill="BFBFBF" w:themeFill="background1" w:themeFillShade="BF"/>
            <w:vAlign w:val="center"/>
          </w:tcPr>
          <w:p w14:paraId="2BFBDAD6" w14:textId="77777777" w:rsidR="00487502" w:rsidRPr="00371EFF" w:rsidRDefault="00487502" w:rsidP="008131E4">
            <w:pPr>
              <w:bidi/>
              <w:jc w:val="center"/>
              <w:rPr>
                <w:rFonts w:cs="B Nazanin"/>
                <w:b/>
                <w:bCs/>
                <w:color w:val="000000" w:themeColor="text1"/>
                <w:rtl/>
              </w:rPr>
            </w:pPr>
            <w:r w:rsidRPr="00371EFF">
              <w:rPr>
                <w:rFonts w:cs="B Nazanin" w:hint="cs"/>
                <w:b/>
                <w:bCs/>
                <w:color w:val="000000" w:themeColor="text1"/>
                <w:rtl/>
              </w:rPr>
              <w:t>صورت</w:t>
            </w:r>
          </w:p>
        </w:tc>
        <w:tc>
          <w:tcPr>
            <w:tcW w:w="813" w:type="dxa"/>
            <w:shd w:val="clear" w:color="auto" w:fill="BFBFBF" w:themeFill="background1" w:themeFillShade="BF"/>
            <w:vAlign w:val="center"/>
          </w:tcPr>
          <w:p w14:paraId="78071290" w14:textId="77777777" w:rsidR="00487502" w:rsidRPr="00371EFF" w:rsidRDefault="00487502" w:rsidP="008131E4">
            <w:pPr>
              <w:bidi/>
              <w:jc w:val="center"/>
              <w:rPr>
                <w:rFonts w:cs="B Nazanin"/>
                <w:b/>
                <w:bCs/>
                <w:color w:val="000000" w:themeColor="text1"/>
                <w:rtl/>
              </w:rPr>
            </w:pPr>
            <w:r w:rsidRPr="00371EFF">
              <w:rPr>
                <w:rFonts w:cs="B Nazanin" w:hint="cs"/>
                <w:b/>
                <w:bCs/>
                <w:color w:val="000000" w:themeColor="text1"/>
                <w:rtl/>
              </w:rPr>
              <w:t>مخرج</w:t>
            </w:r>
          </w:p>
        </w:tc>
        <w:tc>
          <w:tcPr>
            <w:tcW w:w="814" w:type="dxa"/>
            <w:tcBorders>
              <w:right w:val="single" w:sz="4" w:space="0" w:color="000000"/>
            </w:tcBorders>
            <w:shd w:val="clear" w:color="auto" w:fill="BFBFBF" w:themeFill="background1" w:themeFillShade="BF"/>
            <w:vAlign w:val="center"/>
          </w:tcPr>
          <w:p w14:paraId="426021D0" w14:textId="77777777" w:rsidR="00487502" w:rsidRPr="00371EFF" w:rsidRDefault="00487502" w:rsidP="008131E4">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813" w:type="dxa"/>
            <w:tcBorders>
              <w:right w:val="single" w:sz="4" w:space="0" w:color="000000"/>
            </w:tcBorders>
            <w:shd w:val="clear" w:color="auto" w:fill="BFBFBF" w:themeFill="background1" w:themeFillShade="BF"/>
            <w:vAlign w:val="center"/>
          </w:tcPr>
          <w:p w14:paraId="7CFDFA02" w14:textId="77777777" w:rsidR="00487502" w:rsidRPr="00371EFF" w:rsidRDefault="00487502" w:rsidP="008131E4">
            <w:pPr>
              <w:bidi/>
              <w:jc w:val="center"/>
              <w:rPr>
                <w:rFonts w:cs="B Nazanin"/>
                <w:b/>
                <w:bCs/>
                <w:color w:val="000000" w:themeColor="text1"/>
                <w:rtl/>
              </w:rPr>
            </w:pPr>
            <w:r w:rsidRPr="00371EFF">
              <w:rPr>
                <w:rFonts w:cs="B Nazanin" w:hint="cs"/>
                <w:b/>
                <w:bCs/>
                <w:color w:val="000000" w:themeColor="text1"/>
                <w:rtl/>
              </w:rPr>
              <w:t>صورت</w:t>
            </w:r>
          </w:p>
        </w:tc>
        <w:tc>
          <w:tcPr>
            <w:tcW w:w="814" w:type="dxa"/>
            <w:shd w:val="clear" w:color="auto" w:fill="BFBFBF" w:themeFill="background1" w:themeFillShade="BF"/>
            <w:vAlign w:val="center"/>
          </w:tcPr>
          <w:p w14:paraId="366D0993" w14:textId="77777777" w:rsidR="00487502" w:rsidRPr="00371EFF" w:rsidRDefault="00487502" w:rsidP="008131E4">
            <w:pPr>
              <w:bidi/>
              <w:jc w:val="center"/>
              <w:rPr>
                <w:rFonts w:cs="B Nazanin"/>
                <w:b/>
                <w:bCs/>
                <w:color w:val="000000" w:themeColor="text1"/>
                <w:rtl/>
              </w:rPr>
            </w:pPr>
            <w:r w:rsidRPr="00371EFF">
              <w:rPr>
                <w:rFonts w:cs="B Nazanin" w:hint="cs"/>
                <w:b/>
                <w:bCs/>
                <w:color w:val="000000" w:themeColor="text1"/>
                <w:rtl/>
              </w:rPr>
              <w:t>مخرج</w:t>
            </w:r>
          </w:p>
        </w:tc>
        <w:tc>
          <w:tcPr>
            <w:tcW w:w="1080" w:type="dxa"/>
            <w:vMerge/>
            <w:tcBorders>
              <w:bottom w:val="thinThickSmallGap" w:sz="12" w:space="0" w:color="auto"/>
            </w:tcBorders>
            <w:shd w:val="clear" w:color="auto" w:fill="BFBFBF" w:themeFill="background1" w:themeFillShade="BF"/>
            <w:vAlign w:val="center"/>
          </w:tcPr>
          <w:p w14:paraId="10152725" w14:textId="77777777" w:rsidR="00487502" w:rsidRPr="00371EFF" w:rsidRDefault="00487502" w:rsidP="008131E4">
            <w:pPr>
              <w:bidi/>
              <w:jc w:val="center"/>
              <w:rPr>
                <w:rFonts w:cs="B Zar"/>
                <w:color w:val="000000" w:themeColor="text1"/>
                <w:rtl/>
              </w:rPr>
            </w:pPr>
          </w:p>
        </w:tc>
        <w:tc>
          <w:tcPr>
            <w:tcW w:w="946" w:type="dxa"/>
            <w:vMerge/>
            <w:tcBorders>
              <w:bottom w:val="thinThickSmallGap" w:sz="12" w:space="0" w:color="auto"/>
            </w:tcBorders>
            <w:shd w:val="clear" w:color="auto" w:fill="BFBFBF" w:themeFill="background1" w:themeFillShade="BF"/>
            <w:vAlign w:val="center"/>
          </w:tcPr>
          <w:p w14:paraId="168B68A5" w14:textId="77777777" w:rsidR="00487502" w:rsidRPr="00371EFF" w:rsidRDefault="00487502" w:rsidP="008131E4">
            <w:pPr>
              <w:bidi/>
              <w:jc w:val="center"/>
              <w:rPr>
                <w:rFonts w:cs="B Zar"/>
                <w:color w:val="000000" w:themeColor="text1"/>
                <w:rtl/>
              </w:rPr>
            </w:pPr>
          </w:p>
        </w:tc>
        <w:tc>
          <w:tcPr>
            <w:tcW w:w="1213" w:type="dxa"/>
            <w:vMerge/>
            <w:tcBorders>
              <w:bottom w:val="thinThickSmallGap" w:sz="12" w:space="0" w:color="auto"/>
            </w:tcBorders>
            <w:shd w:val="clear" w:color="auto" w:fill="BFBFBF" w:themeFill="background1" w:themeFillShade="BF"/>
          </w:tcPr>
          <w:p w14:paraId="7D3A503D" w14:textId="77777777" w:rsidR="00487502" w:rsidRPr="00371EFF" w:rsidRDefault="00487502" w:rsidP="008131E4">
            <w:pPr>
              <w:bidi/>
              <w:jc w:val="center"/>
              <w:rPr>
                <w:rFonts w:cs="B Zar"/>
                <w:color w:val="000000" w:themeColor="text1"/>
                <w:rtl/>
              </w:rPr>
            </w:pPr>
          </w:p>
        </w:tc>
        <w:tc>
          <w:tcPr>
            <w:tcW w:w="3877" w:type="dxa"/>
            <w:vMerge/>
            <w:tcBorders>
              <w:bottom w:val="thinThickSmallGap" w:sz="12" w:space="0" w:color="auto"/>
              <w:right w:val="thinThickSmallGap" w:sz="12" w:space="0" w:color="auto"/>
            </w:tcBorders>
            <w:shd w:val="clear" w:color="auto" w:fill="BFBFBF" w:themeFill="background1" w:themeFillShade="BF"/>
            <w:vAlign w:val="center"/>
          </w:tcPr>
          <w:p w14:paraId="41252D3F" w14:textId="77777777" w:rsidR="00487502" w:rsidRPr="00371EFF" w:rsidRDefault="00487502" w:rsidP="008131E4">
            <w:pPr>
              <w:bidi/>
              <w:jc w:val="center"/>
              <w:rPr>
                <w:rFonts w:cs="B Zar"/>
                <w:color w:val="000000" w:themeColor="text1"/>
                <w:rtl/>
              </w:rPr>
            </w:pPr>
          </w:p>
        </w:tc>
      </w:tr>
      <w:tr w:rsidR="00371EFF" w:rsidRPr="00371EFF" w14:paraId="0A36BCFA" w14:textId="77777777" w:rsidTr="00424B22">
        <w:trPr>
          <w:trHeight w:val="561"/>
          <w:jc w:val="center"/>
        </w:trPr>
        <w:tc>
          <w:tcPr>
            <w:tcW w:w="1559" w:type="dxa"/>
            <w:tcBorders>
              <w:left w:val="thickThinSmallGap" w:sz="12" w:space="0" w:color="auto"/>
            </w:tcBorders>
            <w:vAlign w:val="center"/>
          </w:tcPr>
          <w:p w14:paraId="69F50747" w14:textId="77777777" w:rsidR="00487502" w:rsidRPr="00371EFF" w:rsidRDefault="00487502" w:rsidP="008131E4">
            <w:pPr>
              <w:bidi/>
              <w:spacing w:line="168" w:lineRule="auto"/>
              <w:jc w:val="center"/>
              <w:rPr>
                <w:rFonts w:ascii="Calibri" w:hAnsi="Calibri" w:cs="B Nazanin"/>
                <w:color w:val="000000" w:themeColor="text1"/>
              </w:rPr>
            </w:pPr>
            <w:r w:rsidRPr="00371EFF">
              <w:rPr>
                <w:rFonts w:ascii="Calibri" w:hAnsi="Calibri" w:cs="B Nazanin"/>
                <w:color w:val="000000" w:themeColor="text1"/>
                <w:rtl/>
              </w:rPr>
              <w:t>پوشش خود مراقبت</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فرد</w:t>
            </w:r>
            <w:r w:rsidRPr="00371EFF">
              <w:rPr>
                <w:rFonts w:ascii="Calibri" w:hAnsi="Calibri" w:cs="B Nazanin" w:hint="cs"/>
                <w:color w:val="000000" w:themeColor="text1"/>
                <w:rtl/>
              </w:rPr>
              <w:t>ی</w:t>
            </w:r>
          </w:p>
        </w:tc>
        <w:tc>
          <w:tcPr>
            <w:tcW w:w="850" w:type="dxa"/>
            <w:tcBorders>
              <w:top w:val="thinThickSmallGap" w:sz="12" w:space="0" w:color="auto"/>
            </w:tcBorders>
            <w:vAlign w:val="center"/>
          </w:tcPr>
          <w:p w14:paraId="78252627" w14:textId="77777777" w:rsidR="00487502" w:rsidRPr="00371EFF" w:rsidRDefault="00487502" w:rsidP="008131E4">
            <w:pPr>
              <w:bidi/>
              <w:jc w:val="center"/>
              <w:rPr>
                <w:rFonts w:cs="B Nazanin"/>
                <w:color w:val="000000" w:themeColor="text1"/>
                <w:rtl/>
                <w:lang w:bidi="fa-IR"/>
              </w:rPr>
            </w:pPr>
            <w:r w:rsidRPr="00371EFF">
              <w:rPr>
                <w:rFonts w:cs="B Nazanin"/>
                <w:color w:val="000000" w:themeColor="text1"/>
                <w:rtl/>
                <w:lang w:bidi="fa-IR"/>
              </w:rPr>
              <w:t>14.03</w:t>
            </w:r>
          </w:p>
        </w:tc>
        <w:tc>
          <w:tcPr>
            <w:tcW w:w="829" w:type="dxa"/>
            <w:tcBorders>
              <w:top w:val="thinThickSmallGap" w:sz="12" w:space="0" w:color="auto"/>
            </w:tcBorders>
            <w:vAlign w:val="center"/>
          </w:tcPr>
          <w:p w14:paraId="44358D92" w14:textId="77777777" w:rsidR="00487502" w:rsidRPr="00371EFF" w:rsidRDefault="00487502" w:rsidP="008131E4">
            <w:pPr>
              <w:bidi/>
              <w:jc w:val="center"/>
              <w:rPr>
                <w:rFonts w:cs="B Nazanin"/>
                <w:color w:val="000000" w:themeColor="text1"/>
                <w:rtl/>
                <w:lang w:bidi="fa-IR"/>
              </w:rPr>
            </w:pPr>
            <w:r w:rsidRPr="00371EFF">
              <w:rPr>
                <w:rFonts w:cs="B Nazanin"/>
                <w:color w:val="000000" w:themeColor="text1"/>
                <w:rtl/>
              </w:rPr>
              <w:t>4896</w:t>
            </w:r>
          </w:p>
        </w:tc>
        <w:tc>
          <w:tcPr>
            <w:tcW w:w="813" w:type="dxa"/>
            <w:tcBorders>
              <w:top w:val="thinThickSmallGap" w:sz="12" w:space="0" w:color="auto"/>
            </w:tcBorders>
            <w:vAlign w:val="center"/>
          </w:tcPr>
          <w:p w14:paraId="5584E6FD"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34867</w:t>
            </w:r>
          </w:p>
        </w:tc>
        <w:tc>
          <w:tcPr>
            <w:tcW w:w="814" w:type="dxa"/>
            <w:tcBorders>
              <w:top w:val="thinThickSmallGap" w:sz="12" w:space="0" w:color="auto"/>
            </w:tcBorders>
            <w:vAlign w:val="center"/>
          </w:tcPr>
          <w:p w14:paraId="669E66A7"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27.42</w:t>
            </w:r>
          </w:p>
        </w:tc>
        <w:tc>
          <w:tcPr>
            <w:tcW w:w="813" w:type="dxa"/>
            <w:tcBorders>
              <w:top w:val="thinThickSmallGap" w:sz="12" w:space="0" w:color="auto"/>
            </w:tcBorders>
            <w:vAlign w:val="center"/>
          </w:tcPr>
          <w:p w14:paraId="65D50057"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10281</w:t>
            </w:r>
          </w:p>
        </w:tc>
        <w:tc>
          <w:tcPr>
            <w:tcW w:w="814" w:type="dxa"/>
            <w:tcBorders>
              <w:top w:val="thinThickSmallGap" w:sz="12" w:space="0" w:color="auto"/>
            </w:tcBorders>
            <w:vAlign w:val="center"/>
          </w:tcPr>
          <w:p w14:paraId="377AE41F"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37492</w:t>
            </w:r>
          </w:p>
        </w:tc>
        <w:tc>
          <w:tcPr>
            <w:tcW w:w="1080" w:type="dxa"/>
            <w:tcBorders>
              <w:top w:val="thinThickSmallGap" w:sz="12" w:space="0" w:color="auto"/>
            </w:tcBorders>
            <w:vAlign w:val="center"/>
          </w:tcPr>
          <w:p w14:paraId="008E3CED" w14:textId="77777777" w:rsidR="00487502" w:rsidRPr="00371EFF" w:rsidRDefault="00487502" w:rsidP="002D3D66">
            <w:pPr>
              <w:bidi/>
              <w:jc w:val="center"/>
              <w:rPr>
                <w:rFonts w:cs="B Nazanin"/>
                <w:color w:val="000000" w:themeColor="text1"/>
                <w:rtl/>
              </w:rPr>
            </w:pPr>
            <w:r w:rsidRPr="00371EFF">
              <w:rPr>
                <w:rFonts w:cs="B Nazanin" w:hint="cs"/>
                <w:color w:val="000000" w:themeColor="text1"/>
                <w:rtl/>
              </w:rPr>
              <w:t>25</w:t>
            </w:r>
          </w:p>
        </w:tc>
        <w:tc>
          <w:tcPr>
            <w:tcW w:w="946" w:type="dxa"/>
            <w:tcBorders>
              <w:top w:val="thinThickSmallGap" w:sz="12" w:space="0" w:color="auto"/>
            </w:tcBorders>
            <w:vAlign w:val="center"/>
          </w:tcPr>
          <w:p w14:paraId="6BC40465"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109</w:t>
            </w:r>
          </w:p>
        </w:tc>
        <w:tc>
          <w:tcPr>
            <w:tcW w:w="1213" w:type="dxa"/>
            <w:vAlign w:val="center"/>
          </w:tcPr>
          <w:p w14:paraId="59E98EA7" w14:textId="77777777" w:rsidR="00487502" w:rsidRPr="00371EFF" w:rsidRDefault="00487502" w:rsidP="008131E4">
            <w:pPr>
              <w:bidi/>
              <w:spacing w:line="168" w:lineRule="auto"/>
              <w:jc w:val="center"/>
              <w:rPr>
                <w:rFonts w:ascii="Calibri" w:hAnsi="Calibri" w:cs="B Nazanin"/>
                <w:color w:val="000000" w:themeColor="text1"/>
              </w:rPr>
            </w:pPr>
            <w:r w:rsidRPr="00371EFF">
              <w:rPr>
                <w:rFonts w:ascii="Calibri" w:hAnsi="Calibri" w:cs="B Nazanin"/>
                <w:color w:val="000000" w:themeColor="text1"/>
                <w:rtl/>
              </w:rPr>
              <w:t>فرم مستندات</w:t>
            </w:r>
            <w:r w:rsidRPr="00371EFF">
              <w:rPr>
                <w:rFonts w:ascii="Calibri" w:hAnsi="Calibri" w:cs="B Nazanin"/>
                <w:color w:val="000000" w:themeColor="text1"/>
              </w:rPr>
              <w:t xml:space="preserve"> HOP</w:t>
            </w:r>
          </w:p>
        </w:tc>
        <w:tc>
          <w:tcPr>
            <w:tcW w:w="3877" w:type="dxa"/>
            <w:tcBorders>
              <w:top w:val="thinThickSmallGap" w:sz="12" w:space="0" w:color="auto"/>
              <w:right w:val="thinThickSmallGap" w:sz="12" w:space="0" w:color="auto"/>
            </w:tcBorders>
          </w:tcPr>
          <w:p w14:paraId="70127AB3" w14:textId="77777777" w:rsidR="00487502" w:rsidRPr="00371EFF" w:rsidRDefault="00487502" w:rsidP="008131E4">
            <w:pPr>
              <w:bidi/>
              <w:jc w:val="both"/>
              <w:rPr>
                <w:rFonts w:cs="B Nazanin"/>
                <w:color w:val="000000" w:themeColor="text1"/>
                <w:rtl/>
              </w:rPr>
            </w:pPr>
            <w:r w:rsidRPr="00371EFF">
              <w:rPr>
                <w:rFonts w:cs="B Nazanin" w:hint="cs"/>
                <w:color w:val="000000" w:themeColor="text1"/>
                <w:rtl/>
              </w:rPr>
              <w:t>بالاتر از حد انتظار</w:t>
            </w:r>
          </w:p>
          <w:p w14:paraId="0FFA23A9" w14:textId="77777777" w:rsidR="00487502" w:rsidRPr="00371EFF" w:rsidRDefault="00487502" w:rsidP="002339A6">
            <w:pPr>
              <w:bidi/>
              <w:contextualSpacing/>
              <w:jc w:val="both"/>
              <w:rPr>
                <w:rFonts w:cs="B Nazanin"/>
                <w:color w:val="000000" w:themeColor="text1"/>
                <w:rtl/>
              </w:rPr>
            </w:pPr>
            <w:r w:rsidRPr="00371EFF">
              <w:rPr>
                <w:rFonts w:cs="B Nazanin" w:hint="cs"/>
                <w:color w:val="000000" w:themeColor="text1"/>
                <w:rtl/>
              </w:rPr>
              <w:t>ارتقای پوشش برنامه با افزایش جذب سفیران سلامت خانوار آموزش دیده در سامانه سیب  در سطح واحد های محیطی</w:t>
            </w:r>
          </w:p>
        </w:tc>
      </w:tr>
      <w:tr w:rsidR="00371EFF" w:rsidRPr="00371EFF" w14:paraId="194DD2E0" w14:textId="77777777" w:rsidTr="00424B22">
        <w:trPr>
          <w:trHeight w:val="561"/>
          <w:jc w:val="center"/>
        </w:trPr>
        <w:tc>
          <w:tcPr>
            <w:tcW w:w="1559" w:type="dxa"/>
            <w:tcBorders>
              <w:left w:val="thickThinSmallGap" w:sz="12" w:space="0" w:color="auto"/>
            </w:tcBorders>
            <w:vAlign w:val="center"/>
          </w:tcPr>
          <w:p w14:paraId="70FC673C" w14:textId="77777777" w:rsidR="00487502" w:rsidRPr="00371EFF" w:rsidRDefault="00487502" w:rsidP="008131E4">
            <w:pPr>
              <w:bidi/>
              <w:spacing w:line="168" w:lineRule="auto"/>
              <w:jc w:val="center"/>
              <w:rPr>
                <w:rFonts w:ascii="Calibri" w:hAnsi="Calibri" w:cs="B Nazanin"/>
                <w:color w:val="000000" w:themeColor="text1"/>
              </w:rPr>
            </w:pPr>
            <w:r w:rsidRPr="00371EFF">
              <w:rPr>
                <w:rFonts w:ascii="Calibri" w:hAnsi="Calibri" w:cs="B Nazanin"/>
                <w:color w:val="000000" w:themeColor="text1"/>
                <w:rtl/>
              </w:rPr>
              <w:t>پوشش خودمراقبت</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سازمان</w:t>
            </w:r>
            <w:r w:rsidRPr="00371EFF">
              <w:rPr>
                <w:rFonts w:ascii="Calibri" w:hAnsi="Calibri" w:cs="B Nazanin" w:hint="cs"/>
                <w:color w:val="000000" w:themeColor="text1"/>
                <w:rtl/>
              </w:rPr>
              <w:t>ی</w:t>
            </w:r>
          </w:p>
        </w:tc>
        <w:tc>
          <w:tcPr>
            <w:tcW w:w="850" w:type="dxa"/>
            <w:vAlign w:val="center"/>
          </w:tcPr>
          <w:p w14:paraId="1E114D47"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32</w:t>
            </w:r>
          </w:p>
        </w:tc>
        <w:tc>
          <w:tcPr>
            <w:tcW w:w="829" w:type="dxa"/>
            <w:vAlign w:val="center"/>
          </w:tcPr>
          <w:p w14:paraId="18CE669A"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17</w:t>
            </w:r>
          </w:p>
        </w:tc>
        <w:tc>
          <w:tcPr>
            <w:tcW w:w="813" w:type="dxa"/>
            <w:vAlign w:val="center"/>
          </w:tcPr>
          <w:p w14:paraId="4142D233"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53</w:t>
            </w:r>
          </w:p>
        </w:tc>
        <w:tc>
          <w:tcPr>
            <w:tcW w:w="814" w:type="dxa"/>
            <w:vAlign w:val="center"/>
          </w:tcPr>
          <w:p w14:paraId="3B86C778"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32</w:t>
            </w:r>
          </w:p>
        </w:tc>
        <w:tc>
          <w:tcPr>
            <w:tcW w:w="813" w:type="dxa"/>
            <w:vAlign w:val="center"/>
          </w:tcPr>
          <w:p w14:paraId="3C9F115F" w14:textId="77777777" w:rsidR="00487502" w:rsidRPr="00371EFF" w:rsidRDefault="00487502" w:rsidP="008131E4">
            <w:pPr>
              <w:bidi/>
              <w:jc w:val="center"/>
              <w:rPr>
                <w:rFonts w:cs="B Nazanin"/>
                <w:color w:val="000000" w:themeColor="text1"/>
                <w:rtl/>
                <w:lang w:bidi="fa-IR"/>
              </w:rPr>
            </w:pPr>
            <w:r w:rsidRPr="00371EFF">
              <w:rPr>
                <w:rFonts w:cs="B Nazanin" w:hint="cs"/>
                <w:color w:val="000000" w:themeColor="text1"/>
                <w:rtl/>
                <w:lang w:bidi="fa-IR"/>
              </w:rPr>
              <w:t>17</w:t>
            </w:r>
          </w:p>
        </w:tc>
        <w:tc>
          <w:tcPr>
            <w:tcW w:w="814" w:type="dxa"/>
            <w:vAlign w:val="center"/>
          </w:tcPr>
          <w:p w14:paraId="3D6A4DFE"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53</w:t>
            </w:r>
          </w:p>
        </w:tc>
        <w:tc>
          <w:tcPr>
            <w:tcW w:w="1080" w:type="dxa"/>
            <w:vAlign w:val="center"/>
          </w:tcPr>
          <w:p w14:paraId="323ED301" w14:textId="77777777" w:rsidR="00487502" w:rsidRPr="00371EFF" w:rsidRDefault="00487502" w:rsidP="002D3D66">
            <w:pPr>
              <w:bidi/>
              <w:jc w:val="center"/>
              <w:rPr>
                <w:rFonts w:cs="B Nazanin"/>
                <w:color w:val="000000" w:themeColor="text1"/>
                <w:rtl/>
              </w:rPr>
            </w:pPr>
            <w:r w:rsidRPr="00371EFF">
              <w:rPr>
                <w:rFonts w:cs="B Nazanin" w:hint="cs"/>
                <w:color w:val="000000" w:themeColor="text1"/>
                <w:rtl/>
              </w:rPr>
              <w:t>25</w:t>
            </w:r>
          </w:p>
        </w:tc>
        <w:tc>
          <w:tcPr>
            <w:tcW w:w="946" w:type="dxa"/>
            <w:vAlign w:val="center"/>
          </w:tcPr>
          <w:p w14:paraId="2F319D03"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128</w:t>
            </w:r>
          </w:p>
        </w:tc>
        <w:tc>
          <w:tcPr>
            <w:tcW w:w="1213" w:type="dxa"/>
            <w:vAlign w:val="center"/>
          </w:tcPr>
          <w:p w14:paraId="1D615927" w14:textId="77777777" w:rsidR="00487502" w:rsidRPr="00371EFF" w:rsidRDefault="00487502" w:rsidP="008131E4">
            <w:pPr>
              <w:bidi/>
              <w:spacing w:line="168" w:lineRule="auto"/>
              <w:jc w:val="center"/>
              <w:rPr>
                <w:rFonts w:ascii="Calibri" w:hAnsi="Calibri" w:cs="B Nazanin"/>
                <w:color w:val="000000" w:themeColor="text1"/>
              </w:rPr>
            </w:pPr>
            <w:r w:rsidRPr="00371EFF">
              <w:rPr>
                <w:rFonts w:ascii="Calibri" w:hAnsi="Calibri" w:cs="B Nazanin"/>
                <w:color w:val="000000" w:themeColor="text1"/>
                <w:rtl/>
              </w:rPr>
              <w:t>فرم مستندات</w:t>
            </w:r>
          </w:p>
        </w:tc>
        <w:tc>
          <w:tcPr>
            <w:tcW w:w="3877" w:type="dxa"/>
            <w:tcBorders>
              <w:right w:val="thinThickSmallGap" w:sz="12" w:space="0" w:color="auto"/>
            </w:tcBorders>
          </w:tcPr>
          <w:p w14:paraId="3AA5F793" w14:textId="77777777" w:rsidR="00487502" w:rsidRPr="00371EFF" w:rsidRDefault="00487502" w:rsidP="008131E4">
            <w:pPr>
              <w:bidi/>
              <w:jc w:val="both"/>
              <w:rPr>
                <w:rFonts w:cs="B Nazanin"/>
                <w:color w:val="000000" w:themeColor="text1"/>
                <w:rtl/>
                <w:lang w:bidi="fa-IR"/>
              </w:rPr>
            </w:pPr>
            <w:r w:rsidRPr="00371EFF">
              <w:rPr>
                <w:rFonts w:cs="B Nazanin" w:hint="cs"/>
                <w:color w:val="000000" w:themeColor="text1"/>
                <w:rtl/>
                <w:lang w:bidi="fa-IR"/>
              </w:rPr>
              <w:t>بالاتر از حد انتظار</w:t>
            </w:r>
          </w:p>
          <w:p w14:paraId="0C17840B" w14:textId="77777777" w:rsidR="00487502" w:rsidRPr="00371EFF" w:rsidRDefault="00487502" w:rsidP="0015209A">
            <w:pPr>
              <w:numPr>
                <w:ilvl w:val="0"/>
                <w:numId w:val="20"/>
              </w:numPr>
              <w:bidi/>
              <w:ind w:left="337" w:hanging="337"/>
              <w:contextualSpacing/>
              <w:jc w:val="both"/>
              <w:rPr>
                <w:rFonts w:cs="B Nazanin"/>
                <w:color w:val="000000" w:themeColor="text1"/>
                <w:rtl/>
                <w:lang w:bidi="fa-IR"/>
              </w:rPr>
            </w:pPr>
            <w:r w:rsidRPr="00371EFF">
              <w:rPr>
                <w:rFonts w:cs="B Nazanin" w:hint="cs"/>
                <w:color w:val="000000" w:themeColor="text1"/>
                <w:rtl/>
                <w:lang w:bidi="fa-IR"/>
              </w:rPr>
              <w:t>مکاتبه با ادارات جهت معرفی رابط سلامت به ستاد شبکه</w:t>
            </w:r>
          </w:p>
          <w:p w14:paraId="7D3151F7" w14:textId="77777777" w:rsidR="00487502" w:rsidRPr="00371EFF" w:rsidRDefault="00487502" w:rsidP="0015209A">
            <w:pPr>
              <w:numPr>
                <w:ilvl w:val="0"/>
                <w:numId w:val="20"/>
              </w:numPr>
              <w:bidi/>
              <w:ind w:left="337" w:hanging="337"/>
              <w:contextualSpacing/>
              <w:jc w:val="both"/>
              <w:rPr>
                <w:rFonts w:cs="B Nazanin"/>
                <w:color w:val="000000" w:themeColor="text1"/>
                <w:rtl/>
                <w:lang w:bidi="fa-IR"/>
              </w:rPr>
            </w:pPr>
            <w:r w:rsidRPr="00371EFF">
              <w:rPr>
                <w:rFonts w:cs="B Nazanin" w:hint="cs"/>
                <w:color w:val="000000" w:themeColor="text1"/>
                <w:rtl/>
                <w:lang w:bidi="fa-IR"/>
              </w:rPr>
              <w:t>همکاری مطلوب ادارات شهرستان با شبکه و معرفی رابط سلامت به شبکه</w:t>
            </w:r>
          </w:p>
          <w:p w14:paraId="682264DE" w14:textId="77777777" w:rsidR="00487502" w:rsidRPr="00371EFF" w:rsidRDefault="00487502" w:rsidP="0015209A">
            <w:pPr>
              <w:numPr>
                <w:ilvl w:val="0"/>
                <w:numId w:val="20"/>
              </w:numPr>
              <w:bidi/>
              <w:ind w:left="337" w:hanging="337"/>
              <w:contextualSpacing/>
              <w:jc w:val="both"/>
              <w:rPr>
                <w:rFonts w:cs="B Nazanin"/>
                <w:color w:val="000000" w:themeColor="text1"/>
                <w:rtl/>
                <w:lang w:bidi="fa-IR"/>
              </w:rPr>
            </w:pPr>
            <w:r w:rsidRPr="00371EFF">
              <w:rPr>
                <w:rFonts w:cs="B Nazanin" w:hint="cs"/>
                <w:color w:val="000000" w:themeColor="text1"/>
                <w:rtl/>
                <w:lang w:bidi="fa-IR"/>
              </w:rPr>
              <w:t>برگزاری جلسات فصلی آموزشی و توانمندسازی رابطین سلامت ادارات و تدوین برنامه عملیاتی سازمانی</w:t>
            </w:r>
          </w:p>
          <w:p w14:paraId="0A848779" w14:textId="77777777" w:rsidR="00487502" w:rsidRPr="00371EFF" w:rsidRDefault="00487502" w:rsidP="0015209A">
            <w:pPr>
              <w:numPr>
                <w:ilvl w:val="0"/>
                <w:numId w:val="20"/>
              </w:numPr>
              <w:bidi/>
              <w:ind w:left="337" w:hanging="337"/>
              <w:contextualSpacing/>
              <w:jc w:val="both"/>
              <w:rPr>
                <w:rFonts w:cs="B Nazanin"/>
                <w:color w:val="000000" w:themeColor="text1"/>
                <w:rtl/>
              </w:rPr>
            </w:pPr>
            <w:r w:rsidRPr="00371EFF">
              <w:rPr>
                <w:rFonts w:cs="B Nazanin" w:hint="cs"/>
                <w:color w:val="000000" w:themeColor="text1"/>
                <w:rtl/>
                <w:lang w:bidi="fa-IR"/>
              </w:rPr>
              <w:t xml:space="preserve">همکاری کارشناسان آموزش مراکز در راستای اجرای برنامه خودمراقبتی سازمانی و پیگیری تدوین برنامه عملیاتی سازمان های تحت پوشش  </w:t>
            </w:r>
          </w:p>
        </w:tc>
      </w:tr>
      <w:tr w:rsidR="00371EFF" w:rsidRPr="00371EFF" w14:paraId="6AD37325" w14:textId="77777777" w:rsidTr="00424B22">
        <w:trPr>
          <w:trHeight w:val="561"/>
          <w:jc w:val="center"/>
        </w:trPr>
        <w:tc>
          <w:tcPr>
            <w:tcW w:w="1559" w:type="dxa"/>
            <w:tcBorders>
              <w:left w:val="thickThinSmallGap" w:sz="12" w:space="0" w:color="auto"/>
            </w:tcBorders>
            <w:vAlign w:val="center"/>
          </w:tcPr>
          <w:p w14:paraId="599F8B67"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پوشش خودمراقبت</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اجتماع</w:t>
            </w:r>
            <w:r w:rsidRPr="00371EFF">
              <w:rPr>
                <w:rFonts w:ascii="Calibri" w:hAnsi="Calibri" w:cs="B Nazanin" w:hint="cs"/>
                <w:color w:val="000000" w:themeColor="text1"/>
                <w:rtl/>
              </w:rPr>
              <w:t>ی</w:t>
            </w:r>
          </w:p>
        </w:tc>
        <w:tc>
          <w:tcPr>
            <w:tcW w:w="850" w:type="dxa"/>
            <w:vAlign w:val="center"/>
          </w:tcPr>
          <w:p w14:paraId="58B3D8D1"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96.87</w:t>
            </w:r>
          </w:p>
        </w:tc>
        <w:tc>
          <w:tcPr>
            <w:tcW w:w="829" w:type="dxa"/>
            <w:vAlign w:val="center"/>
          </w:tcPr>
          <w:p w14:paraId="0691A112"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31</w:t>
            </w:r>
          </w:p>
        </w:tc>
        <w:tc>
          <w:tcPr>
            <w:tcW w:w="813" w:type="dxa"/>
            <w:vAlign w:val="center"/>
          </w:tcPr>
          <w:p w14:paraId="1BDCEC89"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32</w:t>
            </w:r>
          </w:p>
        </w:tc>
        <w:tc>
          <w:tcPr>
            <w:tcW w:w="814" w:type="dxa"/>
            <w:vAlign w:val="center"/>
          </w:tcPr>
          <w:p w14:paraId="056AF1B4"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88</w:t>
            </w:r>
          </w:p>
        </w:tc>
        <w:tc>
          <w:tcPr>
            <w:tcW w:w="813" w:type="dxa"/>
            <w:vAlign w:val="center"/>
          </w:tcPr>
          <w:p w14:paraId="72C74720"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29</w:t>
            </w:r>
          </w:p>
        </w:tc>
        <w:tc>
          <w:tcPr>
            <w:tcW w:w="814" w:type="dxa"/>
            <w:vAlign w:val="center"/>
          </w:tcPr>
          <w:p w14:paraId="6200946E"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33</w:t>
            </w:r>
          </w:p>
        </w:tc>
        <w:tc>
          <w:tcPr>
            <w:tcW w:w="1080" w:type="dxa"/>
            <w:vAlign w:val="center"/>
          </w:tcPr>
          <w:p w14:paraId="4B4B18E7" w14:textId="77777777" w:rsidR="00487502" w:rsidRPr="00371EFF" w:rsidRDefault="00487502" w:rsidP="002D3D66">
            <w:pPr>
              <w:bidi/>
              <w:jc w:val="center"/>
              <w:rPr>
                <w:rFonts w:cs="B Nazanin"/>
                <w:color w:val="000000" w:themeColor="text1"/>
                <w:rtl/>
              </w:rPr>
            </w:pPr>
            <w:r w:rsidRPr="00371EFF">
              <w:rPr>
                <w:rFonts w:cs="B Nazanin" w:hint="cs"/>
                <w:color w:val="000000" w:themeColor="text1"/>
                <w:rtl/>
              </w:rPr>
              <w:t>25</w:t>
            </w:r>
          </w:p>
        </w:tc>
        <w:tc>
          <w:tcPr>
            <w:tcW w:w="946" w:type="dxa"/>
            <w:vAlign w:val="center"/>
          </w:tcPr>
          <w:p w14:paraId="1B0720B3"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352</w:t>
            </w:r>
          </w:p>
        </w:tc>
        <w:tc>
          <w:tcPr>
            <w:tcW w:w="1213" w:type="dxa"/>
            <w:vAlign w:val="center"/>
          </w:tcPr>
          <w:p w14:paraId="7B7E3124" w14:textId="77777777" w:rsidR="00487502" w:rsidRPr="00371EFF" w:rsidRDefault="00487502" w:rsidP="008131E4">
            <w:pPr>
              <w:bidi/>
              <w:spacing w:line="168" w:lineRule="auto"/>
              <w:jc w:val="center"/>
              <w:rPr>
                <w:rFonts w:ascii="Calibri" w:hAnsi="Calibri" w:cs="B Nazanin"/>
                <w:color w:val="000000" w:themeColor="text1"/>
              </w:rPr>
            </w:pPr>
            <w:r w:rsidRPr="00371EFF">
              <w:rPr>
                <w:rFonts w:ascii="Calibri" w:hAnsi="Calibri" w:cs="B Nazanin"/>
                <w:color w:val="000000" w:themeColor="text1"/>
                <w:rtl/>
              </w:rPr>
              <w:t>فرم مستندات</w:t>
            </w:r>
          </w:p>
        </w:tc>
        <w:tc>
          <w:tcPr>
            <w:tcW w:w="3877" w:type="dxa"/>
            <w:tcBorders>
              <w:right w:val="thinThickSmallGap" w:sz="12" w:space="0" w:color="auto"/>
            </w:tcBorders>
          </w:tcPr>
          <w:p w14:paraId="3330222C" w14:textId="77777777" w:rsidR="00487502" w:rsidRPr="00371EFF" w:rsidRDefault="00487502" w:rsidP="008131E4">
            <w:pPr>
              <w:bidi/>
              <w:jc w:val="both"/>
              <w:rPr>
                <w:rFonts w:cs="B Nazanin"/>
                <w:color w:val="000000" w:themeColor="text1"/>
                <w:rtl/>
                <w:lang w:bidi="fa-IR"/>
              </w:rPr>
            </w:pPr>
            <w:r w:rsidRPr="00371EFF">
              <w:rPr>
                <w:rFonts w:cs="B Nazanin" w:hint="cs"/>
                <w:color w:val="000000" w:themeColor="text1"/>
                <w:rtl/>
                <w:lang w:bidi="fa-IR"/>
              </w:rPr>
              <w:t>بالاتر از حد انتظار</w:t>
            </w:r>
          </w:p>
          <w:p w14:paraId="589BC1A2" w14:textId="77777777" w:rsidR="00487502" w:rsidRPr="00371EFF" w:rsidRDefault="00487502" w:rsidP="0015209A">
            <w:pPr>
              <w:numPr>
                <w:ilvl w:val="0"/>
                <w:numId w:val="21"/>
              </w:numPr>
              <w:bidi/>
              <w:ind w:left="360"/>
              <w:contextualSpacing/>
              <w:jc w:val="both"/>
              <w:rPr>
                <w:rFonts w:cs="B Nazanin"/>
                <w:color w:val="000000" w:themeColor="text1"/>
                <w:rtl/>
                <w:lang w:bidi="fa-IR"/>
              </w:rPr>
            </w:pPr>
            <w:r w:rsidRPr="00371EFF">
              <w:rPr>
                <w:rFonts w:cs="B Nazanin" w:hint="cs"/>
                <w:color w:val="000000" w:themeColor="text1"/>
                <w:rtl/>
                <w:lang w:bidi="fa-IR"/>
              </w:rPr>
              <w:t xml:space="preserve">همکاری کارشناسان آموزش مراکز در راستای اجرای برنامه خودمراقبتی اجتماعی و پیگیری تدوین برنامه عملیاتی شوراهای تحت پوشش  </w:t>
            </w:r>
          </w:p>
          <w:p w14:paraId="6A6040E9" w14:textId="77777777" w:rsidR="00487502" w:rsidRPr="00371EFF" w:rsidRDefault="00487502" w:rsidP="0015209A">
            <w:pPr>
              <w:numPr>
                <w:ilvl w:val="0"/>
                <w:numId w:val="21"/>
              </w:numPr>
              <w:bidi/>
              <w:ind w:left="360"/>
              <w:contextualSpacing/>
              <w:jc w:val="both"/>
              <w:rPr>
                <w:rFonts w:cs="B Nazanin"/>
                <w:color w:val="000000" w:themeColor="text1"/>
                <w:rtl/>
                <w:lang w:bidi="fa-IR"/>
              </w:rPr>
            </w:pPr>
            <w:r w:rsidRPr="00371EFF">
              <w:rPr>
                <w:rFonts w:cs="B Nazanin" w:hint="cs"/>
                <w:color w:val="000000" w:themeColor="text1"/>
                <w:rtl/>
                <w:lang w:bidi="fa-IR"/>
              </w:rPr>
              <w:t>برگزاری فصلی شورای بهداشت توسط پزشک و ماما تیم سلامت و بهورزان خانه های بهداشت با شوراهای روستایی و دهیاری های تحت پوشش و تدوین برنامه عملیاتی اجتماعی با همکاری شوراها</w:t>
            </w:r>
          </w:p>
          <w:p w14:paraId="09A71B6A" w14:textId="77777777" w:rsidR="00487502" w:rsidRPr="00371EFF" w:rsidRDefault="00487502" w:rsidP="0015209A">
            <w:pPr>
              <w:pStyle w:val="ListParagraph"/>
              <w:numPr>
                <w:ilvl w:val="0"/>
                <w:numId w:val="21"/>
              </w:numPr>
              <w:bidi/>
              <w:ind w:left="360"/>
              <w:jc w:val="both"/>
              <w:rPr>
                <w:rFonts w:cs="B Nazanin"/>
                <w:color w:val="000000" w:themeColor="text1"/>
                <w:rtl/>
              </w:rPr>
            </w:pPr>
            <w:r w:rsidRPr="00371EFF">
              <w:rPr>
                <w:rFonts w:cs="B Nazanin" w:hint="cs"/>
                <w:color w:val="000000" w:themeColor="text1"/>
                <w:rtl/>
                <w:lang w:bidi="fa-IR"/>
              </w:rPr>
              <w:lastRenderedPageBreak/>
              <w:t>بررسی برنامه عملیاتی تدوین شده شوراها و دهیاری ها از سوی ستاد و تایید جهت اجرای برنامه های مداخله ای</w:t>
            </w:r>
          </w:p>
        </w:tc>
      </w:tr>
      <w:tr w:rsidR="00371EFF" w:rsidRPr="00371EFF" w14:paraId="063191E0" w14:textId="77777777" w:rsidTr="00424B22">
        <w:trPr>
          <w:trHeight w:val="561"/>
          <w:jc w:val="center"/>
        </w:trPr>
        <w:tc>
          <w:tcPr>
            <w:tcW w:w="1559" w:type="dxa"/>
            <w:tcBorders>
              <w:left w:val="thickThinSmallGap" w:sz="12" w:space="0" w:color="auto"/>
            </w:tcBorders>
            <w:vAlign w:val="center"/>
          </w:tcPr>
          <w:p w14:paraId="4CF530C7"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lastRenderedPageBreak/>
              <w:t>پوشش داوطلبان سلامت</w:t>
            </w:r>
          </w:p>
        </w:tc>
        <w:tc>
          <w:tcPr>
            <w:tcW w:w="850" w:type="dxa"/>
            <w:vAlign w:val="center"/>
          </w:tcPr>
          <w:p w14:paraId="755D1024"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35.05</w:t>
            </w:r>
          </w:p>
        </w:tc>
        <w:tc>
          <w:tcPr>
            <w:tcW w:w="829" w:type="dxa"/>
            <w:vAlign w:val="center"/>
          </w:tcPr>
          <w:p w14:paraId="0E412AB8"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611</w:t>
            </w:r>
          </w:p>
        </w:tc>
        <w:tc>
          <w:tcPr>
            <w:tcW w:w="813" w:type="dxa"/>
            <w:vAlign w:val="center"/>
          </w:tcPr>
          <w:p w14:paraId="75108F36"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1743</w:t>
            </w:r>
          </w:p>
        </w:tc>
        <w:tc>
          <w:tcPr>
            <w:tcW w:w="814" w:type="dxa"/>
            <w:vAlign w:val="center"/>
          </w:tcPr>
          <w:p w14:paraId="1752F791"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32</w:t>
            </w:r>
          </w:p>
        </w:tc>
        <w:tc>
          <w:tcPr>
            <w:tcW w:w="813" w:type="dxa"/>
            <w:vAlign w:val="center"/>
          </w:tcPr>
          <w:p w14:paraId="64F02D58"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611</w:t>
            </w:r>
          </w:p>
        </w:tc>
        <w:tc>
          <w:tcPr>
            <w:tcW w:w="814" w:type="dxa"/>
            <w:vAlign w:val="center"/>
          </w:tcPr>
          <w:p w14:paraId="6D088798"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1874</w:t>
            </w:r>
          </w:p>
        </w:tc>
        <w:tc>
          <w:tcPr>
            <w:tcW w:w="1080" w:type="dxa"/>
            <w:vAlign w:val="center"/>
          </w:tcPr>
          <w:p w14:paraId="7B46D15E" w14:textId="77777777" w:rsidR="00487502" w:rsidRPr="00371EFF" w:rsidRDefault="00487502" w:rsidP="002D3D66">
            <w:pPr>
              <w:bidi/>
              <w:jc w:val="center"/>
              <w:rPr>
                <w:rFonts w:cs="B Nazanin"/>
                <w:color w:val="000000" w:themeColor="text1"/>
                <w:rtl/>
              </w:rPr>
            </w:pPr>
            <w:r w:rsidRPr="00371EFF">
              <w:rPr>
                <w:rFonts w:cs="B Nazanin" w:hint="cs"/>
                <w:color w:val="000000" w:themeColor="text1"/>
                <w:rtl/>
              </w:rPr>
              <w:t>24</w:t>
            </w:r>
          </w:p>
        </w:tc>
        <w:tc>
          <w:tcPr>
            <w:tcW w:w="946" w:type="dxa"/>
            <w:vAlign w:val="center"/>
          </w:tcPr>
          <w:p w14:paraId="66DB0CCA"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133</w:t>
            </w:r>
          </w:p>
        </w:tc>
        <w:tc>
          <w:tcPr>
            <w:tcW w:w="1213" w:type="dxa"/>
            <w:vAlign w:val="center"/>
          </w:tcPr>
          <w:p w14:paraId="7C869525"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فرم مستندات</w:t>
            </w:r>
          </w:p>
        </w:tc>
        <w:tc>
          <w:tcPr>
            <w:tcW w:w="3877" w:type="dxa"/>
            <w:tcBorders>
              <w:right w:val="thinThickSmallGap" w:sz="12" w:space="0" w:color="auto"/>
            </w:tcBorders>
          </w:tcPr>
          <w:p w14:paraId="52149EA2" w14:textId="77777777" w:rsidR="00487502" w:rsidRPr="00371EFF" w:rsidRDefault="00487502" w:rsidP="008131E4">
            <w:pPr>
              <w:bidi/>
              <w:jc w:val="both"/>
              <w:rPr>
                <w:rFonts w:cs="B Nazanin"/>
                <w:color w:val="000000" w:themeColor="text1"/>
                <w:rtl/>
                <w:lang w:bidi="fa-IR"/>
              </w:rPr>
            </w:pPr>
            <w:r w:rsidRPr="00371EFF">
              <w:rPr>
                <w:rFonts w:cs="B Nazanin" w:hint="cs"/>
                <w:color w:val="000000" w:themeColor="text1"/>
                <w:rtl/>
                <w:lang w:bidi="fa-IR"/>
              </w:rPr>
              <w:t>بالاتر از حد انتظار</w:t>
            </w:r>
          </w:p>
          <w:p w14:paraId="7C167FCB" w14:textId="77777777" w:rsidR="00487502" w:rsidRPr="00371EFF" w:rsidRDefault="00487502" w:rsidP="00C40E2A">
            <w:pPr>
              <w:pStyle w:val="ListParagraph"/>
              <w:numPr>
                <w:ilvl w:val="0"/>
                <w:numId w:val="19"/>
              </w:numPr>
              <w:bidi/>
              <w:ind w:left="360"/>
              <w:jc w:val="both"/>
              <w:rPr>
                <w:rFonts w:cs="B Nazanin"/>
                <w:color w:val="000000" w:themeColor="text1"/>
                <w:rtl/>
              </w:rPr>
            </w:pPr>
            <w:r w:rsidRPr="00371EFF">
              <w:rPr>
                <w:rFonts w:cs="B Nazanin" w:hint="cs"/>
                <w:color w:val="000000" w:themeColor="text1"/>
                <w:rtl/>
                <w:lang w:bidi="fa-IR"/>
              </w:rPr>
              <w:t xml:space="preserve">برنامه ریزی جهت برگزاری جلسات آموزشی، دعوت به همایش های شهرستانی و اردو های تفریحی جهت گرد همایی داوطلبین سلامت و  نگهداری ایشان در برنامه </w:t>
            </w:r>
          </w:p>
        </w:tc>
      </w:tr>
      <w:tr w:rsidR="00371EFF" w:rsidRPr="00371EFF" w14:paraId="51238016" w14:textId="77777777" w:rsidTr="00424B22">
        <w:trPr>
          <w:trHeight w:val="561"/>
          <w:jc w:val="center"/>
        </w:trPr>
        <w:tc>
          <w:tcPr>
            <w:tcW w:w="1559" w:type="dxa"/>
            <w:tcBorders>
              <w:left w:val="thickThinSmallGap" w:sz="12" w:space="0" w:color="auto"/>
            </w:tcBorders>
            <w:vAlign w:val="center"/>
          </w:tcPr>
          <w:p w14:paraId="36B5ED0E"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پوشش گروه ها</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خود</w:t>
            </w:r>
            <w:r w:rsidRPr="00371EFF">
              <w:rPr>
                <w:rFonts w:ascii="Calibri" w:hAnsi="Calibri" w:cs="B Nazanin" w:hint="cs"/>
                <w:color w:val="000000" w:themeColor="text1"/>
                <w:rtl/>
              </w:rPr>
              <w:t>ی</w:t>
            </w:r>
            <w:r w:rsidRPr="00371EFF">
              <w:rPr>
                <w:rFonts w:ascii="Calibri" w:hAnsi="Calibri" w:cs="B Nazanin" w:hint="eastAsia"/>
                <w:color w:val="000000" w:themeColor="text1"/>
                <w:rtl/>
              </w:rPr>
              <w:t>ار</w:t>
            </w:r>
          </w:p>
        </w:tc>
        <w:tc>
          <w:tcPr>
            <w:tcW w:w="850" w:type="dxa"/>
            <w:vAlign w:val="center"/>
          </w:tcPr>
          <w:p w14:paraId="7C541224"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90.69</w:t>
            </w:r>
          </w:p>
        </w:tc>
        <w:tc>
          <w:tcPr>
            <w:tcW w:w="829" w:type="dxa"/>
            <w:vAlign w:val="center"/>
          </w:tcPr>
          <w:p w14:paraId="4048EA09"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39</w:t>
            </w:r>
          </w:p>
        </w:tc>
        <w:tc>
          <w:tcPr>
            <w:tcW w:w="813" w:type="dxa"/>
            <w:vAlign w:val="center"/>
          </w:tcPr>
          <w:p w14:paraId="484737F5"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43</w:t>
            </w:r>
          </w:p>
        </w:tc>
        <w:tc>
          <w:tcPr>
            <w:tcW w:w="814" w:type="dxa"/>
            <w:vAlign w:val="center"/>
          </w:tcPr>
          <w:p w14:paraId="6F3A7FED"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176</w:t>
            </w:r>
          </w:p>
        </w:tc>
        <w:tc>
          <w:tcPr>
            <w:tcW w:w="813" w:type="dxa"/>
            <w:vAlign w:val="center"/>
          </w:tcPr>
          <w:p w14:paraId="324AA3B4"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74</w:t>
            </w:r>
          </w:p>
        </w:tc>
        <w:tc>
          <w:tcPr>
            <w:tcW w:w="814" w:type="dxa"/>
            <w:vAlign w:val="center"/>
          </w:tcPr>
          <w:p w14:paraId="74770CED"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42</w:t>
            </w:r>
          </w:p>
        </w:tc>
        <w:tc>
          <w:tcPr>
            <w:tcW w:w="1080" w:type="dxa"/>
            <w:vAlign w:val="center"/>
          </w:tcPr>
          <w:p w14:paraId="1637C674" w14:textId="77777777" w:rsidR="00487502" w:rsidRPr="00371EFF" w:rsidRDefault="00487502" w:rsidP="002D3D66">
            <w:pPr>
              <w:bidi/>
              <w:jc w:val="center"/>
              <w:rPr>
                <w:rFonts w:cs="B Nazanin"/>
                <w:color w:val="000000" w:themeColor="text1"/>
                <w:rtl/>
              </w:rPr>
            </w:pPr>
            <w:r w:rsidRPr="00371EFF">
              <w:rPr>
                <w:rFonts w:cs="B Nazanin" w:hint="cs"/>
                <w:color w:val="000000" w:themeColor="text1"/>
                <w:rtl/>
              </w:rPr>
              <w:t>200</w:t>
            </w:r>
          </w:p>
        </w:tc>
        <w:tc>
          <w:tcPr>
            <w:tcW w:w="946" w:type="dxa"/>
            <w:vAlign w:val="center"/>
          </w:tcPr>
          <w:p w14:paraId="74C50869"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88</w:t>
            </w:r>
          </w:p>
        </w:tc>
        <w:tc>
          <w:tcPr>
            <w:tcW w:w="1213" w:type="dxa"/>
            <w:vAlign w:val="center"/>
          </w:tcPr>
          <w:p w14:paraId="45E08DCB"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فرم مستندات</w:t>
            </w:r>
          </w:p>
        </w:tc>
        <w:tc>
          <w:tcPr>
            <w:tcW w:w="3877" w:type="dxa"/>
            <w:tcBorders>
              <w:right w:val="thinThickSmallGap" w:sz="12" w:space="0" w:color="auto"/>
            </w:tcBorders>
          </w:tcPr>
          <w:p w14:paraId="52AC8314" w14:textId="77777777" w:rsidR="00487502" w:rsidRPr="00371EFF" w:rsidRDefault="00F27A5B" w:rsidP="008131E4">
            <w:pPr>
              <w:bidi/>
              <w:jc w:val="both"/>
              <w:rPr>
                <w:rFonts w:cs="B Nazanin"/>
                <w:color w:val="000000" w:themeColor="text1"/>
                <w:rtl/>
                <w:lang w:bidi="fa-IR"/>
              </w:rPr>
            </w:pPr>
            <w:r w:rsidRPr="00371EFF">
              <w:rPr>
                <w:rFonts w:cs="B Nazanin" w:hint="cs"/>
                <w:color w:val="000000" w:themeColor="text1"/>
                <w:rtl/>
                <w:lang w:bidi="fa-IR"/>
              </w:rPr>
              <w:t>بالاتر</w:t>
            </w:r>
            <w:r w:rsidR="00487502" w:rsidRPr="00371EFF">
              <w:rPr>
                <w:rFonts w:cs="B Nazanin" w:hint="cs"/>
                <w:color w:val="000000" w:themeColor="text1"/>
                <w:rtl/>
                <w:lang w:bidi="fa-IR"/>
              </w:rPr>
              <w:t xml:space="preserve"> از حد انتظار</w:t>
            </w:r>
          </w:p>
          <w:p w14:paraId="3F2D8A68" w14:textId="77777777" w:rsidR="00487502" w:rsidRPr="00371EFF" w:rsidRDefault="00C650FC" w:rsidP="00C650FC">
            <w:pPr>
              <w:bidi/>
              <w:ind w:left="157"/>
              <w:jc w:val="both"/>
              <w:rPr>
                <w:rFonts w:cs="B Nazanin"/>
                <w:color w:val="000000" w:themeColor="text1"/>
                <w:rtl/>
              </w:rPr>
            </w:pPr>
            <w:r w:rsidRPr="00371EFF">
              <w:rPr>
                <w:rFonts w:cs="B Nazanin" w:hint="cs"/>
                <w:color w:val="000000" w:themeColor="text1"/>
                <w:rtl/>
              </w:rPr>
              <w:t>مکاتبه با مراکز جهت افزایش تعداد دو گروه خودیار به ازای هر مراقب و بهورز</w:t>
            </w:r>
          </w:p>
        </w:tc>
      </w:tr>
      <w:tr w:rsidR="00371EFF" w:rsidRPr="00371EFF" w14:paraId="14ADCB4E" w14:textId="77777777" w:rsidTr="00424B22">
        <w:trPr>
          <w:trHeight w:val="561"/>
          <w:jc w:val="center"/>
        </w:trPr>
        <w:tc>
          <w:tcPr>
            <w:tcW w:w="1559" w:type="dxa"/>
            <w:tcBorders>
              <w:left w:val="thickThinSmallGap" w:sz="12" w:space="0" w:color="auto"/>
            </w:tcBorders>
            <w:vAlign w:val="center"/>
          </w:tcPr>
          <w:p w14:paraId="59F5B0B2"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پوشش سف</w:t>
            </w:r>
            <w:r w:rsidRPr="00371EFF">
              <w:rPr>
                <w:rFonts w:ascii="Calibri" w:hAnsi="Calibri" w:cs="B Nazanin" w:hint="cs"/>
                <w:color w:val="000000" w:themeColor="text1"/>
                <w:rtl/>
              </w:rPr>
              <w:t>ی</w:t>
            </w:r>
            <w:r w:rsidRPr="00371EFF">
              <w:rPr>
                <w:rFonts w:ascii="Calibri" w:hAnsi="Calibri" w:cs="B Nazanin" w:hint="eastAsia"/>
                <w:color w:val="000000" w:themeColor="text1"/>
                <w:rtl/>
              </w:rPr>
              <w:t>ر</w:t>
            </w:r>
            <w:r w:rsidRPr="00371EFF">
              <w:rPr>
                <w:rFonts w:ascii="Calibri" w:hAnsi="Calibri" w:cs="B Nazanin"/>
                <w:color w:val="000000" w:themeColor="text1"/>
                <w:rtl/>
              </w:rPr>
              <w:t xml:space="preserve"> سلامت دانش آموز</w:t>
            </w:r>
          </w:p>
        </w:tc>
        <w:tc>
          <w:tcPr>
            <w:tcW w:w="850" w:type="dxa"/>
            <w:vAlign w:val="center"/>
          </w:tcPr>
          <w:p w14:paraId="41887B4C"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11.2</w:t>
            </w:r>
          </w:p>
        </w:tc>
        <w:tc>
          <w:tcPr>
            <w:tcW w:w="829" w:type="dxa"/>
            <w:vAlign w:val="center"/>
          </w:tcPr>
          <w:p w14:paraId="2BEEFC43" w14:textId="77777777" w:rsidR="00487502" w:rsidRPr="00371EFF" w:rsidRDefault="00487502" w:rsidP="008131E4">
            <w:pPr>
              <w:bidi/>
              <w:jc w:val="center"/>
              <w:rPr>
                <w:rFonts w:cs="B Nazanin"/>
                <w:color w:val="000000" w:themeColor="text1"/>
                <w:rtl/>
                <w:lang w:bidi="fa-IR"/>
              </w:rPr>
            </w:pPr>
            <w:r w:rsidRPr="00371EFF">
              <w:rPr>
                <w:rFonts w:cs="B Nazanin"/>
                <w:color w:val="000000" w:themeColor="text1"/>
                <w:rtl/>
              </w:rPr>
              <w:t>2397</w:t>
            </w:r>
          </w:p>
        </w:tc>
        <w:tc>
          <w:tcPr>
            <w:tcW w:w="813" w:type="dxa"/>
            <w:vAlign w:val="center"/>
          </w:tcPr>
          <w:p w14:paraId="0A504E2A" w14:textId="77777777" w:rsidR="00487502" w:rsidRPr="00371EFF" w:rsidRDefault="00487502" w:rsidP="008131E4">
            <w:pPr>
              <w:bidi/>
              <w:jc w:val="center"/>
              <w:rPr>
                <w:rFonts w:cs="B Nazanin"/>
                <w:color w:val="000000" w:themeColor="text1"/>
                <w:rtl/>
                <w:lang w:bidi="fa-IR"/>
              </w:rPr>
            </w:pPr>
            <w:r w:rsidRPr="00371EFF">
              <w:rPr>
                <w:rFonts w:cs="B Nazanin"/>
                <w:color w:val="000000" w:themeColor="text1"/>
                <w:rtl/>
              </w:rPr>
              <w:t>21297</w:t>
            </w:r>
          </w:p>
        </w:tc>
        <w:tc>
          <w:tcPr>
            <w:tcW w:w="814" w:type="dxa"/>
            <w:vAlign w:val="center"/>
          </w:tcPr>
          <w:p w14:paraId="45D36119"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11.2</w:t>
            </w:r>
          </w:p>
        </w:tc>
        <w:tc>
          <w:tcPr>
            <w:tcW w:w="813" w:type="dxa"/>
            <w:vAlign w:val="center"/>
          </w:tcPr>
          <w:p w14:paraId="5940CCA1"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2408</w:t>
            </w:r>
          </w:p>
        </w:tc>
        <w:tc>
          <w:tcPr>
            <w:tcW w:w="814" w:type="dxa"/>
            <w:vAlign w:val="center"/>
          </w:tcPr>
          <w:p w14:paraId="25F72072"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21352</w:t>
            </w:r>
          </w:p>
        </w:tc>
        <w:tc>
          <w:tcPr>
            <w:tcW w:w="1080" w:type="dxa"/>
            <w:vAlign w:val="center"/>
          </w:tcPr>
          <w:p w14:paraId="14A474BB" w14:textId="77777777" w:rsidR="00487502" w:rsidRPr="00371EFF" w:rsidRDefault="00487502" w:rsidP="002D3D66">
            <w:pPr>
              <w:bidi/>
              <w:jc w:val="center"/>
              <w:rPr>
                <w:rFonts w:cs="B Nazanin"/>
                <w:color w:val="000000" w:themeColor="text1"/>
                <w:rtl/>
              </w:rPr>
            </w:pPr>
            <w:r w:rsidRPr="00371EFF">
              <w:rPr>
                <w:rFonts w:cs="B Nazanin" w:hint="cs"/>
                <w:color w:val="000000" w:themeColor="text1"/>
                <w:rtl/>
              </w:rPr>
              <w:t>16</w:t>
            </w:r>
          </w:p>
        </w:tc>
        <w:tc>
          <w:tcPr>
            <w:tcW w:w="946" w:type="dxa"/>
            <w:vAlign w:val="center"/>
          </w:tcPr>
          <w:p w14:paraId="041EF012"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70</w:t>
            </w:r>
          </w:p>
        </w:tc>
        <w:tc>
          <w:tcPr>
            <w:tcW w:w="1213" w:type="dxa"/>
            <w:vAlign w:val="center"/>
          </w:tcPr>
          <w:p w14:paraId="31EC969E"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فرم مستندات</w:t>
            </w:r>
          </w:p>
        </w:tc>
        <w:tc>
          <w:tcPr>
            <w:tcW w:w="3877" w:type="dxa"/>
            <w:tcBorders>
              <w:right w:val="thinThickSmallGap" w:sz="12" w:space="0" w:color="auto"/>
            </w:tcBorders>
          </w:tcPr>
          <w:p w14:paraId="5C5AE817" w14:textId="77777777" w:rsidR="00487502" w:rsidRPr="00371EFF" w:rsidRDefault="00F27A5B" w:rsidP="008131E4">
            <w:pPr>
              <w:bidi/>
              <w:jc w:val="both"/>
              <w:rPr>
                <w:rFonts w:cs="B Nazanin"/>
                <w:color w:val="000000" w:themeColor="text1"/>
                <w:rtl/>
                <w:lang w:bidi="fa-IR"/>
              </w:rPr>
            </w:pPr>
            <w:r w:rsidRPr="00371EFF">
              <w:rPr>
                <w:rFonts w:cs="B Nazanin" w:hint="cs"/>
                <w:color w:val="000000" w:themeColor="text1"/>
                <w:rtl/>
                <w:lang w:bidi="fa-IR"/>
              </w:rPr>
              <w:t xml:space="preserve">بالاتر </w:t>
            </w:r>
            <w:r w:rsidR="00487502" w:rsidRPr="00371EFF">
              <w:rPr>
                <w:rFonts w:cs="B Nazanin" w:hint="cs"/>
                <w:color w:val="000000" w:themeColor="text1"/>
                <w:rtl/>
                <w:lang w:bidi="fa-IR"/>
              </w:rPr>
              <w:t>از حد انتظار</w:t>
            </w:r>
          </w:p>
          <w:p w14:paraId="26869924" w14:textId="77777777" w:rsidR="00487502" w:rsidRPr="00371EFF" w:rsidRDefault="00B871DB" w:rsidP="00B871DB">
            <w:pPr>
              <w:bidi/>
              <w:ind w:left="247"/>
              <w:jc w:val="both"/>
              <w:rPr>
                <w:rFonts w:cs="B Nazanin"/>
                <w:color w:val="000000" w:themeColor="text1"/>
                <w:rtl/>
              </w:rPr>
            </w:pPr>
            <w:r w:rsidRPr="00371EFF">
              <w:rPr>
                <w:rFonts w:cs="B Nazanin" w:hint="cs"/>
                <w:color w:val="000000" w:themeColor="text1"/>
                <w:rtl/>
              </w:rPr>
              <w:t>برگزاری جلسه با آموزش و پرورش و اغلام شاخص مورد انتظار به آنها</w:t>
            </w:r>
          </w:p>
        </w:tc>
      </w:tr>
      <w:tr w:rsidR="00371EFF" w:rsidRPr="00371EFF" w14:paraId="4FA3A321" w14:textId="77777777" w:rsidTr="00424B22">
        <w:trPr>
          <w:trHeight w:val="561"/>
          <w:jc w:val="center"/>
        </w:trPr>
        <w:tc>
          <w:tcPr>
            <w:tcW w:w="1559" w:type="dxa"/>
            <w:tcBorders>
              <w:left w:val="thickThinSmallGap" w:sz="12" w:space="0" w:color="auto"/>
            </w:tcBorders>
            <w:vAlign w:val="center"/>
          </w:tcPr>
          <w:p w14:paraId="6A5D1EEA"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پوشش سف</w:t>
            </w:r>
            <w:r w:rsidRPr="00371EFF">
              <w:rPr>
                <w:rFonts w:ascii="Calibri" w:hAnsi="Calibri" w:cs="B Nazanin" w:hint="cs"/>
                <w:color w:val="000000" w:themeColor="text1"/>
                <w:rtl/>
              </w:rPr>
              <w:t>ی</w:t>
            </w:r>
            <w:r w:rsidRPr="00371EFF">
              <w:rPr>
                <w:rFonts w:ascii="Calibri" w:hAnsi="Calibri" w:cs="B Nazanin" w:hint="eastAsia"/>
                <w:color w:val="000000" w:themeColor="text1"/>
                <w:rtl/>
              </w:rPr>
              <w:t>ر</w:t>
            </w:r>
            <w:r w:rsidRPr="00371EFF">
              <w:rPr>
                <w:rFonts w:ascii="Calibri" w:hAnsi="Calibri" w:cs="B Nazanin"/>
                <w:color w:val="000000" w:themeColor="text1"/>
                <w:rtl/>
              </w:rPr>
              <w:t xml:space="preserve"> سلامت دانشجو</w:t>
            </w:r>
          </w:p>
        </w:tc>
        <w:tc>
          <w:tcPr>
            <w:tcW w:w="850" w:type="dxa"/>
            <w:vAlign w:val="center"/>
          </w:tcPr>
          <w:p w14:paraId="1177DDF6"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12.14</w:t>
            </w:r>
          </w:p>
        </w:tc>
        <w:tc>
          <w:tcPr>
            <w:tcW w:w="829" w:type="dxa"/>
            <w:vAlign w:val="center"/>
          </w:tcPr>
          <w:p w14:paraId="3E8AEFDF"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164</w:t>
            </w:r>
          </w:p>
        </w:tc>
        <w:tc>
          <w:tcPr>
            <w:tcW w:w="813" w:type="dxa"/>
            <w:vAlign w:val="center"/>
          </w:tcPr>
          <w:p w14:paraId="73211F1E"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1350</w:t>
            </w:r>
          </w:p>
        </w:tc>
        <w:tc>
          <w:tcPr>
            <w:tcW w:w="814" w:type="dxa"/>
            <w:vAlign w:val="center"/>
          </w:tcPr>
          <w:p w14:paraId="58B3AB52"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25.48</w:t>
            </w:r>
          </w:p>
        </w:tc>
        <w:tc>
          <w:tcPr>
            <w:tcW w:w="813" w:type="dxa"/>
            <w:vAlign w:val="center"/>
          </w:tcPr>
          <w:p w14:paraId="7FC05881"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344</w:t>
            </w:r>
          </w:p>
        </w:tc>
        <w:tc>
          <w:tcPr>
            <w:tcW w:w="814" w:type="dxa"/>
            <w:vAlign w:val="center"/>
          </w:tcPr>
          <w:p w14:paraId="11104666" w14:textId="77777777" w:rsidR="00487502" w:rsidRPr="00371EFF" w:rsidRDefault="00487502" w:rsidP="008131E4">
            <w:pPr>
              <w:bidi/>
              <w:jc w:val="center"/>
              <w:rPr>
                <w:rFonts w:cs="B Nazanin"/>
                <w:color w:val="000000" w:themeColor="text1"/>
                <w:rtl/>
              </w:rPr>
            </w:pPr>
            <w:r w:rsidRPr="00371EFF">
              <w:rPr>
                <w:rFonts w:cs="B Nazanin"/>
                <w:color w:val="000000" w:themeColor="text1"/>
                <w:rtl/>
              </w:rPr>
              <w:t>1350</w:t>
            </w:r>
          </w:p>
        </w:tc>
        <w:tc>
          <w:tcPr>
            <w:tcW w:w="1080" w:type="dxa"/>
            <w:vAlign w:val="center"/>
          </w:tcPr>
          <w:p w14:paraId="38698282" w14:textId="77777777" w:rsidR="00487502" w:rsidRPr="00371EFF" w:rsidRDefault="00487502" w:rsidP="002D3D66">
            <w:pPr>
              <w:bidi/>
              <w:jc w:val="center"/>
              <w:rPr>
                <w:rFonts w:cs="B Nazanin"/>
                <w:color w:val="000000" w:themeColor="text1"/>
                <w:rtl/>
              </w:rPr>
            </w:pPr>
            <w:r w:rsidRPr="00371EFF">
              <w:rPr>
                <w:rFonts w:cs="B Nazanin" w:hint="cs"/>
                <w:color w:val="000000" w:themeColor="text1"/>
                <w:rtl/>
              </w:rPr>
              <w:t>10</w:t>
            </w:r>
          </w:p>
        </w:tc>
        <w:tc>
          <w:tcPr>
            <w:tcW w:w="946" w:type="dxa"/>
            <w:vAlign w:val="center"/>
          </w:tcPr>
          <w:p w14:paraId="42C08BB2"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254</w:t>
            </w:r>
          </w:p>
        </w:tc>
        <w:tc>
          <w:tcPr>
            <w:tcW w:w="1213" w:type="dxa"/>
            <w:vAlign w:val="center"/>
          </w:tcPr>
          <w:p w14:paraId="6FBBF6AA"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فرم مستندات</w:t>
            </w:r>
          </w:p>
        </w:tc>
        <w:tc>
          <w:tcPr>
            <w:tcW w:w="3877" w:type="dxa"/>
            <w:tcBorders>
              <w:right w:val="thinThickSmallGap" w:sz="12" w:space="0" w:color="auto"/>
            </w:tcBorders>
            <w:vAlign w:val="center"/>
          </w:tcPr>
          <w:p w14:paraId="18F2D125" w14:textId="77777777" w:rsidR="00487502" w:rsidRPr="00371EFF" w:rsidRDefault="00487502" w:rsidP="008131E4">
            <w:pPr>
              <w:bidi/>
              <w:jc w:val="both"/>
              <w:rPr>
                <w:rFonts w:cs="B Nazanin"/>
                <w:color w:val="000000" w:themeColor="text1"/>
                <w:rtl/>
                <w:lang w:bidi="fa-IR"/>
              </w:rPr>
            </w:pPr>
            <w:r w:rsidRPr="00371EFF">
              <w:rPr>
                <w:rFonts w:cs="B Nazanin" w:hint="cs"/>
                <w:color w:val="000000" w:themeColor="text1"/>
                <w:rtl/>
                <w:lang w:bidi="fa-IR"/>
              </w:rPr>
              <w:t>بالاتر از حد انتظار</w:t>
            </w:r>
          </w:p>
          <w:p w14:paraId="364E35CF" w14:textId="77777777" w:rsidR="00487502" w:rsidRPr="00371EFF" w:rsidRDefault="00487502" w:rsidP="0015209A">
            <w:pPr>
              <w:numPr>
                <w:ilvl w:val="0"/>
                <w:numId w:val="22"/>
              </w:numPr>
              <w:bidi/>
              <w:ind w:left="360"/>
              <w:jc w:val="both"/>
              <w:rPr>
                <w:rFonts w:cs="B Nazanin"/>
                <w:color w:val="000000" w:themeColor="text1"/>
                <w:rtl/>
                <w:lang w:bidi="fa-IR"/>
              </w:rPr>
            </w:pPr>
            <w:r w:rsidRPr="00371EFF">
              <w:rPr>
                <w:rFonts w:cs="B Nazanin" w:hint="cs"/>
                <w:color w:val="000000" w:themeColor="text1"/>
                <w:rtl/>
                <w:lang w:bidi="fa-IR"/>
              </w:rPr>
              <w:t>مکاتبه با دانشگاه ها جهت معرفی رابط سلامت به شبکه جهت هماهنگی های برنامه ها از جمله جذب و آموزش سفیران سلامت دانشجویی</w:t>
            </w:r>
          </w:p>
          <w:p w14:paraId="717316F8" w14:textId="77777777" w:rsidR="00487502" w:rsidRPr="00371EFF" w:rsidRDefault="00487502" w:rsidP="0015209A">
            <w:pPr>
              <w:numPr>
                <w:ilvl w:val="0"/>
                <w:numId w:val="22"/>
              </w:numPr>
              <w:bidi/>
              <w:ind w:left="360"/>
              <w:jc w:val="both"/>
              <w:rPr>
                <w:rFonts w:cs="B Nazanin"/>
                <w:color w:val="000000" w:themeColor="text1"/>
                <w:rtl/>
                <w:lang w:bidi="fa-IR"/>
              </w:rPr>
            </w:pPr>
            <w:r w:rsidRPr="00371EFF">
              <w:rPr>
                <w:rFonts w:cs="B Nazanin" w:hint="cs"/>
                <w:color w:val="000000" w:themeColor="text1"/>
                <w:rtl/>
                <w:lang w:bidi="fa-IR"/>
              </w:rPr>
              <w:t>معرفی رابط سلامت از  دانشگاه فرهنگیان و دانشگاه آزاد اسلامی و همکاری در جذب وآموزش سفیر سلامت از میان دانشجویان</w:t>
            </w:r>
          </w:p>
          <w:p w14:paraId="674520F3" w14:textId="77777777" w:rsidR="00487502" w:rsidRPr="00371EFF" w:rsidRDefault="00487502" w:rsidP="0015209A">
            <w:pPr>
              <w:numPr>
                <w:ilvl w:val="0"/>
                <w:numId w:val="22"/>
              </w:numPr>
              <w:bidi/>
              <w:ind w:left="360"/>
              <w:jc w:val="both"/>
              <w:rPr>
                <w:rFonts w:cs="B Nazanin"/>
                <w:color w:val="000000" w:themeColor="text1"/>
                <w:rtl/>
                <w:lang w:bidi="fa-IR"/>
              </w:rPr>
            </w:pPr>
            <w:r w:rsidRPr="00371EFF">
              <w:rPr>
                <w:rFonts w:cs="B Nazanin" w:hint="cs"/>
                <w:color w:val="000000" w:themeColor="text1"/>
                <w:rtl/>
                <w:lang w:bidi="fa-IR"/>
              </w:rPr>
              <w:t>همکاری با اجرای برنامه های متعدد در مناسبت ها و کمپین های سلامت در دانشگاه فرهنگیان (برپایی غرفه، آموزش، معاینات و تن سنجی، مشاوره و ...)</w:t>
            </w:r>
          </w:p>
          <w:p w14:paraId="620E0A07" w14:textId="77777777" w:rsidR="00487502" w:rsidRPr="00371EFF" w:rsidRDefault="00487502" w:rsidP="0015209A">
            <w:pPr>
              <w:pStyle w:val="ListParagraph"/>
              <w:numPr>
                <w:ilvl w:val="0"/>
                <w:numId w:val="22"/>
              </w:numPr>
              <w:bidi/>
              <w:ind w:left="360"/>
              <w:jc w:val="both"/>
              <w:rPr>
                <w:rFonts w:cs="B Nazanin"/>
                <w:color w:val="000000" w:themeColor="text1"/>
                <w:rtl/>
              </w:rPr>
            </w:pPr>
            <w:r w:rsidRPr="00371EFF">
              <w:rPr>
                <w:rFonts w:cs="B Nazanin" w:hint="cs"/>
                <w:color w:val="000000" w:themeColor="text1"/>
                <w:rtl/>
                <w:lang w:bidi="fa-IR"/>
              </w:rPr>
              <w:t>عضویت در گروه سفیران سلامت دانشجویی دانشگاه فرهنگیان و ارتباط با رابط سلامت دانشگاه آزاد جهت ارسال محتواهای آموزشی و اطلاع رسانی از برنامه های سلامت محور در فضای مجازی</w:t>
            </w:r>
          </w:p>
        </w:tc>
      </w:tr>
      <w:tr w:rsidR="00371EFF" w:rsidRPr="00371EFF" w14:paraId="7CB92E76" w14:textId="77777777" w:rsidTr="00424B22">
        <w:trPr>
          <w:trHeight w:val="561"/>
          <w:jc w:val="center"/>
        </w:trPr>
        <w:tc>
          <w:tcPr>
            <w:tcW w:w="1559" w:type="dxa"/>
            <w:tcBorders>
              <w:left w:val="thickThinSmallGap" w:sz="12" w:space="0" w:color="auto"/>
              <w:bottom w:val="thickThinSmallGap" w:sz="12" w:space="0" w:color="auto"/>
            </w:tcBorders>
            <w:vAlign w:val="center"/>
          </w:tcPr>
          <w:p w14:paraId="53B61B1A"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پوشش سف</w:t>
            </w:r>
            <w:r w:rsidRPr="00371EFF">
              <w:rPr>
                <w:rFonts w:ascii="Calibri" w:hAnsi="Calibri" w:cs="B Nazanin" w:hint="cs"/>
                <w:color w:val="000000" w:themeColor="text1"/>
                <w:rtl/>
              </w:rPr>
              <w:t>ی</w:t>
            </w:r>
            <w:r w:rsidRPr="00371EFF">
              <w:rPr>
                <w:rFonts w:ascii="Calibri" w:hAnsi="Calibri" w:cs="B Nazanin" w:hint="eastAsia"/>
                <w:color w:val="000000" w:themeColor="text1"/>
                <w:rtl/>
              </w:rPr>
              <w:t>ر</w:t>
            </w:r>
            <w:r w:rsidRPr="00371EFF">
              <w:rPr>
                <w:rFonts w:ascii="Calibri" w:hAnsi="Calibri" w:cs="B Nazanin"/>
                <w:color w:val="000000" w:themeColor="text1"/>
                <w:rtl/>
              </w:rPr>
              <w:t xml:space="preserve"> سلامت طلبه</w:t>
            </w:r>
          </w:p>
        </w:tc>
        <w:tc>
          <w:tcPr>
            <w:tcW w:w="850" w:type="dxa"/>
            <w:tcBorders>
              <w:bottom w:val="thickThinSmallGap" w:sz="12" w:space="0" w:color="auto"/>
            </w:tcBorders>
            <w:vAlign w:val="center"/>
          </w:tcPr>
          <w:p w14:paraId="0C3AA6CA"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13</w:t>
            </w:r>
          </w:p>
        </w:tc>
        <w:tc>
          <w:tcPr>
            <w:tcW w:w="829" w:type="dxa"/>
            <w:tcBorders>
              <w:bottom w:val="thickThinSmallGap" w:sz="12" w:space="0" w:color="auto"/>
            </w:tcBorders>
            <w:vAlign w:val="center"/>
          </w:tcPr>
          <w:p w14:paraId="411D4DE7"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15</w:t>
            </w:r>
          </w:p>
        </w:tc>
        <w:tc>
          <w:tcPr>
            <w:tcW w:w="813" w:type="dxa"/>
            <w:tcBorders>
              <w:bottom w:val="thickThinSmallGap" w:sz="12" w:space="0" w:color="auto"/>
            </w:tcBorders>
            <w:vAlign w:val="center"/>
          </w:tcPr>
          <w:p w14:paraId="1C426B71"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115</w:t>
            </w:r>
          </w:p>
        </w:tc>
        <w:tc>
          <w:tcPr>
            <w:tcW w:w="814" w:type="dxa"/>
            <w:tcBorders>
              <w:bottom w:val="thickThinSmallGap" w:sz="12" w:space="0" w:color="auto"/>
            </w:tcBorders>
            <w:vAlign w:val="center"/>
          </w:tcPr>
          <w:p w14:paraId="3B207D55"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13</w:t>
            </w:r>
          </w:p>
        </w:tc>
        <w:tc>
          <w:tcPr>
            <w:tcW w:w="813" w:type="dxa"/>
            <w:tcBorders>
              <w:bottom w:val="thickThinSmallGap" w:sz="12" w:space="0" w:color="auto"/>
            </w:tcBorders>
            <w:vAlign w:val="center"/>
          </w:tcPr>
          <w:p w14:paraId="6874F0F4"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15</w:t>
            </w:r>
          </w:p>
        </w:tc>
        <w:tc>
          <w:tcPr>
            <w:tcW w:w="814" w:type="dxa"/>
            <w:tcBorders>
              <w:bottom w:val="thickThinSmallGap" w:sz="12" w:space="0" w:color="auto"/>
            </w:tcBorders>
            <w:vAlign w:val="center"/>
          </w:tcPr>
          <w:p w14:paraId="694CC0FE"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115</w:t>
            </w:r>
          </w:p>
        </w:tc>
        <w:tc>
          <w:tcPr>
            <w:tcW w:w="1080" w:type="dxa"/>
            <w:tcBorders>
              <w:bottom w:val="thickThinSmallGap" w:sz="12" w:space="0" w:color="auto"/>
            </w:tcBorders>
            <w:vAlign w:val="center"/>
          </w:tcPr>
          <w:p w14:paraId="4094AFE2"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10%</w:t>
            </w:r>
          </w:p>
        </w:tc>
        <w:tc>
          <w:tcPr>
            <w:tcW w:w="946" w:type="dxa"/>
            <w:tcBorders>
              <w:bottom w:val="thickThinSmallGap" w:sz="12" w:space="0" w:color="auto"/>
            </w:tcBorders>
            <w:vAlign w:val="center"/>
          </w:tcPr>
          <w:p w14:paraId="232C4240" w14:textId="77777777" w:rsidR="00487502" w:rsidRPr="00371EFF" w:rsidRDefault="00487502" w:rsidP="008131E4">
            <w:pPr>
              <w:bidi/>
              <w:jc w:val="center"/>
              <w:rPr>
                <w:rFonts w:cs="B Nazanin"/>
                <w:color w:val="000000" w:themeColor="text1"/>
                <w:rtl/>
              </w:rPr>
            </w:pPr>
            <w:r w:rsidRPr="00371EFF">
              <w:rPr>
                <w:rFonts w:cs="B Nazanin" w:hint="cs"/>
                <w:color w:val="000000" w:themeColor="text1"/>
                <w:rtl/>
              </w:rPr>
              <w:t>130</w:t>
            </w:r>
          </w:p>
        </w:tc>
        <w:tc>
          <w:tcPr>
            <w:tcW w:w="1213" w:type="dxa"/>
            <w:tcBorders>
              <w:bottom w:val="thickThinSmallGap" w:sz="12" w:space="0" w:color="auto"/>
            </w:tcBorders>
            <w:vAlign w:val="center"/>
          </w:tcPr>
          <w:p w14:paraId="73F66039" w14:textId="77777777" w:rsidR="00487502" w:rsidRPr="00371EFF" w:rsidRDefault="00487502" w:rsidP="008131E4">
            <w:pPr>
              <w:spacing w:line="168" w:lineRule="auto"/>
              <w:jc w:val="center"/>
              <w:rPr>
                <w:rFonts w:ascii="Calibri" w:hAnsi="Calibri" w:cs="B Nazanin"/>
                <w:color w:val="000000" w:themeColor="text1"/>
              </w:rPr>
            </w:pPr>
            <w:r w:rsidRPr="00371EFF">
              <w:rPr>
                <w:rFonts w:ascii="Calibri" w:hAnsi="Calibri" w:cs="B Nazanin"/>
                <w:color w:val="000000" w:themeColor="text1"/>
                <w:rtl/>
              </w:rPr>
              <w:t>فرم مستندات</w:t>
            </w:r>
          </w:p>
        </w:tc>
        <w:tc>
          <w:tcPr>
            <w:tcW w:w="3877" w:type="dxa"/>
            <w:tcBorders>
              <w:bottom w:val="thickThinSmallGap" w:sz="12" w:space="0" w:color="auto"/>
              <w:right w:val="thinThickSmallGap" w:sz="12" w:space="0" w:color="auto"/>
            </w:tcBorders>
            <w:vAlign w:val="center"/>
          </w:tcPr>
          <w:p w14:paraId="4DD655C7" w14:textId="77777777" w:rsidR="00487502" w:rsidRPr="00371EFF" w:rsidRDefault="00487502" w:rsidP="008131E4">
            <w:pPr>
              <w:bidi/>
              <w:jc w:val="both"/>
              <w:rPr>
                <w:rFonts w:cs="B Nazanin"/>
                <w:color w:val="000000" w:themeColor="text1"/>
                <w:rtl/>
                <w:lang w:bidi="fa-IR"/>
              </w:rPr>
            </w:pPr>
            <w:r w:rsidRPr="00371EFF">
              <w:rPr>
                <w:rFonts w:cs="B Nazanin" w:hint="cs"/>
                <w:color w:val="000000" w:themeColor="text1"/>
                <w:rtl/>
                <w:lang w:bidi="fa-IR"/>
              </w:rPr>
              <w:t>بالاتر از حد انتظار</w:t>
            </w:r>
          </w:p>
          <w:p w14:paraId="32A5A2DD" w14:textId="77777777" w:rsidR="00487502" w:rsidRPr="00371EFF" w:rsidRDefault="00487502" w:rsidP="0015209A">
            <w:pPr>
              <w:pStyle w:val="ListParagraph"/>
              <w:numPr>
                <w:ilvl w:val="0"/>
                <w:numId w:val="23"/>
              </w:numPr>
              <w:bidi/>
              <w:ind w:left="427" w:hanging="180"/>
              <w:jc w:val="both"/>
              <w:rPr>
                <w:rFonts w:cs="B Nazanin"/>
                <w:color w:val="000000" w:themeColor="text1"/>
                <w:rtl/>
                <w:lang w:bidi="fa-IR"/>
              </w:rPr>
            </w:pPr>
            <w:r w:rsidRPr="00371EFF">
              <w:rPr>
                <w:rFonts w:cs="B Nazanin" w:hint="cs"/>
                <w:color w:val="000000" w:themeColor="text1"/>
                <w:rtl/>
                <w:lang w:bidi="fa-IR"/>
              </w:rPr>
              <w:lastRenderedPageBreak/>
              <w:t>مکاتبه با حوزه های علمیه شهرستان جهت معرفی رابط سلامت به شبکه جهت هماهنگی های برنامه ها از جمله جذب و آموزش سفیران سلامت طلبه</w:t>
            </w:r>
          </w:p>
          <w:p w14:paraId="1765BD86" w14:textId="77777777" w:rsidR="00487502" w:rsidRPr="00371EFF" w:rsidRDefault="00487502" w:rsidP="0015209A">
            <w:pPr>
              <w:pStyle w:val="ListParagraph"/>
              <w:numPr>
                <w:ilvl w:val="0"/>
                <w:numId w:val="23"/>
              </w:numPr>
              <w:bidi/>
              <w:ind w:left="427" w:hanging="180"/>
              <w:jc w:val="both"/>
              <w:rPr>
                <w:rFonts w:cs="B Nazanin"/>
                <w:color w:val="000000" w:themeColor="text1"/>
                <w:rtl/>
                <w:lang w:bidi="fa-IR"/>
              </w:rPr>
            </w:pPr>
            <w:r w:rsidRPr="00371EFF">
              <w:rPr>
                <w:rFonts w:cs="B Nazanin" w:hint="cs"/>
                <w:color w:val="000000" w:themeColor="text1"/>
                <w:rtl/>
                <w:lang w:bidi="fa-IR"/>
              </w:rPr>
              <w:t>معرفی رابط سلامت از  حوزه علمیه خواهران و همکاری در جذب وآموزش سفیر سلامت از میان طلاب</w:t>
            </w:r>
          </w:p>
          <w:p w14:paraId="35246ADD" w14:textId="77777777" w:rsidR="00487502" w:rsidRPr="00371EFF" w:rsidRDefault="00487502" w:rsidP="0015209A">
            <w:pPr>
              <w:pStyle w:val="ListParagraph"/>
              <w:numPr>
                <w:ilvl w:val="0"/>
                <w:numId w:val="23"/>
              </w:numPr>
              <w:bidi/>
              <w:ind w:left="427" w:hanging="180"/>
              <w:jc w:val="both"/>
              <w:rPr>
                <w:rFonts w:cs="B Nazanin"/>
                <w:color w:val="000000" w:themeColor="text1"/>
                <w:rtl/>
                <w:lang w:bidi="fa-IR"/>
              </w:rPr>
            </w:pPr>
            <w:r w:rsidRPr="00371EFF">
              <w:rPr>
                <w:rFonts w:cs="B Nazanin" w:hint="cs"/>
                <w:color w:val="000000" w:themeColor="text1"/>
                <w:rtl/>
                <w:lang w:bidi="fa-IR"/>
              </w:rPr>
              <w:t>همکاری با اجرای برنامه های متعدد در مناسبت ها و کمپین های سلامت در حوزه علمیه خواهران (برپایی غرفه، آموزش، معاینات و تن سنجی، مشاوره و ...)</w:t>
            </w:r>
          </w:p>
          <w:p w14:paraId="51246811" w14:textId="77777777" w:rsidR="00487502" w:rsidRPr="00371EFF" w:rsidRDefault="00487502" w:rsidP="0015209A">
            <w:pPr>
              <w:pStyle w:val="ListParagraph"/>
              <w:numPr>
                <w:ilvl w:val="0"/>
                <w:numId w:val="23"/>
              </w:numPr>
              <w:bidi/>
              <w:ind w:left="427" w:hanging="180"/>
              <w:jc w:val="both"/>
              <w:rPr>
                <w:rFonts w:cs="B Nazanin"/>
                <w:color w:val="000000" w:themeColor="text1"/>
                <w:rtl/>
              </w:rPr>
            </w:pPr>
            <w:r w:rsidRPr="00371EFF">
              <w:rPr>
                <w:rFonts w:cs="B Nazanin" w:hint="cs"/>
                <w:color w:val="000000" w:themeColor="text1"/>
                <w:rtl/>
                <w:lang w:bidi="fa-IR"/>
              </w:rPr>
              <w:t>عضویت در گروه سفیران سلامت طلبه حوزه علمیه خواهران و ارتباط با رابط سلامت حوزه جهت ارسال محتواهای آموزشی و اطلاع رسانی از برنامه های سلامت محور در فضای مجازی</w:t>
            </w:r>
          </w:p>
        </w:tc>
      </w:tr>
    </w:tbl>
    <w:p w14:paraId="67386059" w14:textId="77777777" w:rsidR="00487502" w:rsidRPr="00371EFF" w:rsidRDefault="00487502" w:rsidP="00C20FAF">
      <w:pPr>
        <w:jc w:val="right"/>
        <w:rPr>
          <w:rFonts w:cs="B Nazanin"/>
          <w:b/>
          <w:bCs/>
          <w:color w:val="000000" w:themeColor="text1"/>
          <w:sz w:val="28"/>
          <w:szCs w:val="28"/>
          <w:lang w:bidi="fa-IR"/>
        </w:rPr>
      </w:pPr>
      <w:r w:rsidRPr="00371EFF">
        <w:rPr>
          <w:color w:val="000000" w:themeColor="text1"/>
          <w:rtl/>
        </w:rPr>
        <w:lastRenderedPageBreak/>
        <w:br w:type="page"/>
      </w:r>
      <w:r w:rsidRPr="00371EFF">
        <w:rPr>
          <w:rFonts w:cs="B Nazanin" w:hint="cs"/>
          <w:b/>
          <w:bCs/>
          <w:color w:val="000000" w:themeColor="text1"/>
          <w:sz w:val="28"/>
          <w:szCs w:val="28"/>
          <w:rtl/>
        </w:rPr>
        <w:lastRenderedPageBreak/>
        <w:t>ج)نمودارها:</w:t>
      </w:r>
    </w:p>
    <w:p w14:paraId="78D51D5B" w14:textId="77777777" w:rsidR="00487502" w:rsidRPr="00371EFF" w:rsidRDefault="00487502" w:rsidP="00487502">
      <w:pPr>
        <w:jc w:val="right"/>
        <w:rPr>
          <w:rFonts w:cs="B Nazanin"/>
          <w:b/>
          <w:bCs/>
          <w:color w:val="000000" w:themeColor="text1"/>
          <w:sz w:val="28"/>
          <w:szCs w:val="28"/>
        </w:rPr>
      </w:pPr>
      <w:r w:rsidRPr="00371EFF">
        <w:rPr>
          <w:rFonts w:cs="B Nazanin"/>
          <w:b/>
          <w:bCs/>
          <w:noProof/>
          <w:color w:val="000000" w:themeColor="text1"/>
          <w:sz w:val="28"/>
          <w:szCs w:val="28"/>
          <w:lang w:bidi="fa-IR"/>
        </w:rPr>
        <w:drawing>
          <wp:inline distT="0" distB="0" distL="0" distR="0" wp14:anchorId="39A1C3C1" wp14:editId="783C80D8">
            <wp:extent cx="8229600" cy="5588000"/>
            <wp:effectExtent l="0" t="0" r="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D422E6" w14:textId="77777777" w:rsidR="00C20FAF" w:rsidRPr="00371EFF" w:rsidRDefault="00C20FAF" w:rsidP="00487502">
      <w:pPr>
        <w:jc w:val="right"/>
        <w:rPr>
          <w:rFonts w:cs="B Nazanin"/>
          <w:b/>
          <w:bCs/>
          <w:color w:val="000000" w:themeColor="text1"/>
          <w:sz w:val="28"/>
          <w:szCs w:val="28"/>
        </w:rPr>
        <w:sectPr w:rsidR="00C20FAF" w:rsidRPr="00371EFF" w:rsidSect="008131E4">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F4B8854" w14:textId="77777777" w:rsidR="00487502" w:rsidRPr="00371EFF" w:rsidRDefault="00487502" w:rsidP="00487502">
      <w:pPr>
        <w:bidi/>
        <w:ind w:left="60"/>
        <w:rPr>
          <w:rFonts w:cs="B Nazanin"/>
          <w:b/>
          <w:bCs/>
          <w:color w:val="000000" w:themeColor="text1"/>
          <w:sz w:val="28"/>
          <w:szCs w:val="28"/>
        </w:rPr>
      </w:pPr>
      <w:r w:rsidRPr="00371EFF">
        <w:rPr>
          <w:rFonts w:cs="B Nazanin" w:hint="cs"/>
          <w:b/>
          <w:bCs/>
          <w:color w:val="000000" w:themeColor="text1"/>
          <w:sz w:val="28"/>
          <w:szCs w:val="28"/>
          <w:rtl/>
        </w:rPr>
        <w:lastRenderedPageBreak/>
        <w:t xml:space="preserve">د)عملکرد برنامه‌ها  : </w:t>
      </w:r>
    </w:p>
    <w:p w14:paraId="4FB9CFE3"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ایجاد و طراحی دو کانال و یک گروه آموزش مجازی و عضویت در سه کانال شهرستانی جهت اجرای برنامه های واحد</w:t>
      </w:r>
    </w:p>
    <w:p w14:paraId="26691B59"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جلسات آموزشی توجیهی کارشناسان ناظر و مربی بهورزی مراکز به صورت دو ماهه</w:t>
      </w:r>
    </w:p>
    <w:p w14:paraId="294ADDAE"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 xml:space="preserve">چاپ و تکثیر بردهای اطلاع رسانی مراکز و ساماندهی بردها </w:t>
      </w:r>
    </w:p>
    <w:p w14:paraId="38272677"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کمپین ها و مناسبت های بهداشتی و توزیع رسانه در مناسبت ها به مراکز و ستاد و سطح شهر</w:t>
      </w:r>
    </w:p>
    <w:p w14:paraId="50FB7D4B"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جلسه با امام جمعه شهرستان و تبیین سیاست های شبکه بهداشت و درمان و همکاری های بین بخشی</w:t>
      </w:r>
    </w:p>
    <w:p w14:paraId="5B028CD2"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جلسه با رابط دانشگاه فرهنگیان جهت جذب سفیر سلامت دانشجویی</w:t>
      </w:r>
    </w:p>
    <w:p w14:paraId="0BE147AF"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جلسه با رابط حوزه علمیه جهت جذب سفیر سلامت طلبه و ارائه سرفصل های آموزشی</w:t>
      </w:r>
    </w:p>
    <w:p w14:paraId="5C87AD8F"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جلسه با آموزش و پرورش شهرستان جهت اجرا و افزایش جذب و آموزش سفیر سلامت داش آموز</w:t>
      </w:r>
    </w:p>
    <w:p w14:paraId="5C1A2E80"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rtl/>
          <w:lang w:bidi="fa-IR"/>
        </w:rPr>
      </w:pPr>
      <w:r w:rsidRPr="00371EFF">
        <w:rPr>
          <w:rFonts w:ascii="Titr" w:eastAsia="Times New Roman" w:hAnsi="Arial" w:cs="B Nazanin" w:hint="cs"/>
          <w:color w:val="000000" w:themeColor="text1"/>
          <w:kern w:val="24"/>
          <w:sz w:val="24"/>
          <w:szCs w:val="24"/>
          <w:rtl/>
          <w:lang w:bidi="fa-IR"/>
        </w:rPr>
        <w:t>مکاتبه با آموزش و پرورش جهت معرفی رابط سلامت به شبکه جهت هماهنگی های برنامه ها از جمله جذب و آموزش سفیران سلامت دانش آموزی</w:t>
      </w:r>
    </w:p>
    <w:p w14:paraId="7376BF63"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rtl/>
          <w:lang w:bidi="fa-IR"/>
        </w:rPr>
      </w:pPr>
      <w:r w:rsidRPr="00371EFF">
        <w:rPr>
          <w:rFonts w:ascii="Titr" w:eastAsia="Times New Roman" w:hAnsi="Arial" w:cs="B Nazanin" w:hint="cs"/>
          <w:color w:val="000000" w:themeColor="text1"/>
          <w:kern w:val="24"/>
          <w:sz w:val="24"/>
          <w:szCs w:val="24"/>
          <w:rtl/>
          <w:lang w:bidi="fa-IR"/>
        </w:rPr>
        <w:t>معرفی رابط سلامت از اداره آموزش و پرورش و همکاری در جذب و آموزش سفیران سلامت دانش آموز</w:t>
      </w:r>
    </w:p>
    <w:p w14:paraId="2D991F78"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rtl/>
          <w:lang w:bidi="fa-IR"/>
        </w:rPr>
      </w:pPr>
      <w:r w:rsidRPr="00371EFF">
        <w:rPr>
          <w:rFonts w:ascii="Titr" w:eastAsia="Times New Roman" w:hAnsi="Arial" w:cs="B Nazanin" w:hint="cs"/>
          <w:color w:val="000000" w:themeColor="text1"/>
          <w:kern w:val="24"/>
          <w:sz w:val="24"/>
          <w:szCs w:val="24"/>
          <w:rtl/>
          <w:lang w:bidi="fa-IR"/>
        </w:rPr>
        <w:t>همکاری با اجرای برنامه های متعدد در مناسبت ها و کمپین های سلامت در مدارس تحت پوشش (برپایی غرفه، آموزش، معاینات و تن سنجی، مشاوره و ...)</w:t>
      </w:r>
    </w:p>
    <w:p w14:paraId="665904A6"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rtl/>
          <w:lang w:bidi="fa-IR"/>
        </w:rPr>
      </w:pPr>
      <w:r w:rsidRPr="00371EFF">
        <w:rPr>
          <w:rFonts w:ascii="Titr" w:eastAsia="Times New Roman" w:hAnsi="Arial" w:cs="B Nazanin" w:hint="cs"/>
          <w:color w:val="000000" w:themeColor="text1"/>
          <w:kern w:val="24"/>
          <w:sz w:val="24"/>
          <w:szCs w:val="24"/>
          <w:rtl/>
          <w:lang w:bidi="fa-IR"/>
        </w:rPr>
        <w:t xml:space="preserve">ارسال محتواهای آموزشی و اطلاع رسانی از برنامه های سلامت محور در فضای مجازی شاد </w:t>
      </w:r>
    </w:p>
    <w:p w14:paraId="00144E24"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همکاری مشترک در برگزاری سالانه همایش سفیران سلامت دانش آموز و تقدیر از سفیران سلامت دانش آموز فعال و مراقبین سلامت فعال در مدارس</w:t>
      </w:r>
    </w:p>
    <w:p w14:paraId="26067BE5"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جلسه با نیروی انتظامی و تبیین سیاست های شبکه بهداشت و درمان و همکاری های بین بخشی</w:t>
      </w:r>
    </w:p>
    <w:p w14:paraId="61CBB83D"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کمپین هفته سلامت 1403</w:t>
      </w:r>
    </w:p>
    <w:p w14:paraId="5F67DE8A"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برپزاری همایش پیاده روی به مناسبت هفته سلامت 1403</w:t>
      </w:r>
    </w:p>
    <w:p w14:paraId="2ED140EE"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جشنواره غذای سالم در ستاد شبکهو مرکز خدمات جامع سلامت به مناسبت هفته سلامت 1403</w:t>
      </w:r>
    </w:p>
    <w:p w14:paraId="2CB4BA69"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تن سنجی و مشاوره تغذیه و مکمل یاری کارکنان ستاد شبکه به مناسبت هفته سلامت 1403</w:t>
      </w:r>
    </w:p>
    <w:p w14:paraId="2C6020B8"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 xml:space="preserve">برگزاری همایش هفته سلامت با رویکرد جوانی جمعیت و با دعوت از فعال جمعیتی جناب آقای دکتر </w:t>
      </w:r>
    </w:p>
    <w:p w14:paraId="7ED3ECC3"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برپایی غرفه صنایع دستی و میز خدمت ادارات شهرستان در محوطه شبکه بهداشت و درمان پیشوا به مناسبت هفته سلامت 1403 و ارتقای سواد سلامت و همکاری بین بخشی</w:t>
      </w:r>
    </w:p>
    <w:p w14:paraId="232EDE57"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برپایی غرفه صنایع دستی داوطلبین سلامت در محوطه شبکه بهداشت و درمان پیشوا به مناسبت هفته سلامت 1403 و ارائه عملکرد داوطلبین سلامت و آشنایی با برنامه</w:t>
      </w:r>
    </w:p>
    <w:p w14:paraId="58147FDA"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برپایی میز خدمت در محل اقامه نماز جمعه و سخنرانی مدیر شبکه در راستای برنامه های شبکه بهداشت و اطلاع رسانی عمومی در هفته سلامت 1403</w:t>
      </w:r>
    </w:p>
    <w:p w14:paraId="2579BCA4"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برگزاری ویزیت رایگان پزشک، دندانپزشک، تغذیه و روانشناس در منطقه خورشید هشتم و در بستر خانه مشارکت در طی هفته سلامت 1403</w:t>
      </w:r>
    </w:p>
    <w:p w14:paraId="4A46AF60"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 xml:space="preserve">برگزاری جلسه آموزشی پیشگیری از دخانیات به مربیان داوطلبین سلامت </w:t>
      </w:r>
    </w:p>
    <w:p w14:paraId="14C2E0E0"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 xml:space="preserve">همکاری در برگزاری کمپین های ابلاغی </w:t>
      </w:r>
    </w:p>
    <w:p w14:paraId="1339B38A"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تهیه جدول گانت آوزشی جهت اجرای برنامه های آموزشی در خانه مشارکت مردم در سلامت توسط کارشناسان فنی ستاد شبکه</w:t>
      </w:r>
    </w:p>
    <w:p w14:paraId="27A97785"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lastRenderedPageBreak/>
        <w:t>برگزاری جلسات آموزش و توانمند سازی رابطین سلامت ادارات به صورت فصلی و ایجاد گروه آموزشی و اطلاع رسانی رابطین سلامت ادارات در پیام رسان داخلی ایتا</w:t>
      </w:r>
    </w:p>
    <w:p w14:paraId="2B5B009C"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پیگیری معرفی رابط سلامت در کلیه ادارات تحت پوشش شهرستان با همکاری رابط سلامت شبکه</w:t>
      </w:r>
    </w:p>
    <w:p w14:paraId="5D332B99"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پیگیری تدوین برنامه عملیاتی سازمانی در ادارات شهرستان و تایید برنامه توسط واحد آموزش</w:t>
      </w:r>
    </w:p>
    <w:p w14:paraId="0F1C7F00"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توجیه نیروهای جدیدالورود در برنامه های آموزش ارتقای سلامت</w:t>
      </w:r>
    </w:p>
    <w:p w14:paraId="5340E47D" w14:textId="77777777" w:rsidR="00487502" w:rsidRPr="00371EFF" w:rsidRDefault="00487502" w:rsidP="0015209A">
      <w:pPr>
        <w:numPr>
          <w:ilvl w:val="0"/>
          <w:numId w:val="24"/>
        </w:numPr>
        <w:bidi/>
        <w:spacing w:after="0" w:line="240" w:lineRule="auto"/>
        <w:contextualSpacing/>
        <w:jc w:val="both"/>
        <w:rPr>
          <w:rFonts w:ascii="Titr" w:eastAsia="Times New Roman" w:hAnsi="Arial" w:cs="B Nazanin"/>
          <w:color w:val="000000" w:themeColor="text1"/>
          <w:kern w:val="24"/>
          <w:sz w:val="24"/>
          <w:szCs w:val="24"/>
          <w:lang w:bidi="fa-IR"/>
        </w:rPr>
      </w:pPr>
      <w:r w:rsidRPr="00371EFF">
        <w:rPr>
          <w:rFonts w:ascii="Titr" w:eastAsia="Times New Roman" w:hAnsi="Arial" w:cs="B Nazanin" w:hint="cs"/>
          <w:color w:val="000000" w:themeColor="text1"/>
          <w:kern w:val="24"/>
          <w:sz w:val="24"/>
          <w:szCs w:val="24"/>
          <w:rtl/>
          <w:lang w:bidi="fa-IR"/>
        </w:rPr>
        <w:t>استخراج شاخص های فنی واحد به صورت فصلی همراه با تحلیل و عملکرد</w:t>
      </w:r>
    </w:p>
    <w:p w14:paraId="7B8A5FCE" w14:textId="77777777" w:rsidR="00487502" w:rsidRPr="00371EFF" w:rsidRDefault="00487502" w:rsidP="00487502">
      <w:pPr>
        <w:bidi/>
        <w:spacing w:after="0" w:line="240" w:lineRule="auto"/>
        <w:ind w:left="1003"/>
        <w:contextualSpacing/>
        <w:jc w:val="both"/>
        <w:rPr>
          <w:rFonts w:ascii="Titr" w:eastAsia="Times New Roman" w:hAnsi="Arial" w:cs="B Nazanin"/>
          <w:color w:val="000000" w:themeColor="text1"/>
          <w:kern w:val="24"/>
          <w:sz w:val="24"/>
          <w:szCs w:val="24"/>
          <w:rtl/>
          <w:lang w:bidi="fa-IR"/>
        </w:rPr>
      </w:pPr>
    </w:p>
    <w:p w14:paraId="068A5E39" w14:textId="77777777" w:rsidR="00487502" w:rsidRPr="00371EFF" w:rsidRDefault="00487502" w:rsidP="00487502">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r w:rsidRPr="00371EFF">
        <w:rPr>
          <w:rFonts w:cs="B Nazanin" w:hint="cs"/>
          <w:b/>
          <w:bCs/>
          <w:color w:val="000000" w:themeColor="text1"/>
          <w:sz w:val="28"/>
          <w:szCs w:val="28"/>
          <w:rtl/>
          <w:lang w:bidi="fa-IR"/>
        </w:rPr>
        <w:t xml:space="preserve"> </w:t>
      </w:r>
    </w:p>
    <w:p w14:paraId="054D51E7" w14:textId="4427E471" w:rsidR="00487502" w:rsidRPr="00371EFF" w:rsidRDefault="005A2647" w:rsidP="005A2647">
      <w:pPr>
        <w:bidi/>
        <w:ind w:left="720"/>
        <w:rPr>
          <w:rFonts w:cs="Cambria"/>
          <w:b/>
          <w:bCs/>
          <w:color w:val="000000" w:themeColor="text1"/>
          <w:sz w:val="28"/>
          <w:szCs w:val="28"/>
          <w:rtl/>
        </w:rPr>
      </w:pPr>
      <w:r w:rsidRPr="00371EFF">
        <w:rPr>
          <w:rFonts w:cs="Cambria" w:hint="cs"/>
          <w:b/>
          <w:bCs/>
          <w:color w:val="000000" w:themeColor="text1"/>
          <w:sz w:val="28"/>
          <w:szCs w:val="28"/>
          <w:rtl/>
        </w:rPr>
        <w:t>_</w:t>
      </w:r>
    </w:p>
    <w:p w14:paraId="024BD04E" w14:textId="77777777" w:rsidR="00586C10" w:rsidRPr="00371EFF" w:rsidRDefault="00586C10" w:rsidP="00586C10">
      <w:pPr>
        <w:bidi/>
        <w:rPr>
          <w:rFonts w:cs="B Nazanin"/>
          <w:b/>
          <w:bCs/>
          <w:color w:val="000000" w:themeColor="text1"/>
          <w:sz w:val="28"/>
          <w:szCs w:val="28"/>
          <w:rtl/>
        </w:rPr>
      </w:pPr>
    </w:p>
    <w:p w14:paraId="3182FB75" w14:textId="77777777" w:rsidR="00487502" w:rsidRPr="00371EFF" w:rsidRDefault="00487502" w:rsidP="00487502">
      <w:pPr>
        <w:bidi/>
        <w:rPr>
          <w:rFonts w:cs="B Nazanin"/>
          <w:b/>
          <w:bCs/>
          <w:color w:val="000000" w:themeColor="text1"/>
          <w:sz w:val="28"/>
          <w:szCs w:val="28"/>
        </w:rPr>
      </w:pPr>
      <w:r w:rsidRPr="00371EFF">
        <w:rPr>
          <w:rFonts w:cs="B Nazanin" w:hint="cs"/>
          <w:b/>
          <w:bCs/>
          <w:color w:val="000000" w:themeColor="text1"/>
          <w:sz w:val="28"/>
          <w:szCs w:val="28"/>
          <w:rtl/>
        </w:rPr>
        <w:t>و)چالش‌ها:</w:t>
      </w:r>
    </w:p>
    <w:tbl>
      <w:tblPr>
        <w:tblStyle w:val="TableGrid"/>
        <w:bidiVisual/>
        <w:tblW w:w="10206" w:type="dxa"/>
        <w:jc w:val="center"/>
        <w:tblLook w:val="04A0" w:firstRow="1" w:lastRow="0" w:firstColumn="1" w:lastColumn="0" w:noHBand="0" w:noVBand="1"/>
      </w:tblPr>
      <w:tblGrid>
        <w:gridCol w:w="4961"/>
        <w:gridCol w:w="5245"/>
      </w:tblGrid>
      <w:tr w:rsidR="00487502" w:rsidRPr="00371EFF" w14:paraId="2480EBA5" w14:textId="77777777" w:rsidTr="00995EBB">
        <w:trPr>
          <w:trHeight w:val="851"/>
          <w:jc w:val="center"/>
        </w:trPr>
        <w:tc>
          <w:tcPr>
            <w:tcW w:w="4961" w:type="dxa"/>
            <w:tcBorders>
              <w:top w:val="thinThickSmallGap" w:sz="12" w:space="0" w:color="auto"/>
              <w:left w:val="thickThinSmallGap" w:sz="12" w:space="0" w:color="auto"/>
              <w:bottom w:val="thinThickSmallGap" w:sz="12" w:space="0" w:color="auto"/>
              <w:right w:val="single" w:sz="4" w:space="0" w:color="auto"/>
            </w:tcBorders>
            <w:shd w:val="clear" w:color="auto" w:fill="A6A6A6" w:themeFill="background1" w:themeFillShade="A6"/>
            <w:vAlign w:val="center"/>
            <w:hideMark/>
          </w:tcPr>
          <w:p w14:paraId="08F5770D" w14:textId="77777777" w:rsidR="00487502" w:rsidRPr="00371EFF" w:rsidRDefault="00487502" w:rsidP="008131E4">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5245"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BE4D309" w14:textId="77777777" w:rsidR="00487502" w:rsidRPr="00371EFF" w:rsidRDefault="00487502" w:rsidP="008131E4">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487502" w:rsidRPr="00371EFF" w14:paraId="4FECAD98" w14:textId="77777777" w:rsidTr="00995EBB">
        <w:trPr>
          <w:trHeight w:val="851"/>
          <w:jc w:val="center"/>
        </w:trPr>
        <w:tc>
          <w:tcPr>
            <w:tcW w:w="4961" w:type="dxa"/>
            <w:tcBorders>
              <w:top w:val="thinThickSmallGap" w:sz="12" w:space="0" w:color="auto"/>
              <w:left w:val="thickThinSmallGap" w:sz="12" w:space="0" w:color="auto"/>
              <w:bottom w:val="single" w:sz="4" w:space="0" w:color="auto"/>
              <w:right w:val="single" w:sz="4" w:space="0" w:color="auto"/>
            </w:tcBorders>
            <w:vAlign w:val="center"/>
          </w:tcPr>
          <w:p w14:paraId="00DCD796" w14:textId="77777777" w:rsidR="00487502" w:rsidRPr="00371EFF" w:rsidRDefault="00487502" w:rsidP="008131E4">
            <w:pPr>
              <w:bidi/>
              <w:rPr>
                <w:rFonts w:cs="B Nazanin"/>
                <w:color w:val="000000" w:themeColor="text1"/>
                <w:rtl/>
              </w:rPr>
            </w:pPr>
            <w:r w:rsidRPr="00371EFF">
              <w:rPr>
                <w:rFonts w:cs="B Nazanin" w:hint="cs"/>
                <w:color w:val="000000" w:themeColor="text1"/>
                <w:rtl/>
              </w:rPr>
              <w:t xml:space="preserve">عدم وجود نقش کارشناس مسئول و کارشناس ستادی آموزش و ارتقای سلامت در سامانه سیب </w:t>
            </w:r>
          </w:p>
        </w:tc>
        <w:tc>
          <w:tcPr>
            <w:tcW w:w="5245" w:type="dxa"/>
            <w:tcBorders>
              <w:top w:val="thinThickSmallGap" w:sz="12" w:space="0" w:color="auto"/>
              <w:left w:val="single" w:sz="4" w:space="0" w:color="auto"/>
              <w:bottom w:val="single" w:sz="4" w:space="0" w:color="auto"/>
              <w:right w:val="thinThickSmallGap" w:sz="12" w:space="0" w:color="auto"/>
            </w:tcBorders>
            <w:vAlign w:val="center"/>
          </w:tcPr>
          <w:p w14:paraId="33474346" w14:textId="77777777" w:rsidR="00487502" w:rsidRPr="00371EFF" w:rsidRDefault="00487502" w:rsidP="008131E4">
            <w:pPr>
              <w:bidi/>
              <w:rPr>
                <w:rFonts w:ascii="Franklin Gothic Book" w:eastAsia="+mn-ea" w:cs="B Nazanin"/>
                <w:color w:val="000000" w:themeColor="text1"/>
                <w:kern w:val="24"/>
              </w:rPr>
            </w:pPr>
            <w:r w:rsidRPr="00371EFF">
              <w:rPr>
                <w:rFonts w:ascii="Franklin Gothic Book" w:eastAsia="+mn-ea" w:cs="B Nazanin" w:hint="cs"/>
                <w:color w:val="000000" w:themeColor="text1"/>
                <w:kern w:val="24"/>
                <w:rtl/>
              </w:rPr>
              <w:t>ایجاد نقش کارشناس مسئول و کارشناس آموزش و ارتقای سلامت در سامانه سیب</w:t>
            </w:r>
          </w:p>
        </w:tc>
      </w:tr>
      <w:tr w:rsidR="00487502" w:rsidRPr="00371EFF" w14:paraId="2E5CA747" w14:textId="77777777" w:rsidTr="00995EBB">
        <w:trPr>
          <w:trHeight w:val="851"/>
          <w:jc w:val="center"/>
        </w:trPr>
        <w:tc>
          <w:tcPr>
            <w:tcW w:w="4961" w:type="dxa"/>
            <w:tcBorders>
              <w:top w:val="single" w:sz="4" w:space="0" w:color="auto"/>
              <w:left w:val="thickThinSmallGap" w:sz="12" w:space="0" w:color="auto"/>
              <w:bottom w:val="single" w:sz="4" w:space="0" w:color="auto"/>
              <w:right w:val="single" w:sz="4" w:space="0" w:color="auto"/>
            </w:tcBorders>
            <w:vAlign w:val="center"/>
          </w:tcPr>
          <w:p w14:paraId="45CC8B67" w14:textId="77777777" w:rsidR="00487502" w:rsidRPr="00371EFF" w:rsidRDefault="00487502" w:rsidP="008131E4">
            <w:pPr>
              <w:bidi/>
              <w:rPr>
                <w:rFonts w:cs="B Nazanin"/>
                <w:color w:val="000000" w:themeColor="text1"/>
              </w:rPr>
            </w:pPr>
            <w:r w:rsidRPr="00371EFF">
              <w:rPr>
                <w:rFonts w:cs="B Nazanin" w:hint="cs"/>
                <w:color w:val="000000" w:themeColor="text1"/>
                <w:rtl/>
              </w:rPr>
              <w:t>عدم امکان گزارش گیری از فعالیت ها و شاخص های برنامه های آموزش و ارتقای سلامت از جمله شاخص های خودمراقبتی، برنامه داوطلبین سلامت، نیازسنجی سلامت و مداخلات نیازسنجی سلامت در سامانه سیب</w:t>
            </w:r>
          </w:p>
        </w:tc>
        <w:tc>
          <w:tcPr>
            <w:tcW w:w="5245" w:type="dxa"/>
            <w:tcBorders>
              <w:top w:val="single" w:sz="4" w:space="0" w:color="auto"/>
              <w:left w:val="single" w:sz="4" w:space="0" w:color="auto"/>
              <w:bottom w:val="single" w:sz="4" w:space="0" w:color="auto"/>
              <w:right w:val="thinThickSmallGap" w:sz="12" w:space="0" w:color="auto"/>
            </w:tcBorders>
            <w:vAlign w:val="center"/>
          </w:tcPr>
          <w:p w14:paraId="530CD538" w14:textId="77777777" w:rsidR="00487502" w:rsidRPr="00371EFF" w:rsidRDefault="00487502" w:rsidP="008131E4">
            <w:pPr>
              <w:bidi/>
              <w:rPr>
                <w:rFonts w:ascii="Franklin Gothic Book" w:eastAsia="+mn-ea" w:cs="B Nazanin"/>
                <w:color w:val="000000" w:themeColor="text1"/>
                <w:kern w:val="24"/>
              </w:rPr>
            </w:pPr>
            <w:r w:rsidRPr="00371EFF">
              <w:rPr>
                <w:rFonts w:ascii="Franklin Gothic Book" w:eastAsia="+mn-ea" w:cs="B Nazanin" w:hint="cs"/>
                <w:color w:val="000000" w:themeColor="text1"/>
                <w:kern w:val="24"/>
                <w:rtl/>
              </w:rPr>
              <w:t xml:space="preserve">گنجاندن شاخص های برنامه های آموزش و ارتقای سلامت در سامانه سیب و امکان گزارش گیری شاخص ها از سامانه </w:t>
            </w:r>
          </w:p>
        </w:tc>
      </w:tr>
      <w:tr w:rsidR="00487502" w:rsidRPr="00371EFF" w14:paraId="6647E56A" w14:textId="77777777" w:rsidTr="00995EBB">
        <w:trPr>
          <w:trHeight w:val="851"/>
          <w:jc w:val="center"/>
        </w:trPr>
        <w:tc>
          <w:tcPr>
            <w:tcW w:w="4961" w:type="dxa"/>
            <w:tcBorders>
              <w:top w:val="single" w:sz="4" w:space="0" w:color="auto"/>
              <w:left w:val="thickThinSmallGap" w:sz="12" w:space="0" w:color="auto"/>
              <w:bottom w:val="single" w:sz="4" w:space="0" w:color="auto"/>
              <w:right w:val="single" w:sz="4" w:space="0" w:color="auto"/>
            </w:tcBorders>
            <w:vAlign w:val="center"/>
          </w:tcPr>
          <w:p w14:paraId="338A11C8" w14:textId="77777777" w:rsidR="00487502" w:rsidRPr="00371EFF" w:rsidRDefault="00487502" w:rsidP="00FF0CC3">
            <w:pPr>
              <w:bidi/>
              <w:rPr>
                <w:rFonts w:ascii="Franklin Gothic Book" w:eastAsia="+mn-ea" w:cs="B Nazanin"/>
                <w:color w:val="000000" w:themeColor="text1"/>
                <w:kern w:val="24"/>
                <w:rtl/>
              </w:rPr>
            </w:pPr>
            <w:r w:rsidRPr="00371EFF">
              <w:rPr>
                <w:rFonts w:ascii="Franklin Gothic Book" w:eastAsia="+mn-ea" w:cs="B Nazanin" w:hint="cs"/>
                <w:color w:val="000000" w:themeColor="text1"/>
                <w:kern w:val="24"/>
                <w:rtl/>
              </w:rPr>
              <w:t>جابجایی نیروها و عدم هماهنگی با کارشناس مسئول برنامه در جا به جایی کارشناسان آموزش مراکز</w:t>
            </w:r>
          </w:p>
        </w:tc>
        <w:tc>
          <w:tcPr>
            <w:tcW w:w="5245" w:type="dxa"/>
            <w:tcBorders>
              <w:top w:val="single" w:sz="4" w:space="0" w:color="auto"/>
              <w:left w:val="single" w:sz="4" w:space="0" w:color="auto"/>
              <w:bottom w:val="single" w:sz="4" w:space="0" w:color="auto"/>
              <w:right w:val="thinThickSmallGap" w:sz="12" w:space="0" w:color="auto"/>
            </w:tcBorders>
            <w:vAlign w:val="center"/>
          </w:tcPr>
          <w:p w14:paraId="52D8E7F8" w14:textId="77777777" w:rsidR="00487502" w:rsidRPr="00371EFF" w:rsidRDefault="00487502" w:rsidP="008131E4">
            <w:pPr>
              <w:bidi/>
              <w:rPr>
                <w:rFonts w:ascii="Franklin Gothic Book" w:eastAsia="+mn-ea" w:cs="B Nazanin"/>
                <w:color w:val="000000" w:themeColor="text1"/>
                <w:kern w:val="24"/>
                <w:rtl/>
              </w:rPr>
            </w:pPr>
            <w:r w:rsidRPr="00371EFF">
              <w:rPr>
                <w:rFonts w:ascii="Franklin Gothic Book" w:eastAsia="+mn-ea" w:cs="B Nazanin" w:hint="cs"/>
                <w:color w:val="000000" w:themeColor="text1"/>
                <w:kern w:val="24"/>
                <w:rtl/>
              </w:rPr>
              <w:t>تعیین نیروهای رسمی و با سابقه در مراکز به عنوان کارشناس آموزش و مربی داوطلبین سلامت</w:t>
            </w:r>
          </w:p>
        </w:tc>
      </w:tr>
      <w:tr w:rsidR="00487502" w:rsidRPr="00371EFF" w14:paraId="05CB70C7" w14:textId="77777777" w:rsidTr="00995EBB">
        <w:trPr>
          <w:trHeight w:val="851"/>
          <w:jc w:val="center"/>
        </w:trPr>
        <w:tc>
          <w:tcPr>
            <w:tcW w:w="4961" w:type="dxa"/>
            <w:tcBorders>
              <w:top w:val="single" w:sz="4" w:space="0" w:color="auto"/>
              <w:left w:val="thickThinSmallGap" w:sz="12" w:space="0" w:color="auto"/>
              <w:bottom w:val="single" w:sz="4" w:space="0" w:color="auto"/>
              <w:right w:val="single" w:sz="4" w:space="0" w:color="auto"/>
            </w:tcBorders>
            <w:vAlign w:val="center"/>
          </w:tcPr>
          <w:p w14:paraId="6F3908EB" w14:textId="77777777" w:rsidR="00487502" w:rsidRPr="00371EFF" w:rsidRDefault="00487502" w:rsidP="008131E4">
            <w:pPr>
              <w:bidi/>
              <w:rPr>
                <w:rFonts w:ascii="Franklin Gothic Book" w:eastAsia="+mn-ea" w:cs="B Nazanin"/>
                <w:color w:val="000000" w:themeColor="text1"/>
                <w:kern w:val="24"/>
                <w:rtl/>
              </w:rPr>
            </w:pPr>
            <w:r w:rsidRPr="00371EFF">
              <w:rPr>
                <w:rFonts w:ascii="Franklin Gothic Book" w:eastAsia="+mn-ea" w:cs="B Nazanin" w:hint="cs"/>
                <w:color w:val="000000" w:themeColor="text1"/>
                <w:kern w:val="24"/>
                <w:rtl/>
              </w:rPr>
              <w:t xml:space="preserve">عدم تمایل افراد جهت جذب در برنامه داوطلبین سلامت </w:t>
            </w:r>
          </w:p>
        </w:tc>
        <w:tc>
          <w:tcPr>
            <w:tcW w:w="5245" w:type="dxa"/>
            <w:tcBorders>
              <w:top w:val="single" w:sz="4" w:space="0" w:color="auto"/>
              <w:left w:val="single" w:sz="4" w:space="0" w:color="auto"/>
              <w:bottom w:val="single" w:sz="4" w:space="0" w:color="auto"/>
              <w:right w:val="thinThickSmallGap" w:sz="12" w:space="0" w:color="auto"/>
            </w:tcBorders>
            <w:vAlign w:val="center"/>
          </w:tcPr>
          <w:p w14:paraId="7A181169" w14:textId="77777777" w:rsidR="00487502" w:rsidRPr="00371EFF" w:rsidRDefault="00487502" w:rsidP="008131E4">
            <w:pPr>
              <w:bidi/>
              <w:rPr>
                <w:rFonts w:ascii="Franklin Gothic Book" w:eastAsia="+mn-ea" w:cs="B Nazanin"/>
                <w:color w:val="000000" w:themeColor="text1"/>
                <w:kern w:val="24"/>
                <w:rtl/>
              </w:rPr>
            </w:pPr>
            <w:r w:rsidRPr="00371EFF">
              <w:rPr>
                <w:rFonts w:ascii="Franklin Gothic Book" w:eastAsia="+mn-ea" w:cs="B Nazanin" w:hint="cs"/>
                <w:color w:val="000000" w:themeColor="text1"/>
                <w:kern w:val="24"/>
                <w:rtl/>
              </w:rPr>
              <w:t>در نظر گرفتن تشویق به مربی داوطلب فعال در جذب داوطلب سلامت</w:t>
            </w:r>
          </w:p>
          <w:p w14:paraId="0860D4AC" w14:textId="77777777" w:rsidR="00487502" w:rsidRPr="00371EFF" w:rsidRDefault="00487502" w:rsidP="008131E4">
            <w:pPr>
              <w:bidi/>
              <w:rPr>
                <w:rFonts w:ascii="Franklin Gothic Book" w:eastAsia="+mn-ea" w:cs="B Nazanin"/>
                <w:color w:val="000000" w:themeColor="text1"/>
                <w:kern w:val="24"/>
                <w:rtl/>
              </w:rPr>
            </w:pPr>
          </w:p>
        </w:tc>
      </w:tr>
      <w:tr w:rsidR="00487502" w:rsidRPr="00371EFF" w14:paraId="02D9BDB9" w14:textId="77777777" w:rsidTr="00995EBB">
        <w:trPr>
          <w:trHeight w:val="851"/>
          <w:jc w:val="center"/>
        </w:trPr>
        <w:tc>
          <w:tcPr>
            <w:tcW w:w="4961" w:type="dxa"/>
            <w:tcBorders>
              <w:top w:val="single" w:sz="4" w:space="0" w:color="auto"/>
              <w:left w:val="thickThinSmallGap" w:sz="12" w:space="0" w:color="auto"/>
              <w:bottom w:val="thickThinSmallGap" w:sz="12" w:space="0" w:color="auto"/>
              <w:right w:val="single" w:sz="4" w:space="0" w:color="auto"/>
            </w:tcBorders>
            <w:vAlign w:val="center"/>
          </w:tcPr>
          <w:p w14:paraId="68B22ECC" w14:textId="77777777" w:rsidR="00487502" w:rsidRPr="00371EFF" w:rsidRDefault="00487502" w:rsidP="00155A93">
            <w:pPr>
              <w:bidi/>
              <w:contextualSpacing/>
              <w:jc w:val="both"/>
              <w:rPr>
                <w:rFonts w:ascii="Franklin Gothic Book" w:eastAsia="+mn-ea" w:cs="B Nazanin"/>
                <w:color w:val="000000" w:themeColor="text1"/>
                <w:kern w:val="24"/>
                <w:rtl/>
              </w:rPr>
            </w:pPr>
            <w:r w:rsidRPr="00371EFF">
              <w:rPr>
                <w:rFonts w:cs="B Nazanin" w:hint="cs"/>
                <w:color w:val="000000" w:themeColor="text1"/>
                <w:rtl/>
                <w:lang w:bidi="fa-IR"/>
              </w:rPr>
              <w:t xml:space="preserve">نبود فضای آموزشی مناسب در </w:t>
            </w:r>
            <w:r w:rsidR="00155A93" w:rsidRPr="00371EFF">
              <w:rPr>
                <w:rFonts w:cs="B Nazanin" w:hint="cs"/>
                <w:color w:val="000000" w:themeColor="text1"/>
                <w:rtl/>
                <w:lang w:bidi="fa-IR"/>
              </w:rPr>
              <w:t>مرکز صدوقی و جلیل آباد</w:t>
            </w:r>
          </w:p>
        </w:tc>
        <w:tc>
          <w:tcPr>
            <w:tcW w:w="5245" w:type="dxa"/>
            <w:tcBorders>
              <w:top w:val="single" w:sz="4" w:space="0" w:color="auto"/>
              <w:left w:val="single" w:sz="4" w:space="0" w:color="auto"/>
              <w:bottom w:val="thickThinSmallGap" w:sz="12" w:space="0" w:color="auto"/>
              <w:right w:val="thinThickSmallGap" w:sz="12" w:space="0" w:color="auto"/>
            </w:tcBorders>
            <w:vAlign w:val="center"/>
          </w:tcPr>
          <w:p w14:paraId="16BA4445" w14:textId="77777777" w:rsidR="00487502" w:rsidRPr="00371EFF" w:rsidRDefault="00487502" w:rsidP="008131E4">
            <w:pPr>
              <w:bidi/>
              <w:rPr>
                <w:rFonts w:ascii="Franklin Gothic Book" w:eastAsia="+mn-ea" w:cs="B Nazanin"/>
                <w:color w:val="000000" w:themeColor="text1"/>
                <w:kern w:val="24"/>
                <w:rtl/>
              </w:rPr>
            </w:pPr>
          </w:p>
        </w:tc>
      </w:tr>
    </w:tbl>
    <w:p w14:paraId="76500D96" w14:textId="77777777" w:rsidR="001471B7" w:rsidRPr="00371EFF" w:rsidRDefault="001471B7" w:rsidP="00487502">
      <w:pPr>
        <w:rPr>
          <w:rFonts w:ascii="Franklin Gothic Book" w:eastAsia="+mn-ea" w:cs="2  Zar"/>
          <w:color w:val="000000" w:themeColor="text1"/>
          <w:sz w:val="24"/>
          <w:szCs w:val="24"/>
          <w:lang w:bidi="fa-IR"/>
        </w:rPr>
        <w:sectPr w:rsidR="001471B7" w:rsidRPr="00371EFF" w:rsidSect="00C20FAF">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8263A36" w14:textId="77777777" w:rsidR="00EA34B9" w:rsidRPr="00371EFF" w:rsidRDefault="00EA34B9" w:rsidP="00EA34B9">
      <w:pPr>
        <w:bidi/>
        <w:jc w:val="center"/>
        <w:rPr>
          <w:rFonts w:cs="B Titr"/>
          <w:b/>
          <w:bCs/>
          <w:color w:val="000000" w:themeColor="text1"/>
          <w:sz w:val="52"/>
          <w:szCs w:val="52"/>
          <w:rtl/>
          <w:lang w:bidi="fa-IR"/>
        </w:rPr>
      </w:pPr>
    </w:p>
    <w:p w14:paraId="6D943129" w14:textId="77777777" w:rsidR="00EA34B9" w:rsidRPr="00371EFF" w:rsidRDefault="00EA34B9" w:rsidP="00EA34B9">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692EE25C" w14:textId="77777777" w:rsidR="00525928" w:rsidRPr="00371EFF" w:rsidRDefault="009E3041" w:rsidP="00EA34B9">
      <w:pPr>
        <w:bidi/>
        <w:jc w:val="center"/>
        <w:rPr>
          <w:rFonts w:cs="B Titr"/>
          <w:b/>
          <w:bCs/>
          <w:color w:val="000000" w:themeColor="text1"/>
          <w:sz w:val="52"/>
          <w:szCs w:val="52"/>
          <w:lang w:bidi="fa-IR"/>
        </w:rPr>
      </w:pPr>
      <w:r w:rsidRPr="00371EFF">
        <w:rPr>
          <w:rFonts w:cs="B Titr" w:hint="cs"/>
          <w:b/>
          <w:bCs/>
          <w:color w:val="000000" w:themeColor="text1"/>
          <w:sz w:val="52"/>
          <w:szCs w:val="52"/>
          <w:rtl/>
          <w:lang w:bidi="fa-IR"/>
        </w:rPr>
        <w:t>آمار و تحلیل عملکرد</w:t>
      </w:r>
    </w:p>
    <w:p w14:paraId="46AED5FD" w14:textId="77777777" w:rsidR="006642EE" w:rsidRPr="00371EFF" w:rsidRDefault="006642EE" w:rsidP="003356C6">
      <w:pPr>
        <w:jc w:val="center"/>
        <w:rPr>
          <w:rFonts w:cs="B Nazanin"/>
          <w:b/>
          <w:bCs/>
          <w:color w:val="000000" w:themeColor="text1"/>
          <w:sz w:val="28"/>
          <w:szCs w:val="28"/>
          <w:rtl/>
          <w:lang w:bidi="fa-IR"/>
        </w:rPr>
      </w:pPr>
      <w:r w:rsidRPr="00371EFF">
        <w:rPr>
          <w:rFonts w:cs="B Nazanin"/>
          <w:b/>
          <w:bCs/>
          <w:color w:val="000000" w:themeColor="text1"/>
          <w:sz w:val="28"/>
          <w:szCs w:val="28"/>
          <w:rtl/>
          <w:lang w:bidi="fa-IR"/>
        </w:rPr>
        <w:br w:type="page"/>
      </w:r>
    </w:p>
    <w:p w14:paraId="3C541A56" w14:textId="77C7E809" w:rsidR="008F6094" w:rsidRPr="00371EFF" w:rsidRDefault="008F6094" w:rsidP="008F6094">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w:t>
      </w:r>
      <w:r w:rsidR="005A2647" w:rsidRPr="00371EFF">
        <w:rPr>
          <w:rFonts w:cs="B Nazanin" w:hint="cs"/>
          <w:b/>
          <w:bCs/>
          <w:color w:val="000000" w:themeColor="text1"/>
          <w:sz w:val="28"/>
          <w:szCs w:val="28"/>
          <w:rtl/>
          <w:lang w:bidi="fa-IR"/>
        </w:rPr>
        <w:t xml:space="preserve"> آمار</w:t>
      </w:r>
    </w:p>
    <w:p w14:paraId="01831D67" w14:textId="77777777" w:rsidR="0045098A" w:rsidRPr="00371EFF" w:rsidRDefault="003126C8" w:rsidP="00D046C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w:t>
      </w:r>
      <w:r w:rsidR="00D046CE" w:rsidRPr="00371EFF">
        <w:rPr>
          <w:rFonts w:cs="B Nazanin" w:hint="cs"/>
          <w:b/>
          <w:bCs/>
          <w:color w:val="000000" w:themeColor="text1"/>
          <w:sz w:val="28"/>
          <w:szCs w:val="28"/>
          <w:rtl/>
          <w:lang w:bidi="fa-IR"/>
        </w:rPr>
        <w:t>جامعه آماری</w:t>
      </w:r>
    </w:p>
    <w:p w14:paraId="1E0BA8D3" w14:textId="77777777" w:rsidR="0072518F" w:rsidRPr="00371EFF" w:rsidRDefault="0072518F" w:rsidP="00C40E2A">
      <w:pPr>
        <w:pStyle w:val="ListParagraph"/>
        <w:numPr>
          <w:ilvl w:val="0"/>
          <w:numId w:val="2"/>
        </w:numPr>
        <w:bidi/>
        <w:spacing w:after="160" w:line="259" w:lineRule="auto"/>
        <w:rPr>
          <w:rFonts w:cs="B Nazanin"/>
          <w:color w:val="000000" w:themeColor="text1"/>
          <w:sz w:val="24"/>
          <w:szCs w:val="24"/>
        </w:rPr>
      </w:pPr>
      <w:r w:rsidRPr="00371EFF">
        <w:rPr>
          <w:rFonts w:cs="B Nazanin" w:hint="cs"/>
          <w:color w:val="000000" w:themeColor="text1"/>
          <w:sz w:val="24"/>
          <w:szCs w:val="24"/>
          <w:rtl/>
        </w:rPr>
        <w:t xml:space="preserve">جمعیت تحت پوشش : </w:t>
      </w:r>
      <w:r w:rsidRPr="00371EFF">
        <w:rPr>
          <w:rFonts w:ascii="Calibri" w:hAnsi="Calibri" w:cs="B Nazanin" w:hint="cs"/>
          <w:color w:val="000000" w:themeColor="text1"/>
          <w:sz w:val="24"/>
          <w:szCs w:val="24"/>
          <w:rtl/>
        </w:rPr>
        <w:t>92.617</w:t>
      </w:r>
      <w:r w:rsidRPr="00371EFF">
        <w:rPr>
          <w:rFonts w:cs="B Nazanin" w:hint="cs"/>
          <w:color w:val="000000" w:themeColor="text1"/>
          <w:sz w:val="24"/>
          <w:szCs w:val="24"/>
          <w:rtl/>
        </w:rPr>
        <w:t xml:space="preserve"> نفر </w:t>
      </w:r>
      <w:r w:rsidRPr="00371EFF">
        <w:rPr>
          <w:rFonts w:ascii="Times New Roman" w:hAnsi="Times New Roman" w:cs="Times New Roman" w:hint="cs"/>
          <w:color w:val="000000" w:themeColor="text1"/>
          <w:sz w:val="24"/>
          <w:szCs w:val="24"/>
          <w:rtl/>
        </w:rPr>
        <w:t>–</w:t>
      </w:r>
      <w:r w:rsidRPr="00371EFF">
        <w:rPr>
          <w:rFonts w:cs="B Nazanin" w:hint="cs"/>
          <w:color w:val="000000" w:themeColor="text1"/>
          <w:sz w:val="24"/>
          <w:szCs w:val="24"/>
          <w:rtl/>
        </w:rPr>
        <w:t xml:space="preserve"> منبع: سازمان آمار ایران</w:t>
      </w:r>
    </w:p>
    <w:p w14:paraId="4058672B" w14:textId="77777777" w:rsidR="0072518F" w:rsidRPr="00371EFF" w:rsidRDefault="0072518F" w:rsidP="00C40E2A">
      <w:pPr>
        <w:pStyle w:val="ListParagraph"/>
        <w:numPr>
          <w:ilvl w:val="0"/>
          <w:numId w:val="2"/>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مراکز خدمات جامع سلامت تحت پوشش: 6</w:t>
      </w:r>
    </w:p>
    <w:p w14:paraId="1A7AAAA9" w14:textId="77777777" w:rsidR="0072518F" w:rsidRPr="00371EFF" w:rsidRDefault="0072518F" w:rsidP="00C40E2A">
      <w:pPr>
        <w:pStyle w:val="ListParagraph"/>
        <w:numPr>
          <w:ilvl w:val="0"/>
          <w:numId w:val="2"/>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پایگاه</w:t>
      </w:r>
      <w:r w:rsidR="00FA4478" w:rsidRPr="00371EFF">
        <w:rPr>
          <w:rFonts w:cs="B Nazanin" w:hint="cs"/>
          <w:color w:val="000000" w:themeColor="text1"/>
          <w:sz w:val="24"/>
          <w:szCs w:val="24"/>
          <w:rtl/>
        </w:rPr>
        <w:t xml:space="preserve"> </w:t>
      </w:r>
      <w:r w:rsidRPr="00371EFF">
        <w:rPr>
          <w:rFonts w:cs="B Nazanin" w:hint="cs"/>
          <w:color w:val="000000" w:themeColor="text1"/>
          <w:sz w:val="24"/>
          <w:szCs w:val="24"/>
          <w:rtl/>
        </w:rPr>
        <w:t xml:space="preserve">های </w:t>
      </w:r>
      <w:r w:rsidR="005656D9" w:rsidRPr="00371EFF">
        <w:rPr>
          <w:rFonts w:cs="B Nazanin" w:hint="cs"/>
          <w:color w:val="000000" w:themeColor="text1"/>
          <w:sz w:val="24"/>
          <w:szCs w:val="24"/>
          <w:rtl/>
        </w:rPr>
        <w:t xml:space="preserve">غیر ضمیمه </w:t>
      </w:r>
      <w:r w:rsidRPr="00371EFF">
        <w:rPr>
          <w:rFonts w:cs="B Nazanin" w:hint="cs"/>
          <w:color w:val="000000" w:themeColor="text1"/>
          <w:sz w:val="24"/>
          <w:szCs w:val="24"/>
          <w:rtl/>
        </w:rPr>
        <w:t xml:space="preserve">تحت پوشش: </w:t>
      </w:r>
      <w:r w:rsidR="00FA4478" w:rsidRPr="00371EFF">
        <w:rPr>
          <w:rFonts w:cs="B Nazanin" w:hint="cs"/>
          <w:color w:val="000000" w:themeColor="text1"/>
          <w:sz w:val="24"/>
          <w:szCs w:val="24"/>
          <w:rtl/>
        </w:rPr>
        <w:t>4</w:t>
      </w:r>
    </w:p>
    <w:p w14:paraId="6EF1E2DE" w14:textId="77777777" w:rsidR="0072518F" w:rsidRPr="00371EFF" w:rsidRDefault="0072518F" w:rsidP="00C40E2A">
      <w:pPr>
        <w:pStyle w:val="ListParagraph"/>
        <w:numPr>
          <w:ilvl w:val="0"/>
          <w:numId w:val="2"/>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خانه های بهداشت تحت پوشش : 1</w:t>
      </w:r>
      <w:r w:rsidR="00FA4478" w:rsidRPr="00371EFF">
        <w:rPr>
          <w:rFonts w:cs="B Nazanin" w:hint="cs"/>
          <w:color w:val="000000" w:themeColor="text1"/>
          <w:sz w:val="24"/>
          <w:szCs w:val="24"/>
          <w:rtl/>
        </w:rPr>
        <w:t>3</w:t>
      </w:r>
    </w:p>
    <w:p w14:paraId="509957CF" w14:textId="77777777" w:rsidR="008C05F3" w:rsidRPr="00371EFF" w:rsidRDefault="008C05F3" w:rsidP="008C05F3">
      <w:pPr>
        <w:bidi/>
        <w:jc w:val="center"/>
        <w:rPr>
          <w:rFonts w:cs="B Zar"/>
          <w:b/>
          <w:bCs/>
          <w:color w:val="000000" w:themeColor="text1"/>
          <w:rtl/>
        </w:rPr>
      </w:pPr>
    </w:p>
    <w:p w14:paraId="25CA6F1A" w14:textId="77777777" w:rsidR="008C05F3" w:rsidRPr="00371EFF" w:rsidRDefault="008C05F3" w:rsidP="008C05F3">
      <w:pPr>
        <w:bidi/>
        <w:jc w:val="center"/>
        <w:rPr>
          <w:rFonts w:cs="B Zar"/>
          <w:b/>
          <w:bCs/>
          <w:color w:val="000000" w:themeColor="text1"/>
          <w:rtl/>
        </w:rPr>
      </w:pPr>
    </w:p>
    <w:p w14:paraId="6214F62F" w14:textId="77777777" w:rsidR="008C05F3" w:rsidRPr="00371EFF" w:rsidRDefault="008C05F3" w:rsidP="008C05F3">
      <w:pPr>
        <w:bidi/>
        <w:jc w:val="center"/>
        <w:rPr>
          <w:rFonts w:cs="B Zar"/>
          <w:b/>
          <w:bCs/>
          <w:color w:val="000000" w:themeColor="text1"/>
          <w:rtl/>
        </w:rPr>
      </w:pPr>
    </w:p>
    <w:p w14:paraId="59355CB0" w14:textId="77777777" w:rsidR="0045098A" w:rsidRPr="00371EFF" w:rsidRDefault="0045098A" w:rsidP="0045098A">
      <w:pPr>
        <w:bidi/>
        <w:jc w:val="center"/>
        <w:rPr>
          <w:rFonts w:cs="B Zar"/>
          <w:b/>
          <w:bCs/>
          <w:color w:val="000000" w:themeColor="text1"/>
          <w:rtl/>
        </w:rPr>
      </w:pPr>
    </w:p>
    <w:p w14:paraId="6F31B030" w14:textId="77777777" w:rsidR="0045098A" w:rsidRPr="00371EFF" w:rsidRDefault="0045098A" w:rsidP="0045098A">
      <w:pPr>
        <w:bidi/>
        <w:jc w:val="center"/>
        <w:rPr>
          <w:rFonts w:cs="B Zar"/>
          <w:b/>
          <w:bCs/>
          <w:color w:val="000000" w:themeColor="text1"/>
          <w:rtl/>
        </w:rPr>
      </w:pPr>
    </w:p>
    <w:p w14:paraId="604122FD" w14:textId="77777777" w:rsidR="007759CD" w:rsidRPr="00371EFF" w:rsidRDefault="007759CD" w:rsidP="0045098A">
      <w:pPr>
        <w:bidi/>
        <w:jc w:val="center"/>
        <w:rPr>
          <w:rFonts w:cs="B Zar"/>
          <w:b/>
          <w:bCs/>
          <w:color w:val="000000" w:themeColor="text1"/>
          <w:rtl/>
        </w:rPr>
        <w:sectPr w:rsidR="007759CD" w:rsidRPr="00371EFF"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DE81FFF" w14:textId="77777777" w:rsidR="00A42773" w:rsidRPr="00371EFF" w:rsidRDefault="00A42773">
      <w:pPr>
        <w:bidi/>
        <w:rPr>
          <w:color w:val="000000" w:themeColor="text1"/>
        </w:rPr>
      </w:pPr>
    </w:p>
    <w:p w14:paraId="0D205C8C" w14:textId="77777777" w:rsidR="0081770F" w:rsidRPr="00371EFF" w:rsidRDefault="003126C8" w:rsidP="00D60C79">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ب)شاخص</w:t>
      </w:r>
      <w:r w:rsidR="00D60C79" w:rsidRPr="00371EFF">
        <w:rPr>
          <w:rFonts w:cs="B Nazanin" w:hint="cs"/>
          <w:b/>
          <w:bCs/>
          <w:color w:val="000000" w:themeColor="text1"/>
          <w:sz w:val="28"/>
          <w:szCs w:val="28"/>
          <w:rtl/>
          <w:lang w:bidi="fa-IR"/>
        </w:rPr>
        <w:t>‌</w:t>
      </w:r>
      <w:r w:rsidRPr="00371EFF">
        <w:rPr>
          <w:rFonts w:cs="B Nazanin" w:hint="cs"/>
          <w:b/>
          <w:bCs/>
          <w:color w:val="000000" w:themeColor="text1"/>
          <w:sz w:val="28"/>
          <w:szCs w:val="28"/>
          <w:rtl/>
          <w:lang w:bidi="fa-IR"/>
        </w:rPr>
        <w:t xml:space="preserve">ها </w:t>
      </w:r>
    </w:p>
    <w:tbl>
      <w:tblPr>
        <w:tblStyle w:val="TableGrid"/>
        <w:bidiVisual/>
        <w:tblW w:w="14317" w:type="dxa"/>
        <w:tblInd w:w="-591" w:type="dxa"/>
        <w:tblLayout w:type="fixed"/>
        <w:tblLook w:val="04A0" w:firstRow="1" w:lastRow="0" w:firstColumn="1" w:lastColumn="0" w:noHBand="0" w:noVBand="1"/>
      </w:tblPr>
      <w:tblGrid>
        <w:gridCol w:w="3394"/>
        <w:gridCol w:w="850"/>
        <w:gridCol w:w="708"/>
        <w:gridCol w:w="707"/>
        <w:gridCol w:w="850"/>
        <w:gridCol w:w="708"/>
        <w:gridCol w:w="724"/>
        <w:gridCol w:w="1171"/>
        <w:gridCol w:w="936"/>
        <w:gridCol w:w="1015"/>
        <w:gridCol w:w="3254"/>
      </w:tblGrid>
      <w:tr w:rsidR="00B47AFB" w:rsidRPr="00371EFF" w14:paraId="171C0CA5" w14:textId="77777777" w:rsidTr="005A2647">
        <w:trPr>
          <w:trHeight w:val="564"/>
        </w:trPr>
        <w:tc>
          <w:tcPr>
            <w:tcW w:w="3394" w:type="dxa"/>
            <w:vMerge w:val="restart"/>
            <w:tcBorders>
              <w:top w:val="thinThickSmallGap" w:sz="12" w:space="0" w:color="auto"/>
              <w:left w:val="thinThickSmallGap" w:sz="12" w:space="0" w:color="auto"/>
            </w:tcBorders>
            <w:shd w:val="clear" w:color="auto" w:fill="BFBFBF" w:themeFill="background1" w:themeFillShade="BF"/>
            <w:vAlign w:val="center"/>
          </w:tcPr>
          <w:p w14:paraId="2D8B1158" w14:textId="77777777" w:rsidR="00B47AFB" w:rsidRPr="00371EFF" w:rsidRDefault="00B47AFB" w:rsidP="004564F8">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5" w:type="dxa"/>
            <w:gridSpan w:val="3"/>
            <w:tcBorders>
              <w:top w:val="thinThickSmallGap" w:sz="12" w:space="0" w:color="auto"/>
            </w:tcBorders>
            <w:shd w:val="clear" w:color="auto" w:fill="BFBFBF" w:themeFill="background1" w:themeFillShade="BF"/>
            <w:vAlign w:val="center"/>
          </w:tcPr>
          <w:p w14:paraId="4B25366F" w14:textId="77777777" w:rsidR="00B47AFB" w:rsidRPr="00371EFF" w:rsidRDefault="004E4C80" w:rsidP="0048092A">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282" w:type="dxa"/>
            <w:gridSpan w:val="3"/>
            <w:tcBorders>
              <w:top w:val="thinThickSmallGap" w:sz="12" w:space="0" w:color="auto"/>
            </w:tcBorders>
            <w:shd w:val="clear" w:color="auto" w:fill="BFBFBF" w:themeFill="background1" w:themeFillShade="BF"/>
            <w:vAlign w:val="center"/>
          </w:tcPr>
          <w:p w14:paraId="6DA61584" w14:textId="77777777" w:rsidR="00B47AFB" w:rsidRPr="00371EFF" w:rsidRDefault="004E4C80" w:rsidP="005A2647">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171" w:type="dxa"/>
            <w:vMerge w:val="restart"/>
            <w:tcBorders>
              <w:top w:val="thinThickSmallGap" w:sz="12" w:space="0" w:color="auto"/>
            </w:tcBorders>
            <w:shd w:val="clear" w:color="auto" w:fill="BFBFBF" w:themeFill="background1" w:themeFillShade="BF"/>
            <w:vAlign w:val="center"/>
          </w:tcPr>
          <w:p w14:paraId="179456F3" w14:textId="77777777" w:rsidR="00B47AFB" w:rsidRPr="00371EFF" w:rsidRDefault="00525928" w:rsidP="008F6094">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30D874A1" w14:textId="77777777" w:rsidR="00525928" w:rsidRPr="00371EFF" w:rsidRDefault="00525928" w:rsidP="004E4C80">
            <w:pPr>
              <w:bidi/>
              <w:jc w:val="center"/>
              <w:rPr>
                <w:rFonts w:cs="B Nazanin"/>
                <w:b/>
                <w:bCs/>
                <w:color w:val="000000" w:themeColor="text1"/>
                <w:sz w:val="24"/>
                <w:szCs w:val="24"/>
                <w:rtl/>
              </w:rPr>
            </w:pPr>
            <w:r w:rsidRPr="00371EFF">
              <w:rPr>
                <w:rFonts w:cs="B Nazanin" w:hint="cs"/>
                <w:b/>
                <w:bCs/>
                <w:color w:val="000000" w:themeColor="text1"/>
                <w:sz w:val="24"/>
                <w:szCs w:val="24"/>
                <w:rtl/>
              </w:rPr>
              <w:t>سال 140</w:t>
            </w:r>
            <w:r w:rsidR="004E4C80" w:rsidRPr="00371EFF">
              <w:rPr>
                <w:rFonts w:cs="B Nazanin" w:hint="cs"/>
                <w:b/>
                <w:bCs/>
                <w:color w:val="000000" w:themeColor="text1"/>
                <w:sz w:val="24"/>
                <w:szCs w:val="24"/>
                <w:rtl/>
              </w:rPr>
              <w:t>3</w:t>
            </w:r>
          </w:p>
        </w:tc>
        <w:tc>
          <w:tcPr>
            <w:tcW w:w="936" w:type="dxa"/>
            <w:vMerge w:val="restart"/>
            <w:tcBorders>
              <w:top w:val="thinThickSmallGap" w:sz="12" w:space="0" w:color="auto"/>
            </w:tcBorders>
            <w:shd w:val="clear" w:color="auto" w:fill="BFBFBF" w:themeFill="background1" w:themeFillShade="BF"/>
            <w:vAlign w:val="center"/>
          </w:tcPr>
          <w:p w14:paraId="7AFF21D8" w14:textId="77777777" w:rsidR="00B47AFB" w:rsidRPr="00371EFF" w:rsidRDefault="00B47AFB" w:rsidP="0052151C">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5" w:type="dxa"/>
            <w:vMerge w:val="restart"/>
            <w:tcBorders>
              <w:top w:val="thinThickSmallGap" w:sz="12" w:space="0" w:color="auto"/>
            </w:tcBorders>
            <w:shd w:val="clear" w:color="auto" w:fill="BFBFBF" w:themeFill="background1" w:themeFillShade="BF"/>
            <w:vAlign w:val="center"/>
          </w:tcPr>
          <w:p w14:paraId="28C2681C" w14:textId="77777777" w:rsidR="00B47AFB" w:rsidRPr="00371EFF" w:rsidRDefault="00B47AFB" w:rsidP="00DF6A89">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254" w:type="dxa"/>
            <w:vMerge w:val="restart"/>
            <w:tcBorders>
              <w:top w:val="thinThickSmallGap" w:sz="12" w:space="0" w:color="auto"/>
              <w:right w:val="thinThickSmallGap" w:sz="12" w:space="0" w:color="auto"/>
            </w:tcBorders>
            <w:shd w:val="clear" w:color="auto" w:fill="BFBFBF" w:themeFill="background1" w:themeFillShade="BF"/>
            <w:vAlign w:val="center"/>
          </w:tcPr>
          <w:p w14:paraId="4520D1C3" w14:textId="77777777" w:rsidR="00B47AFB" w:rsidRPr="00371EFF" w:rsidRDefault="00B47AFB" w:rsidP="004564F8">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B47AFB" w:rsidRPr="00371EFF" w14:paraId="4E76F760" w14:textId="77777777" w:rsidTr="00DD4AA6">
        <w:trPr>
          <w:trHeight w:val="564"/>
        </w:trPr>
        <w:tc>
          <w:tcPr>
            <w:tcW w:w="3394" w:type="dxa"/>
            <w:vMerge/>
            <w:tcBorders>
              <w:left w:val="thinThickSmallGap" w:sz="12" w:space="0" w:color="auto"/>
              <w:bottom w:val="thinThickSmallGap" w:sz="12" w:space="0" w:color="auto"/>
            </w:tcBorders>
            <w:shd w:val="clear" w:color="auto" w:fill="BFBFBF" w:themeFill="background1" w:themeFillShade="BF"/>
            <w:vAlign w:val="center"/>
          </w:tcPr>
          <w:p w14:paraId="2A1DD183" w14:textId="77777777" w:rsidR="00B47AFB" w:rsidRPr="00371EFF" w:rsidRDefault="00B47AFB" w:rsidP="00B47AFB">
            <w:pPr>
              <w:bidi/>
              <w:jc w:val="center"/>
              <w:rPr>
                <w:rFonts w:cs="B Zar"/>
                <w:color w:val="000000" w:themeColor="text1"/>
                <w:rtl/>
              </w:rPr>
            </w:pPr>
          </w:p>
        </w:tc>
        <w:tc>
          <w:tcPr>
            <w:tcW w:w="850" w:type="dxa"/>
            <w:tcBorders>
              <w:bottom w:val="thinThickSmallGap" w:sz="12" w:space="0" w:color="auto"/>
            </w:tcBorders>
            <w:shd w:val="clear" w:color="auto" w:fill="BFBFBF" w:themeFill="background1" w:themeFillShade="BF"/>
            <w:vAlign w:val="center"/>
          </w:tcPr>
          <w:p w14:paraId="54FB5193" w14:textId="77777777" w:rsidR="00B47AFB" w:rsidRPr="00371EFF" w:rsidRDefault="00B47AFB" w:rsidP="00B47AFB">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8" w:type="dxa"/>
            <w:tcBorders>
              <w:bottom w:val="thinThickSmallGap" w:sz="12" w:space="0" w:color="auto"/>
              <w:right w:val="single" w:sz="4" w:space="0" w:color="000000"/>
            </w:tcBorders>
            <w:shd w:val="clear" w:color="auto" w:fill="BFBFBF" w:themeFill="background1" w:themeFillShade="BF"/>
            <w:vAlign w:val="center"/>
          </w:tcPr>
          <w:p w14:paraId="48755D14" w14:textId="77777777" w:rsidR="00B47AFB" w:rsidRPr="00371EFF" w:rsidRDefault="00B47AFB" w:rsidP="00B47AFB">
            <w:pPr>
              <w:bidi/>
              <w:jc w:val="center"/>
              <w:rPr>
                <w:rFonts w:cs="B Nazanin"/>
                <w:b/>
                <w:bCs/>
                <w:color w:val="000000" w:themeColor="text1"/>
                <w:rtl/>
              </w:rPr>
            </w:pPr>
            <w:r w:rsidRPr="00371EFF">
              <w:rPr>
                <w:rFonts w:cs="B Nazanin" w:hint="cs"/>
                <w:b/>
                <w:bCs/>
                <w:color w:val="000000" w:themeColor="text1"/>
                <w:rtl/>
              </w:rPr>
              <w:t>صورت</w:t>
            </w:r>
          </w:p>
        </w:tc>
        <w:tc>
          <w:tcPr>
            <w:tcW w:w="707" w:type="dxa"/>
            <w:tcBorders>
              <w:bottom w:val="thinThickSmallGap" w:sz="12" w:space="0" w:color="auto"/>
            </w:tcBorders>
            <w:shd w:val="clear" w:color="auto" w:fill="BFBFBF" w:themeFill="background1" w:themeFillShade="BF"/>
            <w:vAlign w:val="center"/>
          </w:tcPr>
          <w:p w14:paraId="59809896" w14:textId="77777777" w:rsidR="00B47AFB" w:rsidRPr="00371EFF" w:rsidRDefault="00B47AFB" w:rsidP="00B47AFB">
            <w:pPr>
              <w:bidi/>
              <w:jc w:val="center"/>
              <w:rPr>
                <w:rFonts w:cs="B Nazanin"/>
                <w:b/>
                <w:bCs/>
                <w:color w:val="000000" w:themeColor="text1"/>
                <w:rtl/>
              </w:rPr>
            </w:pPr>
            <w:r w:rsidRPr="00371EFF">
              <w:rPr>
                <w:rFonts w:cs="B Nazanin" w:hint="cs"/>
                <w:b/>
                <w:bCs/>
                <w:color w:val="000000" w:themeColor="text1"/>
                <w:rtl/>
              </w:rPr>
              <w:t>مخرج</w:t>
            </w:r>
          </w:p>
        </w:tc>
        <w:tc>
          <w:tcPr>
            <w:tcW w:w="850" w:type="dxa"/>
            <w:tcBorders>
              <w:bottom w:val="thinThickSmallGap" w:sz="12" w:space="0" w:color="auto"/>
              <w:right w:val="single" w:sz="4" w:space="0" w:color="000000"/>
            </w:tcBorders>
            <w:shd w:val="clear" w:color="auto" w:fill="BFBFBF" w:themeFill="background1" w:themeFillShade="BF"/>
            <w:vAlign w:val="center"/>
          </w:tcPr>
          <w:p w14:paraId="356AA7E8" w14:textId="77777777" w:rsidR="00B47AFB" w:rsidRPr="00371EFF" w:rsidRDefault="00B47AFB" w:rsidP="00B47AFB">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8" w:type="dxa"/>
            <w:tcBorders>
              <w:bottom w:val="thinThickSmallGap" w:sz="12" w:space="0" w:color="auto"/>
              <w:right w:val="single" w:sz="4" w:space="0" w:color="000000"/>
            </w:tcBorders>
            <w:shd w:val="clear" w:color="auto" w:fill="BFBFBF" w:themeFill="background1" w:themeFillShade="BF"/>
            <w:vAlign w:val="center"/>
          </w:tcPr>
          <w:p w14:paraId="57B83AF5" w14:textId="77777777" w:rsidR="00B47AFB" w:rsidRPr="00371EFF" w:rsidRDefault="00B47AFB" w:rsidP="00B47AFB">
            <w:pPr>
              <w:bidi/>
              <w:jc w:val="center"/>
              <w:rPr>
                <w:rFonts w:cs="B Nazanin"/>
                <w:b/>
                <w:bCs/>
                <w:color w:val="000000" w:themeColor="text1"/>
                <w:rtl/>
              </w:rPr>
            </w:pPr>
            <w:r w:rsidRPr="00371EFF">
              <w:rPr>
                <w:rFonts w:cs="B Nazanin" w:hint="cs"/>
                <w:b/>
                <w:bCs/>
                <w:color w:val="000000" w:themeColor="text1"/>
                <w:rtl/>
              </w:rPr>
              <w:t>صورت</w:t>
            </w:r>
          </w:p>
        </w:tc>
        <w:tc>
          <w:tcPr>
            <w:tcW w:w="724" w:type="dxa"/>
            <w:tcBorders>
              <w:bottom w:val="thinThickSmallGap" w:sz="12" w:space="0" w:color="auto"/>
            </w:tcBorders>
            <w:shd w:val="clear" w:color="auto" w:fill="BFBFBF" w:themeFill="background1" w:themeFillShade="BF"/>
            <w:vAlign w:val="center"/>
          </w:tcPr>
          <w:p w14:paraId="51BAB460" w14:textId="77777777" w:rsidR="00B47AFB" w:rsidRPr="00371EFF" w:rsidRDefault="00B47AFB" w:rsidP="00B47AFB">
            <w:pPr>
              <w:bidi/>
              <w:jc w:val="center"/>
              <w:rPr>
                <w:rFonts w:cs="B Nazanin"/>
                <w:b/>
                <w:bCs/>
                <w:color w:val="000000" w:themeColor="text1"/>
                <w:rtl/>
              </w:rPr>
            </w:pPr>
            <w:r w:rsidRPr="00371EFF">
              <w:rPr>
                <w:rFonts w:cs="B Nazanin" w:hint="cs"/>
                <w:b/>
                <w:bCs/>
                <w:color w:val="000000" w:themeColor="text1"/>
                <w:rtl/>
              </w:rPr>
              <w:t>مخرج</w:t>
            </w:r>
          </w:p>
        </w:tc>
        <w:tc>
          <w:tcPr>
            <w:tcW w:w="1171" w:type="dxa"/>
            <w:vMerge/>
            <w:tcBorders>
              <w:bottom w:val="thinThickSmallGap" w:sz="12" w:space="0" w:color="auto"/>
            </w:tcBorders>
            <w:shd w:val="clear" w:color="auto" w:fill="BFBFBF" w:themeFill="background1" w:themeFillShade="BF"/>
            <w:vAlign w:val="center"/>
          </w:tcPr>
          <w:p w14:paraId="02A6ABE2" w14:textId="77777777" w:rsidR="00B47AFB" w:rsidRPr="00371EFF" w:rsidRDefault="00B47AFB" w:rsidP="00B47AFB">
            <w:pPr>
              <w:bidi/>
              <w:jc w:val="center"/>
              <w:rPr>
                <w:rFonts w:cs="B Zar"/>
                <w:color w:val="000000" w:themeColor="text1"/>
                <w:rtl/>
              </w:rPr>
            </w:pPr>
          </w:p>
        </w:tc>
        <w:tc>
          <w:tcPr>
            <w:tcW w:w="936" w:type="dxa"/>
            <w:vMerge/>
            <w:tcBorders>
              <w:bottom w:val="thinThickSmallGap" w:sz="12" w:space="0" w:color="auto"/>
            </w:tcBorders>
            <w:shd w:val="clear" w:color="auto" w:fill="BFBFBF" w:themeFill="background1" w:themeFillShade="BF"/>
            <w:vAlign w:val="center"/>
          </w:tcPr>
          <w:p w14:paraId="4F1CAAE2" w14:textId="77777777" w:rsidR="00B47AFB" w:rsidRPr="00371EFF" w:rsidRDefault="00B47AFB" w:rsidP="00B47AFB">
            <w:pPr>
              <w:bidi/>
              <w:jc w:val="center"/>
              <w:rPr>
                <w:rFonts w:cs="B Zar"/>
                <w:color w:val="000000" w:themeColor="text1"/>
                <w:rtl/>
              </w:rPr>
            </w:pPr>
          </w:p>
        </w:tc>
        <w:tc>
          <w:tcPr>
            <w:tcW w:w="1015" w:type="dxa"/>
            <w:vMerge/>
            <w:tcBorders>
              <w:bottom w:val="thinThickSmallGap" w:sz="12" w:space="0" w:color="auto"/>
            </w:tcBorders>
            <w:shd w:val="clear" w:color="auto" w:fill="BFBFBF" w:themeFill="background1" w:themeFillShade="BF"/>
          </w:tcPr>
          <w:p w14:paraId="19D47945" w14:textId="77777777" w:rsidR="00B47AFB" w:rsidRPr="00371EFF" w:rsidRDefault="00B47AFB" w:rsidP="00B47AFB">
            <w:pPr>
              <w:bidi/>
              <w:jc w:val="center"/>
              <w:rPr>
                <w:rFonts w:cs="B Zar"/>
                <w:color w:val="000000" w:themeColor="text1"/>
                <w:rtl/>
              </w:rPr>
            </w:pPr>
          </w:p>
        </w:tc>
        <w:tc>
          <w:tcPr>
            <w:tcW w:w="3254" w:type="dxa"/>
            <w:vMerge/>
            <w:tcBorders>
              <w:bottom w:val="thinThickSmallGap" w:sz="12" w:space="0" w:color="auto"/>
              <w:right w:val="thinThickSmallGap" w:sz="12" w:space="0" w:color="auto"/>
            </w:tcBorders>
            <w:shd w:val="clear" w:color="auto" w:fill="BFBFBF" w:themeFill="background1" w:themeFillShade="BF"/>
            <w:vAlign w:val="center"/>
          </w:tcPr>
          <w:p w14:paraId="073D1C65" w14:textId="77777777" w:rsidR="00B47AFB" w:rsidRPr="00371EFF" w:rsidRDefault="00B47AFB" w:rsidP="00B47AFB">
            <w:pPr>
              <w:bidi/>
              <w:jc w:val="center"/>
              <w:rPr>
                <w:rFonts w:cs="B Zar"/>
                <w:color w:val="000000" w:themeColor="text1"/>
                <w:rtl/>
              </w:rPr>
            </w:pPr>
          </w:p>
        </w:tc>
      </w:tr>
      <w:tr w:rsidR="00E156F4" w:rsidRPr="00371EFF" w14:paraId="3C61231A" w14:textId="77777777" w:rsidTr="00DD4AA6">
        <w:trPr>
          <w:trHeight w:val="561"/>
        </w:trPr>
        <w:tc>
          <w:tcPr>
            <w:tcW w:w="3394" w:type="dxa"/>
            <w:vAlign w:val="center"/>
          </w:tcPr>
          <w:p w14:paraId="44FD0FEA" w14:textId="77777777" w:rsidR="00E156F4" w:rsidRPr="00371EFF" w:rsidRDefault="00E156F4" w:rsidP="007B6D46">
            <w:pPr>
              <w:bidi/>
              <w:jc w:val="center"/>
              <w:rPr>
                <w:rFonts w:cs="B Nazanin"/>
                <w:color w:val="000000" w:themeColor="text1"/>
                <w:rtl/>
              </w:rPr>
            </w:pPr>
            <w:r w:rsidRPr="00371EFF">
              <w:rPr>
                <w:rFonts w:cs="B Nazanin"/>
                <w:color w:val="000000" w:themeColor="text1"/>
                <w:rtl/>
              </w:rPr>
              <w:t>درصد بازد</w:t>
            </w:r>
            <w:r w:rsidRPr="00371EFF">
              <w:rPr>
                <w:rFonts w:cs="B Nazanin" w:hint="cs"/>
                <w:color w:val="000000" w:themeColor="text1"/>
                <w:rtl/>
              </w:rPr>
              <w:t>ی</w:t>
            </w:r>
            <w:r w:rsidRPr="00371EFF">
              <w:rPr>
                <w:rFonts w:cs="B Nazanin" w:hint="eastAsia"/>
                <w:color w:val="000000" w:themeColor="text1"/>
                <w:rtl/>
              </w:rPr>
              <w:t>د</w:t>
            </w:r>
            <w:r w:rsidRPr="00371EFF">
              <w:rPr>
                <w:rFonts w:cs="B Nazanin"/>
                <w:color w:val="000000" w:themeColor="text1"/>
                <w:rtl/>
              </w:rPr>
              <w:t xml:space="preserve"> مد</w:t>
            </w:r>
            <w:r w:rsidRPr="00371EFF">
              <w:rPr>
                <w:rFonts w:cs="B Nazanin" w:hint="cs"/>
                <w:color w:val="000000" w:themeColor="text1"/>
                <w:rtl/>
              </w:rPr>
              <w:t>ی</w:t>
            </w:r>
            <w:r w:rsidRPr="00371EFF">
              <w:rPr>
                <w:rFonts w:cs="B Nazanin" w:hint="eastAsia"/>
                <w:color w:val="000000" w:themeColor="text1"/>
                <w:rtl/>
              </w:rPr>
              <w:t>ر</w:t>
            </w:r>
            <w:r w:rsidRPr="00371EFF">
              <w:rPr>
                <w:rFonts w:cs="B Nazanin"/>
                <w:color w:val="000000" w:themeColor="text1"/>
                <w:rtl/>
              </w:rPr>
              <w:t xml:space="preserve"> ش</w:t>
            </w:r>
            <w:r w:rsidR="00726099" w:rsidRPr="00371EFF">
              <w:rPr>
                <w:rFonts w:cs="B Nazanin"/>
                <w:color w:val="000000" w:themeColor="text1"/>
                <w:rtl/>
              </w:rPr>
              <w:t>بکه</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3B586F61"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71.4</w:t>
            </w:r>
          </w:p>
        </w:tc>
        <w:tc>
          <w:tcPr>
            <w:tcW w:w="708" w:type="dxa"/>
            <w:tcBorders>
              <w:top w:val="single" w:sz="4" w:space="0" w:color="auto"/>
              <w:left w:val="single" w:sz="4" w:space="0" w:color="auto"/>
              <w:bottom w:val="single" w:sz="4" w:space="0" w:color="auto"/>
              <w:right w:val="single" w:sz="4" w:space="0" w:color="auto"/>
            </w:tcBorders>
            <w:vAlign w:val="center"/>
          </w:tcPr>
          <w:p w14:paraId="4AB5C13E"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15</w:t>
            </w:r>
          </w:p>
        </w:tc>
        <w:tc>
          <w:tcPr>
            <w:tcW w:w="707" w:type="dxa"/>
            <w:tcBorders>
              <w:top w:val="single" w:sz="4" w:space="0" w:color="auto"/>
              <w:left w:val="single" w:sz="4" w:space="0" w:color="auto"/>
              <w:bottom w:val="single" w:sz="4" w:space="0" w:color="auto"/>
              <w:right w:val="single" w:sz="4" w:space="0" w:color="auto"/>
            </w:tcBorders>
            <w:vAlign w:val="center"/>
          </w:tcPr>
          <w:p w14:paraId="39C33BAB"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21</w:t>
            </w:r>
          </w:p>
        </w:tc>
        <w:tc>
          <w:tcPr>
            <w:tcW w:w="850" w:type="dxa"/>
            <w:tcBorders>
              <w:top w:val="single" w:sz="4" w:space="0" w:color="auto"/>
              <w:left w:val="single" w:sz="4" w:space="0" w:color="auto"/>
              <w:bottom w:val="single" w:sz="4" w:space="0" w:color="auto"/>
              <w:right w:val="single" w:sz="4" w:space="0" w:color="auto"/>
            </w:tcBorders>
            <w:vAlign w:val="center"/>
          </w:tcPr>
          <w:p w14:paraId="11D4E84A"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52.17</w:t>
            </w:r>
          </w:p>
        </w:tc>
        <w:tc>
          <w:tcPr>
            <w:tcW w:w="708" w:type="dxa"/>
            <w:vAlign w:val="center"/>
          </w:tcPr>
          <w:p w14:paraId="2FE01834"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12</w:t>
            </w:r>
          </w:p>
        </w:tc>
        <w:tc>
          <w:tcPr>
            <w:tcW w:w="724" w:type="dxa"/>
            <w:vAlign w:val="center"/>
          </w:tcPr>
          <w:p w14:paraId="430D5B02"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23</w:t>
            </w:r>
          </w:p>
        </w:tc>
        <w:tc>
          <w:tcPr>
            <w:tcW w:w="1171" w:type="dxa"/>
            <w:vAlign w:val="center"/>
          </w:tcPr>
          <w:p w14:paraId="72692694"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100</w:t>
            </w:r>
          </w:p>
        </w:tc>
        <w:tc>
          <w:tcPr>
            <w:tcW w:w="936" w:type="dxa"/>
            <w:vAlign w:val="center"/>
          </w:tcPr>
          <w:p w14:paraId="46F9E736"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52.17</w:t>
            </w:r>
          </w:p>
        </w:tc>
        <w:tc>
          <w:tcPr>
            <w:tcW w:w="1015" w:type="dxa"/>
            <w:vAlign w:val="center"/>
          </w:tcPr>
          <w:p w14:paraId="7C27EEBC" w14:textId="77777777" w:rsidR="00E156F4" w:rsidRPr="00371EFF" w:rsidRDefault="00E156F4" w:rsidP="007B6D46">
            <w:pPr>
              <w:bidi/>
              <w:jc w:val="center"/>
              <w:rPr>
                <w:rFonts w:cs="B Nazanin"/>
                <w:color w:val="000000" w:themeColor="text1"/>
              </w:rPr>
            </w:pPr>
            <w:r w:rsidRPr="00371EFF">
              <w:rPr>
                <w:rFonts w:cs="B Nazanin" w:hint="cs"/>
                <w:color w:val="000000" w:themeColor="text1"/>
                <w:rtl/>
              </w:rPr>
              <w:t xml:space="preserve">تعداد برگه های بازدید </w:t>
            </w:r>
          </w:p>
        </w:tc>
        <w:tc>
          <w:tcPr>
            <w:tcW w:w="3254" w:type="dxa"/>
            <w:tcBorders>
              <w:right w:val="thinThickSmallGap" w:sz="12" w:space="0" w:color="auto"/>
            </w:tcBorders>
          </w:tcPr>
          <w:p w14:paraId="22FEA69F" w14:textId="77777777" w:rsidR="00E156F4" w:rsidRPr="00371EFF" w:rsidRDefault="001E2DDC" w:rsidP="00E156F4">
            <w:pPr>
              <w:bidi/>
              <w:jc w:val="both"/>
              <w:rPr>
                <w:rFonts w:cs="B Nazanin"/>
                <w:color w:val="000000" w:themeColor="text1"/>
                <w:rtl/>
              </w:rPr>
            </w:pPr>
            <w:r w:rsidRPr="00371EFF">
              <w:rPr>
                <w:rFonts w:cs="B Nazanin" w:hint="cs"/>
                <w:color w:val="000000" w:themeColor="text1"/>
                <w:rtl/>
              </w:rPr>
              <w:t xml:space="preserve">بالاتر از حد </w:t>
            </w:r>
            <w:r w:rsidR="009A2E27" w:rsidRPr="00371EFF">
              <w:rPr>
                <w:rFonts w:cs="B Nazanin" w:hint="cs"/>
                <w:color w:val="000000" w:themeColor="text1"/>
                <w:rtl/>
              </w:rPr>
              <w:t>انتظار</w:t>
            </w:r>
          </w:p>
          <w:p w14:paraId="1E4AF336" w14:textId="77777777" w:rsidR="00F25940" w:rsidRPr="00371EFF" w:rsidRDefault="00F25940" w:rsidP="0048092A">
            <w:pPr>
              <w:bidi/>
              <w:jc w:val="both"/>
              <w:rPr>
                <w:rFonts w:cs="B Nazanin"/>
                <w:color w:val="000000" w:themeColor="text1"/>
                <w:rtl/>
              </w:rPr>
            </w:pPr>
            <w:r w:rsidRPr="00371EFF">
              <w:rPr>
                <w:rFonts w:cs="B Nazanin" w:hint="cs"/>
                <w:color w:val="000000" w:themeColor="text1"/>
                <w:rtl/>
              </w:rPr>
              <w:t>برنامه ریزی روزانه و</w:t>
            </w:r>
            <w:r w:rsidR="0048092A" w:rsidRPr="00371EFF">
              <w:rPr>
                <w:rFonts w:cs="B Nazanin" w:hint="cs"/>
                <w:color w:val="000000" w:themeColor="text1"/>
                <w:rtl/>
              </w:rPr>
              <w:t xml:space="preserve"> الویت بندی فعالیت های </w:t>
            </w:r>
            <w:r w:rsidRPr="00371EFF">
              <w:rPr>
                <w:rFonts w:cs="B Nazanin" w:hint="cs"/>
                <w:color w:val="000000" w:themeColor="text1"/>
                <w:rtl/>
              </w:rPr>
              <w:t xml:space="preserve">بر حسب مشکلات موجود </w:t>
            </w:r>
          </w:p>
        </w:tc>
      </w:tr>
      <w:tr w:rsidR="00E156F4" w:rsidRPr="00371EFF" w14:paraId="5BA5B3E1" w14:textId="77777777" w:rsidTr="000403AE">
        <w:trPr>
          <w:trHeight w:val="561"/>
        </w:trPr>
        <w:tc>
          <w:tcPr>
            <w:tcW w:w="3394" w:type="dxa"/>
            <w:vAlign w:val="center"/>
          </w:tcPr>
          <w:p w14:paraId="758C7708" w14:textId="77777777" w:rsidR="00E156F4" w:rsidRPr="00371EFF" w:rsidRDefault="00E156F4" w:rsidP="007B6D46">
            <w:pPr>
              <w:bidi/>
              <w:jc w:val="center"/>
              <w:rPr>
                <w:rFonts w:cs="B Nazanin"/>
                <w:color w:val="000000" w:themeColor="text1"/>
                <w:rtl/>
              </w:rPr>
            </w:pPr>
            <w:r w:rsidRPr="00371EFF">
              <w:rPr>
                <w:rFonts w:cs="B Nazanin"/>
                <w:color w:val="000000" w:themeColor="text1"/>
                <w:rtl/>
              </w:rPr>
              <w:t>درصد بازد</w:t>
            </w:r>
            <w:r w:rsidRPr="00371EFF">
              <w:rPr>
                <w:rFonts w:cs="B Nazanin" w:hint="cs"/>
                <w:color w:val="000000" w:themeColor="text1"/>
                <w:rtl/>
              </w:rPr>
              <w:t>ی</w:t>
            </w:r>
            <w:r w:rsidRPr="00371EFF">
              <w:rPr>
                <w:rFonts w:cs="B Nazanin" w:hint="eastAsia"/>
                <w:color w:val="000000" w:themeColor="text1"/>
                <w:rtl/>
              </w:rPr>
              <w:t>د</w:t>
            </w:r>
            <w:r w:rsidRPr="00371EFF">
              <w:rPr>
                <w:rFonts w:cs="B Nazanin"/>
                <w:color w:val="000000" w:themeColor="text1"/>
                <w:rtl/>
              </w:rPr>
              <w:t xml:space="preserve"> معاون بهداشت</w:t>
            </w:r>
            <w:r w:rsidRPr="00371EFF">
              <w:rPr>
                <w:rFonts w:cs="B Nazanin" w:hint="cs"/>
                <w:color w:val="000000" w:themeColor="text1"/>
                <w:rtl/>
              </w:rPr>
              <w:t>ی</w:t>
            </w:r>
            <w:r w:rsidR="00726099" w:rsidRPr="00371EFF">
              <w:rPr>
                <w:rFonts w:cs="B Nazanin"/>
                <w:color w:val="000000" w:themeColor="text1"/>
                <w:rtl/>
              </w:rPr>
              <w:t xml:space="preserve"> </w:t>
            </w:r>
            <w:r w:rsidRPr="00371EFF">
              <w:rPr>
                <w:rFonts w:cs="B Nazanin"/>
                <w:color w:val="000000" w:themeColor="text1"/>
                <w:rtl/>
              </w:rPr>
              <w:t>شبکه</w:t>
            </w:r>
          </w:p>
        </w:tc>
        <w:tc>
          <w:tcPr>
            <w:tcW w:w="850" w:type="dxa"/>
            <w:tcBorders>
              <w:top w:val="single" w:sz="4" w:space="0" w:color="auto"/>
              <w:left w:val="single" w:sz="4" w:space="0" w:color="auto"/>
              <w:bottom w:val="single" w:sz="4" w:space="0" w:color="auto"/>
              <w:right w:val="single" w:sz="4" w:space="0" w:color="auto"/>
            </w:tcBorders>
            <w:vAlign w:val="center"/>
          </w:tcPr>
          <w:p w14:paraId="28BF5EE6"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80.9</w:t>
            </w:r>
          </w:p>
        </w:tc>
        <w:tc>
          <w:tcPr>
            <w:tcW w:w="708" w:type="dxa"/>
            <w:tcBorders>
              <w:top w:val="single" w:sz="4" w:space="0" w:color="auto"/>
              <w:left w:val="single" w:sz="4" w:space="0" w:color="auto"/>
              <w:bottom w:val="single" w:sz="4" w:space="0" w:color="auto"/>
              <w:right w:val="single" w:sz="4" w:space="0" w:color="auto"/>
            </w:tcBorders>
            <w:vAlign w:val="center"/>
          </w:tcPr>
          <w:p w14:paraId="50A87419"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17</w:t>
            </w:r>
          </w:p>
        </w:tc>
        <w:tc>
          <w:tcPr>
            <w:tcW w:w="707" w:type="dxa"/>
            <w:tcBorders>
              <w:top w:val="single" w:sz="4" w:space="0" w:color="auto"/>
              <w:left w:val="single" w:sz="4" w:space="0" w:color="auto"/>
              <w:bottom w:val="single" w:sz="4" w:space="0" w:color="auto"/>
              <w:right w:val="single" w:sz="4" w:space="0" w:color="auto"/>
            </w:tcBorders>
            <w:vAlign w:val="center"/>
          </w:tcPr>
          <w:p w14:paraId="697AB50D"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21</w:t>
            </w:r>
          </w:p>
        </w:tc>
        <w:tc>
          <w:tcPr>
            <w:tcW w:w="850" w:type="dxa"/>
            <w:tcBorders>
              <w:top w:val="single" w:sz="4" w:space="0" w:color="auto"/>
              <w:left w:val="single" w:sz="4" w:space="0" w:color="auto"/>
              <w:bottom w:val="single" w:sz="4" w:space="0" w:color="auto"/>
              <w:right w:val="single" w:sz="4" w:space="0" w:color="auto"/>
            </w:tcBorders>
            <w:vAlign w:val="center"/>
          </w:tcPr>
          <w:p w14:paraId="2380A8FD" w14:textId="77777777" w:rsidR="00E156F4" w:rsidRPr="00371EFF" w:rsidRDefault="001E2DDC" w:rsidP="007B6D46">
            <w:pPr>
              <w:bidi/>
              <w:jc w:val="center"/>
              <w:rPr>
                <w:rFonts w:cs="B Nazanin"/>
                <w:color w:val="000000" w:themeColor="text1"/>
                <w:rtl/>
              </w:rPr>
            </w:pPr>
            <w:r w:rsidRPr="00371EFF">
              <w:rPr>
                <w:rFonts w:cs="B Nazanin" w:hint="cs"/>
                <w:color w:val="000000" w:themeColor="text1"/>
                <w:rtl/>
              </w:rPr>
              <w:t>56.52</w:t>
            </w:r>
          </w:p>
        </w:tc>
        <w:tc>
          <w:tcPr>
            <w:tcW w:w="708" w:type="dxa"/>
            <w:vAlign w:val="center"/>
          </w:tcPr>
          <w:p w14:paraId="19DFAFA7" w14:textId="77777777" w:rsidR="00E156F4" w:rsidRPr="00371EFF" w:rsidRDefault="001E2DDC" w:rsidP="007B6D46">
            <w:pPr>
              <w:bidi/>
              <w:jc w:val="center"/>
              <w:rPr>
                <w:rFonts w:cs="B Nazanin"/>
                <w:color w:val="000000" w:themeColor="text1"/>
                <w:rtl/>
              </w:rPr>
            </w:pPr>
            <w:r w:rsidRPr="00371EFF">
              <w:rPr>
                <w:rFonts w:cs="B Nazanin" w:hint="cs"/>
                <w:color w:val="000000" w:themeColor="text1"/>
                <w:rtl/>
              </w:rPr>
              <w:t>13</w:t>
            </w:r>
          </w:p>
        </w:tc>
        <w:tc>
          <w:tcPr>
            <w:tcW w:w="724" w:type="dxa"/>
            <w:vAlign w:val="center"/>
          </w:tcPr>
          <w:p w14:paraId="356266EC"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23</w:t>
            </w:r>
          </w:p>
        </w:tc>
        <w:tc>
          <w:tcPr>
            <w:tcW w:w="1171" w:type="dxa"/>
            <w:vAlign w:val="center"/>
          </w:tcPr>
          <w:p w14:paraId="1B1329A1"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100</w:t>
            </w:r>
          </w:p>
        </w:tc>
        <w:tc>
          <w:tcPr>
            <w:tcW w:w="936" w:type="dxa"/>
            <w:vAlign w:val="center"/>
          </w:tcPr>
          <w:p w14:paraId="4930BA50" w14:textId="77777777" w:rsidR="00E156F4" w:rsidRPr="00371EFF" w:rsidRDefault="001E2DDC" w:rsidP="007B6D46">
            <w:pPr>
              <w:bidi/>
              <w:jc w:val="center"/>
              <w:rPr>
                <w:rFonts w:cs="B Nazanin"/>
                <w:color w:val="000000" w:themeColor="text1"/>
                <w:rtl/>
              </w:rPr>
            </w:pPr>
            <w:r w:rsidRPr="00371EFF">
              <w:rPr>
                <w:rFonts w:cs="B Nazanin" w:hint="cs"/>
                <w:color w:val="000000" w:themeColor="text1"/>
                <w:rtl/>
              </w:rPr>
              <w:t>56.52</w:t>
            </w:r>
          </w:p>
        </w:tc>
        <w:tc>
          <w:tcPr>
            <w:tcW w:w="1015" w:type="dxa"/>
            <w:vAlign w:val="center"/>
          </w:tcPr>
          <w:p w14:paraId="6D686B12" w14:textId="77777777" w:rsidR="00E156F4" w:rsidRPr="00371EFF" w:rsidRDefault="00E156F4" w:rsidP="007B6D46">
            <w:pPr>
              <w:bidi/>
              <w:jc w:val="center"/>
              <w:rPr>
                <w:rFonts w:cs="B Nazanin"/>
                <w:color w:val="000000" w:themeColor="text1"/>
              </w:rPr>
            </w:pPr>
            <w:r w:rsidRPr="00371EFF">
              <w:rPr>
                <w:rFonts w:cs="B Nazanin"/>
                <w:color w:val="000000" w:themeColor="text1"/>
                <w:rtl/>
              </w:rPr>
              <w:t>تعداد برگه ها</w:t>
            </w:r>
            <w:r w:rsidRPr="00371EFF">
              <w:rPr>
                <w:rFonts w:cs="B Nazanin" w:hint="cs"/>
                <w:color w:val="000000" w:themeColor="text1"/>
                <w:rtl/>
              </w:rPr>
              <w:t>ی</w:t>
            </w:r>
            <w:r w:rsidRPr="00371EFF">
              <w:rPr>
                <w:rFonts w:cs="B Nazanin"/>
                <w:color w:val="000000" w:themeColor="text1"/>
                <w:rtl/>
              </w:rPr>
              <w:t xml:space="preserve"> بازد</w:t>
            </w:r>
            <w:r w:rsidRPr="00371EFF">
              <w:rPr>
                <w:rFonts w:cs="B Nazanin" w:hint="cs"/>
                <w:color w:val="000000" w:themeColor="text1"/>
                <w:rtl/>
              </w:rPr>
              <w:t>ی</w:t>
            </w:r>
            <w:r w:rsidRPr="00371EFF">
              <w:rPr>
                <w:rFonts w:cs="B Nazanin" w:hint="eastAsia"/>
                <w:color w:val="000000" w:themeColor="text1"/>
                <w:rtl/>
              </w:rPr>
              <w:t>د</w:t>
            </w:r>
          </w:p>
        </w:tc>
        <w:tc>
          <w:tcPr>
            <w:tcW w:w="3254" w:type="dxa"/>
            <w:tcBorders>
              <w:right w:val="thinThickSmallGap" w:sz="12" w:space="0" w:color="auto"/>
            </w:tcBorders>
          </w:tcPr>
          <w:p w14:paraId="59E093D7" w14:textId="77777777" w:rsidR="00E156F4" w:rsidRPr="00371EFF" w:rsidRDefault="009A2E27" w:rsidP="00E156F4">
            <w:pPr>
              <w:bidi/>
              <w:jc w:val="both"/>
              <w:rPr>
                <w:rFonts w:cs="B Nazanin"/>
                <w:color w:val="000000" w:themeColor="text1"/>
                <w:rtl/>
              </w:rPr>
            </w:pPr>
            <w:r w:rsidRPr="00371EFF">
              <w:rPr>
                <w:rFonts w:cs="B Nazanin" w:hint="cs"/>
                <w:color w:val="000000" w:themeColor="text1"/>
                <w:rtl/>
              </w:rPr>
              <w:t>بالاتر از حد انتظار</w:t>
            </w:r>
          </w:p>
          <w:p w14:paraId="17947427" w14:textId="77777777" w:rsidR="00646402" w:rsidRPr="00371EFF" w:rsidRDefault="00F25940" w:rsidP="0015209A">
            <w:pPr>
              <w:pStyle w:val="ListParagraph"/>
              <w:numPr>
                <w:ilvl w:val="0"/>
                <w:numId w:val="58"/>
              </w:numPr>
              <w:bidi/>
              <w:ind w:left="169" w:hanging="169"/>
              <w:jc w:val="both"/>
              <w:rPr>
                <w:rFonts w:cs="B Nazanin"/>
                <w:color w:val="000000" w:themeColor="text1"/>
                <w:rtl/>
              </w:rPr>
            </w:pPr>
            <w:r w:rsidRPr="00371EFF">
              <w:rPr>
                <w:rFonts w:cs="B Nazanin" w:hint="cs"/>
                <w:color w:val="000000" w:themeColor="text1"/>
                <w:rtl/>
              </w:rPr>
              <w:t xml:space="preserve">برنامه </w:t>
            </w:r>
            <w:r w:rsidR="00646402" w:rsidRPr="00371EFF">
              <w:rPr>
                <w:rFonts w:cs="B Nazanin" w:hint="cs"/>
                <w:color w:val="000000" w:themeColor="text1"/>
                <w:rtl/>
              </w:rPr>
              <w:t>ریزی</w:t>
            </w:r>
          </w:p>
          <w:p w14:paraId="3538B5DD" w14:textId="77777777" w:rsidR="00F25940" w:rsidRPr="00371EFF" w:rsidRDefault="00646402" w:rsidP="0015209A">
            <w:pPr>
              <w:pStyle w:val="ListParagraph"/>
              <w:numPr>
                <w:ilvl w:val="0"/>
                <w:numId w:val="58"/>
              </w:numPr>
              <w:bidi/>
              <w:ind w:left="169" w:hanging="169"/>
              <w:jc w:val="both"/>
              <w:rPr>
                <w:rFonts w:cs="B Nazanin"/>
                <w:color w:val="000000" w:themeColor="text1"/>
                <w:rtl/>
              </w:rPr>
            </w:pPr>
            <w:r w:rsidRPr="00371EFF">
              <w:rPr>
                <w:rFonts w:cs="B Nazanin" w:hint="cs"/>
                <w:color w:val="000000" w:themeColor="text1"/>
                <w:rtl/>
              </w:rPr>
              <w:t xml:space="preserve">اهمیت </w:t>
            </w:r>
            <w:r w:rsidR="00F25940" w:rsidRPr="00371EFF">
              <w:rPr>
                <w:rFonts w:cs="B Nazanin" w:hint="cs"/>
                <w:color w:val="000000" w:themeColor="text1"/>
                <w:rtl/>
              </w:rPr>
              <w:t xml:space="preserve">بازدید جهت مشاهده </w:t>
            </w:r>
            <w:r w:rsidR="007B6D46" w:rsidRPr="00371EFF">
              <w:rPr>
                <w:rFonts w:cs="B Nazanin" w:hint="cs"/>
                <w:color w:val="000000" w:themeColor="text1"/>
                <w:rtl/>
              </w:rPr>
              <w:t>مشکلات و رفع نواقص</w:t>
            </w:r>
          </w:p>
        </w:tc>
      </w:tr>
      <w:tr w:rsidR="00E156F4" w:rsidRPr="00371EFF" w14:paraId="352783EB" w14:textId="77777777" w:rsidTr="000403AE">
        <w:trPr>
          <w:trHeight w:val="561"/>
        </w:trPr>
        <w:tc>
          <w:tcPr>
            <w:tcW w:w="3394" w:type="dxa"/>
            <w:vAlign w:val="center"/>
          </w:tcPr>
          <w:p w14:paraId="7EF29B59" w14:textId="77777777" w:rsidR="00E156F4" w:rsidRPr="00371EFF" w:rsidRDefault="00E156F4" w:rsidP="007B6D46">
            <w:pPr>
              <w:bidi/>
              <w:jc w:val="center"/>
              <w:rPr>
                <w:rFonts w:cs="B Nazanin"/>
                <w:color w:val="000000" w:themeColor="text1"/>
                <w:rtl/>
              </w:rPr>
            </w:pPr>
            <w:r w:rsidRPr="00371EFF">
              <w:rPr>
                <w:rFonts w:cs="B Nazanin"/>
                <w:color w:val="000000" w:themeColor="text1"/>
                <w:rtl/>
              </w:rPr>
              <w:t>درصد ثبت موارد مرگ</w:t>
            </w:r>
          </w:p>
        </w:tc>
        <w:tc>
          <w:tcPr>
            <w:tcW w:w="850" w:type="dxa"/>
            <w:tcBorders>
              <w:top w:val="single" w:sz="4" w:space="0" w:color="auto"/>
              <w:left w:val="single" w:sz="4" w:space="0" w:color="auto"/>
              <w:bottom w:val="single" w:sz="4" w:space="0" w:color="auto"/>
              <w:right w:val="single" w:sz="4" w:space="0" w:color="auto"/>
            </w:tcBorders>
            <w:vAlign w:val="center"/>
          </w:tcPr>
          <w:p w14:paraId="3C3E92A7"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50.58</w:t>
            </w:r>
          </w:p>
        </w:tc>
        <w:tc>
          <w:tcPr>
            <w:tcW w:w="708" w:type="dxa"/>
            <w:tcBorders>
              <w:top w:val="single" w:sz="4" w:space="0" w:color="auto"/>
              <w:left w:val="single" w:sz="4" w:space="0" w:color="auto"/>
              <w:bottom w:val="single" w:sz="4" w:space="0" w:color="auto"/>
              <w:right w:val="single" w:sz="4" w:space="0" w:color="auto"/>
            </w:tcBorders>
            <w:vAlign w:val="center"/>
          </w:tcPr>
          <w:p w14:paraId="478CEB1B"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87</w:t>
            </w:r>
          </w:p>
        </w:tc>
        <w:tc>
          <w:tcPr>
            <w:tcW w:w="707" w:type="dxa"/>
            <w:tcBorders>
              <w:top w:val="single" w:sz="4" w:space="0" w:color="auto"/>
              <w:left w:val="single" w:sz="4" w:space="0" w:color="auto"/>
              <w:bottom w:val="single" w:sz="4" w:space="0" w:color="auto"/>
              <w:right w:val="single" w:sz="4" w:space="0" w:color="auto"/>
            </w:tcBorders>
            <w:vAlign w:val="center"/>
          </w:tcPr>
          <w:p w14:paraId="04244DDE"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172</w:t>
            </w:r>
          </w:p>
        </w:tc>
        <w:tc>
          <w:tcPr>
            <w:tcW w:w="850" w:type="dxa"/>
            <w:tcBorders>
              <w:top w:val="single" w:sz="4" w:space="0" w:color="auto"/>
              <w:left w:val="single" w:sz="4" w:space="0" w:color="auto"/>
              <w:bottom w:val="single" w:sz="4" w:space="0" w:color="auto"/>
              <w:right w:val="single" w:sz="4" w:space="0" w:color="auto"/>
            </w:tcBorders>
            <w:vAlign w:val="center"/>
          </w:tcPr>
          <w:p w14:paraId="7FCBF611"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42.64</w:t>
            </w:r>
          </w:p>
        </w:tc>
        <w:tc>
          <w:tcPr>
            <w:tcW w:w="708" w:type="dxa"/>
            <w:vAlign w:val="center"/>
          </w:tcPr>
          <w:p w14:paraId="4EABE1C3"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58</w:t>
            </w:r>
          </w:p>
        </w:tc>
        <w:tc>
          <w:tcPr>
            <w:tcW w:w="724" w:type="dxa"/>
            <w:vAlign w:val="center"/>
          </w:tcPr>
          <w:p w14:paraId="3300CBC9"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136</w:t>
            </w:r>
          </w:p>
        </w:tc>
        <w:tc>
          <w:tcPr>
            <w:tcW w:w="1171" w:type="dxa"/>
            <w:vAlign w:val="center"/>
          </w:tcPr>
          <w:p w14:paraId="40969E9C"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80</w:t>
            </w:r>
          </w:p>
        </w:tc>
        <w:tc>
          <w:tcPr>
            <w:tcW w:w="936" w:type="dxa"/>
            <w:vAlign w:val="center"/>
          </w:tcPr>
          <w:p w14:paraId="6D4F902D"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53.3</w:t>
            </w:r>
          </w:p>
        </w:tc>
        <w:tc>
          <w:tcPr>
            <w:tcW w:w="1015" w:type="dxa"/>
            <w:vAlign w:val="center"/>
          </w:tcPr>
          <w:p w14:paraId="205AEF75" w14:textId="77777777" w:rsidR="00E156F4" w:rsidRPr="00371EFF" w:rsidRDefault="00E156F4" w:rsidP="007B6D46">
            <w:pPr>
              <w:bidi/>
              <w:jc w:val="center"/>
              <w:rPr>
                <w:rFonts w:cs="B Nazanin"/>
                <w:color w:val="000000" w:themeColor="text1"/>
                <w:rtl/>
              </w:rPr>
            </w:pPr>
            <w:r w:rsidRPr="00371EFF">
              <w:rPr>
                <w:rFonts w:cs="B Nazanin" w:hint="cs"/>
                <w:color w:val="000000" w:themeColor="text1"/>
                <w:rtl/>
              </w:rPr>
              <w:t>سامانه سیب</w:t>
            </w:r>
          </w:p>
          <w:p w14:paraId="5BA11E90" w14:textId="77777777" w:rsidR="00E156F4" w:rsidRPr="00371EFF" w:rsidRDefault="00E156F4" w:rsidP="007B6D46">
            <w:pPr>
              <w:bidi/>
              <w:jc w:val="center"/>
              <w:rPr>
                <w:rFonts w:cs="B Nazanin"/>
                <w:color w:val="000000" w:themeColor="text1"/>
              </w:rPr>
            </w:pPr>
            <w:r w:rsidRPr="00371EFF">
              <w:rPr>
                <w:rFonts w:cs="B Nazanin" w:hint="cs"/>
                <w:color w:val="000000" w:themeColor="text1"/>
                <w:rtl/>
              </w:rPr>
              <w:t xml:space="preserve">سامانه ثبت مرگ </w:t>
            </w:r>
          </w:p>
        </w:tc>
        <w:tc>
          <w:tcPr>
            <w:tcW w:w="3254" w:type="dxa"/>
            <w:tcBorders>
              <w:right w:val="thinThickSmallGap" w:sz="12" w:space="0" w:color="auto"/>
            </w:tcBorders>
          </w:tcPr>
          <w:p w14:paraId="4F1E69F4" w14:textId="77777777" w:rsidR="00E156F4" w:rsidRPr="00371EFF" w:rsidRDefault="00EA55F2" w:rsidP="00E156F4">
            <w:pPr>
              <w:bidi/>
              <w:jc w:val="both"/>
              <w:rPr>
                <w:rFonts w:cs="B Nazanin"/>
                <w:color w:val="000000" w:themeColor="text1"/>
                <w:rtl/>
              </w:rPr>
            </w:pPr>
            <w:r w:rsidRPr="00371EFF">
              <w:rPr>
                <w:rFonts w:cs="B Nazanin" w:hint="cs"/>
                <w:color w:val="000000" w:themeColor="text1"/>
                <w:rtl/>
              </w:rPr>
              <w:t>پایین تر از حد انتظار</w:t>
            </w:r>
          </w:p>
          <w:p w14:paraId="5CD3A834" w14:textId="77777777" w:rsidR="009F193D" w:rsidRPr="00371EFF" w:rsidRDefault="009F193D" w:rsidP="00C40E2A">
            <w:pPr>
              <w:numPr>
                <w:ilvl w:val="0"/>
                <w:numId w:val="6"/>
              </w:numPr>
              <w:bidi/>
              <w:spacing w:after="88" w:line="276" w:lineRule="auto"/>
              <w:ind w:left="190" w:hanging="158"/>
              <w:contextualSpacing/>
              <w:jc w:val="both"/>
              <w:rPr>
                <w:rFonts w:cs="B Nazanin"/>
                <w:color w:val="000000" w:themeColor="text1"/>
              </w:rPr>
            </w:pPr>
            <w:r w:rsidRPr="00371EFF">
              <w:rPr>
                <w:rFonts w:cs="B Nazanin" w:hint="cs"/>
                <w:color w:val="000000" w:themeColor="text1"/>
                <w:rtl/>
              </w:rPr>
              <w:t>ثبت نبودن تعدادی از افراد در سامانه سیب</w:t>
            </w:r>
          </w:p>
          <w:p w14:paraId="3EE8C8AE" w14:textId="77777777" w:rsidR="009F193D" w:rsidRPr="00371EFF" w:rsidRDefault="009F193D" w:rsidP="00C40E2A">
            <w:pPr>
              <w:numPr>
                <w:ilvl w:val="0"/>
                <w:numId w:val="6"/>
              </w:numPr>
              <w:bidi/>
              <w:spacing w:after="88" w:line="276" w:lineRule="auto"/>
              <w:ind w:left="190" w:hanging="158"/>
              <w:contextualSpacing/>
              <w:jc w:val="both"/>
              <w:rPr>
                <w:rFonts w:cs="B Nazanin"/>
                <w:color w:val="000000" w:themeColor="text1"/>
              </w:rPr>
            </w:pPr>
            <w:r w:rsidRPr="00371EFF">
              <w:rPr>
                <w:rFonts w:cs="B Nazanin" w:hint="cs"/>
                <w:color w:val="000000" w:themeColor="text1"/>
                <w:rtl/>
              </w:rPr>
              <w:t>ثبت بودن تعدادی از افراد در سامانه شبکه های مجاور</w:t>
            </w:r>
          </w:p>
          <w:p w14:paraId="0367835F" w14:textId="77777777" w:rsidR="007B6D46" w:rsidRPr="00371EFF" w:rsidRDefault="009F193D" w:rsidP="00C40E2A">
            <w:pPr>
              <w:numPr>
                <w:ilvl w:val="0"/>
                <w:numId w:val="6"/>
              </w:numPr>
              <w:bidi/>
              <w:spacing w:after="88" w:line="276" w:lineRule="auto"/>
              <w:ind w:left="190" w:hanging="158"/>
              <w:contextualSpacing/>
              <w:jc w:val="both"/>
              <w:rPr>
                <w:rFonts w:cs="B Nazanin"/>
                <w:color w:val="000000" w:themeColor="text1"/>
                <w:rtl/>
              </w:rPr>
            </w:pPr>
            <w:r w:rsidRPr="00371EFF">
              <w:rPr>
                <w:rFonts w:cs="B Nazanin" w:hint="cs"/>
                <w:color w:val="000000" w:themeColor="text1"/>
                <w:rtl/>
              </w:rPr>
              <w:t>حذف برخی از افراد در سامانه سیب به محض ویرایش اطلاعات فردی در هنگام اتصال به درگاه ثبت احوال</w:t>
            </w:r>
          </w:p>
        </w:tc>
      </w:tr>
      <w:tr w:rsidR="00EA55F2" w:rsidRPr="00371EFF" w14:paraId="01EC8CFE" w14:textId="77777777" w:rsidTr="000403AE">
        <w:trPr>
          <w:trHeight w:val="561"/>
        </w:trPr>
        <w:tc>
          <w:tcPr>
            <w:tcW w:w="3394" w:type="dxa"/>
            <w:vAlign w:val="center"/>
          </w:tcPr>
          <w:p w14:paraId="47FC8EE2" w14:textId="77777777" w:rsidR="00EA55F2" w:rsidRPr="00371EFF" w:rsidRDefault="00EA55F2" w:rsidP="005656D9">
            <w:pPr>
              <w:bidi/>
              <w:jc w:val="center"/>
              <w:rPr>
                <w:rFonts w:cs="B Nazanin"/>
                <w:color w:val="000000" w:themeColor="text1"/>
                <w:rtl/>
              </w:rPr>
            </w:pPr>
            <w:r w:rsidRPr="00371EFF">
              <w:rPr>
                <w:rFonts w:cs="B Nazanin" w:hint="cs"/>
                <w:color w:val="000000" w:themeColor="text1"/>
                <w:rtl/>
              </w:rPr>
              <w:t>درصد مراکز</w:t>
            </w:r>
            <w:r w:rsidRPr="00371EFF">
              <w:rPr>
                <w:rFonts w:cs="B Nazanin"/>
                <w:color w:val="000000" w:themeColor="text1"/>
                <w:rtl/>
              </w:rPr>
              <w:t>/</w:t>
            </w:r>
            <w:r w:rsidRPr="00371EFF">
              <w:rPr>
                <w:rFonts w:cs="B Nazanin" w:hint="cs"/>
                <w:color w:val="000000" w:themeColor="text1"/>
                <w:rtl/>
              </w:rPr>
              <w:t>پایگاه‌هایی</w:t>
            </w:r>
            <w:r w:rsidRPr="00371EFF">
              <w:rPr>
                <w:rFonts w:cs="B Nazanin"/>
                <w:color w:val="000000" w:themeColor="text1"/>
                <w:rtl/>
              </w:rPr>
              <w:t xml:space="preserve"> </w:t>
            </w:r>
            <w:r w:rsidRPr="00371EFF">
              <w:rPr>
                <w:rFonts w:cs="B Nazanin" w:hint="cs"/>
                <w:color w:val="000000" w:themeColor="text1"/>
                <w:rtl/>
              </w:rPr>
              <w:t>که</w:t>
            </w:r>
            <w:r w:rsidRPr="00371EFF">
              <w:rPr>
                <w:rFonts w:cs="B Nazanin"/>
                <w:color w:val="000000" w:themeColor="text1"/>
                <w:rtl/>
              </w:rPr>
              <w:t xml:space="preserve"> </w:t>
            </w:r>
            <w:r w:rsidRPr="00371EFF">
              <w:rPr>
                <w:rFonts w:cs="B Nazanin" w:hint="cs"/>
                <w:color w:val="000000" w:themeColor="text1"/>
                <w:rtl/>
              </w:rPr>
              <w:t>مسئولین</w:t>
            </w:r>
            <w:r w:rsidRPr="00371EFF">
              <w:rPr>
                <w:rFonts w:cs="B Nazanin"/>
                <w:color w:val="000000" w:themeColor="text1"/>
                <w:rtl/>
              </w:rPr>
              <w:t xml:space="preserve"> </w:t>
            </w:r>
            <w:r w:rsidRPr="00371EFF">
              <w:rPr>
                <w:rFonts w:cs="B Nazanin" w:hint="cs"/>
                <w:color w:val="000000" w:themeColor="text1"/>
                <w:rtl/>
              </w:rPr>
              <w:t>آنها</w:t>
            </w:r>
            <w:r w:rsidRPr="00371EFF">
              <w:rPr>
                <w:rFonts w:cs="B Nazanin"/>
                <w:color w:val="000000" w:themeColor="text1"/>
                <w:rtl/>
              </w:rPr>
              <w:t xml:space="preserve"> </w:t>
            </w:r>
            <w:r w:rsidRPr="00371EFF">
              <w:rPr>
                <w:rFonts w:cs="B Nazanin" w:hint="cs"/>
                <w:color w:val="000000" w:themeColor="text1"/>
                <w:rtl/>
              </w:rPr>
              <w:t>برد سرپرست مرکز را به روز رسانی کرده و صحیح تکمیل نموده اند.</w:t>
            </w:r>
          </w:p>
        </w:tc>
        <w:tc>
          <w:tcPr>
            <w:tcW w:w="850" w:type="dxa"/>
            <w:tcBorders>
              <w:top w:val="single" w:sz="4" w:space="0" w:color="auto"/>
              <w:left w:val="single" w:sz="4" w:space="0" w:color="auto"/>
              <w:bottom w:val="single" w:sz="4" w:space="0" w:color="auto"/>
              <w:right w:val="single" w:sz="4" w:space="0" w:color="auto"/>
            </w:tcBorders>
            <w:vAlign w:val="center"/>
          </w:tcPr>
          <w:p w14:paraId="3F025D00" w14:textId="224963BD" w:rsidR="00EA55F2" w:rsidRPr="00371EFF" w:rsidRDefault="006478A4" w:rsidP="007B6D46">
            <w:pPr>
              <w:bidi/>
              <w:jc w:val="center"/>
              <w:rPr>
                <w:rFonts w:cs="B Nazanin"/>
                <w:color w:val="000000" w:themeColor="text1"/>
                <w:rtl/>
              </w:rPr>
            </w:pPr>
            <w:r>
              <w:rPr>
                <w:rFonts w:cs="B Nazanin" w:hint="cs"/>
                <w:color w:val="000000" w:themeColor="text1"/>
                <w:rtl/>
              </w:rPr>
              <w:t>75</w:t>
            </w:r>
          </w:p>
        </w:tc>
        <w:tc>
          <w:tcPr>
            <w:tcW w:w="708" w:type="dxa"/>
            <w:tcBorders>
              <w:top w:val="single" w:sz="4" w:space="0" w:color="auto"/>
              <w:left w:val="single" w:sz="4" w:space="0" w:color="auto"/>
              <w:bottom w:val="single" w:sz="4" w:space="0" w:color="auto"/>
              <w:right w:val="single" w:sz="4" w:space="0" w:color="auto"/>
            </w:tcBorders>
            <w:vAlign w:val="center"/>
          </w:tcPr>
          <w:p w14:paraId="58B6AE3A" w14:textId="52112DCB" w:rsidR="00EA55F2" w:rsidRPr="00371EFF" w:rsidRDefault="006478A4" w:rsidP="007B6D46">
            <w:pPr>
              <w:bidi/>
              <w:jc w:val="center"/>
              <w:rPr>
                <w:rFonts w:cs="B Nazanin"/>
                <w:color w:val="000000" w:themeColor="text1"/>
                <w:rtl/>
              </w:rPr>
            </w:pPr>
            <w:r>
              <w:rPr>
                <w:rFonts w:cs="B Nazanin" w:hint="cs"/>
                <w:color w:val="000000" w:themeColor="text1"/>
                <w:rtl/>
              </w:rPr>
              <w:t>3</w:t>
            </w:r>
          </w:p>
        </w:tc>
        <w:tc>
          <w:tcPr>
            <w:tcW w:w="707" w:type="dxa"/>
            <w:tcBorders>
              <w:top w:val="single" w:sz="4" w:space="0" w:color="auto"/>
              <w:left w:val="single" w:sz="4" w:space="0" w:color="auto"/>
              <w:bottom w:val="single" w:sz="4" w:space="0" w:color="auto"/>
              <w:right w:val="single" w:sz="4" w:space="0" w:color="auto"/>
            </w:tcBorders>
            <w:vAlign w:val="center"/>
          </w:tcPr>
          <w:p w14:paraId="7346D01E" w14:textId="2E906B3E" w:rsidR="00EA55F2" w:rsidRPr="00371EFF" w:rsidRDefault="00DC3800" w:rsidP="007B6D46">
            <w:pPr>
              <w:bidi/>
              <w:jc w:val="center"/>
              <w:rPr>
                <w:rFonts w:cs="B Nazanin"/>
                <w:color w:val="000000" w:themeColor="text1"/>
                <w:rtl/>
              </w:rPr>
            </w:pPr>
            <w:r>
              <w:rPr>
                <w:rFonts w:cs="B Nazanin" w:hint="cs"/>
                <w:color w:val="000000" w:themeColor="text1"/>
                <w:rtl/>
              </w:rPr>
              <w:t>4</w:t>
            </w:r>
          </w:p>
        </w:tc>
        <w:tc>
          <w:tcPr>
            <w:tcW w:w="850" w:type="dxa"/>
            <w:tcBorders>
              <w:top w:val="single" w:sz="4" w:space="0" w:color="auto"/>
              <w:left w:val="single" w:sz="4" w:space="0" w:color="auto"/>
              <w:bottom w:val="single" w:sz="4" w:space="0" w:color="auto"/>
              <w:right w:val="single" w:sz="4" w:space="0" w:color="auto"/>
            </w:tcBorders>
            <w:vAlign w:val="center"/>
          </w:tcPr>
          <w:p w14:paraId="7EAB020F" w14:textId="50263393" w:rsidR="00EA55F2" w:rsidRPr="00371EFF" w:rsidRDefault="008D2A7A" w:rsidP="007B6D46">
            <w:pPr>
              <w:bidi/>
              <w:jc w:val="center"/>
              <w:rPr>
                <w:rFonts w:cs="B Nazanin"/>
                <w:color w:val="000000" w:themeColor="text1"/>
                <w:rtl/>
              </w:rPr>
            </w:pPr>
            <w:r>
              <w:rPr>
                <w:rFonts w:cs="B Nazanin" w:hint="cs"/>
                <w:color w:val="000000" w:themeColor="text1"/>
                <w:rtl/>
              </w:rPr>
              <w:t>20</w:t>
            </w:r>
            <w:bookmarkStart w:id="0" w:name="_GoBack"/>
            <w:bookmarkEnd w:id="0"/>
          </w:p>
        </w:tc>
        <w:tc>
          <w:tcPr>
            <w:tcW w:w="708" w:type="dxa"/>
            <w:vAlign w:val="center"/>
          </w:tcPr>
          <w:p w14:paraId="017B00B3" w14:textId="34855343" w:rsidR="00EA55F2" w:rsidRPr="00371EFF" w:rsidRDefault="006478A4" w:rsidP="007B6D46">
            <w:pPr>
              <w:bidi/>
              <w:jc w:val="center"/>
              <w:rPr>
                <w:rFonts w:cs="B Nazanin"/>
                <w:color w:val="000000" w:themeColor="text1"/>
                <w:rtl/>
              </w:rPr>
            </w:pPr>
            <w:r>
              <w:rPr>
                <w:rFonts w:cs="B Nazanin" w:hint="cs"/>
                <w:color w:val="000000" w:themeColor="text1"/>
                <w:rtl/>
              </w:rPr>
              <w:t>1</w:t>
            </w:r>
          </w:p>
        </w:tc>
        <w:tc>
          <w:tcPr>
            <w:tcW w:w="724" w:type="dxa"/>
            <w:vAlign w:val="center"/>
          </w:tcPr>
          <w:p w14:paraId="66D68142" w14:textId="3E7C3CFC" w:rsidR="00EA55F2" w:rsidRPr="00371EFF" w:rsidRDefault="00DC3800" w:rsidP="007B6D46">
            <w:pPr>
              <w:bidi/>
              <w:jc w:val="center"/>
              <w:rPr>
                <w:rFonts w:cs="B Nazanin"/>
                <w:color w:val="000000" w:themeColor="text1"/>
                <w:rtl/>
              </w:rPr>
            </w:pPr>
            <w:r>
              <w:rPr>
                <w:rFonts w:cs="B Nazanin" w:hint="cs"/>
                <w:color w:val="000000" w:themeColor="text1"/>
                <w:rtl/>
              </w:rPr>
              <w:t>5</w:t>
            </w:r>
          </w:p>
        </w:tc>
        <w:tc>
          <w:tcPr>
            <w:tcW w:w="1171" w:type="dxa"/>
            <w:vAlign w:val="center"/>
          </w:tcPr>
          <w:p w14:paraId="4E299D97"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100</w:t>
            </w:r>
          </w:p>
        </w:tc>
        <w:tc>
          <w:tcPr>
            <w:tcW w:w="936" w:type="dxa"/>
            <w:vAlign w:val="center"/>
          </w:tcPr>
          <w:p w14:paraId="2D8F7C47"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35.7</w:t>
            </w:r>
          </w:p>
        </w:tc>
        <w:tc>
          <w:tcPr>
            <w:tcW w:w="1015" w:type="dxa"/>
            <w:vAlign w:val="center"/>
          </w:tcPr>
          <w:p w14:paraId="749F8223" w14:textId="77777777" w:rsidR="00EA55F2" w:rsidRPr="00371EFF" w:rsidRDefault="00EA55F2" w:rsidP="007B6D46">
            <w:pPr>
              <w:bidi/>
              <w:jc w:val="center"/>
              <w:rPr>
                <w:rFonts w:cs="B Nazanin"/>
                <w:color w:val="000000" w:themeColor="text1"/>
              </w:rPr>
            </w:pPr>
            <w:r w:rsidRPr="00371EFF">
              <w:rPr>
                <w:rFonts w:cs="B Nazanin" w:hint="cs"/>
                <w:color w:val="000000" w:themeColor="text1"/>
                <w:rtl/>
              </w:rPr>
              <w:t>چک لیست بازدید</w:t>
            </w:r>
          </w:p>
        </w:tc>
        <w:tc>
          <w:tcPr>
            <w:tcW w:w="3254" w:type="dxa"/>
            <w:tcBorders>
              <w:right w:val="thinThickSmallGap" w:sz="12" w:space="0" w:color="auto"/>
            </w:tcBorders>
          </w:tcPr>
          <w:p w14:paraId="26506A75" w14:textId="77777777" w:rsidR="00EA55F2" w:rsidRPr="00371EFF" w:rsidRDefault="00EA55F2" w:rsidP="00EA55F2">
            <w:pPr>
              <w:jc w:val="right"/>
              <w:rPr>
                <w:rFonts w:cs="B Nazanin"/>
                <w:color w:val="000000" w:themeColor="text1"/>
                <w:rtl/>
              </w:rPr>
            </w:pPr>
            <w:r w:rsidRPr="00371EFF">
              <w:rPr>
                <w:rFonts w:cs="B Nazanin" w:hint="cs"/>
                <w:color w:val="000000" w:themeColor="text1"/>
                <w:rtl/>
              </w:rPr>
              <w:t>پایین تر از حد انتظار</w:t>
            </w:r>
          </w:p>
          <w:p w14:paraId="7610DA26" w14:textId="77777777" w:rsidR="000403AE" w:rsidRPr="00371EFF" w:rsidRDefault="000403AE" w:rsidP="00C40E2A">
            <w:pPr>
              <w:pStyle w:val="ListParagraph"/>
              <w:numPr>
                <w:ilvl w:val="0"/>
                <w:numId w:val="5"/>
              </w:numPr>
              <w:bidi/>
              <w:ind w:left="158" w:hanging="158"/>
              <w:jc w:val="both"/>
              <w:rPr>
                <w:rFonts w:cs="B Nazanin"/>
                <w:color w:val="000000" w:themeColor="text1"/>
                <w:rtl/>
              </w:rPr>
            </w:pPr>
            <w:r w:rsidRPr="00371EFF">
              <w:rPr>
                <w:rFonts w:cs="B Nazanin" w:hint="cs"/>
                <w:color w:val="000000" w:themeColor="text1"/>
                <w:rtl/>
              </w:rPr>
              <w:t>مسئولین مراکز به عنوان پزشک ارائه خدمت می دهند.</w:t>
            </w:r>
          </w:p>
          <w:p w14:paraId="7F8DE73A" w14:textId="77777777" w:rsidR="000403AE" w:rsidRPr="00371EFF" w:rsidRDefault="000403AE" w:rsidP="00C40E2A">
            <w:pPr>
              <w:pStyle w:val="ListParagraph"/>
              <w:numPr>
                <w:ilvl w:val="0"/>
                <w:numId w:val="5"/>
              </w:numPr>
              <w:bidi/>
              <w:ind w:left="158" w:hanging="158"/>
              <w:jc w:val="both"/>
              <w:rPr>
                <w:rFonts w:cs="B Nazanin"/>
                <w:color w:val="000000" w:themeColor="text1"/>
              </w:rPr>
            </w:pPr>
            <w:r w:rsidRPr="00371EFF">
              <w:rPr>
                <w:rFonts w:cs="B Nazanin" w:hint="cs"/>
                <w:color w:val="000000" w:themeColor="text1"/>
                <w:rtl/>
              </w:rPr>
              <w:t>حساسیت پایین مسئولین مراکز به دستورات ابلاغی</w:t>
            </w:r>
          </w:p>
        </w:tc>
      </w:tr>
      <w:tr w:rsidR="00EA55F2" w:rsidRPr="00371EFF" w14:paraId="5E844E1C" w14:textId="77777777" w:rsidTr="000403AE">
        <w:trPr>
          <w:trHeight w:val="561"/>
        </w:trPr>
        <w:tc>
          <w:tcPr>
            <w:tcW w:w="3394" w:type="dxa"/>
            <w:vAlign w:val="center"/>
          </w:tcPr>
          <w:p w14:paraId="6AE9958E"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مراکز</w:t>
            </w:r>
            <w:r w:rsidRPr="00371EFF">
              <w:rPr>
                <w:rFonts w:cs="B Nazanin"/>
                <w:color w:val="000000" w:themeColor="text1"/>
                <w:rtl/>
              </w:rPr>
              <w:t>/</w:t>
            </w:r>
            <w:r w:rsidRPr="00371EFF">
              <w:rPr>
                <w:rFonts w:cs="B Nazanin" w:hint="cs"/>
                <w:color w:val="000000" w:themeColor="text1"/>
                <w:rtl/>
              </w:rPr>
              <w:t>پایگاه‌هایی</w:t>
            </w:r>
            <w:r w:rsidRPr="00371EFF">
              <w:rPr>
                <w:rFonts w:cs="B Nazanin"/>
                <w:color w:val="000000" w:themeColor="text1"/>
                <w:rtl/>
              </w:rPr>
              <w:t xml:space="preserve"> </w:t>
            </w:r>
            <w:r w:rsidRPr="00371EFF">
              <w:rPr>
                <w:rFonts w:cs="B Nazanin" w:hint="cs"/>
                <w:color w:val="000000" w:themeColor="text1"/>
                <w:rtl/>
              </w:rPr>
              <w:t>که</w:t>
            </w:r>
            <w:r w:rsidRPr="00371EFF">
              <w:rPr>
                <w:rFonts w:cs="B Nazanin"/>
                <w:color w:val="000000" w:themeColor="text1"/>
                <w:rtl/>
              </w:rPr>
              <w:t xml:space="preserve"> </w:t>
            </w:r>
            <w:r w:rsidRPr="00371EFF">
              <w:rPr>
                <w:rFonts w:cs="B Nazanin" w:hint="cs"/>
                <w:color w:val="000000" w:themeColor="text1"/>
                <w:rtl/>
              </w:rPr>
              <w:t>مسئولین</w:t>
            </w:r>
            <w:r w:rsidRPr="00371EFF">
              <w:rPr>
                <w:rFonts w:cs="B Nazanin"/>
                <w:color w:val="000000" w:themeColor="text1"/>
                <w:rtl/>
              </w:rPr>
              <w:t xml:space="preserve"> </w:t>
            </w:r>
            <w:r w:rsidRPr="00371EFF">
              <w:rPr>
                <w:rFonts w:cs="B Nazanin" w:hint="cs"/>
                <w:color w:val="000000" w:themeColor="text1"/>
                <w:rtl/>
              </w:rPr>
              <w:t>آنها</w:t>
            </w:r>
            <w:r w:rsidRPr="00371EFF">
              <w:rPr>
                <w:rFonts w:cs="B Nazanin"/>
                <w:color w:val="000000" w:themeColor="text1"/>
                <w:rtl/>
              </w:rPr>
              <w:t xml:space="preserve"> </w:t>
            </w:r>
            <w:r w:rsidRPr="00371EFF">
              <w:rPr>
                <w:rFonts w:cs="B Nazanin" w:hint="cs"/>
                <w:color w:val="000000" w:themeColor="text1"/>
                <w:rtl/>
              </w:rPr>
              <w:t>تحلیل‌آمار</w:t>
            </w:r>
            <w:r w:rsidRPr="00371EFF">
              <w:rPr>
                <w:rFonts w:cs="B Nazanin"/>
                <w:color w:val="000000" w:themeColor="text1"/>
                <w:rtl/>
              </w:rPr>
              <w:t xml:space="preserve"> </w:t>
            </w:r>
            <w:r w:rsidRPr="00371EFF">
              <w:rPr>
                <w:rFonts w:cs="B Nazanin" w:hint="cs"/>
                <w:color w:val="000000" w:themeColor="text1"/>
                <w:rtl/>
              </w:rPr>
              <w:t>مراجعین را</w:t>
            </w:r>
            <w:r w:rsidRPr="00371EFF">
              <w:rPr>
                <w:rFonts w:cs="B Nazanin"/>
                <w:color w:val="000000" w:themeColor="text1"/>
                <w:rtl/>
              </w:rPr>
              <w:t xml:space="preserve"> </w:t>
            </w:r>
            <w:r w:rsidRPr="00371EFF">
              <w:rPr>
                <w:rFonts w:cs="B Nazanin" w:hint="cs"/>
                <w:color w:val="000000" w:themeColor="text1"/>
                <w:rtl/>
              </w:rPr>
              <w:t>انجام</w:t>
            </w:r>
            <w:r w:rsidRPr="00371EFF">
              <w:rPr>
                <w:rFonts w:cs="B Nazanin"/>
                <w:color w:val="000000" w:themeColor="text1"/>
                <w:rtl/>
              </w:rPr>
              <w:t xml:space="preserve"> </w:t>
            </w:r>
            <w:r w:rsidRPr="00371EFF">
              <w:rPr>
                <w:rFonts w:cs="B Nazanin" w:hint="cs"/>
                <w:color w:val="000000" w:themeColor="text1"/>
                <w:rtl/>
              </w:rPr>
              <w:t>داده‌اند</w:t>
            </w:r>
          </w:p>
        </w:tc>
        <w:tc>
          <w:tcPr>
            <w:tcW w:w="850" w:type="dxa"/>
            <w:tcBorders>
              <w:top w:val="single" w:sz="4" w:space="0" w:color="auto"/>
              <w:left w:val="single" w:sz="4" w:space="0" w:color="auto"/>
              <w:bottom w:val="single" w:sz="4" w:space="0" w:color="auto"/>
              <w:right w:val="single" w:sz="4" w:space="0" w:color="auto"/>
            </w:tcBorders>
            <w:vAlign w:val="center"/>
          </w:tcPr>
          <w:p w14:paraId="1E1B6C04" w14:textId="3D74DF20" w:rsidR="00EA55F2" w:rsidRPr="00371EFF" w:rsidRDefault="00D112AD" w:rsidP="007B6D46">
            <w:pPr>
              <w:bidi/>
              <w:jc w:val="center"/>
              <w:rPr>
                <w:rFonts w:cs="B Nazanin"/>
                <w:color w:val="000000" w:themeColor="text1"/>
                <w:rtl/>
              </w:rPr>
            </w:pPr>
            <w:r>
              <w:rPr>
                <w:rFonts w:cs="B Nazanin" w:hint="cs"/>
                <w:color w:val="000000" w:themeColor="text1"/>
                <w:rtl/>
              </w:rPr>
              <w:t>50</w:t>
            </w:r>
          </w:p>
        </w:tc>
        <w:tc>
          <w:tcPr>
            <w:tcW w:w="708" w:type="dxa"/>
            <w:tcBorders>
              <w:top w:val="single" w:sz="4" w:space="0" w:color="auto"/>
              <w:left w:val="single" w:sz="4" w:space="0" w:color="auto"/>
              <w:bottom w:val="single" w:sz="4" w:space="0" w:color="auto"/>
              <w:right w:val="single" w:sz="4" w:space="0" w:color="auto"/>
            </w:tcBorders>
            <w:vAlign w:val="center"/>
          </w:tcPr>
          <w:p w14:paraId="1D0B9093" w14:textId="69A3FAAA" w:rsidR="00EA55F2" w:rsidRPr="00371EFF" w:rsidRDefault="00FC62E7" w:rsidP="007B6D46">
            <w:pPr>
              <w:bidi/>
              <w:jc w:val="center"/>
              <w:rPr>
                <w:rFonts w:cs="B Nazanin"/>
                <w:color w:val="000000" w:themeColor="text1"/>
                <w:rtl/>
              </w:rPr>
            </w:pPr>
            <w:r>
              <w:rPr>
                <w:rFonts w:cs="B Nazanin" w:hint="cs"/>
                <w:color w:val="000000" w:themeColor="text1"/>
                <w:rtl/>
              </w:rPr>
              <w:t>2</w:t>
            </w:r>
          </w:p>
        </w:tc>
        <w:tc>
          <w:tcPr>
            <w:tcW w:w="707" w:type="dxa"/>
            <w:tcBorders>
              <w:top w:val="single" w:sz="4" w:space="0" w:color="auto"/>
              <w:left w:val="single" w:sz="4" w:space="0" w:color="auto"/>
              <w:bottom w:val="single" w:sz="4" w:space="0" w:color="auto"/>
              <w:right w:val="single" w:sz="4" w:space="0" w:color="auto"/>
            </w:tcBorders>
            <w:vAlign w:val="center"/>
          </w:tcPr>
          <w:p w14:paraId="5FB616F1" w14:textId="640B2C83" w:rsidR="00EA55F2" w:rsidRPr="00371EFF" w:rsidRDefault="00FC62E7" w:rsidP="007B6D46">
            <w:pPr>
              <w:bidi/>
              <w:jc w:val="center"/>
              <w:rPr>
                <w:rFonts w:cs="B Nazanin"/>
                <w:color w:val="000000" w:themeColor="text1"/>
                <w:rtl/>
              </w:rPr>
            </w:pPr>
            <w:r>
              <w:rPr>
                <w:rFonts w:cs="B Nazanin" w:hint="cs"/>
                <w:color w:val="000000" w:themeColor="text1"/>
                <w:rtl/>
              </w:rPr>
              <w:t>4</w:t>
            </w:r>
          </w:p>
        </w:tc>
        <w:tc>
          <w:tcPr>
            <w:tcW w:w="850" w:type="dxa"/>
            <w:tcBorders>
              <w:top w:val="single" w:sz="4" w:space="0" w:color="auto"/>
              <w:left w:val="single" w:sz="4" w:space="0" w:color="auto"/>
              <w:bottom w:val="single" w:sz="4" w:space="0" w:color="auto"/>
              <w:right w:val="single" w:sz="4" w:space="0" w:color="auto"/>
            </w:tcBorders>
            <w:vAlign w:val="center"/>
          </w:tcPr>
          <w:p w14:paraId="679AF696"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0</w:t>
            </w:r>
          </w:p>
        </w:tc>
        <w:tc>
          <w:tcPr>
            <w:tcW w:w="708" w:type="dxa"/>
            <w:vAlign w:val="center"/>
          </w:tcPr>
          <w:p w14:paraId="3EF2CCEE"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0</w:t>
            </w:r>
          </w:p>
        </w:tc>
        <w:tc>
          <w:tcPr>
            <w:tcW w:w="724" w:type="dxa"/>
            <w:vAlign w:val="center"/>
          </w:tcPr>
          <w:p w14:paraId="03ACAAA5" w14:textId="52C4ED5A" w:rsidR="00EA55F2" w:rsidRPr="00371EFF" w:rsidRDefault="00FC62E7" w:rsidP="007B6D46">
            <w:pPr>
              <w:bidi/>
              <w:jc w:val="center"/>
              <w:rPr>
                <w:rFonts w:cs="B Nazanin"/>
                <w:color w:val="000000" w:themeColor="text1"/>
                <w:rtl/>
              </w:rPr>
            </w:pPr>
            <w:r>
              <w:rPr>
                <w:rFonts w:cs="B Nazanin" w:hint="cs"/>
                <w:color w:val="000000" w:themeColor="text1"/>
                <w:rtl/>
              </w:rPr>
              <w:t>5</w:t>
            </w:r>
          </w:p>
        </w:tc>
        <w:tc>
          <w:tcPr>
            <w:tcW w:w="1171" w:type="dxa"/>
            <w:vAlign w:val="center"/>
          </w:tcPr>
          <w:p w14:paraId="121B29CD"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100</w:t>
            </w:r>
          </w:p>
        </w:tc>
        <w:tc>
          <w:tcPr>
            <w:tcW w:w="936" w:type="dxa"/>
            <w:vAlign w:val="center"/>
          </w:tcPr>
          <w:p w14:paraId="371F573E"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0</w:t>
            </w:r>
          </w:p>
        </w:tc>
        <w:tc>
          <w:tcPr>
            <w:tcW w:w="1015" w:type="dxa"/>
            <w:vAlign w:val="center"/>
          </w:tcPr>
          <w:p w14:paraId="4862C116" w14:textId="77777777" w:rsidR="00EA55F2" w:rsidRPr="00371EFF" w:rsidRDefault="00EA55F2" w:rsidP="007B6D46">
            <w:pPr>
              <w:bidi/>
              <w:jc w:val="center"/>
              <w:rPr>
                <w:rFonts w:cs="B Nazanin"/>
                <w:color w:val="000000" w:themeColor="text1"/>
              </w:rPr>
            </w:pPr>
            <w:r w:rsidRPr="00371EFF">
              <w:rPr>
                <w:rFonts w:cs="B Nazanin" w:hint="cs"/>
                <w:color w:val="000000" w:themeColor="text1"/>
                <w:rtl/>
              </w:rPr>
              <w:t>چک لیست بازدید</w:t>
            </w:r>
          </w:p>
        </w:tc>
        <w:tc>
          <w:tcPr>
            <w:tcW w:w="3254" w:type="dxa"/>
            <w:tcBorders>
              <w:right w:val="thinThickSmallGap" w:sz="12" w:space="0" w:color="auto"/>
            </w:tcBorders>
          </w:tcPr>
          <w:p w14:paraId="0F96417C" w14:textId="77777777" w:rsidR="00EA55F2" w:rsidRPr="00371EFF" w:rsidRDefault="00EA55F2" w:rsidP="00EA55F2">
            <w:pPr>
              <w:jc w:val="right"/>
              <w:rPr>
                <w:rFonts w:cs="B Nazanin"/>
                <w:color w:val="000000" w:themeColor="text1"/>
                <w:rtl/>
              </w:rPr>
            </w:pPr>
            <w:r w:rsidRPr="00371EFF">
              <w:rPr>
                <w:rFonts w:cs="B Nazanin" w:hint="cs"/>
                <w:color w:val="000000" w:themeColor="text1"/>
                <w:rtl/>
              </w:rPr>
              <w:t>پایین تر از حد انتظار</w:t>
            </w:r>
          </w:p>
          <w:p w14:paraId="125AF962" w14:textId="77777777" w:rsidR="00EA55F2" w:rsidRPr="00371EFF" w:rsidRDefault="00985BB6" w:rsidP="00C40E2A">
            <w:pPr>
              <w:pStyle w:val="ListParagraph"/>
              <w:numPr>
                <w:ilvl w:val="0"/>
                <w:numId w:val="8"/>
              </w:numPr>
              <w:bidi/>
              <w:ind w:left="158" w:hanging="158"/>
              <w:jc w:val="both"/>
              <w:rPr>
                <w:rFonts w:cs="B Nazanin"/>
                <w:color w:val="000000" w:themeColor="text1"/>
                <w:rtl/>
              </w:rPr>
            </w:pPr>
            <w:r w:rsidRPr="00371EFF">
              <w:rPr>
                <w:rFonts w:cs="B Nazanin" w:hint="cs"/>
                <w:color w:val="000000" w:themeColor="text1"/>
                <w:rtl/>
              </w:rPr>
              <w:t>مسئولین مراکز به عنوان پزشک ارائه خدمت می دهند.</w:t>
            </w:r>
          </w:p>
          <w:p w14:paraId="471DD514" w14:textId="77777777" w:rsidR="00985BB6" w:rsidRPr="00371EFF" w:rsidRDefault="00985BB6" w:rsidP="00C40E2A">
            <w:pPr>
              <w:pStyle w:val="ListParagraph"/>
              <w:numPr>
                <w:ilvl w:val="0"/>
                <w:numId w:val="8"/>
              </w:numPr>
              <w:bidi/>
              <w:ind w:left="158" w:hanging="158"/>
              <w:jc w:val="both"/>
              <w:rPr>
                <w:rFonts w:cs="B Nazanin"/>
                <w:color w:val="000000" w:themeColor="text1"/>
              </w:rPr>
            </w:pPr>
            <w:r w:rsidRPr="00371EFF">
              <w:rPr>
                <w:rFonts w:cs="B Nazanin" w:hint="cs"/>
                <w:color w:val="000000" w:themeColor="text1"/>
                <w:rtl/>
              </w:rPr>
              <w:lastRenderedPageBreak/>
              <w:t>حساسیت پایین مسئولین مراکز به دستورات ابلاغی</w:t>
            </w:r>
          </w:p>
        </w:tc>
      </w:tr>
      <w:tr w:rsidR="00EA55F2" w:rsidRPr="00371EFF" w14:paraId="4EE2F94C" w14:textId="77777777" w:rsidTr="000403AE">
        <w:trPr>
          <w:trHeight w:val="561"/>
        </w:trPr>
        <w:tc>
          <w:tcPr>
            <w:tcW w:w="3394" w:type="dxa"/>
            <w:vAlign w:val="center"/>
          </w:tcPr>
          <w:p w14:paraId="14B56CF4"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lastRenderedPageBreak/>
              <w:t>درصد</w:t>
            </w:r>
            <w:r w:rsidRPr="00371EFF">
              <w:rPr>
                <w:rFonts w:cs="B Nazanin"/>
                <w:color w:val="000000" w:themeColor="text1"/>
                <w:rtl/>
              </w:rPr>
              <w:t xml:space="preserve"> </w:t>
            </w:r>
            <w:r w:rsidRPr="00371EFF">
              <w:rPr>
                <w:rFonts w:cs="B Nazanin" w:hint="cs"/>
                <w:color w:val="000000" w:themeColor="text1"/>
                <w:rtl/>
              </w:rPr>
              <w:t>همخوانی</w:t>
            </w:r>
            <w:r w:rsidRPr="00371EFF">
              <w:rPr>
                <w:rFonts w:cs="B Nazanin"/>
                <w:color w:val="000000" w:themeColor="text1"/>
                <w:rtl/>
              </w:rPr>
              <w:t>/</w:t>
            </w:r>
            <w:r w:rsidRPr="00371EFF">
              <w:rPr>
                <w:rFonts w:cs="B Nazanin" w:hint="cs"/>
                <w:color w:val="000000" w:themeColor="text1"/>
                <w:rtl/>
              </w:rPr>
              <w:t>مطابقت</w:t>
            </w:r>
            <w:r w:rsidRPr="00371EFF">
              <w:rPr>
                <w:rFonts w:cs="B Nazanin"/>
                <w:color w:val="000000" w:themeColor="text1"/>
                <w:rtl/>
              </w:rPr>
              <w:t xml:space="preserve"> </w:t>
            </w:r>
            <w:r w:rsidRPr="00371EFF">
              <w:rPr>
                <w:rFonts w:cs="B Nazanin" w:hint="cs"/>
                <w:color w:val="000000" w:themeColor="text1"/>
                <w:rtl/>
              </w:rPr>
              <w:t>اطلاعات</w:t>
            </w:r>
            <w:r w:rsidRPr="00371EFF">
              <w:rPr>
                <w:rFonts w:cs="B Nazanin"/>
                <w:color w:val="000000" w:themeColor="text1"/>
                <w:rtl/>
              </w:rPr>
              <w:t xml:space="preserve"> </w:t>
            </w:r>
            <w:r w:rsidRPr="00371EFF">
              <w:rPr>
                <w:rFonts w:cs="B Nazanin" w:hint="cs"/>
                <w:color w:val="000000" w:themeColor="text1"/>
                <w:rtl/>
              </w:rPr>
              <w:t>مراجعین</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پزشک</w:t>
            </w:r>
            <w:r w:rsidRPr="00371EFF">
              <w:rPr>
                <w:rFonts w:cs="B Nazanin"/>
                <w:color w:val="000000" w:themeColor="text1"/>
                <w:rtl/>
              </w:rPr>
              <w:t xml:space="preserve"> /</w:t>
            </w:r>
            <w:r w:rsidRPr="00371EFF">
              <w:rPr>
                <w:rFonts w:cs="B Nazanin" w:hint="cs"/>
                <w:color w:val="000000" w:themeColor="text1"/>
                <w:rtl/>
              </w:rPr>
              <w:t>دندانپزشک</w:t>
            </w:r>
            <w:r w:rsidRPr="00371EFF">
              <w:rPr>
                <w:rFonts w:cs="B Nazanin"/>
                <w:color w:val="000000" w:themeColor="text1"/>
                <w:rtl/>
              </w:rPr>
              <w:t xml:space="preserve"> </w:t>
            </w:r>
            <w:r w:rsidRPr="00371EFF">
              <w:rPr>
                <w:rFonts w:cs="B Nazanin" w:hint="cs"/>
                <w:color w:val="000000" w:themeColor="text1"/>
                <w:rtl/>
              </w:rPr>
              <w:t>با</w:t>
            </w:r>
            <w:r w:rsidRPr="00371EFF">
              <w:rPr>
                <w:rFonts w:cs="B Nazanin"/>
                <w:color w:val="000000" w:themeColor="text1"/>
                <w:rtl/>
              </w:rPr>
              <w:t xml:space="preserve"> </w:t>
            </w:r>
            <w:r w:rsidRPr="00371EFF">
              <w:rPr>
                <w:rFonts w:cs="B Nazanin" w:hint="cs"/>
                <w:color w:val="000000" w:themeColor="text1"/>
                <w:rtl/>
              </w:rPr>
              <w:t>سیستم پذیرش</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r w:rsidRPr="00371EFF">
              <w:rPr>
                <w:rFonts w:cs="B Nazanin"/>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0F218BE2"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100</w:t>
            </w:r>
          </w:p>
        </w:tc>
        <w:tc>
          <w:tcPr>
            <w:tcW w:w="708" w:type="dxa"/>
            <w:tcBorders>
              <w:top w:val="single" w:sz="4" w:space="0" w:color="auto"/>
              <w:left w:val="single" w:sz="4" w:space="0" w:color="auto"/>
              <w:bottom w:val="single" w:sz="4" w:space="0" w:color="auto"/>
              <w:right w:val="single" w:sz="4" w:space="0" w:color="auto"/>
            </w:tcBorders>
            <w:vAlign w:val="center"/>
          </w:tcPr>
          <w:p w14:paraId="15001C45"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4</w:t>
            </w:r>
          </w:p>
        </w:tc>
        <w:tc>
          <w:tcPr>
            <w:tcW w:w="707" w:type="dxa"/>
            <w:tcBorders>
              <w:top w:val="single" w:sz="4" w:space="0" w:color="auto"/>
              <w:left w:val="single" w:sz="4" w:space="0" w:color="auto"/>
              <w:bottom w:val="single" w:sz="4" w:space="0" w:color="auto"/>
              <w:right w:val="single" w:sz="4" w:space="0" w:color="auto"/>
            </w:tcBorders>
            <w:vAlign w:val="center"/>
          </w:tcPr>
          <w:p w14:paraId="40493B43"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4</w:t>
            </w:r>
          </w:p>
        </w:tc>
        <w:tc>
          <w:tcPr>
            <w:tcW w:w="850" w:type="dxa"/>
            <w:tcBorders>
              <w:top w:val="single" w:sz="4" w:space="0" w:color="auto"/>
              <w:left w:val="single" w:sz="4" w:space="0" w:color="auto"/>
              <w:bottom w:val="single" w:sz="4" w:space="0" w:color="auto"/>
              <w:right w:val="single" w:sz="4" w:space="0" w:color="auto"/>
            </w:tcBorders>
            <w:vAlign w:val="center"/>
          </w:tcPr>
          <w:p w14:paraId="54735C05"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100</w:t>
            </w:r>
          </w:p>
        </w:tc>
        <w:tc>
          <w:tcPr>
            <w:tcW w:w="708" w:type="dxa"/>
            <w:vAlign w:val="center"/>
          </w:tcPr>
          <w:p w14:paraId="689E0E1F"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5</w:t>
            </w:r>
          </w:p>
        </w:tc>
        <w:tc>
          <w:tcPr>
            <w:tcW w:w="724" w:type="dxa"/>
            <w:vAlign w:val="center"/>
          </w:tcPr>
          <w:p w14:paraId="1290A118"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5</w:t>
            </w:r>
          </w:p>
        </w:tc>
        <w:tc>
          <w:tcPr>
            <w:tcW w:w="1171" w:type="dxa"/>
            <w:vAlign w:val="center"/>
          </w:tcPr>
          <w:p w14:paraId="5180C36D"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100</w:t>
            </w:r>
          </w:p>
        </w:tc>
        <w:tc>
          <w:tcPr>
            <w:tcW w:w="936" w:type="dxa"/>
            <w:vAlign w:val="center"/>
          </w:tcPr>
          <w:p w14:paraId="53D5FECB" w14:textId="77777777" w:rsidR="00EA55F2" w:rsidRPr="00371EFF" w:rsidRDefault="00EA55F2" w:rsidP="007B6D46">
            <w:pPr>
              <w:bidi/>
              <w:jc w:val="center"/>
              <w:rPr>
                <w:rFonts w:cs="B Nazanin"/>
                <w:color w:val="000000" w:themeColor="text1"/>
                <w:rtl/>
              </w:rPr>
            </w:pPr>
            <w:r w:rsidRPr="00371EFF">
              <w:rPr>
                <w:rFonts w:cs="B Nazanin" w:hint="cs"/>
                <w:color w:val="000000" w:themeColor="text1"/>
                <w:rtl/>
              </w:rPr>
              <w:t>100</w:t>
            </w:r>
          </w:p>
        </w:tc>
        <w:tc>
          <w:tcPr>
            <w:tcW w:w="1015" w:type="dxa"/>
            <w:vAlign w:val="center"/>
          </w:tcPr>
          <w:p w14:paraId="539C958D" w14:textId="77777777" w:rsidR="00EA55F2" w:rsidRPr="00371EFF" w:rsidRDefault="00EA55F2" w:rsidP="007B6D46">
            <w:pPr>
              <w:bidi/>
              <w:jc w:val="center"/>
              <w:rPr>
                <w:rFonts w:cs="B Nazanin"/>
                <w:color w:val="000000" w:themeColor="text1"/>
              </w:rPr>
            </w:pPr>
            <w:r w:rsidRPr="00371EFF">
              <w:rPr>
                <w:rFonts w:cs="B Nazanin" w:hint="cs"/>
                <w:color w:val="000000" w:themeColor="text1"/>
                <w:rtl/>
              </w:rPr>
              <w:t>چک لیست بازدید</w:t>
            </w:r>
          </w:p>
        </w:tc>
        <w:tc>
          <w:tcPr>
            <w:tcW w:w="3254" w:type="dxa"/>
            <w:tcBorders>
              <w:right w:val="thinThickSmallGap" w:sz="12" w:space="0" w:color="auto"/>
            </w:tcBorders>
          </w:tcPr>
          <w:p w14:paraId="392219F7" w14:textId="77777777" w:rsidR="00EA55F2" w:rsidRPr="00371EFF" w:rsidRDefault="00EA55F2" w:rsidP="00EA55F2">
            <w:pPr>
              <w:jc w:val="right"/>
              <w:rPr>
                <w:rFonts w:cs="B Nazanin"/>
                <w:color w:val="000000" w:themeColor="text1"/>
                <w:rtl/>
              </w:rPr>
            </w:pPr>
            <w:r w:rsidRPr="00371EFF">
              <w:rPr>
                <w:rFonts w:cs="B Nazanin" w:hint="cs"/>
                <w:color w:val="000000" w:themeColor="text1"/>
                <w:rtl/>
              </w:rPr>
              <w:t>در حد انتظار</w:t>
            </w:r>
          </w:p>
          <w:p w14:paraId="6C4AE71A" w14:textId="77777777" w:rsidR="00EA55F2" w:rsidRPr="00371EFF" w:rsidRDefault="00EA55F2" w:rsidP="00C40E2A">
            <w:pPr>
              <w:pStyle w:val="ListParagraph"/>
              <w:numPr>
                <w:ilvl w:val="0"/>
                <w:numId w:val="7"/>
              </w:numPr>
              <w:bidi/>
              <w:ind w:left="158" w:hanging="158"/>
              <w:jc w:val="both"/>
              <w:rPr>
                <w:rFonts w:cs="B Nazanin"/>
                <w:color w:val="000000" w:themeColor="text1"/>
              </w:rPr>
            </w:pPr>
            <w:r w:rsidRPr="00371EFF">
              <w:rPr>
                <w:rFonts w:cs="B Nazanin" w:hint="cs"/>
                <w:color w:val="000000" w:themeColor="text1"/>
                <w:rtl/>
              </w:rPr>
              <w:t>کلیه مراجعین ابتدا توسط پذیرش ثبت سپس به واحد های مربوطه ارجاع داده می شوند</w:t>
            </w:r>
          </w:p>
          <w:p w14:paraId="1090D080" w14:textId="77777777" w:rsidR="00180803" w:rsidRPr="00371EFF" w:rsidRDefault="00180803" w:rsidP="00C40E2A">
            <w:pPr>
              <w:pStyle w:val="ListParagraph"/>
              <w:numPr>
                <w:ilvl w:val="0"/>
                <w:numId w:val="7"/>
              </w:numPr>
              <w:bidi/>
              <w:ind w:left="158" w:hanging="158"/>
              <w:jc w:val="both"/>
              <w:rPr>
                <w:rFonts w:cs="B Nazanin"/>
                <w:color w:val="000000" w:themeColor="text1"/>
              </w:rPr>
            </w:pPr>
            <w:r w:rsidRPr="00371EFF">
              <w:rPr>
                <w:rFonts w:cs="B Nazanin" w:hint="cs"/>
                <w:color w:val="000000" w:themeColor="text1"/>
                <w:rtl/>
              </w:rPr>
              <w:t>پزشکان با توجه به اهمیت شبکه در خصوص دریافت طلب از بیمه حساس هستند</w:t>
            </w:r>
          </w:p>
          <w:p w14:paraId="1E9B8250" w14:textId="77777777" w:rsidR="00180803" w:rsidRPr="00371EFF" w:rsidRDefault="00180803" w:rsidP="00C40E2A">
            <w:pPr>
              <w:pStyle w:val="ListParagraph"/>
              <w:numPr>
                <w:ilvl w:val="0"/>
                <w:numId w:val="7"/>
              </w:numPr>
              <w:bidi/>
              <w:ind w:left="158" w:hanging="158"/>
              <w:jc w:val="both"/>
              <w:rPr>
                <w:rFonts w:cs="B Nazanin"/>
                <w:color w:val="000000" w:themeColor="text1"/>
              </w:rPr>
            </w:pPr>
            <w:r w:rsidRPr="00371EFF">
              <w:rPr>
                <w:rFonts w:cs="B Nazanin" w:hint="cs"/>
                <w:color w:val="000000" w:themeColor="text1"/>
                <w:rtl/>
              </w:rPr>
              <w:t>عملکرد پزشکان فقط با سامانه سیب سنجیده می شود.</w:t>
            </w:r>
          </w:p>
        </w:tc>
      </w:tr>
    </w:tbl>
    <w:p w14:paraId="7482C853" w14:textId="77777777" w:rsidR="00180803" w:rsidRPr="00371EFF" w:rsidRDefault="00180803" w:rsidP="00384C70">
      <w:pPr>
        <w:jc w:val="right"/>
        <w:rPr>
          <w:rFonts w:cs="B Nazanin"/>
          <w:b/>
          <w:bCs/>
          <w:color w:val="000000" w:themeColor="text1"/>
          <w:sz w:val="28"/>
          <w:szCs w:val="28"/>
          <w:rtl/>
        </w:rPr>
      </w:pPr>
    </w:p>
    <w:p w14:paraId="584C11AF" w14:textId="77777777" w:rsidR="00F874E0" w:rsidRPr="00371EFF" w:rsidRDefault="00F874E0">
      <w:pPr>
        <w:rPr>
          <w:rFonts w:cs="B Nazanin"/>
          <w:b/>
          <w:bCs/>
          <w:color w:val="000000" w:themeColor="text1"/>
          <w:sz w:val="28"/>
          <w:szCs w:val="28"/>
          <w:rtl/>
        </w:rPr>
      </w:pPr>
      <w:r w:rsidRPr="00371EFF">
        <w:rPr>
          <w:rFonts w:cs="B Nazanin"/>
          <w:b/>
          <w:bCs/>
          <w:color w:val="000000" w:themeColor="text1"/>
          <w:sz w:val="28"/>
          <w:szCs w:val="28"/>
          <w:rtl/>
        </w:rPr>
        <w:br w:type="page"/>
      </w:r>
    </w:p>
    <w:p w14:paraId="794F5863" w14:textId="77777777" w:rsidR="00C20A47" w:rsidRPr="00371EFF" w:rsidRDefault="00384C70" w:rsidP="00384C70">
      <w:pPr>
        <w:jc w:val="right"/>
        <w:rPr>
          <w:rFonts w:cs="B Nazanin"/>
          <w:b/>
          <w:bCs/>
          <w:color w:val="000000" w:themeColor="text1"/>
          <w:sz w:val="28"/>
          <w:szCs w:val="28"/>
          <w:rtl/>
        </w:rPr>
      </w:pPr>
      <w:r w:rsidRPr="00371EFF">
        <w:rPr>
          <w:rFonts w:cs="B Nazanin" w:hint="cs"/>
          <w:b/>
          <w:bCs/>
          <w:color w:val="000000" w:themeColor="text1"/>
          <w:sz w:val="28"/>
          <w:szCs w:val="28"/>
          <w:rtl/>
        </w:rPr>
        <w:lastRenderedPageBreak/>
        <w:t>ج)نمودارها:</w:t>
      </w:r>
    </w:p>
    <w:p w14:paraId="73FECACB" w14:textId="77777777" w:rsidR="00D83CF8" w:rsidRPr="00371EFF" w:rsidRDefault="006642EE" w:rsidP="00384C70">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57588584" wp14:editId="3C376D32">
            <wp:extent cx="7915275" cy="57435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pPr w:leftFromText="180" w:rightFromText="180" w:vertAnchor="page" w:horzAnchor="margin" w:tblpXSpec="center" w:tblpY="826"/>
        <w:tblW w:w="14461" w:type="dxa"/>
        <w:tblLook w:val="04A0" w:firstRow="1" w:lastRow="0" w:firstColumn="1" w:lastColumn="0" w:noHBand="0" w:noVBand="1"/>
      </w:tblPr>
      <w:tblGrid>
        <w:gridCol w:w="1984"/>
        <w:gridCol w:w="3089"/>
        <w:gridCol w:w="3427"/>
        <w:gridCol w:w="4111"/>
        <w:gridCol w:w="851"/>
        <w:gridCol w:w="999"/>
      </w:tblGrid>
      <w:tr w:rsidR="0093599E" w:rsidRPr="00371EFF" w14:paraId="4DD44E5F" w14:textId="77777777" w:rsidTr="0093599E">
        <w:trPr>
          <w:trHeight w:val="557"/>
        </w:trPr>
        <w:tc>
          <w:tcPr>
            <w:tcW w:w="14461" w:type="dxa"/>
            <w:gridSpan w:val="6"/>
            <w:tcBorders>
              <w:top w:val="thinThickSmallGap" w:sz="12" w:space="0" w:color="auto"/>
              <w:left w:val="thinThickSmallGap" w:sz="12" w:space="0" w:color="auto"/>
              <w:bottom w:val="single" w:sz="4" w:space="0" w:color="auto"/>
              <w:right w:val="thinThickSmallGap" w:sz="12" w:space="0" w:color="auto"/>
            </w:tcBorders>
            <w:shd w:val="clear" w:color="auto" w:fill="BFBFBF" w:themeFill="background1" w:themeFillShade="BF"/>
            <w:vAlign w:val="center"/>
          </w:tcPr>
          <w:p w14:paraId="10B6BF44" w14:textId="77777777" w:rsidR="0093599E" w:rsidRPr="00371EFF" w:rsidRDefault="0093599E" w:rsidP="0093599E">
            <w:pPr>
              <w:bidi/>
              <w:spacing w:after="88" w:line="168" w:lineRule="auto"/>
              <w:jc w:val="center"/>
              <w:rPr>
                <w:rFonts w:ascii="Calibri" w:eastAsia="Calibri" w:hAnsi="Calibri" w:cs="B Nazanin"/>
                <w:b/>
                <w:bCs/>
                <w:color w:val="000000" w:themeColor="text1"/>
                <w:sz w:val="24"/>
                <w:szCs w:val="24"/>
              </w:rPr>
            </w:pPr>
            <w:r w:rsidRPr="00371EFF">
              <w:rPr>
                <w:rFonts w:ascii="Calibri" w:eastAsia="Calibri" w:hAnsi="Calibri" w:cs="B Nazanin" w:hint="cs"/>
                <w:b/>
                <w:bCs/>
                <w:color w:val="000000" w:themeColor="text1"/>
                <w:sz w:val="24"/>
                <w:szCs w:val="24"/>
                <w:rtl/>
              </w:rPr>
              <w:lastRenderedPageBreak/>
              <w:t xml:space="preserve">شاخص های عملکردی </w:t>
            </w:r>
            <w:r w:rsidRPr="00371EFF">
              <w:rPr>
                <w:rFonts w:ascii="Times New Roman" w:eastAsia="Calibri" w:hAnsi="Times New Roman" w:cs="Times New Roman" w:hint="cs"/>
                <w:b/>
                <w:bCs/>
                <w:color w:val="000000" w:themeColor="text1"/>
                <w:sz w:val="24"/>
                <w:szCs w:val="24"/>
                <w:rtl/>
              </w:rPr>
              <w:t>–</w:t>
            </w:r>
            <w:r w:rsidRPr="00371EFF">
              <w:rPr>
                <w:rFonts w:ascii="Calibri" w:eastAsia="Calibri" w:hAnsi="Calibri" w:cs="B Nazanin"/>
                <w:b/>
                <w:bCs/>
                <w:color w:val="000000" w:themeColor="text1"/>
                <w:sz w:val="24"/>
                <w:szCs w:val="24"/>
              </w:rPr>
              <w:t xml:space="preserve"> </w:t>
            </w:r>
            <w:r w:rsidRPr="00371EFF">
              <w:rPr>
                <w:rFonts w:ascii="Calibri" w:eastAsia="Calibri" w:hAnsi="Calibri" w:cs="B Nazanin" w:hint="cs"/>
                <w:b/>
                <w:bCs/>
                <w:color w:val="000000" w:themeColor="text1"/>
                <w:sz w:val="24"/>
                <w:szCs w:val="24"/>
                <w:rtl/>
                <w:lang w:bidi="fa-IR"/>
              </w:rPr>
              <w:t xml:space="preserve"> شش ماهه اول سال </w:t>
            </w:r>
            <w:r w:rsidRPr="00371EFF">
              <w:rPr>
                <w:rFonts w:ascii="Calibri" w:eastAsia="Calibri" w:hAnsi="Calibri" w:cs="B Nazanin" w:hint="cs"/>
                <w:b/>
                <w:bCs/>
                <w:color w:val="000000" w:themeColor="text1"/>
                <w:sz w:val="24"/>
                <w:szCs w:val="24"/>
                <w:rtl/>
              </w:rPr>
              <w:t xml:space="preserve">1403 </w:t>
            </w:r>
          </w:p>
        </w:tc>
      </w:tr>
      <w:tr w:rsidR="009560BB" w:rsidRPr="00371EFF" w14:paraId="59320ECC" w14:textId="77777777" w:rsidTr="002C50BF">
        <w:trPr>
          <w:trHeight w:val="793"/>
        </w:trPr>
        <w:tc>
          <w:tcPr>
            <w:tcW w:w="1984" w:type="dxa"/>
            <w:tcBorders>
              <w:top w:val="single" w:sz="4" w:space="0" w:color="auto"/>
              <w:left w:val="thinThickSmallGap" w:sz="12" w:space="0" w:color="auto"/>
              <w:bottom w:val="single" w:sz="4" w:space="0" w:color="auto"/>
              <w:right w:val="single" w:sz="4" w:space="0" w:color="auto"/>
            </w:tcBorders>
            <w:shd w:val="clear" w:color="auto" w:fill="BFBFBF" w:themeFill="background1" w:themeFillShade="BF"/>
            <w:vAlign w:val="center"/>
          </w:tcPr>
          <w:p w14:paraId="64CF74F7" w14:textId="77777777" w:rsidR="009560BB" w:rsidRPr="00371EFF" w:rsidRDefault="009560BB" w:rsidP="0093599E">
            <w:pPr>
              <w:spacing w:after="88" w:line="168" w:lineRule="auto"/>
              <w:jc w:val="center"/>
              <w:rPr>
                <w:rFonts w:ascii="Calibri" w:eastAsia="Calibri" w:hAnsi="Calibri" w:cs="B Nazanin"/>
                <w:b/>
                <w:bCs/>
                <w:color w:val="000000" w:themeColor="text1"/>
                <w:sz w:val="24"/>
                <w:szCs w:val="24"/>
              </w:rPr>
            </w:pPr>
            <w:r w:rsidRPr="00371EFF">
              <w:rPr>
                <w:rFonts w:ascii="Calibri" w:eastAsia="Calibri" w:hAnsi="Calibri" w:cs="B Nazanin" w:hint="cs"/>
                <w:b/>
                <w:bCs/>
                <w:color w:val="000000" w:themeColor="text1"/>
                <w:sz w:val="24"/>
                <w:szCs w:val="24"/>
                <w:rtl/>
              </w:rPr>
              <w:t>منبع استخراج</w:t>
            </w:r>
          </w:p>
        </w:tc>
        <w:tc>
          <w:tcPr>
            <w:tcW w:w="3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C71B80" w14:textId="04F13A95" w:rsidR="009560BB" w:rsidRPr="00371EFF" w:rsidRDefault="002C50BF" w:rsidP="002C50BF">
            <w:pPr>
              <w:bidi/>
              <w:spacing w:after="88" w:line="168" w:lineRule="auto"/>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 xml:space="preserve">شش ماهه اول </w:t>
            </w:r>
            <w:r w:rsidR="00D3385E" w:rsidRPr="00371EFF">
              <w:rPr>
                <w:rFonts w:ascii="Calibri" w:eastAsia="Calibri" w:hAnsi="Calibri" w:cs="B Nazanin" w:hint="cs"/>
                <w:b/>
                <w:bCs/>
                <w:color w:val="000000" w:themeColor="text1"/>
                <w:sz w:val="24"/>
                <w:szCs w:val="24"/>
                <w:rtl/>
                <w:lang w:bidi="fa-IR"/>
              </w:rPr>
              <w:t>سال1403</w:t>
            </w:r>
          </w:p>
        </w:tc>
        <w:tc>
          <w:tcPr>
            <w:tcW w:w="3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76A2F7" w14:textId="2E93BD01" w:rsidR="009560BB" w:rsidRPr="00371EFF" w:rsidRDefault="002C50BF" w:rsidP="002C50BF">
            <w:pPr>
              <w:bidi/>
              <w:spacing w:after="88" w:line="168" w:lineRule="auto"/>
              <w:jc w:val="center"/>
              <w:rPr>
                <w:rFonts w:ascii="Calibri" w:eastAsia="Calibri" w:hAnsi="Calibri" w:cs="B Nazanin"/>
                <w:b/>
                <w:bCs/>
                <w:color w:val="000000" w:themeColor="text1"/>
                <w:sz w:val="24"/>
                <w:szCs w:val="24"/>
                <w:rtl/>
                <w:lang w:bidi="fa-IR"/>
              </w:rPr>
            </w:pPr>
            <w:r w:rsidRPr="00371EFF">
              <w:rPr>
                <w:rFonts w:ascii="Calibri" w:eastAsia="Calibri" w:hAnsi="Calibri" w:cs="B Nazanin" w:hint="cs"/>
                <w:b/>
                <w:bCs/>
                <w:color w:val="000000" w:themeColor="text1"/>
                <w:sz w:val="24"/>
                <w:szCs w:val="24"/>
                <w:rtl/>
                <w:lang w:bidi="fa-IR"/>
              </w:rPr>
              <w:t>شش ماهه اول سال1402</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56B0AD" w14:textId="77777777" w:rsidR="009560BB" w:rsidRPr="00371EFF" w:rsidRDefault="009560BB" w:rsidP="0093599E">
            <w:pPr>
              <w:spacing w:after="88" w:line="168" w:lineRule="auto"/>
              <w:jc w:val="center"/>
              <w:rPr>
                <w:rFonts w:ascii="Calibri" w:eastAsia="Calibri" w:hAnsi="Calibri" w:cs="B Nazanin"/>
                <w:b/>
                <w:bCs/>
                <w:color w:val="000000" w:themeColor="text1"/>
                <w:sz w:val="24"/>
                <w:szCs w:val="24"/>
              </w:rPr>
            </w:pPr>
            <w:r w:rsidRPr="00371EFF">
              <w:rPr>
                <w:rFonts w:ascii="Calibri" w:eastAsia="Calibri" w:hAnsi="Calibri" w:cs="B Nazanin" w:hint="cs"/>
                <w:b/>
                <w:bCs/>
                <w:color w:val="000000" w:themeColor="text1"/>
                <w:sz w:val="24"/>
                <w:szCs w:val="24"/>
                <w:rtl/>
              </w:rPr>
              <w:t>عنوان شاخص</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C4B99D" w14:textId="77777777" w:rsidR="009560BB" w:rsidRPr="00371EFF" w:rsidRDefault="009560BB" w:rsidP="0093599E">
            <w:pPr>
              <w:spacing w:after="88" w:line="168" w:lineRule="auto"/>
              <w:jc w:val="center"/>
              <w:rPr>
                <w:rFonts w:ascii="Calibri" w:eastAsia="Calibri" w:hAnsi="Calibri" w:cs="B Nazanin"/>
                <w:b/>
                <w:bCs/>
                <w:color w:val="000000" w:themeColor="text1"/>
                <w:sz w:val="24"/>
                <w:szCs w:val="24"/>
              </w:rPr>
            </w:pPr>
            <w:r w:rsidRPr="00371EFF">
              <w:rPr>
                <w:rFonts w:ascii="Calibri" w:eastAsia="Calibri" w:hAnsi="Calibri" w:cs="B Nazanin" w:hint="cs"/>
                <w:b/>
                <w:bCs/>
                <w:color w:val="000000" w:themeColor="text1"/>
                <w:sz w:val="24"/>
                <w:szCs w:val="24"/>
                <w:rtl/>
              </w:rPr>
              <w:t>ردیف</w:t>
            </w:r>
          </w:p>
        </w:tc>
        <w:tc>
          <w:tcPr>
            <w:tcW w:w="999" w:type="dxa"/>
            <w:tcBorders>
              <w:top w:val="single" w:sz="4" w:space="0" w:color="auto"/>
              <w:left w:val="single" w:sz="4" w:space="0" w:color="auto"/>
              <w:bottom w:val="single" w:sz="4" w:space="0" w:color="auto"/>
              <w:right w:val="thinThickSmallGap" w:sz="12" w:space="0" w:color="auto"/>
            </w:tcBorders>
            <w:shd w:val="clear" w:color="auto" w:fill="BFBFBF" w:themeFill="background1" w:themeFillShade="BF"/>
            <w:vAlign w:val="center"/>
          </w:tcPr>
          <w:p w14:paraId="0A116A92" w14:textId="77777777" w:rsidR="009560BB" w:rsidRPr="00371EFF" w:rsidRDefault="009560BB" w:rsidP="0093599E">
            <w:pPr>
              <w:spacing w:after="88" w:line="168" w:lineRule="auto"/>
              <w:jc w:val="center"/>
              <w:rPr>
                <w:rFonts w:ascii="Calibri" w:eastAsia="Calibri" w:hAnsi="Calibri" w:cs="B Nazanin"/>
                <w:b/>
                <w:bCs/>
                <w:color w:val="000000" w:themeColor="text1"/>
                <w:sz w:val="24"/>
                <w:szCs w:val="24"/>
                <w:rtl/>
              </w:rPr>
            </w:pPr>
          </w:p>
        </w:tc>
      </w:tr>
      <w:tr w:rsidR="002C50BF" w:rsidRPr="00371EFF" w14:paraId="5CDA5E26" w14:textId="77777777" w:rsidTr="002C50BF">
        <w:tc>
          <w:tcPr>
            <w:tcW w:w="1984" w:type="dxa"/>
            <w:vMerge w:val="restart"/>
            <w:tcBorders>
              <w:top w:val="thinThickSmallGap" w:sz="12" w:space="0" w:color="auto"/>
              <w:left w:val="thinThickSmallGap" w:sz="12" w:space="0" w:color="auto"/>
              <w:right w:val="single" w:sz="4" w:space="0" w:color="auto"/>
            </w:tcBorders>
            <w:vAlign w:val="center"/>
          </w:tcPr>
          <w:p w14:paraId="706E84F1" w14:textId="54F7A775" w:rsidR="002C50BF" w:rsidRPr="00371EFF" w:rsidRDefault="002C50BF" w:rsidP="002C50BF">
            <w:pPr>
              <w:spacing w:after="88"/>
              <w:jc w:val="center"/>
              <w:rPr>
                <w:rFonts w:ascii="Calibri" w:eastAsia="Calibri" w:hAnsi="Calibri" w:cs="B Nazanin"/>
                <w:color w:val="000000" w:themeColor="text1"/>
              </w:rPr>
            </w:pPr>
            <w:r w:rsidRPr="00371EFF">
              <w:rPr>
                <w:rFonts w:ascii="Calibri" w:eastAsia="Calibri" w:hAnsi="Calibri" w:cs="B Nazanin"/>
                <w:color w:val="000000" w:themeColor="text1"/>
                <w:rtl/>
              </w:rPr>
              <w:t>سامانه ثبت مرگ</w:t>
            </w:r>
          </w:p>
        </w:tc>
        <w:tc>
          <w:tcPr>
            <w:tcW w:w="3089" w:type="dxa"/>
            <w:tcBorders>
              <w:top w:val="thinThickSmallGap" w:sz="12" w:space="0" w:color="auto"/>
              <w:left w:val="single" w:sz="4" w:space="0" w:color="auto"/>
              <w:bottom w:val="single" w:sz="4" w:space="0" w:color="auto"/>
              <w:right w:val="single" w:sz="4" w:space="0" w:color="auto"/>
            </w:tcBorders>
            <w:vAlign w:val="center"/>
          </w:tcPr>
          <w:p w14:paraId="5AEF13C6" w14:textId="77777777" w:rsidR="002C50BF" w:rsidRPr="00371EFF" w:rsidRDefault="002C50BF" w:rsidP="00D3385E">
            <w:pPr>
              <w:bidi/>
              <w:spacing w:after="88"/>
              <w:jc w:val="center"/>
              <w:rPr>
                <w:rFonts w:cs="B Nazanin"/>
                <w:color w:val="000000" w:themeColor="text1"/>
                <w:rtl/>
              </w:rPr>
            </w:pPr>
            <w:r w:rsidRPr="00371EFF">
              <w:rPr>
                <w:rFonts w:cs="B Nazanin" w:hint="cs"/>
                <w:color w:val="000000" w:themeColor="text1"/>
                <w:rtl/>
              </w:rPr>
              <w:t>3</w:t>
            </w:r>
          </w:p>
        </w:tc>
        <w:tc>
          <w:tcPr>
            <w:tcW w:w="3427" w:type="dxa"/>
            <w:tcBorders>
              <w:top w:val="thinThickSmallGap" w:sz="12" w:space="0" w:color="auto"/>
              <w:left w:val="single" w:sz="4" w:space="0" w:color="auto"/>
              <w:bottom w:val="single" w:sz="4" w:space="0" w:color="auto"/>
              <w:right w:val="single" w:sz="4" w:space="0" w:color="auto"/>
            </w:tcBorders>
            <w:vAlign w:val="center"/>
          </w:tcPr>
          <w:p w14:paraId="20D68772" w14:textId="77777777" w:rsidR="002C50BF" w:rsidRPr="00371EFF" w:rsidRDefault="002C50BF" w:rsidP="00D3385E">
            <w:pPr>
              <w:bidi/>
              <w:spacing w:after="88" w:line="168" w:lineRule="auto"/>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4</w:t>
            </w:r>
          </w:p>
        </w:tc>
        <w:tc>
          <w:tcPr>
            <w:tcW w:w="4111" w:type="dxa"/>
            <w:tcBorders>
              <w:top w:val="thinThickSmallGap" w:sz="12" w:space="0" w:color="auto"/>
              <w:left w:val="single" w:sz="4" w:space="0" w:color="auto"/>
              <w:bottom w:val="single" w:sz="4" w:space="0" w:color="auto"/>
              <w:right w:val="single" w:sz="4" w:space="0" w:color="auto"/>
            </w:tcBorders>
            <w:vAlign w:val="center"/>
          </w:tcPr>
          <w:p w14:paraId="6116E532" w14:textId="77777777" w:rsidR="002C50BF" w:rsidRPr="00371EFF" w:rsidRDefault="002C50BF" w:rsidP="00D3385E">
            <w:pPr>
              <w:bidi/>
              <w:spacing w:after="88" w:line="168" w:lineRule="auto"/>
              <w:jc w:val="center"/>
              <w:rPr>
                <w:rFonts w:ascii="Calibri" w:eastAsia="Calibri" w:hAnsi="Calibri" w:cs="B Nazanin"/>
                <w:color w:val="000000" w:themeColor="text1"/>
              </w:rPr>
            </w:pPr>
            <w:r w:rsidRPr="00371EFF">
              <w:rPr>
                <w:rFonts w:ascii="Calibri" w:eastAsia="Calibri" w:hAnsi="Calibri" w:cs="B Nazanin"/>
                <w:color w:val="000000" w:themeColor="text1"/>
                <w:rtl/>
              </w:rPr>
              <w:t>تعداد مرگ نوزادان</w:t>
            </w:r>
          </w:p>
        </w:tc>
        <w:tc>
          <w:tcPr>
            <w:tcW w:w="851" w:type="dxa"/>
            <w:tcBorders>
              <w:top w:val="thinThickSmallGap" w:sz="12" w:space="0" w:color="auto"/>
              <w:left w:val="single" w:sz="4" w:space="0" w:color="auto"/>
              <w:bottom w:val="single" w:sz="4" w:space="0" w:color="auto"/>
              <w:right w:val="single" w:sz="4" w:space="0" w:color="auto"/>
            </w:tcBorders>
            <w:vAlign w:val="center"/>
          </w:tcPr>
          <w:p w14:paraId="4663A5A0" w14:textId="77777777" w:rsidR="002C50BF" w:rsidRPr="00371EFF" w:rsidRDefault="002C50BF" w:rsidP="00D3385E">
            <w:pPr>
              <w:spacing w:after="88" w:line="168" w:lineRule="auto"/>
              <w:jc w:val="center"/>
              <w:rPr>
                <w:rFonts w:ascii="Calibri" w:eastAsia="Calibri" w:hAnsi="Calibri" w:cs="B Nazanin"/>
                <w:color w:val="000000" w:themeColor="text1"/>
                <w:rtl/>
              </w:rPr>
            </w:pPr>
            <w:r w:rsidRPr="00371EFF">
              <w:rPr>
                <w:rFonts w:ascii="Calibri" w:eastAsia="Calibri" w:hAnsi="Calibri" w:cs="B Nazanin" w:hint="cs"/>
                <w:color w:val="000000" w:themeColor="text1"/>
                <w:rtl/>
              </w:rPr>
              <w:t>1</w:t>
            </w:r>
          </w:p>
        </w:tc>
        <w:tc>
          <w:tcPr>
            <w:tcW w:w="999" w:type="dxa"/>
            <w:vMerge w:val="restart"/>
            <w:tcBorders>
              <w:top w:val="thinThickSmallGap" w:sz="12" w:space="0" w:color="auto"/>
              <w:left w:val="single" w:sz="4" w:space="0" w:color="auto"/>
              <w:bottom w:val="single" w:sz="4" w:space="0" w:color="auto"/>
              <w:right w:val="thinThickSmallGap" w:sz="12" w:space="0" w:color="auto"/>
            </w:tcBorders>
            <w:vAlign w:val="center"/>
          </w:tcPr>
          <w:p w14:paraId="77D5CBA1" w14:textId="77777777" w:rsidR="002C50BF" w:rsidRPr="00371EFF" w:rsidRDefault="002C50BF" w:rsidP="00D3385E">
            <w:pPr>
              <w:bidi/>
              <w:spacing w:after="88" w:line="168" w:lineRule="auto"/>
              <w:jc w:val="center"/>
              <w:rPr>
                <w:rFonts w:ascii="Calibri" w:eastAsia="Calibri" w:hAnsi="Calibri" w:cs="B Nazanin"/>
                <w:color w:val="000000" w:themeColor="text1"/>
                <w:rtl/>
              </w:rPr>
            </w:pPr>
            <w:r w:rsidRPr="00371EFF">
              <w:rPr>
                <w:rFonts w:ascii="Calibri" w:eastAsia="Calibri" w:hAnsi="Calibri" w:cs="B Nazanin" w:hint="cs"/>
                <w:color w:val="000000" w:themeColor="text1"/>
                <w:rtl/>
              </w:rPr>
              <w:t xml:space="preserve">داشبورد </w:t>
            </w:r>
          </w:p>
          <w:p w14:paraId="5FF1DDE4" w14:textId="77777777" w:rsidR="002C50BF" w:rsidRPr="00371EFF" w:rsidRDefault="002C50BF" w:rsidP="00D3385E">
            <w:pPr>
              <w:bidi/>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 xml:space="preserve">مرگ و میر </w:t>
            </w:r>
          </w:p>
        </w:tc>
      </w:tr>
      <w:tr w:rsidR="002C50BF" w:rsidRPr="00371EFF" w14:paraId="0FC8EC85" w14:textId="77777777" w:rsidTr="008419E3">
        <w:tc>
          <w:tcPr>
            <w:tcW w:w="1984" w:type="dxa"/>
            <w:vMerge/>
            <w:tcBorders>
              <w:left w:val="thinThickSmallGap" w:sz="12" w:space="0" w:color="auto"/>
              <w:right w:val="single" w:sz="4" w:space="0" w:color="auto"/>
            </w:tcBorders>
          </w:tcPr>
          <w:p w14:paraId="405ACE57" w14:textId="0EED1AD4" w:rsidR="002C50BF" w:rsidRPr="00371EFF" w:rsidRDefault="002C50BF" w:rsidP="008419E3">
            <w:pPr>
              <w:spacing w:after="88"/>
              <w:jc w:val="center"/>
              <w:rPr>
                <w:rFonts w:ascii="Calibri" w:eastAsia="Calibri" w:hAnsi="Calibri" w:cs="B Nazanin"/>
                <w:color w:val="000000" w:themeColor="text1"/>
              </w:rPr>
            </w:pPr>
          </w:p>
        </w:tc>
        <w:tc>
          <w:tcPr>
            <w:tcW w:w="3089" w:type="dxa"/>
            <w:tcBorders>
              <w:top w:val="single" w:sz="4" w:space="0" w:color="auto"/>
              <w:left w:val="single" w:sz="4" w:space="0" w:color="auto"/>
              <w:bottom w:val="single" w:sz="4" w:space="0" w:color="auto"/>
              <w:right w:val="single" w:sz="4" w:space="0" w:color="auto"/>
            </w:tcBorders>
            <w:vAlign w:val="center"/>
          </w:tcPr>
          <w:p w14:paraId="76AAC714" w14:textId="77777777" w:rsidR="002C50BF" w:rsidRPr="00371EFF" w:rsidRDefault="002C50BF" w:rsidP="00D3385E">
            <w:pPr>
              <w:bidi/>
              <w:spacing w:after="88"/>
              <w:jc w:val="center"/>
              <w:rPr>
                <w:rFonts w:cs="B Nazanin"/>
                <w:color w:val="000000" w:themeColor="text1"/>
                <w:rtl/>
                <w:lang w:bidi="fa-IR"/>
              </w:rPr>
            </w:pPr>
            <w:r w:rsidRPr="00371EFF">
              <w:rPr>
                <w:rFonts w:cs="B Nazanin" w:hint="cs"/>
                <w:color w:val="000000" w:themeColor="text1"/>
                <w:rtl/>
              </w:rPr>
              <w:t>1</w:t>
            </w:r>
          </w:p>
        </w:tc>
        <w:tc>
          <w:tcPr>
            <w:tcW w:w="3427" w:type="dxa"/>
            <w:tcBorders>
              <w:top w:val="single" w:sz="4" w:space="0" w:color="auto"/>
              <w:left w:val="single" w:sz="4" w:space="0" w:color="auto"/>
              <w:bottom w:val="single" w:sz="4" w:space="0" w:color="auto"/>
              <w:right w:val="single" w:sz="4" w:space="0" w:color="auto"/>
            </w:tcBorders>
            <w:vAlign w:val="center"/>
          </w:tcPr>
          <w:p w14:paraId="10A4448D" w14:textId="77777777" w:rsidR="002C50BF" w:rsidRPr="00371EFF" w:rsidRDefault="002C50BF" w:rsidP="00D3385E">
            <w:pPr>
              <w:bidi/>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2</w:t>
            </w:r>
          </w:p>
        </w:tc>
        <w:tc>
          <w:tcPr>
            <w:tcW w:w="4111" w:type="dxa"/>
            <w:tcBorders>
              <w:top w:val="single" w:sz="4" w:space="0" w:color="auto"/>
              <w:left w:val="single" w:sz="4" w:space="0" w:color="auto"/>
              <w:bottom w:val="single" w:sz="4" w:space="0" w:color="auto"/>
              <w:right w:val="single" w:sz="4" w:space="0" w:color="auto"/>
            </w:tcBorders>
            <w:vAlign w:val="center"/>
          </w:tcPr>
          <w:p w14:paraId="08E6997C" w14:textId="77777777" w:rsidR="002C50BF" w:rsidRPr="00371EFF" w:rsidRDefault="002C50BF" w:rsidP="00D3385E">
            <w:pPr>
              <w:bidi/>
              <w:spacing w:after="88" w:line="168" w:lineRule="auto"/>
              <w:jc w:val="center"/>
              <w:rPr>
                <w:rFonts w:ascii="Calibri" w:eastAsia="Calibri" w:hAnsi="Calibri" w:cs="B Nazanin"/>
                <w:color w:val="000000" w:themeColor="text1"/>
              </w:rPr>
            </w:pPr>
            <w:r w:rsidRPr="00371EFF">
              <w:rPr>
                <w:rFonts w:ascii="Calibri" w:eastAsia="Calibri" w:hAnsi="Calibri" w:cs="B Nazanin"/>
                <w:color w:val="000000" w:themeColor="text1"/>
                <w:rtl/>
              </w:rPr>
              <w:t>تعداد مرگ کودکان 59-1 ماهه</w:t>
            </w:r>
          </w:p>
        </w:tc>
        <w:tc>
          <w:tcPr>
            <w:tcW w:w="851" w:type="dxa"/>
            <w:tcBorders>
              <w:top w:val="single" w:sz="4" w:space="0" w:color="auto"/>
              <w:left w:val="single" w:sz="4" w:space="0" w:color="auto"/>
              <w:bottom w:val="single" w:sz="4" w:space="0" w:color="auto"/>
              <w:right w:val="single" w:sz="4" w:space="0" w:color="auto"/>
            </w:tcBorders>
            <w:vAlign w:val="center"/>
          </w:tcPr>
          <w:p w14:paraId="119AEFBC" w14:textId="77777777" w:rsidR="002C50BF" w:rsidRPr="00371EFF" w:rsidRDefault="002C50BF" w:rsidP="00D3385E">
            <w:pPr>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2</w:t>
            </w:r>
          </w:p>
        </w:tc>
        <w:tc>
          <w:tcPr>
            <w:tcW w:w="999" w:type="dxa"/>
            <w:vMerge/>
            <w:tcBorders>
              <w:top w:val="single" w:sz="4" w:space="0" w:color="auto"/>
              <w:left w:val="single" w:sz="4" w:space="0" w:color="auto"/>
              <w:bottom w:val="single" w:sz="4" w:space="0" w:color="auto"/>
              <w:right w:val="thinThickSmallGap" w:sz="12" w:space="0" w:color="auto"/>
            </w:tcBorders>
            <w:vAlign w:val="center"/>
          </w:tcPr>
          <w:p w14:paraId="7FEBAFEC" w14:textId="77777777" w:rsidR="002C50BF" w:rsidRPr="00371EFF" w:rsidRDefault="002C50BF" w:rsidP="00D3385E">
            <w:pPr>
              <w:spacing w:after="88" w:line="168" w:lineRule="auto"/>
              <w:jc w:val="center"/>
              <w:rPr>
                <w:rFonts w:ascii="Calibri" w:eastAsia="Calibri" w:hAnsi="Calibri" w:cs="B Nazanin"/>
                <w:color w:val="000000" w:themeColor="text1"/>
              </w:rPr>
            </w:pPr>
          </w:p>
        </w:tc>
      </w:tr>
      <w:tr w:rsidR="002C50BF" w:rsidRPr="00371EFF" w14:paraId="432C0680" w14:textId="77777777" w:rsidTr="008419E3">
        <w:tc>
          <w:tcPr>
            <w:tcW w:w="1984" w:type="dxa"/>
            <w:vMerge/>
            <w:tcBorders>
              <w:left w:val="thinThickSmallGap" w:sz="12" w:space="0" w:color="auto"/>
              <w:right w:val="single" w:sz="4" w:space="0" w:color="auto"/>
            </w:tcBorders>
          </w:tcPr>
          <w:p w14:paraId="2A26607E" w14:textId="03D3F30A" w:rsidR="002C50BF" w:rsidRPr="00371EFF" w:rsidRDefault="002C50BF" w:rsidP="008419E3">
            <w:pPr>
              <w:spacing w:after="88"/>
              <w:jc w:val="center"/>
              <w:rPr>
                <w:rFonts w:ascii="Calibri" w:eastAsia="Calibri" w:hAnsi="Calibri" w:cs="B Nazanin"/>
                <w:color w:val="000000" w:themeColor="text1"/>
              </w:rPr>
            </w:pPr>
          </w:p>
        </w:tc>
        <w:tc>
          <w:tcPr>
            <w:tcW w:w="3089" w:type="dxa"/>
            <w:tcBorders>
              <w:top w:val="single" w:sz="4" w:space="0" w:color="auto"/>
              <w:left w:val="single" w:sz="4" w:space="0" w:color="auto"/>
              <w:bottom w:val="single" w:sz="4" w:space="0" w:color="auto"/>
              <w:right w:val="single" w:sz="4" w:space="0" w:color="auto"/>
            </w:tcBorders>
            <w:vAlign w:val="center"/>
          </w:tcPr>
          <w:p w14:paraId="1D5081C4" w14:textId="77777777" w:rsidR="002C50BF" w:rsidRPr="00371EFF" w:rsidRDefault="002C50BF" w:rsidP="00EA34B9">
            <w:pPr>
              <w:bidi/>
              <w:spacing w:after="88"/>
              <w:jc w:val="center"/>
              <w:rPr>
                <w:rFonts w:cs="B Nazanin"/>
                <w:color w:val="000000" w:themeColor="text1"/>
                <w:rtl/>
              </w:rPr>
            </w:pPr>
            <w:r w:rsidRPr="00371EFF">
              <w:rPr>
                <w:rFonts w:cs="B Nazanin" w:hint="cs"/>
                <w:color w:val="000000" w:themeColor="text1"/>
                <w:rtl/>
              </w:rPr>
              <w:t>4</w:t>
            </w:r>
          </w:p>
        </w:tc>
        <w:tc>
          <w:tcPr>
            <w:tcW w:w="3427" w:type="dxa"/>
            <w:tcBorders>
              <w:top w:val="single" w:sz="4" w:space="0" w:color="auto"/>
              <w:left w:val="single" w:sz="4" w:space="0" w:color="auto"/>
              <w:bottom w:val="single" w:sz="4" w:space="0" w:color="auto"/>
              <w:right w:val="single" w:sz="4" w:space="0" w:color="auto"/>
            </w:tcBorders>
            <w:vAlign w:val="center"/>
          </w:tcPr>
          <w:p w14:paraId="348EF453" w14:textId="77777777" w:rsidR="002C50BF" w:rsidRPr="00371EFF" w:rsidRDefault="002C50BF" w:rsidP="00EA34B9">
            <w:pPr>
              <w:spacing w:after="88" w:line="168" w:lineRule="auto"/>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8</w:t>
            </w:r>
          </w:p>
        </w:tc>
        <w:tc>
          <w:tcPr>
            <w:tcW w:w="4111" w:type="dxa"/>
            <w:vAlign w:val="center"/>
          </w:tcPr>
          <w:p w14:paraId="6B3FEFDD" w14:textId="77777777" w:rsidR="002C50BF" w:rsidRPr="00371EFF" w:rsidRDefault="002C50BF" w:rsidP="00EA34B9">
            <w:pPr>
              <w:bidi/>
              <w:spacing w:after="88" w:line="168" w:lineRule="auto"/>
              <w:jc w:val="center"/>
              <w:rPr>
                <w:rFonts w:ascii="Calibri" w:eastAsia="Calibri" w:hAnsi="Calibri" w:cs="B Nazanin"/>
                <w:color w:val="000000" w:themeColor="text1"/>
                <w:rtl/>
              </w:rPr>
            </w:pPr>
            <w:r w:rsidRPr="00371EFF">
              <w:rPr>
                <w:rFonts w:ascii="Calibri" w:eastAsia="Calibri" w:hAnsi="Calibri" w:cs="B Nazanin" w:hint="cs"/>
                <w:color w:val="000000" w:themeColor="text1"/>
                <w:rtl/>
              </w:rPr>
              <w:t>تعداد مرگ نوجوانان( 18-5 )سال</w:t>
            </w:r>
          </w:p>
        </w:tc>
        <w:tc>
          <w:tcPr>
            <w:tcW w:w="851" w:type="dxa"/>
            <w:tcBorders>
              <w:top w:val="single" w:sz="4" w:space="0" w:color="auto"/>
              <w:left w:val="single" w:sz="4" w:space="0" w:color="auto"/>
              <w:bottom w:val="single" w:sz="4" w:space="0" w:color="auto"/>
              <w:right w:val="single" w:sz="4" w:space="0" w:color="auto"/>
            </w:tcBorders>
            <w:vAlign w:val="center"/>
          </w:tcPr>
          <w:p w14:paraId="0EE1D7B7" w14:textId="77777777" w:rsidR="002C50BF" w:rsidRPr="00371EFF" w:rsidRDefault="002C50BF" w:rsidP="00EA34B9">
            <w:pPr>
              <w:spacing w:after="88" w:line="168" w:lineRule="auto"/>
              <w:jc w:val="center"/>
              <w:rPr>
                <w:rFonts w:ascii="Calibri" w:eastAsia="Calibri" w:hAnsi="Calibri" w:cs="B Nazanin"/>
                <w:color w:val="000000" w:themeColor="text1"/>
                <w:rtl/>
              </w:rPr>
            </w:pPr>
          </w:p>
        </w:tc>
        <w:tc>
          <w:tcPr>
            <w:tcW w:w="999" w:type="dxa"/>
            <w:vMerge/>
            <w:tcBorders>
              <w:top w:val="single" w:sz="4" w:space="0" w:color="auto"/>
              <w:left w:val="single" w:sz="4" w:space="0" w:color="auto"/>
              <w:bottom w:val="single" w:sz="4" w:space="0" w:color="auto"/>
              <w:right w:val="thinThickSmallGap" w:sz="12" w:space="0" w:color="auto"/>
            </w:tcBorders>
            <w:vAlign w:val="center"/>
          </w:tcPr>
          <w:p w14:paraId="091D46A6" w14:textId="77777777" w:rsidR="002C50BF" w:rsidRPr="00371EFF" w:rsidRDefault="002C50BF" w:rsidP="00EA34B9">
            <w:pPr>
              <w:spacing w:after="88" w:line="168" w:lineRule="auto"/>
              <w:jc w:val="center"/>
              <w:rPr>
                <w:rFonts w:ascii="Calibri" w:eastAsia="Calibri" w:hAnsi="Calibri" w:cs="B Nazanin"/>
                <w:color w:val="000000" w:themeColor="text1"/>
              </w:rPr>
            </w:pPr>
          </w:p>
        </w:tc>
      </w:tr>
      <w:tr w:rsidR="002C50BF" w:rsidRPr="00371EFF" w14:paraId="5940E92B" w14:textId="77777777" w:rsidTr="008419E3">
        <w:tc>
          <w:tcPr>
            <w:tcW w:w="1984" w:type="dxa"/>
            <w:vMerge/>
            <w:tcBorders>
              <w:left w:val="thinThickSmallGap" w:sz="12" w:space="0" w:color="auto"/>
              <w:right w:val="single" w:sz="4" w:space="0" w:color="auto"/>
            </w:tcBorders>
          </w:tcPr>
          <w:p w14:paraId="0B023F2F" w14:textId="3EC948EF" w:rsidR="002C50BF" w:rsidRPr="00371EFF" w:rsidRDefault="002C50BF" w:rsidP="008419E3">
            <w:pPr>
              <w:spacing w:after="88"/>
              <w:jc w:val="center"/>
              <w:rPr>
                <w:rFonts w:ascii="Calibri" w:eastAsia="Calibri" w:hAnsi="Calibri" w:cs="B Nazanin"/>
                <w:color w:val="000000" w:themeColor="text1"/>
              </w:rPr>
            </w:pPr>
          </w:p>
        </w:tc>
        <w:tc>
          <w:tcPr>
            <w:tcW w:w="3089" w:type="dxa"/>
            <w:tcBorders>
              <w:top w:val="single" w:sz="4" w:space="0" w:color="auto"/>
              <w:left w:val="single" w:sz="4" w:space="0" w:color="auto"/>
              <w:bottom w:val="single" w:sz="4" w:space="0" w:color="auto"/>
              <w:right w:val="single" w:sz="4" w:space="0" w:color="auto"/>
            </w:tcBorders>
            <w:vAlign w:val="center"/>
          </w:tcPr>
          <w:p w14:paraId="703EAA04" w14:textId="77777777" w:rsidR="002C50BF" w:rsidRPr="00371EFF" w:rsidRDefault="002C50BF" w:rsidP="00EA34B9">
            <w:pPr>
              <w:bidi/>
              <w:spacing w:after="88"/>
              <w:jc w:val="center"/>
              <w:rPr>
                <w:rFonts w:cs="B Nazanin"/>
                <w:color w:val="000000" w:themeColor="text1"/>
                <w:rtl/>
              </w:rPr>
            </w:pPr>
            <w:r w:rsidRPr="00371EFF">
              <w:rPr>
                <w:rFonts w:cs="B Nazanin" w:hint="cs"/>
                <w:color w:val="000000" w:themeColor="text1"/>
                <w:rtl/>
              </w:rPr>
              <w:t>2</w:t>
            </w:r>
          </w:p>
        </w:tc>
        <w:tc>
          <w:tcPr>
            <w:tcW w:w="3427" w:type="dxa"/>
            <w:tcBorders>
              <w:top w:val="single" w:sz="4" w:space="0" w:color="auto"/>
              <w:left w:val="single" w:sz="4" w:space="0" w:color="auto"/>
              <w:bottom w:val="single" w:sz="4" w:space="0" w:color="auto"/>
              <w:right w:val="single" w:sz="4" w:space="0" w:color="auto"/>
            </w:tcBorders>
            <w:vAlign w:val="center"/>
          </w:tcPr>
          <w:p w14:paraId="2F0D4148" w14:textId="77777777" w:rsidR="002C50BF" w:rsidRPr="00371EFF" w:rsidRDefault="002C50BF" w:rsidP="00EA34B9">
            <w:pPr>
              <w:spacing w:after="88" w:line="168" w:lineRule="auto"/>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15</w:t>
            </w:r>
          </w:p>
        </w:tc>
        <w:tc>
          <w:tcPr>
            <w:tcW w:w="4111" w:type="dxa"/>
            <w:tcBorders>
              <w:top w:val="single" w:sz="4" w:space="0" w:color="auto"/>
              <w:left w:val="single" w:sz="4" w:space="0" w:color="auto"/>
              <w:bottom w:val="single" w:sz="4" w:space="0" w:color="auto"/>
              <w:right w:val="single" w:sz="4" w:space="0" w:color="auto"/>
            </w:tcBorders>
            <w:vAlign w:val="center"/>
          </w:tcPr>
          <w:p w14:paraId="2A8E3B4D"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color w:val="000000" w:themeColor="text1"/>
                <w:rtl/>
              </w:rPr>
              <w:t>تعداد مرگ جوانان(29-18 ساله)</w:t>
            </w:r>
          </w:p>
        </w:tc>
        <w:tc>
          <w:tcPr>
            <w:tcW w:w="851" w:type="dxa"/>
            <w:tcBorders>
              <w:top w:val="single" w:sz="4" w:space="0" w:color="auto"/>
              <w:left w:val="single" w:sz="4" w:space="0" w:color="auto"/>
              <w:bottom w:val="single" w:sz="4" w:space="0" w:color="auto"/>
              <w:right w:val="single" w:sz="4" w:space="0" w:color="auto"/>
            </w:tcBorders>
            <w:vAlign w:val="center"/>
          </w:tcPr>
          <w:p w14:paraId="2D85D224"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3</w:t>
            </w:r>
          </w:p>
        </w:tc>
        <w:tc>
          <w:tcPr>
            <w:tcW w:w="999" w:type="dxa"/>
            <w:vMerge/>
            <w:tcBorders>
              <w:top w:val="single" w:sz="4" w:space="0" w:color="auto"/>
              <w:left w:val="single" w:sz="4" w:space="0" w:color="auto"/>
              <w:bottom w:val="single" w:sz="4" w:space="0" w:color="auto"/>
              <w:right w:val="thinThickSmallGap" w:sz="12" w:space="0" w:color="auto"/>
            </w:tcBorders>
            <w:vAlign w:val="center"/>
          </w:tcPr>
          <w:p w14:paraId="01DB6867" w14:textId="77777777" w:rsidR="002C50BF" w:rsidRPr="00371EFF" w:rsidRDefault="002C50BF" w:rsidP="00EA34B9">
            <w:pPr>
              <w:spacing w:after="88" w:line="168" w:lineRule="auto"/>
              <w:jc w:val="center"/>
              <w:rPr>
                <w:rFonts w:ascii="Calibri" w:eastAsia="Calibri" w:hAnsi="Calibri" w:cs="B Nazanin"/>
                <w:color w:val="000000" w:themeColor="text1"/>
              </w:rPr>
            </w:pPr>
          </w:p>
        </w:tc>
      </w:tr>
      <w:tr w:rsidR="002C50BF" w:rsidRPr="00371EFF" w14:paraId="6879D04F" w14:textId="77777777" w:rsidTr="008419E3">
        <w:tc>
          <w:tcPr>
            <w:tcW w:w="1984" w:type="dxa"/>
            <w:vMerge/>
            <w:tcBorders>
              <w:left w:val="thinThickSmallGap" w:sz="12" w:space="0" w:color="auto"/>
              <w:right w:val="single" w:sz="4" w:space="0" w:color="auto"/>
            </w:tcBorders>
          </w:tcPr>
          <w:p w14:paraId="2A3E07D7" w14:textId="0819705A" w:rsidR="002C50BF" w:rsidRPr="00371EFF" w:rsidRDefault="002C50BF" w:rsidP="008419E3">
            <w:pPr>
              <w:spacing w:after="88"/>
              <w:jc w:val="center"/>
              <w:rPr>
                <w:rFonts w:ascii="Calibri" w:eastAsia="Calibri" w:hAnsi="Calibri" w:cs="B Nazanin"/>
                <w:color w:val="000000" w:themeColor="text1"/>
              </w:rPr>
            </w:pPr>
          </w:p>
        </w:tc>
        <w:tc>
          <w:tcPr>
            <w:tcW w:w="3089" w:type="dxa"/>
            <w:tcBorders>
              <w:top w:val="single" w:sz="4" w:space="0" w:color="auto"/>
              <w:left w:val="single" w:sz="4" w:space="0" w:color="auto"/>
              <w:bottom w:val="single" w:sz="4" w:space="0" w:color="auto"/>
              <w:right w:val="single" w:sz="4" w:space="0" w:color="auto"/>
            </w:tcBorders>
            <w:vAlign w:val="center"/>
          </w:tcPr>
          <w:p w14:paraId="28BF9F32" w14:textId="77777777" w:rsidR="002C50BF" w:rsidRPr="00371EFF" w:rsidRDefault="002C50BF" w:rsidP="00EA34B9">
            <w:pPr>
              <w:bidi/>
              <w:spacing w:after="88"/>
              <w:jc w:val="center"/>
              <w:rPr>
                <w:rFonts w:cs="B Nazanin"/>
                <w:color w:val="000000" w:themeColor="text1"/>
                <w:rtl/>
              </w:rPr>
            </w:pPr>
            <w:r w:rsidRPr="00371EFF">
              <w:rPr>
                <w:rFonts w:cs="B Nazanin" w:hint="cs"/>
                <w:color w:val="000000" w:themeColor="text1"/>
                <w:rtl/>
              </w:rPr>
              <w:t>40</w:t>
            </w:r>
          </w:p>
        </w:tc>
        <w:tc>
          <w:tcPr>
            <w:tcW w:w="3427" w:type="dxa"/>
            <w:tcBorders>
              <w:top w:val="single" w:sz="4" w:space="0" w:color="auto"/>
              <w:left w:val="single" w:sz="4" w:space="0" w:color="auto"/>
              <w:bottom w:val="single" w:sz="4" w:space="0" w:color="auto"/>
              <w:right w:val="single" w:sz="4" w:space="0" w:color="auto"/>
            </w:tcBorders>
            <w:vAlign w:val="center"/>
          </w:tcPr>
          <w:p w14:paraId="5A4AFDB4" w14:textId="77777777" w:rsidR="002C50BF" w:rsidRPr="00371EFF" w:rsidRDefault="002C50BF" w:rsidP="00EA34B9">
            <w:pPr>
              <w:spacing w:after="88" w:line="168" w:lineRule="auto"/>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62</w:t>
            </w:r>
          </w:p>
        </w:tc>
        <w:tc>
          <w:tcPr>
            <w:tcW w:w="4111" w:type="dxa"/>
            <w:tcBorders>
              <w:top w:val="single" w:sz="4" w:space="0" w:color="auto"/>
              <w:left w:val="single" w:sz="4" w:space="0" w:color="auto"/>
              <w:bottom w:val="single" w:sz="4" w:space="0" w:color="auto"/>
              <w:right w:val="single" w:sz="4" w:space="0" w:color="auto"/>
            </w:tcBorders>
            <w:vAlign w:val="center"/>
          </w:tcPr>
          <w:p w14:paraId="09F3D99B"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color w:val="000000" w:themeColor="text1"/>
                <w:rtl/>
              </w:rPr>
              <w:t>تعداد مرگ م</w:t>
            </w:r>
            <w:r w:rsidRPr="00371EFF">
              <w:rPr>
                <w:rFonts w:ascii="Calibri" w:eastAsia="Calibri" w:hAnsi="Calibri" w:cs="B Nazanin" w:hint="cs"/>
                <w:color w:val="000000" w:themeColor="text1"/>
                <w:rtl/>
              </w:rPr>
              <w:t>ی</w:t>
            </w:r>
            <w:r w:rsidRPr="00371EFF">
              <w:rPr>
                <w:rFonts w:ascii="Calibri" w:eastAsia="Calibri" w:hAnsi="Calibri" w:cs="B Nazanin" w:hint="eastAsia"/>
                <w:color w:val="000000" w:themeColor="text1"/>
                <w:rtl/>
              </w:rPr>
              <w:t>انسالان</w:t>
            </w:r>
            <w:r w:rsidRPr="00371EFF">
              <w:rPr>
                <w:rFonts w:ascii="Calibri" w:eastAsia="Calibri" w:hAnsi="Calibri" w:cs="B Nazanin"/>
                <w:color w:val="000000" w:themeColor="text1"/>
                <w:rtl/>
              </w:rPr>
              <w:t xml:space="preserve"> 60-29 ساله</w:t>
            </w:r>
          </w:p>
        </w:tc>
        <w:tc>
          <w:tcPr>
            <w:tcW w:w="851" w:type="dxa"/>
            <w:tcBorders>
              <w:top w:val="single" w:sz="4" w:space="0" w:color="auto"/>
              <w:left w:val="single" w:sz="4" w:space="0" w:color="auto"/>
              <w:bottom w:val="single" w:sz="4" w:space="0" w:color="auto"/>
              <w:right w:val="single" w:sz="4" w:space="0" w:color="auto"/>
            </w:tcBorders>
            <w:vAlign w:val="center"/>
          </w:tcPr>
          <w:p w14:paraId="6AEFC268"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4</w:t>
            </w:r>
          </w:p>
        </w:tc>
        <w:tc>
          <w:tcPr>
            <w:tcW w:w="999" w:type="dxa"/>
            <w:vMerge/>
            <w:tcBorders>
              <w:top w:val="single" w:sz="4" w:space="0" w:color="auto"/>
              <w:left w:val="single" w:sz="4" w:space="0" w:color="auto"/>
              <w:bottom w:val="single" w:sz="4" w:space="0" w:color="auto"/>
              <w:right w:val="thinThickSmallGap" w:sz="12" w:space="0" w:color="auto"/>
            </w:tcBorders>
            <w:vAlign w:val="center"/>
          </w:tcPr>
          <w:p w14:paraId="0B020B57" w14:textId="77777777" w:rsidR="002C50BF" w:rsidRPr="00371EFF" w:rsidRDefault="002C50BF" w:rsidP="00EA34B9">
            <w:pPr>
              <w:spacing w:after="88" w:line="168" w:lineRule="auto"/>
              <w:jc w:val="center"/>
              <w:rPr>
                <w:rFonts w:ascii="Calibri" w:eastAsia="Calibri" w:hAnsi="Calibri" w:cs="B Nazanin"/>
                <w:color w:val="000000" w:themeColor="text1"/>
              </w:rPr>
            </w:pPr>
          </w:p>
        </w:tc>
      </w:tr>
      <w:tr w:rsidR="002C50BF" w:rsidRPr="00371EFF" w14:paraId="7D45E142" w14:textId="77777777" w:rsidTr="008419E3">
        <w:tc>
          <w:tcPr>
            <w:tcW w:w="1984" w:type="dxa"/>
            <w:vMerge/>
            <w:tcBorders>
              <w:left w:val="thinThickSmallGap" w:sz="12" w:space="0" w:color="auto"/>
              <w:right w:val="single" w:sz="4" w:space="0" w:color="auto"/>
            </w:tcBorders>
          </w:tcPr>
          <w:p w14:paraId="24396063" w14:textId="3C5976B4" w:rsidR="002C50BF" w:rsidRPr="00371EFF" w:rsidRDefault="002C50BF" w:rsidP="008419E3">
            <w:pPr>
              <w:spacing w:after="88"/>
              <w:jc w:val="center"/>
              <w:rPr>
                <w:rFonts w:ascii="Calibri" w:eastAsia="Calibri" w:hAnsi="Calibri" w:cs="B Nazanin"/>
                <w:color w:val="000000" w:themeColor="text1"/>
              </w:rPr>
            </w:pPr>
          </w:p>
        </w:tc>
        <w:tc>
          <w:tcPr>
            <w:tcW w:w="3089" w:type="dxa"/>
            <w:tcBorders>
              <w:top w:val="single" w:sz="4" w:space="0" w:color="auto"/>
              <w:left w:val="single" w:sz="4" w:space="0" w:color="auto"/>
              <w:bottom w:val="single" w:sz="4" w:space="0" w:color="auto"/>
              <w:right w:val="single" w:sz="4" w:space="0" w:color="auto"/>
            </w:tcBorders>
            <w:vAlign w:val="center"/>
          </w:tcPr>
          <w:p w14:paraId="483368D7" w14:textId="77777777" w:rsidR="002C50BF" w:rsidRPr="00371EFF" w:rsidRDefault="002C50BF" w:rsidP="00EA34B9">
            <w:pPr>
              <w:bidi/>
              <w:spacing w:after="88"/>
              <w:jc w:val="center"/>
              <w:rPr>
                <w:rFonts w:cs="B Nazanin"/>
                <w:color w:val="000000" w:themeColor="text1"/>
                <w:rtl/>
              </w:rPr>
            </w:pPr>
            <w:r w:rsidRPr="00371EFF">
              <w:rPr>
                <w:rFonts w:cs="B Nazanin" w:hint="cs"/>
                <w:color w:val="000000" w:themeColor="text1"/>
                <w:rtl/>
              </w:rPr>
              <w:t>84</w:t>
            </w:r>
          </w:p>
        </w:tc>
        <w:tc>
          <w:tcPr>
            <w:tcW w:w="3427" w:type="dxa"/>
            <w:tcBorders>
              <w:top w:val="single" w:sz="4" w:space="0" w:color="auto"/>
              <w:left w:val="single" w:sz="4" w:space="0" w:color="auto"/>
              <w:bottom w:val="single" w:sz="4" w:space="0" w:color="auto"/>
              <w:right w:val="single" w:sz="4" w:space="0" w:color="auto"/>
            </w:tcBorders>
            <w:vAlign w:val="center"/>
          </w:tcPr>
          <w:p w14:paraId="7749E6C1" w14:textId="77777777" w:rsidR="002C50BF" w:rsidRPr="00371EFF" w:rsidRDefault="002C50BF" w:rsidP="00EA34B9">
            <w:pPr>
              <w:spacing w:after="88" w:line="168" w:lineRule="auto"/>
              <w:jc w:val="center"/>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99</w:t>
            </w:r>
          </w:p>
        </w:tc>
        <w:tc>
          <w:tcPr>
            <w:tcW w:w="4111" w:type="dxa"/>
            <w:tcBorders>
              <w:top w:val="single" w:sz="4" w:space="0" w:color="auto"/>
              <w:left w:val="single" w:sz="4" w:space="0" w:color="auto"/>
              <w:bottom w:val="single" w:sz="4" w:space="0" w:color="auto"/>
              <w:right w:val="single" w:sz="4" w:space="0" w:color="auto"/>
            </w:tcBorders>
            <w:vAlign w:val="center"/>
          </w:tcPr>
          <w:p w14:paraId="69267478"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color w:val="000000" w:themeColor="text1"/>
                <w:rtl/>
              </w:rPr>
              <w:t>تعداد مرگ سالمندان ( بالا</w:t>
            </w:r>
            <w:r w:rsidRPr="00371EFF">
              <w:rPr>
                <w:rFonts w:ascii="Calibri" w:eastAsia="Calibri" w:hAnsi="Calibri" w:cs="B Nazanin" w:hint="cs"/>
                <w:color w:val="000000" w:themeColor="text1"/>
                <w:rtl/>
              </w:rPr>
              <w:t>ی</w:t>
            </w:r>
            <w:r w:rsidRPr="00371EFF">
              <w:rPr>
                <w:rFonts w:ascii="Calibri" w:eastAsia="Calibri" w:hAnsi="Calibri" w:cs="B Nazanin"/>
                <w:color w:val="000000" w:themeColor="text1"/>
                <w:rtl/>
              </w:rPr>
              <w:t xml:space="preserve"> 60 سال)</w:t>
            </w:r>
          </w:p>
        </w:tc>
        <w:tc>
          <w:tcPr>
            <w:tcW w:w="851" w:type="dxa"/>
            <w:tcBorders>
              <w:top w:val="single" w:sz="4" w:space="0" w:color="auto"/>
              <w:left w:val="single" w:sz="4" w:space="0" w:color="auto"/>
              <w:bottom w:val="single" w:sz="4" w:space="0" w:color="auto"/>
              <w:right w:val="single" w:sz="4" w:space="0" w:color="auto"/>
            </w:tcBorders>
            <w:vAlign w:val="center"/>
          </w:tcPr>
          <w:p w14:paraId="034F1144"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5</w:t>
            </w:r>
          </w:p>
        </w:tc>
        <w:tc>
          <w:tcPr>
            <w:tcW w:w="999" w:type="dxa"/>
            <w:vMerge/>
            <w:tcBorders>
              <w:top w:val="single" w:sz="4" w:space="0" w:color="auto"/>
              <w:left w:val="single" w:sz="4" w:space="0" w:color="auto"/>
              <w:bottom w:val="single" w:sz="4" w:space="0" w:color="auto"/>
              <w:right w:val="thinThickSmallGap" w:sz="12" w:space="0" w:color="auto"/>
            </w:tcBorders>
            <w:vAlign w:val="center"/>
          </w:tcPr>
          <w:p w14:paraId="0B55FFE0" w14:textId="77777777" w:rsidR="002C50BF" w:rsidRPr="00371EFF" w:rsidRDefault="002C50BF" w:rsidP="00EA34B9">
            <w:pPr>
              <w:spacing w:after="88" w:line="168" w:lineRule="auto"/>
              <w:jc w:val="center"/>
              <w:rPr>
                <w:rFonts w:ascii="Calibri" w:eastAsia="Calibri" w:hAnsi="Calibri" w:cs="B Nazanin"/>
                <w:color w:val="000000" w:themeColor="text1"/>
              </w:rPr>
            </w:pPr>
          </w:p>
        </w:tc>
      </w:tr>
      <w:tr w:rsidR="002C50BF" w:rsidRPr="00371EFF" w14:paraId="5B35AB1A" w14:textId="77777777" w:rsidTr="008419E3">
        <w:tc>
          <w:tcPr>
            <w:tcW w:w="1984" w:type="dxa"/>
            <w:vMerge/>
            <w:tcBorders>
              <w:left w:val="thinThickSmallGap" w:sz="12" w:space="0" w:color="auto"/>
              <w:right w:val="single" w:sz="4" w:space="0" w:color="auto"/>
            </w:tcBorders>
          </w:tcPr>
          <w:p w14:paraId="7CDF8A3D" w14:textId="3405B22C" w:rsidR="002C50BF" w:rsidRPr="00371EFF" w:rsidRDefault="002C50BF" w:rsidP="008419E3">
            <w:pPr>
              <w:spacing w:after="88"/>
              <w:jc w:val="center"/>
              <w:rPr>
                <w:rFonts w:ascii="Calibri" w:eastAsia="Calibri" w:hAnsi="Calibri" w:cs="B Nazanin"/>
                <w:color w:val="000000" w:themeColor="text1"/>
              </w:rPr>
            </w:pPr>
          </w:p>
        </w:tc>
        <w:tc>
          <w:tcPr>
            <w:tcW w:w="3089" w:type="dxa"/>
            <w:tcBorders>
              <w:top w:val="single" w:sz="4" w:space="0" w:color="auto"/>
              <w:left w:val="single" w:sz="4" w:space="0" w:color="auto"/>
              <w:bottom w:val="single" w:sz="4" w:space="0" w:color="auto"/>
              <w:right w:val="single" w:sz="4" w:space="0" w:color="auto"/>
            </w:tcBorders>
            <w:vAlign w:val="center"/>
          </w:tcPr>
          <w:p w14:paraId="26C73F05" w14:textId="77777777" w:rsidR="002C50BF" w:rsidRPr="00371EFF" w:rsidRDefault="002C50BF" w:rsidP="00EA34B9">
            <w:pPr>
              <w:bidi/>
              <w:spacing w:after="88"/>
              <w:jc w:val="center"/>
              <w:rPr>
                <w:rFonts w:cs="B Nazanin"/>
                <w:color w:val="000000" w:themeColor="text1"/>
                <w:rtl/>
              </w:rPr>
            </w:pPr>
            <w:r w:rsidRPr="00371EFF">
              <w:rPr>
                <w:rFonts w:cs="B Nazanin" w:hint="cs"/>
                <w:color w:val="000000" w:themeColor="text1"/>
                <w:rtl/>
              </w:rPr>
              <w:t>45</w:t>
            </w:r>
          </w:p>
        </w:tc>
        <w:tc>
          <w:tcPr>
            <w:tcW w:w="3427" w:type="dxa"/>
            <w:tcBorders>
              <w:top w:val="single" w:sz="4" w:space="0" w:color="auto"/>
              <w:left w:val="single" w:sz="4" w:space="0" w:color="auto"/>
              <w:bottom w:val="single" w:sz="4" w:space="0" w:color="auto"/>
              <w:right w:val="single" w:sz="4" w:space="0" w:color="auto"/>
            </w:tcBorders>
            <w:vAlign w:val="center"/>
          </w:tcPr>
          <w:p w14:paraId="44C97C35" w14:textId="77777777" w:rsidR="002C50BF" w:rsidRPr="00371EFF" w:rsidRDefault="002C50BF" w:rsidP="00EA34B9">
            <w:pPr>
              <w:spacing w:after="88" w:line="168" w:lineRule="auto"/>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61</w:t>
            </w:r>
          </w:p>
        </w:tc>
        <w:tc>
          <w:tcPr>
            <w:tcW w:w="4111" w:type="dxa"/>
            <w:tcBorders>
              <w:top w:val="single" w:sz="4" w:space="0" w:color="auto"/>
              <w:left w:val="single" w:sz="4" w:space="0" w:color="auto"/>
              <w:bottom w:val="single" w:sz="4" w:space="0" w:color="auto"/>
              <w:right w:val="single" w:sz="4" w:space="0" w:color="auto"/>
            </w:tcBorders>
            <w:vAlign w:val="center"/>
          </w:tcPr>
          <w:p w14:paraId="00AECB7C"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color w:val="000000" w:themeColor="text1"/>
                <w:rtl/>
              </w:rPr>
              <w:t>تعداد مرگ ناش</w:t>
            </w:r>
            <w:r w:rsidRPr="00371EFF">
              <w:rPr>
                <w:rFonts w:ascii="Calibri" w:eastAsia="Calibri" w:hAnsi="Calibri" w:cs="B Nazanin" w:hint="cs"/>
                <w:color w:val="000000" w:themeColor="text1"/>
                <w:rtl/>
              </w:rPr>
              <w:t>ی</w:t>
            </w:r>
            <w:r w:rsidRPr="00371EFF">
              <w:rPr>
                <w:rFonts w:ascii="Calibri" w:eastAsia="Calibri" w:hAnsi="Calibri" w:cs="B Nazanin"/>
                <w:color w:val="000000" w:themeColor="text1"/>
                <w:rtl/>
              </w:rPr>
              <w:t xml:space="preserve"> از ب</w:t>
            </w:r>
            <w:r w:rsidRPr="00371EFF">
              <w:rPr>
                <w:rFonts w:ascii="Calibri" w:eastAsia="Calibri" w:hAnsi="Calibri" w:cs="B Nazanin" w:hint="cs"/>
                <w:color w:val="000000" w:themeColor="text1"/>
                <w:rtl/>
              </w:rPr>
              <w:t>ی</w:t>
            </w:r>
            <w:r w:rsidRPr="00371EFF">
              <w:rPr>
                <w:rFonts w:ascii="Calibri" w:eastAsia="Calibri" w:hAnsi="Calibri" w:cs="B Nazanin" w:hint="eastAsia"/>
                <w:color w:val="000000" w:themeColor="text1"/>
                <w:rtl/>
              </w:rPr>
              <w:t>مار</w:t>
            </w:r>
            <w:r w:rsidRPr="00371EFF">
              <w:rPr>
                <w:rFonts w:ascii="Calibri" w:eastAsia="Calibri" w:hAnsi="Calibri" w:cs="B Nazanin" w:hint="cs"/>
                <w:color w:val="000000" w:themeColor="text1"/>
                <w:rtl/>
              </w:rPr>
              <w:t>ی</w:t>
            </w:r>
            <w:r w:rsidRPr="00371EFF">
              <w:rPr>
                <w:rFonts w:ascii="Calibri" w:eastAsia="Calibri" w:hAnsi="Calibri" w:cs="B Nazanin" w:hint="eastAsia"/>
                <w:color w:val="000000" w:themeColor="text1"/>
                <w:rtl/>
              </w:rPr>
              <w:t>ها</w:t>
            </w:r>
            <w:r w:rsidRPr="00371EFF">
              <w:rPr>
                <w:rFonts w:ascii="Calibri" w:eastAsia="Calibri" w:hAnsi="Calibri" w:cs="B Nazanin" w:hint="cs"/>
                <w:color w:val="000000" w:themeColor="text1"/>
                <w:rtl/>
              </w:rPr>
              <w:t>ی</w:t>
            </w:r>
            <w:r w:rsidRPr="00371EFF">
              <w:rPr>
                <w:rFonts w:ascii="Calibri" w:eastAsia="Calibri" w:hAnsi="Calibri" w:cs="B Nazanin"/>
                <w:color w:val="000000" w:themeColor="text1"/>
                <w:rtl/>
              </w:rPr>
              <w:t xml:space="preserve"> قلب</w:t>
            </w:r>
            <w:r w:rsidRPr="00371EFF">
              <w:rPr>
                <w:rFonts w:ascii="Calibri" w:eastAsia="Calibri" w:hAnsi="Calibri" w:cs="B Nazanin" w:hint="cs"/>
                <w:color w:val="000000" w:themeColor="text1"/>
                <w:rtl/>
              </w:rPr>
              <w:t>ی</w:t>
            </w:r>
            <w:r w:rsidRPr="00371EFF">
              <w:rPr>
                <w:rFonts w:ascii="Calibri" w:eastAsia="Calibri" w:hAnsi="Calibri" w:cs="B Nazanin"/>
                <w:color w:val="000000" w:themeColor="text1"/>
                <w:rtl/>
              </w:rPr>
              <w:t>- عروق</w:t>
            </w:r>
            <w:r w:rsidRPr="00371EFF">
              <w:rPr>
                <w:rFonts w:ascii="Calibri" w:eastAsia="Calibri" w:hAnsi="Calibri" w:cs="B Nazanin" w:hint="cs"/>
                <w:color w:val="000000" w:themeColor="text1"/>
                <w:rtl/>
              </w:rPr>
              <w:t>ی</w:t>
            </w:r>
          </w:p>
        </w:tc>
        <w:tc>
          <w:tcPr>
            <w:tcW w:w="851" w:type="dxa"/>
            <w:tcBorders>
              <w:top w:val="single" w:sz="4" w:space="0" w:color="auto"/>
              <w:left w:val="single" w:sz="4" w:space="0" w:color="auto"/>
              <w:bottom w:val="single" w:sz="4" w:space="0" w:color="auto"/>
              <w:right w:val="single" w:sz="4" w:space="0" w:color="auto"/>
            </w:tcBorders>
            <w:vAlign w:val="center"/>
          </w:tcPr>
          <w:p w14:paraId="4CC0F970"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6</w:t>
            </w:r>
          </w:p>
        </w:tc>
        <w:tc>
          <w:tcPr>
            <w:tcW w:w="999" w:type="dxa"/>
            <w:vMerge/>
            <w:tcBorders>
              <w:top w:val="single" w:sz="4" w:space="0" w:color="auto"/>
              <w:left w:val="single" w:sz="4" w:space="0" w:color="auto"/>
              <w:bottom w:val="single" w:sz="4" w:space="0" w:color="auto"/>
              <w:right w:val="thinThickSmallGap" w:sz="12" w:space="0" w:color="auto"/>
            </w:tcBorders>
            <w:vAlign w:val="center"/>
          </w:tcPr>
          <w:p w14:paraId="222E09AB" w14:textId="77777777" w:rsidR="002C50BF" w:rsidRPr="00371EFF" w:rsidRDefault="002C50BF" w:rsidP="00EA34B9">
            <w:pPr>
              <w:spacing w:after="88" w:line="168" w:lineRule="auto"/>
              <w:jc w:val="center"/>
              <w:rPr>
                <w:rFonts w:ascii="Calibri" w:eastAsia="Calibri" w:hAnsi="Calibri" w:cs="B Nazanin"/>
                <w:color w:val="000000" w:themeColor="text1"/>
              </w:rPr>
            </w:pPr>
          </w:p>
        </w:tc>
      </w:tr>
      <w:tr w:rsidR="002C50BF" w:rsidRPr="00371EFF" w14:paraId="190CC0F7" w14:textId="77777777" w:rsidTr="008419E3">
        <w:tc>
          <w:tcPr>
            <w:tcW w:w="1984" w:type="dxa"/>
            <w:vMerge/>
            <w:tcBorders>
              <w:left w:val="thinThickSmallGap" w:sz="12" w:space="0" w:color="auto"/>
              <w:right w:val="single" w:sz="4" w:space="0" w:color="auto"/>
            </w:tcBorders>
          </w:tcPr>
          <w:p w14:paraId="34F1F750" w14:textId="434DAD94" w:rsidR="002C50BF" w:rsidRPr="00371EFF" w:rsidRDefault="002C50BF" w:rsidP="008419E3">
            <w:pPr>
              <w:spacing w:after="88"/>
              <w:jc w:val="center"/>
              <w:rPr>
                <w:rFonts w:ascii="Calibri" w:eastAsia="Calibri" w:hAnsi="Calibri" w:cs="B Nazanin"/>
                <w:color w:val="000000" w:themeColor="text1"/>
              </w:rPr>
            </w:pPr>
          </w:p>
        </w:tc>
        <w:tc>
          <w:tcPr>
            <w:tcW w:w="3089" w:type="dxa"/>
            <w:tcBorders>
              <w:top w:val="single" w:sz="4" w:space="0" w:color="auto"/>
              <w:left w:val="single" w:sz="4" w:space="0" w:color="auto"/>
              <w:bottom w:val="single" w:sz="4" w:space="0" w:color="auto"/>
              <w:right w:val="single" w:sz="4" w:space="0" w:color="auto"/>
            </w:tcBorders>
            <w:vAlign w:val="center"/>
          </w:tcPr>
          <w:p w14:paraId="41A97CFF" w14:textId="77777777" w:rsidR="002C50BF" w:rsidRPr="00371EFF" w:rsidRDefault="002C50BF" w:rsidP="00EA34B9">
            <w:pPr>
              <w:bidi/>
              <w:spacing w:after="88"/>
              <w:jc w:val="center"/>
              <w:rPr>
                <w:rFonts w:cs="B Nazanin"/>
                <w:color w:val="000000" w:themeColor="text1"/>
                <w:rtl/>
              </w:rPr>
            </w:pPr>
            <w:r w:rsidRPr="00371EFF">
              <w:rPr>
                <w:rFonts w:cs="B Nazanin" w:hint="cs"/>
                <w:color w:val="000000" w:themeColor="text1"/>
                <w:rtl/>
              </w:rPr>
              <w:t>18</w:t>
            </w:r>
          </w:p>
        </w:tc>
        <w:tc>
          <w:tcPr>
            <w:tcW w:w="3427" w:type="dxa"/>
            <w:tcBorders>
              <w:top w:val="single" w:sz="4" w:space="0" w:color="auto"/>
              <w:left w:val="single" w:sz="4" w:space="0" w:color="auto"/>
              <w:bottom w:val="single" w:sz="4" w:space="0" w:color="auto"/>
              <w:right w:val="single" w:sz="4" w:space="0" w:color="auto"/>
            </w:tcBorders>
            <w:vAlign w:val="center"/>
          </w:tcPr>
          <w:p w14:paraId="1E2D20AD" w14:textId="77777777" w:rsidR="002C50BF" w:rsidRPr="00371EFF" w:rsidRDefault="002C50BF" w:rsidP="00EA34B9">
            <w:pPr>
              <w:spacing w:after="88" w:line="168" w:lineRule="auto"/>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23</w:t>
            </w:r>
          </w:p>
        </w:tc>
        <w:tc>
          <w:tcPr>
            <w:tcW w:w="4111" w:type="dxa"/>
            <w:tcBorders>
              <w:top w:val="single" w:sz="4" w:space="0" w:color="auto"/>
              <w:left w:val="single" w:sz="4" w:space="0" w:color="auto"/>
              <w:bottom w:val="single" w:sz="4" w:space="0" w:color="auto"/>
              <w:right w:val="single" w:sz="4" w:space="0" w:color="auto"/>
            </w:tcBorders>
            <w:vAlign w:val="center"/>
          </w:tcPr>
          <w:p w14:paraId="444B3EC0"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color w:val="000000" w:themeColor="text1"/>
                <w:rtl/>
              </w:rPr>
              <w:t>تعداد مرگ ناش</w:t>
            </w:r>
            <w:r w:rsidRPr="00371EFF">
              <w:rPr>
                <w:rFonts w:ascii="Calibri" w:eastAsia="Calibri" w:hAnsi="Calibri" w:cs="B Nazanin" w:hint="cs"/>
                <w:color w:val="000000" w:themeColor="text1"/>
                <w:rtl/>
              </w:rPr>
              <w:t>ی</w:t>
            </w:r>
            <w:r w:rsidRPr="00371EFF">
              <w:rPr>
                <w:rFonts w:ascii="Calibri" w:eastAsia="Calibri" w:hAnsi="Calibri" w:cs="B Nazanin"/>
                <w:color w:val="000000" w:themeColor="text1"/>
                <w:rtl/>
              </w:rPr>
              <w:t xml:space="preserve"> از سرطانها و تومورها</w:t>
            </w:r>
          </w:p>
        </w:tc>
        <w:tc>
          <w:tcPr>
            <w:tcW w:w="851" w:type="dxa"/>
            <w:tcBorders>
              <w:top w:val="single" w:sz="4" w:space="0" w:color="auto"/>
              <w:left w:val="single" w:sz="4" w:space="0" w:color="auto"/>
              <w:bottom w:val="single" w:sz="4" w:space="0" w:color="auto"/>
              <w:right w:val="single" w:sz="4" w:space="0" w:color="auto"/>
            </w:tcBorders>
            <w:vAlign w:val="center"/>
          </w:tcPr>
          <w:p w14:paraId="15B3248B"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7</w:t>
            </w:r>
          </w:p>
        </w:tc>
        <w:tc>
          <w:tcPr>
            <w:tcW w:w="999" w:type="dxa"/>
            <w:vMerge/>
            <w:tcBorders>
              <w:top w:val="single" w:sz="4" w:space="0" w:color="auto"/>
              <w:left w:val="single" w:sz="4" w:space="0" w:color="auto"/>
              <w:bottom w:val="single" w:sz="4" w:space="0" w:color="auto"/>
              <w:right w:val="thinThickSmallGap" w:sz="12" w:space="0" w:color="auto"/>
            </w:tcBorders>
            <w:vAlign w:val="center"/>
          </w:tcPr>
          <w:p w14:paraId="148DA557" w14:textId="77777777" w:rsidR="002C50BF" w:rsidRPr="00371EFF" w:rsidRDefault="002C50BF" w:rsidP="00EA34B9">
            <w:pPr>
              <w:spacing w:after="88" w:line="168" w:lineRule="auto"/>
              <w:jc w:val="center"/>
              <w:rPr>
                <w:rFonts w:ascii="Calibri" w:eastAsia="Calibri" w:hAnsi="Calibri" w:cs="B Nazanin"/>
                <w:color w:val="000000" w:themeColor="text1"/>
              </w:rPr>
            </w:pPr>
          </w:p>
        </w:tc>
      </w:tr>
      <w:tr w:rsidR="002C50BF" w:rsidRPr="00371EFF" w14:paraId="0AEA7284" w14:textId="77777777" w:rsidTr="008419E3">
        <w:tc>
          <w:tcPr>
            <w:tcW w:w="1984" w:type="dxa"/>
            <w:vMerge/>
            <w:tcBorders>
              <w:left w:val="thinThickSmallGap" w:sz="12" w:space="0" w:color="auto"/>
              <w:bottom w:val="single" w:sz="4" w:space="0" w:color="auto"/>
              <w:right w:val="single" w:sz="4" w:space="0" w:color="auto"/>
            </w:tcBorders>
          </w:tcPr>
          <w:p w14:paraId="19538CB7" w14:textId="7FC19484" w:rsidR="002C50BF" w:rsidRPr="00371EFF" w:rsidRDefault="002C50BF" w:rsidP="00EA34B9">
            <w:pPr>
              <w:spacing w:after="88"/>
              <w:jc w:val="center"/>
              <w:rPr>
                <w:rFonts w:ascii="Calibri" w:eastAsia="Calibri" w:hAnsi="Calibri" w:cs="B Nazanin"/>
                <w:color w:val="000000" w:themeColor="text1"/>
              </w:rPr>
            </w:pPr>
          </w:p>
        </w:tc>
        <w:tc>
          <w:tcPr>
            <w:tcW w:w="3089" w:type="dxa"/>
            <w:tcBorders>
              <w:top w:val="single" w:sz="4" w:space="0" w:color="auto"/>
              <w:left w:val="single" w:sz="4" w:space="0" w:color="auto"/>
              <w:bottom w:val="single" w:sz="4" w:space="0" w:color="auto"/>
              <w:right w:val="single" w:sz="4" w:space="0" w:color="auto"/>
            </w:tcBorders>
            <w:vAlign w:val="center"/>
          </w:tcPr>
          <w:p w14:paraId="3549F8CF" w14:textId="77777777" w:rsidR="002C50BF" w:rsidRPr="00371EFF" w:rsidRDefault="002C50BF" w:rsidP="00EA34B9">
            <w:pPr>
              <w:bidi/>
              <w:spacing w:after="88"/>
              <w:jc w:val="center"/>
              <w:rPr>
                <w:rFonts w:cs="B Nazanin"/>
                <w:color w:val="000000" w:themeColor="text1"/>
                <w:rtl/>
              </w:rPr>
            </w:pPr>
            <w:r w:rsidRPr="00371EFF">
              <w:rPr>
                <w:rFonts w:cs="B Nazanin" w:hint="cs"/>
                <w:color w:val="000000" w:themeColor="text1"/>
                <w:rtl/>
              </w:rPr>
              <w:t>9</w:t>
            </w:r>
          </w:p>
        </w:tc>
        <w:tc>
          <w:tcPr>
            <w:tcW w:w="3427" w:type="dxa"/>
            <w:tcBorders>
              <w:top w:val="single" w:sz="4" w:space="0" w:color="auto"/>
              <w:left w:val="single" w:sz="4" w:space="0" w:color="auto"/>
              <w:bottom w:val="single" w:sz="4" w:space="0" w:color="auto"/>
              <w:right w:val="single" w:sz="4" w:space="0" w:color="auto"/>
            </w:tcBorders>
            <w:vAlign w:val="center"/>
          </w:tcPr>
          <w:p w14:paraId="71DAFD1B" w14:textId="77777777" w:rsidR="002C50BF" w:rsidRPr="00371EFF" w:rsidRDefault="002C50BF" w:rsidP="00EA34B9">
            <w:pPr>
              <w:spacing w:after="88" w:line="168" w:lineRule="auto"/>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27</w:t>
            </w:r>
          </w:p>
        </w:tc>
        <w:tc>
          <w:tcPr>
            <w:tcW w:w="4111" w:type="dxa"/>
            <w:tcBorders>
              <w:top w:val="single" w:sz="4" w:space="0" w:color="auto"/>
              <w:left w:val="single" w:sz="4" w:space="0" w:color="auto"/>
              <w:bottom w:val="single" w:sz="4" w:space="0" w:color="auto"/>
              <w:right w:val="single" w:sz="4" w:space="0" w:color="auto"/>
            </w:tcBorders>
            <w:vAlign w:val="center"/>
          </w:tcPr>
          <w:p w14:paraId="792CE1D3"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color w:val="000000" w:themeColor="text1"/>
                <w:rtl/>
              </w:rPr>
              <w:t>تعداد مرگ ناش</w:t>
            </w:r>
            <w:r w:rsidRPr="00371EFF">
              <w:rPr>
                <w:rFonts w:ascii="Calibri" w:eastAsia="Calibri" w:hAnsi="Calibri" w:cs="B Nazanin" w:hint="cs"/>
                <w:color w:val="000000" w:themeColor="text1"/>
                <w:rtl/>
              </w:rPr>
              <w:t>ی</w:t>
            </w:r>
            <w:r w:rsidRPr="00371EFF">
              <w:rPr>
                <w:rFonts w:ascii="Calibri" w:eastAsia="Calibri" w:hAnsi="Calibri" w:cs="B Nazanin"/>
                <w:color w:val="000000" w:themeColor="text1"/>
                <w:rtl/>
              </w:rPr>
              <w:t xml:space="preserve"> از سوانح و حوادث</w:t>
            </w:r>
          </w:p>
        </w:tc>
        <w:tc>
          <w:tcPr>
            <w:tcW w:w="851" w:type="dxa"/>
            <w:tcBorders>
              <w:top w:val="single" w:sz="4" w:space="0" w:color="auto"/>
              <w:left w:val="single" w:sz="4" w:space="0" w:color="auto"/>
              <w:bottom w:val="single" w:sz="4" w:space="0" w:color="auto"/>
              <w:right w:val="single" w:sz="4" w:space="0" w:color="auto"/>
            </w:tcBorders>
            <w:vAlign w:val="center"/>
          </w:tcPr>
          <w:p w14:paraId="49E066F2" w14:textId="77777777" w:rsidR="002C50BF" w:rsidRPr="00371EFF" w:rsidRDefault="002C50BF" w:rsidP="00EA34B9">
            <w:pPr>
              <w:spacing w:after="88" w:line="168" w:lineRule="auto"/>
              <w:jc w:val="center"/>
              <w:rPr>
                <w:rFonts w:ascii="Calibri" w:eastAsia="Calibri" w:hAnsi="Calibri" w:cs="B Nazanin"/>
                <w:color w:val="000000" w:themeColor="text1"/>
              </w:rPr>
            </w:pPr>
            <w:r w:rsidRPr="00371EFF">
              <w:rPr>
                <w:rFonts w:ascii="Calibri" w:eastAsia="Calibri" w:hAnsi="Calibri" w:cs="B Nazanin" w:hint="cs"/>
                <w:color w:val="000000" w:themeColor="text1"/>
                <w:rtl/>
              </w:rPr>
              <w:t>8</w:t>
            </w:r>
          </w:p>
        </w:tc>
        <w:tc>
          <w:tcPr>
            <w:tcW w:w="999" w:type="dxa"/>
            <w:vMerge/>
            <w:tcBorders>
              <w:top w:val="single" w:sz="4" w:space="0" w:color="auto"/>
              <w:left w:val="single" w:sz="4" w:space="0" w:color="auto"/>
              <w:bottom w:val="single" w:sz="4" w:space="0" w:color="auto"/>
              <w:right w:val="thinThickSmallGap" w:sz="12" w:space="0" w:color="auto"/>
            </w:tcBorders>
            <w:vAlign w:val="center"/>
          </w:tcPr>
          <w:p w14:paraId="40DA1F2A" w14:textId="77777777" w:rsidR="002C50BF" w:rsidRPr="00371EFF" w:rsidRDefault="002C50BF" w:rsidP="00EA34B9">
            <w:pPr>
              <w:spacing w:after="88" w:line="168" w:lineRule="auto"/>
              <w:jc w:val="center"/>
              <w:rPr>
                <w:rFonts w:ascii="Calibri" w:eastAsia="Calibri" w:hAnsi="Calibri" w:cs="B Nazanin"/>
                <w:color w:val="000000" w:themeColor="text1"/>
              </w:rPr>
            </w:pPr>
          </w:p>
        </w:tc>
      </w:tr>
    </w:tbl>
    <w:p w14:paraId="5F37E6C7" w14:textId="77777777" w:rsidR="006642EE" w:rsidRPr="00371EFF" w:rsidRDefault="006642EE" w:rsidP="0083389F">
      <w:pPr>
        <w:bidi/>
        <w:rPr>
          <w:rFonts w:cs="B Nazanin"/>
          <w:b/>
          <w:bCs/>
          <w:color w:val="000000" w:themeColor="text1"/>
          <w:sz w:val="28"/>
          <w:szCs w:val="28"/>
          <w:rtl/>
          <w:lang w:bidi="fa-IR"/>
        </w:rPr>
        <w:sectPr w:rsidR="006642EE" w:rsidRPr="00371EFF"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E9D3C4D" w14:textId="77777777" w:rsidR="00417FAA" w:rsidRPr="00371EFF" w:rsidRDefault="00384C70" w:rsidP="0083389F">
      <w:pPr>
        <w:bidi/>
        <w:rPr>
          <w:rFonts w:cs="B Nazanin"/>
          <w:b/>
          <w:bCs/>
          <w:color w:val="000000" w:themeColor="text1"/>
          <w:sz w:val="28"/>
          <w:szCs w:val="28"/>
        </w:rPr>
      </w:pPr>
      <w:r w:rsidRPr="00371EFF">
        <w:rPr>
          <w:rFonts w:cs="B Nazanin" w:hint="cs"/>
          <w:b/>
          <w:bCs/>
          <w:color w:val="000000" w:themeColor="text1"/>
          <w:sz w:val="28"/>
          <w:szCs w:val="28"/>
          <w:rtl/>
        </w:rPr>
        <w:lastRenderedPageBreak/>
        <w:t>د</w:t>
      </w:r>
      <w:r w:rsidR="003126C8" w:rsidRPr="00371EFF">
        <w:rPr>
          <w:rFonts w:cs="B Nazanin" w:hint="cs"/>
          <w:b/>
          <w:bCs/>
          <w:color w:val="000000" w:themeColor="text1"/>
          <w:sz w:val="28"/>
          <w:szCs w:val="28"/>
          <w:rtl/>
        </w:rPr>
        <w:t>)</w:t>
      </w:r>
      <w:r w:rsidR="00D60C79" w:rsidRPr="00371EFF">
        <w:rPr>
          <w:rFonts w:cs="B Nazanin" w:hint="cs"/>
          <w:b/>
          <w:bCs/>
          <w:color w:val="000000" w:themeColor="text1"/>
          <w:sz w:val="28"/>
          <w:szCs w:val="28"/>
          <w:rtl/>
        </w:rPr>
        <w:t>عملکرد برنامه‌</w:t>
      </w:r>
      <w:r w:rsidR="003126C8" w:rsidRPr="00371EFF">
        <w:rPr>
          <w:rFonts w:cs="B Nazanin" w:hint="cs"/>
          <w:b/>
          <w:bCs/>
          <w:color w:val="000000" w:themeColor="text1"/>
          <w:sz w:val="28"/>
          <w:szCs w:val="28"/>
          <w:rtl/>
        </w:rPr>
        <w:t xml:space="preserve">ها </w:t>
      </w:r>
      <w:r w:rsidR="00F83215" w:rsidRPr="00371EFF">
        <w:rPr>
          <w:rFonts w:cs="B Nazanin" w:hint="cs"/>
          <w:b/>
          <w:bCs/>
          <w:color w:val="000000" w:themeColor="text1"/>
          <w:sz w:val="28"/>
          <w:szCs w:val="28"/>
          <w:rtl/>
        </w:rPr>
        <w:t xml:space="preserve"> : </w:t>
      </w:r>
    </w:p>
    <w:p w14:paraId="711F5845"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مکاتبه با مسئولین مراکز در خصوص استخراج دوره ای اطلاعات جمعیتی</w:t>
      </w:r>
    </w:p>
    <w:p w14:paraId="5A8A4A79" w14:textId="77777777" w:rsidR="009646B1"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مکاتبه</w:t>
      </w:r>
      <w:r w:rsidR="00882A26" w:rsidRPr="00371EFF">
        <w:rPr>
          <w:rFonts w:cs="B Nazanin" w:hint="cs"/>
          <w:color w:val="000000" w:themeColor="text1"/>
          <w:sz w:val="24"/>
          <w:szCs w:val="24"/>
          <w:rtl/>
        </w:rPr>
        <w:t xml:space="preserve"> و پیگیری مراکز خدمات جامع سلامت جهت</w:t>
      </w:r>
    </w:p>
    <w:p w14:paraId="0657E418"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ثبت مرگهای حادث شده در جمعیت تحت پوشش</w:t>
      </w:r>
    </w:p>
    <w:p w14:paraId="74D621EA" w14:textId="77777777" w:rsidR="009646B1" w:rsidRPr="00371EFF" w:rsidRDefault="009646B1"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 xml:space="preserve">مکاتبه ماهیانه با اداره پزشکی قانونی و دریافت اطلاعات جواز دفن های صادره شده، تفکیک </w:t>
      </w:r>
      <w:r w:rsidR="00183B65" w:rsidRPr="00371EFF">
        <w:rPr>
          <w:rFonts w:cs="B Nazanin" w:hint="cs"/>
          <w:color w:val="000000" w:themeColor="text1"/>
          <w:sz w:val="24"/>
          <w:szCs w:val="24"/>
          <w:rtl/>
        </w:rPr>
        <w:t>بر حسب شبکه های بهداشت ورامین، پاکدشت، قرچک و پیشوا و مکاتبه با آنها جهت ارسال این اطلاعات</w:t>
      </w:r>
    </w:p>
    <w:p w14:paraId="55E00CDC"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تهیه گانت پایش از مراکز و خانه های بهداشت توسط واحد های ستادی، برنامه ریزی جهت انجام پایش ها و ارسال نامه به واحد های محیطی</w:t>
      </w:r>
    </w:p>
    <w:p w14:paraId="0F5A41B2"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color w:val="000000" w:themeColor="text1"/>
          <w:sz w:val="24"/>
          <w:szCs w:val="24"/>
          <w:rtl/>
        </w:rPr>
        <w:t>نظارت بر برنامه</w:t>
      </w:r>
      <w:r w:rsidRPr="00371EFF">
        <w:rPr>
          <w:rFonts w:cs="B Nazanin" w:hint="cs"/>
          <w:color w:val="000000" w:themeColor="text1"/>
          <w:sz w:val="24"/>
          <w:szCs w:val="24"/>
          <w:rtl/>
        </w:rPr>
        <w:t xml:space="preserve"> </w:t>
      </w:r>
      <w:r w:rsidRPr="00371EFF">
        <w:rPr>
          <w:rFonts w:cs="B Nazanin"/>
          <w:color w:val="000000" w:themeColor="text1"/>
          <w:sz w:val="24"/>
          <w:szCs w:val="24"/>
          <w:rtl/>
        </w:rPr>
        <w:t>ریزی، هدایت وکنترل پیشرفت</w:t>
      </w:r>
      <w:r w:rsidRPr="00371EFF">
        <w:rPr>
          <w:rFonts w:cs="B Nazanin" w:hint="cs"/>
          <w:color w:val="000000" w:themeColor="text1"/>
          <w:sz w:val="24"/>
          <w:szCs w:val="24"/>
          <w:rtl/>
        </w:rPr>
        <w:t xml:space="preserve"> </w:t>
      </w:r>
      <w:r w:rsidRPr="00371EFF">
        <w:rPr>
          <w:rFonts w:cs="B Nazanin"/>
          <w:color w:val="000000" w:themeColor="text1"/>
          <w:sz w:val="24"/>
          <w:szCs w:val="24"/>
          <w:rtl/>
        </w:rPr>
        <w:t xml:space="preserve">فعالیت </w:t>
      </w:r>
      <w:r w:rsidRPr="00371EFF">
        <w:rPr>
          <w:rFonts w:cs="B Nazanin" w:hint="cs"/>
          <w:color w:val="000000" w:themeColor="text1"/>
          <w:sz w:val="24"/>
          <w:szCs w:val="24"/>
          <w:rtl/>
        </w:rPr>
        <w:t>واحد های</w:t>
      </w:r>
      <w:r w:rsidRPr="00371EFF">
        <w:rPr>
          <w:rFonts w:cs="B Nazanin"/>
          <w:color w:val="000000" w:themeColor="text1"/>
          <w:sz w:val="24"/>
          <w:szCs w:val="24"/>
          <w:rtl/>
        </w:rPr>
        <w:t xml:space="preserve"> ستادی</w:t>
      </w:r>
    </w:p>
    <w:p w14:paraId="1497011D"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ارسال گزارش پایش مدیران به واحد های محیطی</w:t>
      </w:r>
    </w:p>
    <w:p w14:paraId="001278E6"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color w:val="000000" w:themeColor="text1"/>
          <w:sz w:val="24"/>
          <w:szCs w:val="24"/>
          <w:rtl/>
        </w:rPr>
        <w:t>جمع</w:t>
      </w:r>
      <w:r w:rsidRPr="00371EFF">
        <w:rPr>
          <w:rFonts w:cs="B Nazanin" w:hint="cs"/>
          <w:color w:val="000000" w:themeColor="text1"/>
          <w:sz w:val="24"/>
          <w:szCs w:val="24"/>
          <w:rtl/>
        </w:rPr>
        <w:t xml:space="preserve"> </w:t>
      </w:r>
      <w:r w:rsidRPr="00371EFF">
        <w:rPr>
          <w:rFonts w:cs="B Nazanin"/>
          <w:color w:val="000000" w:themeColor="text1"/>
          <w:sz w:val="24"/>
          <w:szCs w:val="24"/>
          <w:rtl/>
        </w:rPr>
        <w:t>آوری،تجزیه و تحلیل</w:t>
      </w:r>
      <w:r w:rsidRPr="00371EFF">
        <w:rPr>
          <w:rFonts w:cs="B Nazanin" w:hint="cs"/>
          <w:color w:val="000000" w:themeColor="text1"/>
          <w:sz w:val="24"/>
          <w:szCs w:val="24"/>
          <w:rtl/>
        </w:rPr>
        <w:t xml:space="preserve"> </w:t>
      </w:r>
      <w:r w:rsidRPr="00371EFF">
        <w:rPr>
          <w:rFonts w:cs="B Nazanin"/>
          <w:color w:val="000000" w:themeColor="text1"/>
          <w:sz w:val="24"/>
          <w:szCs w:val="24"/>
          <w:rtl/>
        </w:rPr>
        <w:t>اطلاعات</w:t>
      </w:r>
      <w:r w:rsidRPr="00371EFF">
        <w:rPr>
          <w:rFonts w:cs="B Nazanin" w:hint="cs"/>
          <w:color w:val="000000" w:themeColor="text1"/>
          <w:sz w:val="24"/>
          <w:szCs w:val="24"/>
          <w:rtl/>
        </w:rPr>
        <w:t xml:space="preserve"> پایش های انجام شده توسط واحد های ستادی </w:t>
      </w:r>
      <w:r w:rsidRPr="00371EFF">
        <w:rPr>
          <w:rFonts w:cs="B Nazanin"/>
          <w:color w:val="000000" w:themeColor="text1"/>
          <w:sz w:val="24"/>
          <w:szCs w:val="24"/>
          <w:rtl/>
        </w:rPr>
        <w:t>و تهیه گزارش</w:t>
      </w:r>
      <w:r w:rsidRPr="00371EFF">
        <w:rPr>
          <w:rFonts w:cs="B Nazanin" w:hint="cs"/>
          <w:color w:val="000000" w:themeColor="text1"/>
          <w:sz w:val="24"/>
          <w:szCs w:val="24"/>
          <w:rtl/>
        </w:rPr>
        <w:t xml:space="preserve"> </w:t>
      </w:r>
      <w:r w:rsidRPr="00371EFF">
        <w:rPr>
          <w:rFonts w:cs="B Nazanin"/>
          <w:color w:val="000000" w:themeColor="text1"/>
          <w:sz w:val="24"/>
          <w:szCs w:val="24"/>
          <w:rtl/>
        </w:rPr>
        <w:t xml:space="preserve">مربوط به بازدیدهای صورت گرفته </w:t>
      </w:r>
    </w:p>
    <w:p w14:paraId="5FB4CE58"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color w:val="000000" w:themeColor="text1"/>
          <w:sz w:val="24"/>
          <w:szCs w:val="24"/>
          <w:rtl/>
        </w:rPr>
        <w:t>جمع</w:t>
      </w:r>
      <w:r w:rsidRPr="00371EFF">
        <w:rPr>
          <w:rFonts w:cs="B Nazanin" w:hint="cs"/>
          <w:color w:val="000000" w:themeColor="text1"/>
          <w:sz w:val="24"/>
          <w:szCs w:val="24"/>
          <w:rtl/>
        </w:rPr>
        <w:t xml:space="preserve"> </w:t>
      </w:r>
      <w:r w:rsidRPr="00371EFF">
        <w:rPr>
          <w:rFonts w:cs="B Nazanin"/>
          <w:color w:val="000000" w:themeColor="text1"/>
          <w:sz w:val="24"/>
          <w:szCs w:val="24"/>
          <w:rtl/>
        </w:rPr>
        <w:t xml:space="preserve">آوری و تجزیه و تحلیل اطلاعات و تهیه گزارش عملکرد واحدهای </w:t>
      </w:r>
      <w:r w:rsidRPr="00371EFF">
        <w:rPr>
          <w:rFonts w:cs="B Nazanin" w:hint="cs"/>
          <w:color w:val="000000" w:themeColor="text1"/>
          <w:sz w:val="24"/>
          <w:szCs w:val="24"/>
          <w:rtl/>
        </w:rPr>
        <w:t>ستادی</w:t>
      </w:r>
    </w:p>
    <w:p w14:paraId="365CE80D"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color w:val="000000" w:themeColor="text1"/>
          <w:sz w:val="24"/>
          <w:szCs w:val="24"/>
          <w:rtl/>
        </w:rPr>
        <w:t>برگزاری</w:t>
      </w:r>
      <w:r w:rsidRPr="00371EFF">
        <w:rPr>
          <w:rFonts w:cs="B Nazanin" w:hint="cs"/>
          <w:color w:val="000000" w:themeColor="text1"/>
          <w:sz w:val="24"/>
          <w:szCs w:val="24"/>
          <w:rtl/>
        </w:rPr>
        <w:t xml:space="preserve"> جلسات</w:t>
      </w:r>
      <w:r w:rsidRPr="00371EFF">
        <w:rPr>
          <w:rFonts w:cs="B Nazanin"/>
          <w:color w:val="000000" w:themeColor="text1"/>
          <w:sz w:val="24"/>
          <w:szCs w:val="24"/>
          <w:rtl/>
        </w:rPr>
        <w:t xml:space="preserve"> آموزشی </w:t>
      </w:r>
      <w:r w:rsidRPr="00371EFF">
        <w:rPr>
          <w:rFonts w:cs="B Nazanin" w:hint="cs"/>
          <w:color w:val="000000" w:themeColor="text1"/>
          <w:sz w:val="24"/>
          <w:szCs w:val="24"/>
          <w:rtl/>
        </w:rPr>
        <w:t>دستورالعمل واحد آمار ویژه بهورزان</w:t>
      </w:r>
    </w:p>
    <w:p w14:paraId="253F1949"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بازدید طبق چک لیست برنامه آمار و برنامه ریزی از واحد های محیطی</w:t>
      </w:r>
    </w:p>
    <w:p w14:paraId="00B9C1D7"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تهیه و ارسال گزارش بازدید از مراکز محیطی و دریافت فیدبک</w:t>
      </w:r>
    </w:p>
    <w:p w14:paraId="714E110C"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 xml:space="preserve">جمع بندی پایش های </w:t>
      </w:r>
      <w:r w:rsidR="004C760C" w:rsidRPr="00371EFF">
        <w:rPr>
          <w:rFonts w:cs="B Nazanin" w:hint="cs"/>
          <w:color w:val="000000" w:themeColor="text1"/>
          <w:sz w:val="24"/>
          <w:szCs w:val="24"/>
          <w:rtl/>
        </w:rPr>
        <w:t xml:space="preserve">انجام شده از واحد های </w:t>
      </w:r>
      <w:r w:rsidRPr="00371EFF">
        <w:rPr>
          <w:rFonts w:cs="B Nazanin" w:hint="cs"/>
          <w:color w:val="000000" w:themeColor="text1"/>
          <w:sz w:val="24"/>
          <w:szCs w:val="24"/>
          <w:rtl/>
        </w:rPr>
        <w:t>محیطی</w:t>
      </w:r>
      <w:r w:rsidR="004C760C" w:rsidRPr="00371EFF">
        <w:rPr>
          <w:rFonts w:cs="B Nazanin" w:hint="cs"/>
          <w:color w:val="000000" w:themeColor="text1"/>
          <w:sz w:val="24"/>
          <w:szCs w:val="24"/>
          <w:rtl/>
        </w:rPr>
        <w:t xml:space="preserve"> توسط همکاران ستادی، </w:t>
      </w:r>
      <w:r w:rsidRPr="00371EFF">
        <w:rPr>
          <w:rFonts w:cs="B Nazanin" w:hint="cs"/>
          <w:color w:val="000000" w:themeColor="text1"/>
          <w:sz w:val="24"/>
          <w:szCs w:val="24"/>
          <w:rtl/>
        </w:rPr>
        <w:t xml:space="preserve">و تجزیه و تحلیل </w:t>
      </w:r>
      <w:r w:rsidR="00DB1EAE" w:rsidRPr="00371EFF">
        <w:rPr>
          <w:rFonts w:cs="B Nazanin" w:hint="cs"/>
          <w:color w:val="000000" w:themeColor="text1"/>
          <w:sz w:val="24"/>
          <w:szCs w:val="24"/>
          <w:rtl/>
        </w:rPr>
        <w:t xml:space="preserve">این </w:t>
      </w:r>
      <w:r w:rsidRPr="00371EFF">
        <w:rPr>
          <w:rFonts w:cs="B Nazanin" w:hint="cs"/>
          <w:color w:val="000000" w:themeColor="text1"/>
          <w:sz w:val="24"/>
          <w:szCs w:val="24"/>
          <w:rtl/>
        </w:rPr>
        <w:t>پایش ها و ارسال آن به معاونت</w:t>
      </w:r>
      <w:r w:rsidR="00DB1EAE" w:rsidRPr="00371EFF">
        <w:rPr>
          <w:rFonts w:cs="B Nazanin" w:hint="cs"/>
          <w:color w:val="000000" w:themeColor="text1"/>
          <w:sz w:val="24"/>
          <w:szCs w:val="24"/>
          <w:rtl/>
        </w:rPr>
        <w:t xml:space="preserve"> به صورت فصلی</w:t>
      </w:r>
    </w:p>
    <w:p w14:paraId="5AF0DF30"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color w:val="000000" w:themeColor="text1"/>
          <w:sz w:val="24"/>
          <w:szCs w:val="24"/>
          <w:rtl/>
        </w:rPr>
        <w:t>پیگیری و دریافت گواهی</w:t>
      </w:r>
      <w:r w:rsidRPr="00371EFF">
        <w:rPr>
          <w:rFonts w:cs="B Nazanin" w:hint="cs"/>
          <w:color w:val="000000" w:themeColor="text1"/>
          <w:sz w:val="24"/>
          <w:szCs w:val="24"/>
          <w:rtl/>
        </w:rPr>
        <w:t xml:space="preserve"> </w:t>
      </w:r>
      <w:r w:rsidRPr="00371EFF">
        <w:rPr>
          <w:rFonts w:cs="B Nazanin"/>
          <w:color w:val="000000" w:themeColor="text1"/>
          <w:sz w:val="24"/>
          <w:szCs w:val="24"/>
          <w:rtl/>
        </w:rPr>
        <w:t>های</w:t>
      </w:r>
      <w:r w:rsidRPr="00371EFF">
        <w:rPr>
          <w:rFonts w:cs="B Nazanin" w:hint="cs"/>
          <w:color w:val="000000" w:themeColor="text1"/>
          <w:sz w:val="24"/>
          <w:szCs w:val="24"/>
          <w:rtl/>
        </w:rPr>
        <w:t xml:space="preserve"> </w:t>
      </w:r>
      <w:r w:rsidRPr="00371EFF">
        <w:rPr>
          <w:rFonts w:cs="B Nazanin"/>
          <w:color w:val="000000" w:themeColor="text1"/>
          <w:sz w:val="24"/>
          <w:szCs w:val="24"/>
          <w:rtl/>
        </w:rPr>
        <w:t>فوت</w:t>
      </w:r>
      <w:r w:rsidRPr="00371EFF">
        <w:rPr>
          <w:rFonts w:cs="B Nazanin" w:hint="cs"/>
          <w:color w:val="000000" w:themeColor="text1"/>
          <w:sz w:val="24"/>
          <w:szCs w:val="24"/>
          <w:rtl/>
        </w:rPr>
        <w:t xml:space="preserve"> از واحد نظارت بر درمان شبکه، اداره ثبت احوال</w:t>
      </w:r>
      <w:r w:rsidR="00DB1EAE" w:rsidRPr="00371EFF">
        <w:rPr>
          <w:rFonts w:cs="B Nazanin" w:hint="cs"/>
          <w:color w:val="000000" w:themeColor="text1"/>
          <w:sz w:val="24"/>
          <w:szCs w:val="24"/>
          <w:rtl/>
        </w:rPr>
        <w:t>،</w:t>
      </w:r>
      <w:r w:rsidRPr="00371EFF">
        <w:rPr>
          <w:rFonts w:cs="B Nazanin" w:hint="cs"/>
          <w:color w:val="000000" w:themeColor="text1"/>
          <w:sz w:val="24"/>
          <w:szCs w:val="24"/>
          <w:rtl/>
        </w:rPr>
        <w:t xml:space="preserve"> آرامستان ها و اداره پزشکی قانونی شهرستان ورامین و </w:t>
      </w:r>
      <w:r w:rsidRPr="00371EFF">
        <w:rPr>
          <w:rFonts w:cs="B Nazanin"/>
          <w:color w:val="000000" w:themeColor="text1"/>
          <w:sz w:val="24"/>
          <w:szCs w:val="24"/>
          <w:rtl/>
        </w:rPr>
        <w:t>ثبت در سامانه مرگ</w:t>
      </w:r>
    </w:p>
    <w:p w14:paraId="65AF141E"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color w:val="000000" w:themeColor="text1"/>
          <w:sz w:val="24"/>
          <w:szCs w:val="24"/>
          <w:rtl/>
        </w:rPr>
        <w:t>جمع آوری</w:t>
      </w:r>
      <w:r w:rsidRPr="00371EFF">
        <w:rPr>
          <w:rFonts w:cs="B Nazanin" w:hint="cs"/>
          <w:color w:val="000000" w:themeColor="text1"/>
          <w:sz w:val="24"/>
          <w:szCs w:val="24"/>
          <w:rtl/>
        </w:rPr>
        <w:t xml:space="preserve"> </w:t>
      </w:r>
      <w:r w:rsidRPr="00371EFF">
        <w:rPr>
          <w:rFonts w:cs="B Nazanin"/>
          <w:color w:val="000000" w:themeColor="text1"/>
          <w:sz w:val="24"/>
          <w:szCs w:val="24"/>
          <w:rtl/>
        </w:rPr>
        <w:t>و تحلیل</w:t>
      </w:r>
      <w:r w:rsidRPr="00371EFF">
        <w:rPr>
          <w:rFonts w:cs="B Nazanin" w:hint="cs"/>
          <w:color w:val="000000" w:themeColor="text1"/>
          <w:sz w:val="24"/>
          <w:szCs w:val="24"/>
          <w:rtl/>
        </w:rPr>
        <w:t xml:space="preserve"> </w:t>
      </w:r>
      <w:r w:rsidRPr="00371EFF">
        <w:rPr>
          <w:rFonts w:cs="B Nazanin"/>
          <w:color w:val="000000" w:themeColor="text1"/>
          <w:sz w:val="24"/>
          <w:szCs w:val="24"/>
          <w:rtl/>
        </w:rPr>
        <w:t>شاخص</w:t>
      </w:r>
      <w:r w:rsidRPr="00371EFF">
        <w:rPr>
          <w:rFonts w:cs="B Nazanin" w:hint="cs"/>
          <w:color w:val="000000" w:themeColor="text1"/>
          <w:sz w:val="24"/>
          <w:szCs w:val="24"/>
          <w:rtl/>
        </w:rPr>
        <w:t xml:space="preserve"> </w:t>
      </w:r>
      <w:r w:rsidRPr="00371EFF">
        <w:rPr>
          <w:rFonts w:cs="B Nazanin"/>
          <w:color w:val="000000" w:themeColor="text1"/>
          <w:sz w:val="24"/>
          <w:szCs w:val="24"/>
          <w:rtl/>
        </w:rPr>
        <w:t xml:space="preserve">های </w:t>
      </w:r>
      <w:r w:rsidRPr="00371EFF">
        <w:rPr>
          <w:rFonts w:cs="B Nazanin" w:hint="cs"/>
          <w:color w:val="000000" w:themeColor="text1"/>
          <w:sz w:val="24"/>
          <w:szCs w:val="24"/>
          <w:rtl/>
        </w:rPr>
        <w:t>برنامه آمار</w:t>
      </w:r>
    </w:p>
    <w:p w14:paraId="08A3C162"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color w:val="000000" w:themeColor="text1"/>
          <w:sz w:val="24"/>
          <w:szCs w:val="24"/>
          <w:rtl/>
        </w:rPr>
        <w:t>تکمیل و به روز رسانی اطلاعات</w:t>
      </w:r>
      <w:r w:rsidRPr="00371EFF">
        <w:rPr>
          <w:rFonts w:cs="B Nazanin" w:hint="cs"/>
          <w:color w:val="000000" w:themeColor="text1"/>
          <w:sz w:val="24"/>
          <w:szCs w:val="24"/>
          <w:rtl/>
        </w:rPr>
        <w:t xml:space="preserve">  جمعیتی مراکز به صورت دوره ای و بارگزاری در سایت شبکه</w:t>
      </w:r>
    </w:p>
    <w:p w14:paraId="0D3E7118"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بروز رسانی صفحه واحد در سایت شبکه</w:t>
      </w:r>
    </w:p>
    <w:p w14:paraId="2F856ACE"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 xml:space="preserve">برگزاری </w:t>
      </w:r>
      <w:r w:rsidR="00DB1EAE" w:rsidRPr="00371EFF">
        <w:rPr>
          <w:rFonts w:cs="B Nazanin" w:hint="cs"/>
          <w:color w:val="000000" w:themeColor="text1"/>
          <w:sz w:val="24"/>
          <w:szCs w:val="24"/>
          <w:rtl/>
        </w:rPr>
        <w:t>3</w:t>
      </w:r>
      <w:r w:rsidRPr="00371EFF">
        <w:rPr>
          <w:rFonts w:cs="B Nazanin" w:hint="cs"/>
          <w:color w:val="000000" w:themeColor="text1"/>
          <w:sz w:val="24"/>
          <w:szCs w:val="24"/>
          <w:rtl/>
        </w:rPr>
        <w:t xml:space="preserve"> جلسه شورای کارشناسی</w:t>
      </w:r>
    </w:p>
    <w:p w14:paraId="2C5F2672"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 xml:space="preserve">برگزاری </w:t>
      </w:r>
      <w:r w:rsidR="00DB1EAE" w:rsidRPr="00371EFF">
        <w:rPr>
          <w:rFonts w:cs="B Nazanin" w:hint="cs"/>
          <w:color w:val="000000" w:themeColor="text1"/>
          <w:sz w:val="24"/>
          <w:szCs w:val="24"/>
          <w:rtl/>
        </w:rPr>
        <w:t>6</w:t>
      </w:r>
      <w:r w:rsidRPr="00371EFF">
        <w:rPr>
          <w:rFonts w:cs="B Nazanin" w:hint="cs"/>
          <w:color w:val="000000" w:themeColor="text1"/>
          <w:sz w:val="24"/>
          <w:szCs w:val="24"/>
          <w:rtl/>
        </w:rPr>
        <w:t xml:space="preserve"> کمیته بهره وری</w:t>
      </w:r>
    </w:p>
    <w:p w14:paraId="5952B370"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 xml:space="preserve">برگزاری </w:t>
      </w:r>
      <w:r w:rsidR="00DB1EAE" w:rsidRPr="00371EFF">
        <w:rPr>
          <w:rFonts w:cs="B Nazanin" w:hint="cs"/>
          <w:color w:val="000000" w:themeColor="text1"/>
          <w:sz w:val="24"/>
          <w:szCs w:val="24"/>
          <w:rtl/>
        </w:rPr>
        <w:t>1</w:t>
      </w:r>
      <w:r w:rsidRPr="00371EFF">
        <w:rPr>
          <w:rFonts w:cs="B Nazanin" w:hint="cs"/>
          <w:color w:val="000000" w:themeColor="text1"/>
          <w:sz w:val="24"/>
          <w:szCs w:val="24"/>
          <w:rtl/>
        </w:rPr>
        <w:t xml:space="preserve"> جلسه پایش طرح سلامت خانواده و نظام و ارجاع</w:t>
      </w:r>
    </w:p>
    <w:p w14:paraId="54BAA93A"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شرکت در جلسات معاونت</w:t>
      </w:r>
      <w:r w:rsidR="00006071" w:rsidRPr="00371EFF">
        <w:rPr>
          <w:rFonts w:cs="B Nazanin" w:hint="cs"/>
          <w:color w:val="000000" w:themeColor="text1"/>
          <w:sz w:val="24"/>
          <w:szCs w:val="24"/>
          <w:rtl/>
        </w:rPr>
        <w:t>، بهره وری و مدیریت سبز بر حسب دعوتنامه های دریافتی</w:t>
      </w:r>
    </w:p>
    <w:p w14:paraId="17FAF23C"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برگزاری جلسه با پزشکان بخش خصوصی جهت آگاه سازی برنامه های در حال اجرا در شبکه بهداشت</w:t>
      </w:r>
    </w:p>
    <w:p w14:paraId="112BAB4F"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 xml:space="preserve">پیگیری و رصد شاخص های </w:t>
      </w:r>
      <w:r w:rsidRPr="00371EFF">
        <w:rPr>
          <w:rFonts w:cs="B Nazanin"/>
          <w:color w:val="000000" w:themeColor="text1"/>
          <w:sz w:val="24"/>
          <w:szCs w:val="24"/>
        </w:rPr>
        <w:t>HIM</w:t>
      </w:r>
    </w:p>
    <w:p w14:paraId="5357C26D"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برگزاری کمیته مرگ</w:t>
      </w:r>
    </w:p>
    <w:p w14:paraId="68CAA96F" w14:textId="77777777" w:rsidR="004C3CD4" w:rsidRPr="00371EFF" w:rsidRDefault="004C3CD4" w:rsidP="00C40E2A">
      <w:pPr>
        <w:pStyle w:val="ListParagraph"/>
        <w:numPr>
          <w:ilvl w:val="0"/>
          <w:numId w:val="3"/>
        </w:numPr>
        <w:bidi/>
        <w:rPr>
          <w:rFonts w:cs="B Nazanin"/>
          <w:color w:val="000000" w:themeColor="text1"/>
          <w:sz w:val="24"/>
          <w:szCs w:val="24"/>
        </w:rPr>
      </w:pPr>
      <w:r w:rsidRPr="00371EFF">
        <w:rPr>
          <w:rFonts w:cs="B Nazanin" w:hint="cs"/>
          <w:color w:val="000000" w:themeColor="text1"/>
          <w:sz w:val="24"/>
          <w:szCs w:val="24"/>
          <w:rtl/>
        </w:rPr>
        <w:t>تدوین گزارش میزان</w:t>
      </w:r>
      <w:r w:rsidR="00006071" w:rsidRPr="00371EFF">
        <w:rPr>
          <w:rFonts w:cs="B Nazanin" w:hint="cs"/>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مرگ</w:t>
      </w:r>
    </w:p>
    <w:p w14:paraId="41D2FF5C" w14:textId="77777777" w:rsidR="004C3CD4" w:rsidRPr="00371EFF" w:rsidRDefault="004C3CD4" w:rsidP="00C40E2A">
      <w:pPr>
        <w:pStyle w:val="ListParagraph"/>
        <w:numPr>
          <w:ilvl w:val="0"/>
          <w:numId w:val="3"/>
        </w:numPr>
        <w:bidi/>
        <w:rPr>
          <w:rFonts w:cs="B Nazanin"/>
          <w:color w:val="000000" w:themeColor="text1"/>
          <w:sz w:val="24"/>
          <w:szCs w:val="24"/>
          <w:rtl/>
        </w:rPr>
      </w:pPr>
      <w:r w:rsidRPr="00371EFF">
        <w:rPr>
          <w:rFonts w:cs="B Nazanin" w:hint="cs"/>
          <w:color w:val="000000" w:themeColor="text1"/>
          <w:sz w:val="24"/>
          <w:szCs w:val="24"/>
          <w:rtl/>
        </w:rPr>
        <w:t>تهیه شاخص های برنامه عملیاتی و ارسال به مراکز خدمات جامع سلامت</w:t>
      </w:r>
      <w:r w:rsidR="00DA3566" w:rsidRPr="00371EFF">
        <w:rPr>
          <w:rFonts w:cs="B Nazanin" w:hint="cs"/>
          <w:color w:val="000000" w:themeColor="text1"/>
          <w:sz w:val="24"/>
          <w:szCs w:val="24"/>
          <w:rtl/>
        </w:rPr>
        <w:t xml:space="preserve"> جهت تدوین برنامه عملیاتی</w:t>
      </w:r>
    </w:p>
    <w:p w14:paraId="569B45CF" w14:textId="77777777" w:rsidR="003126C8" w:rsidRPr="00371EFF" w:rsidRDefault="004657D7" w:rsidP="00384C70">
      <w:pPr>
        <w:bidi/>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 xml:space="preserve">  </w:t>
      </w:r>
      <w:r w:rsidR="00384C70" w:rsidRPr="00371EFF">
        <w:rPr>
          <w:rFonts w:cs="B Nazanin" w:hint="cs"/>
          <w:b/>
          <w:bCs/>
          <w:color w:val="000000" w:themeColor="text1"/>
          <w:sz w:val="28"/>
          <w:szCs w:val="28"/>
          <w:rtl/>
        </w:rPr>
        <w:t>ه</w:t>
      </w:r>
      <w:r w:rsidR="002E0679" w:rsidRPr="00371EFF">
        <w:rPr>
          <w:rFonts w:cs="B Nazanin" w:hint="cs"/>
          <w:b/>
          <w:bCs/>
          <w:color w:val="000000" w:themeColor="text1"/>
          <w:sz w:val="28"/>
          <w:szCs w:val="28"/>
          <w:rtl/>
        </w:rPr>
        <w:t xml:space="preserve">) </w:t>
      </w:r>
      <w:r w:rsidR="003126C8" w:rsidRPr="00371EFF">
        <w:rPr>
          <w:rFonts w:cs="B Nazanin" w:hint="cs"/>
          <w:b/>
          <w:bCs/>
          <w:color w:val="000000" w:themeColor="text1"/>
          <w:sz w:val="28"/>
          <w:szCs w:val="28"/>
          <w:rtl/>
        </w:rPr>
        <w:t>دستاوردها</w:t>
      </w:r>
      <w:r w:rsidR="002E0679" w:rsidRPr="00371EFF">
        <w:rPr>
          <w:rFonts w:cs="B Nazanin" w:hint="cs"/>
          <w:b/>
          <w:bCs/>
          <w:color w:val="000000" w:themeColor="text1"/>
          <w:sz w:val="28"/>
          <w:szCs w:val="28"/>
          <w:rtl/>
        </w:rPr>
        <w:t>:</w:t>
      </w:r>
      <w:r w:rsidR="00970736" w:rsidRPr="00371EFF">
        <w:rPr>
          <w:rFonts w:cs="B Nazanin" w:hint="cs"/>
          <w:b/>
          <w:bCs/>
          <w:color w:val="000000" w:themeColor="text1"/>
          <w:sz w:val="28"/>
          <w:szCs w:val="28"/>
          <w:rtl/>
          <w:lang w:bidi="fa-IR"/>
        </w:rPr>
        <w:t xml:space="preserve"> </w:t>
      </w:r>
    </w:p>
    <w:p w14:paraId="1DD20ACA" w14:textId="77777777" w:rsidR="009F3E68" w:rsidRPr="00371EFF" w:rsidRDefault="006B73D5" w:rsidP="009F3E68">
      <w:pPr>
        <w:bidi/>
        <w:rPr>
          <w:rFonts w:cs="B Nazanin"/>
          <w:color w:val="000000" w:themeColor="text1"/>
          <w:sz w:val="28"/>
          <w:szCs w:val="28"/>
          <w:rtl/>
          <w:lang w:bidi="fa-IR"/>
        </w:rPr>
      </w:pPr>
      <w:r w:rsidRPr="00371EFF">
        <w:rPr>
          <w:rFonts w:cs="B Nazanin" w:hint="cs"/>
          <w:color w:val="000000" w:themeColor="text1"/>
          <w:sz w:val="28"/>
          <w:szCs w:val="28"/>
          <w:rtl/>
          <w:lang w:bidi="fa-IR"/>
        </w:rPr>
        <w:t>-</w:t>
      </w:r>
    </w:p>
    <w:p w14:paraId="1DF4B323" w14:textId="77777777" w:rsidR="009F3E68" w:rsidRPr="00371EFF" w:rsidRDefault="00474A3E" w:rsidP="006642EE">
      <w:pPr>
        <w:bidi/>
        <w:rPr>
          <w:rFonts w:cs="B Nazanin"/>
          <w:b/>
          <w:bCs/>
          <w:color w:val="000000" w:themeColor="text1"/>
          <w:sz w:val="28"/>
          <w:szCs w:val="28"/>
          <w:rtl/>
        </w:rPr>
      </w:pPr>
      <w:r w:rsidRPr="00371EFF">
        <w:rPr>
          <w:rFonts w:cs="B Nazanin" w:hint="cs"/>
          <w:b/>
          <w:bCs/>
          <w:color w:val="000000" w:themeColor="text1"/>
          <w:sz w:val="28"/>
          <w:szCs w:val="28"/>
          <w:rtl/>
        </w:rPr>
        <w:t xml:space="preserve">   </w:t>
      </w:r>
      <w:r w:rsidR="002E0679" w:rsidRPr="00371EFF">
        <w:rPr>
          <w:rFonts w:cs="B Nazanin" w:hint="cs"/>
          <w:b/>
          <w:bCs/>
          <w:color w:val="000000" w:themeColor="text1"/>
          <w:sz w:val="28"/>
          <w:szCs w:val="28"/>
          <w:rtl/>
        </w:rPr>
        <w:t>و)چالش</w:t>
      </w:r>
      <w:r w:rsidR="00D60C79" w:rsidRPr="00371EFF">
        <w:rPr>
          <w:rFonts w:cs="B Nazanin" w:hint="cs"/>
          <w:b/>
          <w:bCs/>
          <w:color w:val="000000" w:themeColor="text1"/>
          <w:sz w:val="28"/>
          <w:szCs w:val="28"/>
          <w:rtl/>
        </w:rPr>
        <w:t>‌</w:t>
      </w:r>
      <w:r w:rsidR="002E0679" w:rsidRPr="00371EFF">
        <w:rPr>
          <w:rFonts w:cs="B Nazanin" w:hint="cs"/>
          <w:b/>
          <w:bCs/>
          <w:color w:val="000000" w:themeColor="text1"/>
          <w:sz w:val="28"/>
          <w:szCs w:val="28"/>
          <w:rtl/>
        </w:rPr>
        <w:t>ها:</w:t>
      </w:r>
    </w:p>
    <w:tbl>
      <w:tblPr>
        <w:bidiVisual/>
        <w:tblW w:w="10773" w:type="dxa"/>
        <w:jc w:val="center"/>
        <w:tblLook w:val="04A0" w:firstRow="1" w:lastRow="0" w:firstColumn="1" w:lastColumn="0" w:noHBand="0" w:noVBand="1"/>
      </w:tblPr>
      <w:tblGrid>
        <w:gridCol w:w="5248"/>
        <w:gridCol w:w="5525"/>
      </w:tblGrid>
      <w:tr w:rsidR="00371EFF" w:rsidRPr="00371EFF" w14:paraId="24D9A398" w14:textId="77777777" w:rsidTr="00424B22">
        <w:trPr>
          <w:trHeight w:val="851"/>
          <w:jc w:val="center"/>
        </w:trPr>
        <w:tc>
          <w:tcPr>
            <w:tcW w:w="5670" w:type="dxa"/>
            <w:tcBorders>
              <w:top w:val="thinThickSmallGap" w:sz="12" w:space="0" w:color="auto"/>
              <w:left w:val="thickThinSmallGap" w:sz="12" w:space="0" w:color="auto"/>
              <w:bottom w:val="thinThickSmallGap" w:sz="12" w:space="0" w:color="auto"/>
              <w:right w:val="single" w:sz="4" w:space="0" w:color="auto"/>
            </w:tcBorders>
            <w:shd w:val="clear" w:color="auto" w:fill="A6A6A6" w:themeFill="background1" w:themeFillShade="A6"/>
            <w:vAlign w:val="center"/>
            <w:hideMark/>
          </w:tcPr>
          <w:p w14:paraId="4F8911B1" w14:textId="77777777" w:rsidR="00A70934" w:rsidRPr="00371EFF" w:rsidRDefault="00A70934" w:rsidP="000403AE">
            <w:pPr>
              <w:bidi/>
              <w:spacing w:after="110"/>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5954"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5878942F" w14:textId="77777777" w:rsidR="00A70934" w:rsidRPr="00371EFF" w:rsidRDefault="00A70934" w:rsidP="000403AE">
            <w:pPr>
              <w:bidi/>
              <w:spacing w:after="110"/>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371EFF" w:rsidRPr="00371EFF" w14:paraId="611819C6" w14:textId="77777777" w:rsidTr="00424B22">
        <w:trPr>
          <w:trHeight w:val="851"/>
          <w:jc w:val="center"/>
        </w:trPr>
        <w:tc>
          <w:tcPr>
            <w:tcW w:w="5670" w:type="dxa"/>
            <w:tcBorders>
              <w:top w:val="single" w:sz="4" w:space="0" w:color="auto"/>
              <w:left w:val="thickThinSmallGap" w:sz="12" w:space="0" w:color="auto"/>
              <w:bottom w:val="single" w:sz="4" w:space="0" w:color="auto"/>
              <w:right w:val="single" w:sz="4" w:space="0" w:color="auto"/>
            </w:tcBorders>
            <w:vAlign w:val="center"/>
          </w:tcPr>
          <w:p w14:paraId="4C65D3DD" w14:textId="77777777" w:rsidR="00A70934" w:rsidRPr="00371EFF" w:rsidRDefault="00A70934" w:rsidP="000403AE">
            <w:pPr>
              <w:spacing w:after="110"/>
              <w:jc w:val="right"/>
              <w:rPr>
                <w:rFonts w:cs="B Nazanin"/>
                <w:color w:val="000000" w:themeColor="text1"/>
                <w:lang w:bidi="fa-IR"/>
              </w:rPr>
            </w:pPr>
            <w:r w:rsidRPr="00371EFF">
              <w:rPr>
                <w:rFonts w:cs="B Nazanin" w:hint="cs"/>
                <w:color w:val="000000" w:themeColor="text1"/>
                <w:rtl/>
                <w:lang w:bidi="fa-IR"/>
              </w:rPr>
              <w:t xml:space="preserve">جابجایی و تغییر مسئولین مراکز </w:t>
            </w:r>
          </w:p>
        </w:tc>
        <w:tc>
          <w:tcPr>
            <w:tcW w:w="5954" w:type="dxa"/>
            <w:tcBorders>
              <w:top w:val="single" w:sz="4" w:space="0" w:color="auto"/>
              <w:left w:val="single" w:sz="4" w:space="0" w:color="auto"/>
              <w:bottom w:val="single" w:sz="4" w:space="0" w:color="auto"/>
              <w:right w:val="thinThickSmallGap" w:sz="12" w:space="0" w:color="auto"/>
            </w:tcBorders>
            <w:vAlign w:val="center"/>
          </w:tcPr>
          <w:p w14:paraId="797D905C" w14:textId="77777777" w:rsidR="00A70934" w:rsidRPr="00371EFF" w:rsidRDefault="00A70934" w:rsidP="000403AE">
            <w:pPr>
              <w:spacing w:after="110"/>
              <w:jc w:val="right"/>
              <w:rPr>
                <w:rFonts w:cs="B Nazanin"/>
                <w:color w:val="000000" w:themeColor="text1"/>
                <w:lang w:bidi="fa-IR"/>
              </w:rPr>
            </w:pPr>
            <w:r w:rsidRPr="00371EFF">
              <w:rPr>
                <w:rFonts w:cs="B Nazanin" w:hint="cs"/>
                <w:color w:val="000000" w:themeColor="text1"/>
                <w:rtl/>
                <w:lang w:bidi="fa-IR"/>
              </w:rPr>
              <w:t>انتصاب مسئولین با رابطه استخدامی دائمی و کارآمد  توسط مدیران</w:t>
            </w:r>
          </w:p>
        </w:tc>
      </w:tr>
      <w:tr w:rsidR="00371EFF" w:rsidRPr="00371EFF" w14:paraId="2BDE9957" w14:textId="77777777" w:rsidTr="00424B22">
        <w:trPr>
          <w:trHeight w:val="851"/>
          <w:jc w:val="center"/>
        </w:trPr>
        <w:tc>
          <w:tcPr>
            <w:tcW w:w="5670" w:type="dxa"/>
            <w:tcBorders>
              <w:top w:val="single" w:sz="4" w:space="0" w:color="auto"/>
              <w:left w:val="thickThinSmallGap" w:sz="12" w:space="0" w:color="auto"/>
              <w:bottom w:val="single" w:sz="4" w:space="0" w:color="auto"/>
              <w:right w:val="single" w:sz="4" w:space="0" w:color="auto"/>
            </w:tcBorders>
            <w:vAlign w:val="center"/>
          </w:tcPr>
          <w:p w14:paraId="74A1A09C" w14:textId="77777777" w:rsidR="00A70934" w:rsidRPr="00371EFF" w:rsidRDefault="00A70934" w:rsidP="00AA434D">
            <w:pPr>
              <w:spacing w:after="110"/>
              <w:jc w:val="right"/>
              <w:rPr>
                <w:rFonts w:cs="B Nazanin"/>
                <w:color w:val="000000" w:themeColor="text1"/>
                <w:rtl/>
                <w:lang w:bidi="fa-IR"/>
              </w:rPr>
            </w:pPr>
            <w:r w:rsidRPr="00371EFF">
              <w:rPr>
                <w:rFonts w:cs="B Nazanin"/>
                <w:color w:val="000000" w:themeColor="text1"/>
                <w:rtl/>
                <w:lang w:bidi="fa-IR"/>
              </w:rPr>
              <w:t xml:space="preserve">وجود </w:t>
            </w:r>
            <w:r w:rsidR="00AA434D" w:rsidRPr="00371EFF">
              <w:rPr>
                <w:rFonts w:cs="B Nazanin" w:hint="cs"/>
                <w:color w:val="000000" w:themeColor="text1"/>
                <w:rtl/>
                <w:lang w:bidi="fa-IR"/>
              </w:rPr>
              <w:t>آ</w:t>
            </w:r>
            <w:r w:rsidR="00F874E0" w:rsidRPr="00371EFF">
              <w:rPr>
                <w:rFonts w:cs="B Nazanin" w:hint="cs"/>
                <w:color w:val="000000" w:themeColor="text1"/>
                <w:rtl/>
                <w:lang w:bidi="fa-IR"/>
              </w:rPr>
              <w:t>رامستان</w:t>
            </w:r>
            <w:r w:rsidRPr="00371EFF">
              <w:rPr>
                <w:rFonts w:cs="B Nazanin" w:hint="cs"/>
                <w:color w:val="000000" w:themeColor="text1"/>
                <w:rtl/>
                <w:lang w:bidi="fa-IR"/>
              </w:rPr>
              <w:t xml:space="preserve"> </w:t>
            </w:r>
            <w:r w:rsidRPr="00371EFF">
              <w:rPr>
                <w:rFonts w:cs="B Nazanin"/>
                <w:color w:val="000000" w:themeColor="text1"/>
                <w:rtl/>
                <w:lang w:bidi="fa-IR"/>
              </w:rPr>
              <w:t>های غیررسمی</w:t>
            </w:r>
            <w:r w:rsidRPr="00371EFF">
              <w:rPr>
                <w:rFonts w:cs="B Nazanin" w:hint="cs"/>
                <w:color w:val="000000" w:themeColor="text1"/>
                <w:rtl/>
                <w:lang w:bidi="fa-IR"/>
              </w:rPr>
              <w:t xml:space="preserve"> در سطح شهرستان</w:t>
            </w:r>
          </w:p>
        </w:tc>
        <w:tc>
          <w:tcPr>
            <w:tcW w:w="5954" w:type="dxa"/>
            <w:tcBorders>
              <w:top w:val="single" w:sz="4" w:space="0" w:color="auto"/>
              <w:left w:val="single" w:sz="4" w:space="0" w:color="auto"/>
              <w:bottom w:val="single" w:sz="4" w:space="0" w:color="auto"/>
              <w:right w:val="thinThickSmallGap" w:sz="12" w:space="0" w:color="auto"/>
            </w:tcBorders>
            <w:vAlign w:val="center"/>
          </w:tcPr>
          <w:p w14:paraId="779B7F26" w14:textId="77777777" w:rsidR="00A70934" w:rsidRPr="00371EFF" w:rsidRDefault="00A70934" w:rsidP="00C40E2A">
            <w:pPr>
              <w:pStyle w:val="ListParagraph"/>
              <w:numPr>
                <w:ilvl w:val="0"/>
                <w:numId w:val="4"/>
              </w:numPr>
              <w:bidi/>
              <w:spacing w:after="110"/>
              <w:ind w:left="198" w:hanging="198"/>
              <w:jc w:val="both"/>
              <w:rPr>
                <w:rFonts w:cs="B Nazanin"/>
                <w:color w:val="000000" w:themeColor="text1"/>
                <w:rtl/>
                <w:lang w:bidi="fa-IR"/>
              </w:rPr>
            </w:pPr>
            <w:r w:rsidRPr="00371EFF">
              <w:rPr>
                <w:rFonts w:cs="B Nazanin" w:hint="cs"/>
                <w:color w:val="000000" w:themeColor="text1"/>
                <w:rtl/>
                <w:lang w:bidi="fa-IR"/>
              </w:rPr>
              <w:t>مکاتبه با فرمانداری در خصوص ثبت آمارهای حیاتی به روز در سطح شهرستان</w:t>
            </w:r>
          </w:p>
          <w:p w14:paraId="2369C606" w14:textId="77777777" w:rsidR="00A70934" w:rsidRPr="00371EFF" w:rsidRDefault="00A70934" w:rsidP="00C40E2A">
            <w:pPr>
              <w:pStyle w:val="ListParagraph"/>
              <w:numPr>
                <w:ilvl w:val="0"/>
                <w:numId w:val="4"/>
              </w:numPr>
              <w:bidi/>
              <w:spacing w:after="110"/>
              <w:ind w:left="198" w:hanging="198"/>
              <w:jc w:val="both"/>
              <w:rPr>
                <w:rFonts w:cs="B Nazanin"/>
                <w:color w:val="000000" w:themeColor="text1"/>
                <w:rtl/>
                <w:lang w:bidi="fa-IR"/>
              </w:rPr>
            </w:pPr>
            <w:r w:rsidRPr="00371EFF">
              <w:rPr>
                <w:rFonts w:cs="B Nazanin" w:hint="cs"/>
                <w:color w:val="000000" w:themeColor="text1"/>
                <w:rtl/>
                <w:lang w:bidi="fa-IR"/>
              </w:rPr>
              <w:t>ارائه گزارش تحلیلی ثبت مرگ در سطح شهرستان با توجه به اهمیت جوانی جمعیت در شورای سلامت شهرستان توسط مدیر شبکه</w:t>
            </w:r>
          </w:p>
        </w:tc>
      </w:tr>
      <w:tr w:rsidR="00371EFF" w:rsidRPr="00371EFF" w14:paraId="1EDC31F0" w14:textId="77777777" w:rsidTr="00424B22">
        <w:trPr>
          <w:trHeight w:val="851"/>
          <w:jc w:val="center"/>
        </w:trPr>
        <w:tc>
          <w:tcPr>
            <w:tcW w:w="5670" w:type="dxa"/>
            <w:tcBorders>
              <w:top w:val="single" w:sz="4" w:space="0" w:color="auto"/>
              <w:left w:val="thickThinSmallGap" w:sz="12" w:space="0" w:color="auto"/>
              <w:bottom w:val="single" w:sz="4" w:space="0" w:color="auto"/>
              <w:right w:val="single" w:sz="4" w:space="0" w:color="auto"/>
            </w:tcBorders>
            <w:vAlign w:val="center"/>
          </w:tcPr>
          <w:p w14:paraId="15AD6B2F" w14:textId="77777777" w:rsidR="00A70934" w:rsidRPr="00371EFF" w:rsidRDefault="00A70934" w:rsidP="00AA434D">
            <w:pPr>
              <w:spacing w:after="110"/>
              <w:jc w:val="right"/>
              <w:rPr>
                <w:rFonts w:cs="B Nazanin"/>
                <w:color w:val="000000" w:themeColor="text1"/>
                <w:rtl/>
                <w:lang w:bidi="fa-IR"/>
              </w:rPr>
            </w:pPr>
            <w:r w:rsidRPr="00371EFF">
              <w:rPr>
                <w:rFonts w:cs="B Nazanin" w:hint="cs"/>
                <w:color w:val="000000" w:themeColor="text1"/>
                <w:rtl/>
                <w:lang w:bidi="fa-IR"/>
              </w:rPr>
              <w:t>جمعیت غیر ایرانی غیر رسمی</w:t>
            </w:r>
            <w:r w:rsidR="00AA434D" w:rsidRPr="00371EFF">
              <w:rPr>
                <w:rFonts w:cs="B Nazanin" w:hint="cs"/>
                <w:color w:val="000000" w:themeColor="text1"/>
                <w:rtl/>
                <w:lang w:bidi="fa-IR"/>
              </w:rPr>
              <w:t xml:space="preserve"> بسیار زیاد</w:t>
            </w:r>
          </w:p>
        </w:tc>
        <w:tc>
          <w:tcPr>
            <w:tcW w:w="5954" w:type="dxa"/>
            <w:tcBorders>
              <w:top w:val="single" w:sz="4" w:space="0" w:color="auto"/>
              <w:left w:val="single" w:sz="4" w:space="0" w:color="auto"/>
              <w:bottom w:val="single" w:sz="4" w:space="0" w:color="auto"/>
              <w:right w:val="thinThickSmallGap" w:sz="12" w:space="0" w:color="auto"/>
            </w:tcBorders>
            <w:vAlign w:val="center"/>
          </w:tcPr>
          <w:p w14:paraId="38F5B5FA" w14:textId="77777777" w:rsidR="00A70934" w:rsidRPr="00371EFF" w:rsidRDefault="00A70934" w:rsidP="00C40E2A">
            <w:pPr>
              <w:pStyle w:val="ListParagraph"/>
              <w:numPr>
                <w:ilvl w:val="0"/>
                <w:numId w:val="4"/>
              </w:numPr>
              <w:bidi/>
              <w:spacing w:after="110"/>
              <w:ind w:left="198" w:hanging="198"/>
              <w:jc w:val="both"/>
              <w:rPr>
                <w:rFonts w:cs="B Nazanin"/>
                <w:color w:val="000000" w:themeColor="text1"/>
                <w:rtl/>
                <w:lang w:bidi="fa-IR"/>
              </w:rPr>
            </w:pPr>
            <w:r w:rsidRPr="00371EFF">
              <w:rPr>
                <w:rFonts w:cs="B Nazanin" w:hint="cs"/>
                <w:color w:val="000000" w:themeColor="text1"/>
                <w:rtl/>
                <w:lang w:bidi="fa-IR"/>
              </w:rPr>
              <w:t>مکاتبه با فرمانداری در خصوص مشکلات عدم دسترسی به جمعیت واقعی ساکن در سطح شهرستان</w:t>
            </w:r>
          </w:p>
          <w:p w14:paraId="455311BC" w14:textId="77777777" w:rsidR="00A70934" w:rsidRPr="00371EFF" w:rsidRDefault="00A70934" w:rsidP="00C40E2A">
            <w:pPr>
              <w:pStyle w:val="ListParagraph"/>
              <w:numPr>
                <w:ilvl w:val="0"/>
                <w:numId w:val="4"/>
              </w:numPr>
              <w:bidi/>
              <w:spacing w:after="110"/>
              <w:ind w:left="198" w:hanging="198"/>
              <w:jc w:val="both"/>
              <w:rPr>
                <w:rFonts w:cs="B Nazanin"/>
                <w:color w:val="000000" w:themeColor="text1"/>
                <w:rtl/>
                <w:lang w:bidi="fa-IR"/>
              </w:rPr>
            </w:pPr>
            <w:r w:rsidRPr="00371EFF">
              <w:rPr>
                <w:rFonts w:cs="B Nazanin" w:hint="cs"/>
                <w:color w:val="000000" w:themeColor="text1"/>
                <w:rtl/>
                <w:lang w:bidi="fa-IR"/>
              </w:rPr>
              <w:t>ارائه گزارش تحلیلی کاهش شاخص های بهداشتی شهرستان و در مرتبه بالاتر استان تهران به دلیل وجود جمعیت غیر واقعی در سامانه سیب شهرستان در شورای سلامت شهرستان توسط مدیر شبکه</w:t>
            </w:r>
          </w:p>
        </w:tc>
      </w:tr>
      <w:tr w:rsidR="00371EFF" w:rsidRPr="00371EFF" w14:paraId="0D81900B" w14:textId="77777777" w:rsidTr="00424B22">
        <w:trPr>
          <w:trHeight w:val="851"/>
          <w:jc w:val="center"/>
        </w:trPr>
        <w:tc>
          <w:tcPr>
            <w:tcW w:w="5670" w:type="dxa"/>
            <w:tcBorders>
              <w:top w:val="single" w:sz="4" w:space="0" w:color="auto"/>
              <w:left w:val="thickThinSmallGap" w:sz="12" w:space="0" w:color="auto"/>
              <w:bottom w:val="single" w:sz="4" w:space="0" w:color="auto"/>
              <w:right w:val="single" w:sz="4" w:space="0" w:color="auto"/>
            </w:tcBorders>
            <w:vAlign w:val="center"/>
          </w:tcPr>
          <w:p w14:paraId="00749976" w14:textId="77777777" w:rsidR="00A70934" w:rsidRPr="00371EFF" w:rsidRDefault="00A70934" w:rsidP="000403AE">
            <w:pPr>
              <w:spacing w:after="110"/>
              <w:jc w:val="right"/>
              <w:rPr>
                <w:rFonts w:cs="B Nazanin"/>
                <w:color w:val="000000" w:themeColor="text1"/>
                <w:rtl/>
                <w:lang w:bidi="fa-IR"/>
              </w:rPr>
            </w:pPr>
            <w:r w:rsidRPr="00371EFF">
              <w:rPr>
                <w:rFonts w:cs="B Nazanin"/>
                <w:color w:val="000000" w:themeColor="text1"/>
                <w:rtl/>
                <w:lang w:bidi="fa-IR"/>
              </w:rPr>
              <w:t>عدم نظارت مشخص بر صدور گواهی فوت</w:t>
            </w:r>
          </w:p>
        </w:tc>
        <w:tc>
          <w:tcPr>
            <w:tcW w:w="5954" w:type="dxa"/>
            <w:tcBorders>
              <w:top w:val="single" w:sz="4" w:space="0" w:color="auto"/>
              <w:left w:val="single" w:sz="4" w:space="0" w:color="auto"/>
              <w:bottom w:val="single" w:sz="4" w:space="0" w:color="auto"/>
              <w:right w:val="thinThickSmallGap" w:sz="12" w:space="0" w:color="auto"/>
            </w:tcBorders>
            <w:vAlign w:val="center"/>
          </w:tcPr>
          <w:p w14:paraId="142FEC1B" w14:textId="77777777" w:rsidR="00A70934" w:rsidRPr="00371EFF" w:rsidRDefault="00A70934" w:rsidP="000403AE">
            <w:pPr>
              <w:spacing w:after="110"/>
              <w:jc w:val="right"/>
              <w:rPr>
                <w:rFonts w:cs="B Nazanin"/>
                <w:color w:val="000000" w:themeColor="text1"/>
                <w:lang w:bidi="fa-IR"/>
              </w:rPr>
            </w:pPr>
            <w:r w:rsidRPr="00371EFF">
              <w:rPr>
                <w:rFonts w:cs="B Nazanin" w:hint="cs"/>
                <w:color w:val="000000" w:themeColor="text1"/>
                <w:rtl/>
                <w:lang w:bidi="fa-IR"/>
              </w:rPr>
              <w:t>ارائه ساز و کار ثبت آنلاین واقعه مرگ توسط خود پزشکان</w:t>
            </w:r>
          </w:p>
        </w:tc>
      </w:tr>
      <w:tr w:rsidR="00371EFF" w:rsidRPr="00371EFF" w14:paraId="7BFBF25E" w14:textId="77777777" w:rsidTr="00424B22">
        <w:trPr>
          <w:trHeight w:val="851"/>
          <w:jc w:val="center"/>
        </w:trPr>
        <w:tc>
          <w:tcPr>
            <w:tcW w:w="5670" w:type="dxa"/>
            <w:tcBorders>
              <w:top w:val="single" w:sz="4" w:space="0" w:color="auto"/>
              <w:left w:val="thickThinSmallGap" w:sz="12" w:space="0" w:color="auto"/>
              <w:bottom w:val="single" w:sz="4" w:space="0" w:color="auto"/>
              <w:right w:val="single" w:sz="4" w:space="0" w:color="auto"/>
            </w:tcBorders>
            <w:vAlign w:val="center"/>
          </w:tcPr>
          <w:p w14:paraId="3E7FB8DF" w14:textId="77777777" w:rsidR="00A70934" w:rsidRPr="00371EFF" w:rsidRDefault="00A70934" w:rsidP="000403AE">
            <w:pPr>
              <w:bidi/>
              <w:spacing w:after="110"/>
              <w:ind w:left="42"/>
              <w:contextualSpacing/>
              <w:rPr>
                <w:rFonts w:cs="B Nazanin"/>
                <w:color w:val="000000" w:themeColor="text1"/>
                <w:rtl/>
              </w:rPr>
            </w:pPr>
            <w:r w:rsidRPr="00371EFF">
              <w:rPr>
                <w:rFonts w:cs="B Nazanin" w:hint="cs"/>
                <w:color w:val="000000" w:themeColor="text1"/>
                <w:rtl/>
              </w:rPr>
              <w:t>عدم همکاری مردم در ثبت مرگ در سامانه سیب</w:t>
            </w:r>
          </w:p>
        </w:tc>
        <w:tc>
          <w:tcPr>
            <w:tcW w:w="5954" w:type="dxa"/>
            <w:tcBorders>
              <w:top w:val="single" w:sz="4" w:space="0" w:color="auto"/>
              <w:left w:val="single" w:sz="4" w:space="0" w:color="auto"/>
              <w:bottom w:val="single" w:sz="4" w:space="0" w:color="auto"/>
              <w:right w:val="thinThickSmallGap" w:sz="12" w:space="0" w:color="auto"/>
            </w:tcBorders>
            <w:vAlign w:val="center"/>
          </w:tcPr>
          <w:p w14:paraId="44E40E0D" w14:textId="77777777" w:rsidR="00A70934" w:rsidRPr="00371EFF" w:rsidRDefault="00A70934" w:rsidP="000403AE">
            <w:pPr>
              <w:bidi/>
              <w:spacing w:after="110"/>
              <w:ind w:left="42"/>
              <w:contextualSpacing/>
              <w:rPr>
                <w:rFonts w:cs="B Nazanin"/>
                <w:color w:val="000000" w:themeColor="text1"/>
                <w:rtl/>
              </w:rPr>
            </w:pPr>
            <w:r w:rsidRPr="00371EFF">
              <w:rPr>
                <w:rFonts w:cs="B Nazanin" w:hint="cs"/>
                <w:color w:val="000000" w:themeColor="text1"/>
                <w:rtl/>
              </w:rPr>
              <w:t>ارائه راهکار درون شهرستانی در مسیر تدفین متوفی</w:t>
            </w:r>
          </w:p>
        </w:tc>
      </w:tr>
      <w:tr w:rsidR="00371EFF" w:rsidRPr="00371EFF" w14:paraId="3FB22311" w14:textId="77777777" w:rsidTr="00424B22">
        <w:trPr>
          <w:trHeight w:val="851"/>
          <w:jc w:val="center"/>
        </w:trPr>
        <w:tc>
          <w:tcPr>
            <w:tcW w:w="5670" w:type="dxa"/>
            <w:tcBorders>
              <w:top w:val="single" w:sz="4" w:space="0" w:color="auto"/>
              <w:left w:val="thickThinSmallGap" w:sz="12" w:space="0" w:color="auto"/>
              <w:bottom w:val="thickThinSmallGap" w:sz="12" w:space="0" w:color="auto"/>
              <w:right w:val="single" w:sz="4" w:space="0" w:color="auto"/>
            </w:tcBorders>
            <w:vAlign w:val="center"/>
          </w:tcPr>
          <w:p w14:paraId="0B8E04B3" w14:textId="77777777" w:rsidR="00A70934" w:rsidRPr="00371EFF" w:rsidRDefault="00A70934" w:rsidP="000403AE">
            <w:pPr>
              <w:bidi/>
              <w:spacing w:after="110"/>
              <w:ind w:left="42"/>
              <w:rPr>
                <w:rFonts w:cs="B Nazanin"/>
                <w:color w:val="000000" w:themeColor="text1"/>
                <w:rtl/>
              </w:rPr>
            </w:pPr>
            <w:r w:rsidRPr="00371EFF">
              <w:rPr>
                <w:rFonts w:cs="B Nazanin" w:hint="cs"/>
                <w:color w:val="000000" w:themeColor="text1"/>
                <w:rtl/>
              </w:rPr>
              <w:t xml:space="preserve">ثبت غیر دقیق علل مرگ توسط پزشکان در گواهی پزشکی مرگ </w:t>
            </w:r>
          </w:p>
        </w:tc>
        <w:tc>
          <w:tcPr>
            <w:tcW w:w="5954" w:type="dxa"/>
            <w:tcBorders>
              <w:top w:val="single" w:sz="4" w:space="0" w:color="auto"/>
              <w:left w:val="single" w:sz="4" w:space="0" w:color="auto"/>
              <w:bottom w:val="thickThinSmallGap" w:sz="12" w:space="0" w:color="auto"/>
              <w:right w:val="thinThickSmallGap" w:sz="12" w:space="0" w:color="auto"/>
            </w:tcBorders>
            <w:vAlign w:val="center"/>
          </w:tcPr>
          <w:p w14:paraId="625706F0" w14:textId="77777777" w:rsidR="00A70934" w:rsidRPr="00371EFF" w:rsidRDefault="00A70934" w:rsidP="000403AE">
            <w:pPr>
              <w:bidi/>
              <w:spacing w:after="110"/>
              <w:ind w:left="42"/>
              <w:contextualSpacing/>
              <w:rPr>
                <w:rFonts w:cs="B Nazanin"/>
                <w:color w:val="000000" w:themeColor="text1"/>
              </w:rPr>
            </w:pPr>
            <w:r w:rsidRPr="00371EFF">
              <w:rPr>
                <w:rFonts w:cs="B Nazanin" w:hint="cs"/>
                <w:color w:val="000000" w:themeColor="text1"/>
                <w:rtl/>
              </w:rPr>
              <w:t>نظارت بر گواهی پزشکی مرگ بر عهده مسئول ثبت سامانه ثبت مرگ هر شبکه باشد</w:t>
            </w:r>
          </w:p>
        </w:tc>
      </w:tr>
    </w:tbl>
    <w:p w14:paraId="2FF82303" w14:textId="77777777" w:rsidR="00CB3135" w:rsidRPr="00371EFF" w:rsidRDefault="00CB3135" w:rsidP="00813DD0">
      <w:pPr>
        <w:bidi/>
        <w:rPr>
          <w:rFonts w:cs="B Nazanin"/>
          <w:b/>
          <w:bCs/>
          <w:color w:val="000000" w:themeColor="text1"/>
          <w:sz w:val="28"/>
          <w:szCs w:val="28"/>
          <w:rtl/>
        </w:rPr>
      </w:pPr>
    </w:p>
    <w:p w14:paraId="38B9B9F5" w14:textId="77777777" w:rsidR="00401009" w:rsidRPr="00371EFF" w:rsidRDefault="00401009" w:rsidP="00401009">
      <w:pPr>
        <w:bidi/>
        <w:rPr>
          <w:rFonts w:cs="B Nazanin"/>
          <w:b/>
          <w:bCs/>
          <w:color w:val="000000" w:themeColor="text1"/>
          <w:sz w:val="28"/>
          <w:szCs w:val="28"/>
          <w:rtl/>
        </w:rPr>
      </w:pPr>
    </w:p>
    <w:p w14:paraId="481FD01C" w14:textId="77777777" w:rsidR="00401009" w:rsidRPr="00371EFF" w:rsidRDefault="00401009" w:rsidP="00401009">
      <w:pPr>
        <w:bidi/>
        <w:rPr>
          <w:rFonts w:cs="B Nazanin"/>
          <w:b/>
          <w:bCs/>
          <w:color w:val="000000" w:themeColor="text1"/>
          <w:sz w:val="28"/>
          <w:szCs w:val="28"/>
          <w:rtl/>
        </w:rPr>
      </w:pPr>
    </w:p>
    <w:p w14:paraId="077F8F6D" w14:textId="77777777" w:rsidR="00401009" w:rsidRPr="00371EFF" w:rsidRDefault="00401009" w:rsidP="00401009">
      <w:pPr>
        <w:bidi/>
        <w:rPr>
          <w:rFonts w:cs="B Nazanin"/>
          <w:b/>
          <w:bCs/>
          <w:color w:val="000000" w:themeColor="text1"/>
          <w:sz w:val="28"/>
          <w:szCs w:val="28"/>
          <w:rtl/>
        </w:rPr>
      </w:pPr>
    </w:p>
    <w:p w14:paraId="063BC49A" w14:textId="77777777" w:rsidR="00401009" w:rsidRPr="00371EFF" w:rsidRDefault="00401009" w:rsidP="00CB3135">
      <w:pPr>
        <w:bidi/>
        <w:rPr>
          <w:rFonts w:cs="B Nazanin"/>
          <w:b/>
          <w:bCs/>
          <w:color w:val="000000" w:themeColor="text1"/>
          <w:sz w:val="28"/>
          <w:szCs w:val="28"/>
          <w:rtl/>
        </w:rPr>
        <w:sectPr w:rsidR="00401009" w:rsidRPr="00371EFF" w:rsidSect="00401009">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D63E9C7" w14:textId="43AE067D" w:rsidR="00053F21" w:rsidRPr="00371EFF" w:rsidRDefault="00053F21" w:rsidP="00CB3135">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5D0C6044" w14:textId="77777777" w:rsidR="008F6094" w:rsidRPr="00371EFF" w:rsidRDefault="008F6094" w:rsidP="00713339">
      <w:pPr>
        <w:pStyle w:val="ListParagraph"/>
        <w:bidi/>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xml:space="preserve">: </w:t>
      </w:r>
      <w:r w:rsidR="00327FC7" w:rsidRPr="00371EFF">
        <w:rPr>
          <w:rFonts w:cs="B Nazanin"/>
          <w:b/>
          <w:bCs/>
          <w:color w:val="000000" w:themeColor="text1"/>
          <w:sz w:val="28"/>
          <w:szCs w:val="28"/>
          <w:rtl/>
        </w:rPr>
        <w:t>درصد ثبت موارد مرگ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DA375B" w:rsidRPr="00371EFF" w14:paraId="6360ADD6" w14:textId="77777777" w:rsidTr="00313D14">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ED5FCE6" w14:textId="77777777" w:rsidR="00DA375B" w:rsidRPr="00371EFF" w:rsidRDefault="00DA375B" w:rsidP="000403AE">
            <w:pPr>
              <w:pStyle w:val="Heading8"/>
              <w:spacing w:before="110" w:after="27"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253E87C" w14:textId="77777777" w:rsidR="00DA375B" w:rsidRPr="00371EFF" w:rsidRDefault="00DA375B" w:rsidP="000403AE">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80AAA39" w14:textId="77777777" w:rsidR="00DA375B" w:rsidRPr="00371EFF" w:rsidRDefault="00DA375B" w:rsidP="000403AE">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C3129FF" w14:textId="77777777" w:rsidR="00DA375B" w:rsidRPr="00371EFF" w:rsidRDefault="00DA375B" w:rsidP="000403AE">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524D494" w14:textId="77777777" w:rsidR="00DA375B" w:rsidRPr="00371EFF" w:rsidRDefault="00DA375B" w:rsidP="000403AE">
            <w:pPr>
              <w:pStyle w:val="Heading8"/>
              <w:spacing w:before="110" w:after="27"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0FC33C5" w14:textId="77777777" w:rsidR="00DA375B" w:rsidRPr="00371EFF" w:rsidRDefault="00DA375B" w:rsidP="000403AE">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65AC5BE" w14:textId="77777777" w:rsidR="00DA375B" w:rsidRPr="00371EFF" w:rsidRDefault="00DA375B" w:rsidP="000403AE">
            <w:pPr>
              <w:bidi/>
              <w:spacing w:after="92"/>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DA375B" w:rsidRPr="00371EFF" w14:paraId="22EFCCB0" w14:textId="77777777" w:rsidTr="00313D14">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0EF9E434" w14:textId="77777777" w:rsidR="00DA375B" w:rsidRPr="00371EFF" w:rsidRDefault="00DA375B" w:rsidP="000403AE">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23B4633A" w14:textId="77777777" w:rsidR="00DA375B" w:rsidRPr="00371EFF" w:rsidRDefault="00DA375B" w:rsidP="000403AE">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A4F74B8" w14:textId="77777777" w:rsidR="00DA375B" w:rsidRPr="00371EFF" w:rsidRDefault="00DA375B" w:rsidP="000403AE">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53DB014" w14:textId="77777777" w:rsidR="00DA375B" w:rsidRPr="00371EFF" w:rsidRDefault="00DA375B" w:rsidP="000403AE">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A98C510" w14:textId="77777777" w:rsidR="00DA375B" w:rsidRPr="00371EFF" w:rsidRDefault="00DA375B" w:rsidP="000403AE">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1CCA976" w14:textId="77777777" w:rsidR="00DA375B" w:rsidRPr="00371EFF" w:rsidRDefault="00DA375B" w:rsidP="000403AE">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38E0BFA" w14:textId="77777777" w:rsidR="00DA375B" w:rsidRPr="00371EFF" w:rsidRDefault="00DA375B" w:rsidP="000403AE">
            <w:pPr>
              <w:pStyle w:val="Heading8"/>
              <w:spacing w:before="110" w:after="27"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B6E5642" w14:textId="77777777" w:rsidR="00DA375B" w:rsidRPr="00371EFF" w:rsidRDefault="00DA375B" w:rsidP="000403AE">
            <w:pPr>
              <w:spacing w:after="0"/>
              <w:rPr>
                <w:rFonts w:ascii="Calibri" w:eastAsia="Calibri" w:hAnsi="Calibri" w:cs="B Zar"/>
                <w:b/>
                <w:bCs/>
                <w:color w:val="000000" w:themeColor="text1"/>
                <w:lang w:bidi="fa-IR"/>
              </w:rPr>
            </w:pPr>
          </w:p>
        </w:tc>
      </w:tr>
      <w:tr w:rsidR="0046581E" w:rsidRPr="00371EFF" w14:paraId="1FE43D9A" w14:textId="77777777" w:rsidTr="00313D14">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648C43F1" w14:textId="77777777" w:rsidR="0046581E" w:rsidRPr="00371EFF" w:rsidRDefault="0046581E" w:rsidP="00C40E2A">
            <w:pPr>
              <w:pStyle w:val="ListParagraph"/>
              <w:numPr>
                <w:ilvl w:val="0"/>
                <w:numId w:val="10"/>
              </w:numPr>
              <w:bidi/>
              <w:spacing w:after="92"/>
              <w:ind w:left="276" w:hanging="165"/>
              <w:jc w:val="center"/>
              <w:rPr>
                <w:rFonts w:eastAsia="Times New Roman" w:cs="B Nazanin"/>
                <w:color w:val="000000" w:themeColor="text1"/>
              </w:rPr>
            </w:pPr>
          </w:p>
        </w:tc>
        <w:tc>
          <w:tcPr>
            <w:tcW w:w="3834" w:type="dxa"/>
            <w:tcBorders>
              <w:top w:val="thinThickSmallGap" w:sz="12" w:space="0" w:color="auto"/>
              <w:left w:val="single" w:sz="6" w:space="0" w:color="auto"/>
              <w:bottom w:val="single" w:sz="4" w:space="0" w:color="auto"/>
              <w:right w:val="single" w:sz="4" w:space="0" w:color="auto"/>
            </w:tcBorders>
            <w:vAlign w:val="center"/>
          </w:tcPr>
          <w:p w14:paraId="741763BE" w14:textId="77777777" w:rsidR="0046581E" w:rsidRPr="00371EFF" w:rsidRDefault="0046581E" w:rsidP="0046581E">
            <w:pPr>
              <w:bidi/>
              <w:spacing w:after="92"/>
              <w:jc w:val="center"/>
              <w:rPr>
                <w:rFonts w:eastAsia="Times New Roman" w:cs="B Nazanin"/>
                <w:color w:val="000000" w:themeColor="text1"/>
                <w:rtl/>
              </w:rPr>
            </w:pPr>
            <w:r w:rsidRPr="00371EFF">
              <w:rPr>
                <w:rFonts w:eastAsia="Times New Roman" w:cs="B Nazanin" w:hint="cs"/>
                <w:color w:val="000000" w:themeColor="text1"/>
                <w:rtl/>
              </w:rPr>
              <w:t>ارسال اکسل ثبت مرگ به صورت فصلی به واحد های محیطی</w:t>
            </w:r>
          </w:p>
        </w:tc>
        <w:tc>
          <w:tcPr>
            <w:tcW w:w="1275" w:type="dxa"/>
            <w:tcBorders>
              <w:top w:val="thinThickSmallGap" w:sz="12" w:space="0" w:color="auto"/>
              <w:left w:val="single" w:sz="4" w:space="0" w:color="auto"/>
              <w:bottom w:val="single" w:sz="4" w:space="0" w:color="auto"/>
              <w:right w:val="single" w:sz="4" w:space="0" w:color="auto"/>
            </w:tcBorders>
            <w:vAlign w:val="center"/>
          </w:tcPr>
          <w:p w14:paraId="405A5F24" w14:textId="77777777" w:rsidR="0046581E" w:rsidRPr="00371EFF" w:rsidRDefault="0046581E" w:rsidP="0046581E">
            <w:pPr>
              <w:bidi/>
              <w:spacing w:after="92"/>
              <w:jc w:val="center"/>
              <w:rPr>
                <w:rFonts w:eastAsia="Times New Roman" w:cs="B Nazanin"/>
                <w:color w:val="000000" w:themeColor="text1"/>
                <w:rtl/>
              </w:rPr>
            </w:pPr>
            <w:r w:rsidRPr="00371EFF">
              <w:rPr>
                <w:rFonts w:eastAsia="Times New Roman" w:cs="B Nazanin" w:hint="cs"/>
                <w:color w:val="000000" w:themeColor="text1"/>
                <w:rtl/>
              </w:rPr>
              <w:t>مسئول واحد آمار</w:t>
            </w:r>
          </w:p>
        </w:tc>
        <w:tc>
          <w:tcPr>
            <w:tcW w:w="1276" w:type="dxa"/>
            <w:tcBorders>
              <w:top w:val="thinThickSmallGap" w:sz="12" w:space="0" w:color="auto"/>
              <w:left w:val="single" w:sz="4" w:space="0" w:color="auto"/>
              <w:bottom w:val="single" w:sz="4" w:space="0" w:color="auto"/>
              <w:right w:val="single" w:sz="4" w:space="0" w:color="auto"/>
            </w:tcBorders>
            <w:vAlign w:val="center"/>
          </w:tcPr>
          <w:p w14:paraId="6600D04D" w14:textId="77777777" w:rsidR="0046581E" w:rsidRPr="00371EFF" w:rsidRDefault="0046581E" w:rsidP="0046581E">
            <w:pPr>
              <w:bidi/>
              <w:spacing w:after="92"/>
              <w:jc w:val="center"/>
              <w:rPr>
                <w:rFonts w:eastAsia="Times New Roman" w:cs="B Nazanin"/>
                <w:color w:val="000000" w:themeColor="text1"/>
              </w:rPr>
            </w:pPr>
            <w:r w:rsidRPr="00371EFF">
              <w:rPr>
                <w:rFonts w:eastAsia="Times New Roman" w:cs="B Nazanin" w:hint="cs"/>
                <w:color w:val="000000" w:themeColor="text1"/>
                <w:rtl/>
              </w:rPr>
              <w:t>مراقبین سلامت</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48440D36" w14:textId="77777777" w:rsidR="0046581E" w:rsidRPr="00371EFF" w:rsidRDefault="0046581E" w:rsidP="0046581E">
            <w:pPr>
              <w:bidi/>
              <w:spacing w:after="92"/>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75BBB864" w14:textId="77777777" w:rsidR="0046581E" w:rsidRPr="00371EFF" w:rsidRDefault="0046581E" w:rsidP="0046581E">
            <w:pPr>
              <w:bidi/>
              <w:spacing w:after="92"/>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thinThickSmallGap" w:sz="12" w:space="0" w:color="auto"/>
              <w:left w:val="single" w:sz="4" w:space="0" w:color="auto"/>
              <w:bottom w:val="single" w:sz="4" w:space="0" w:color="auto"/>
              <w:right w:val="single" w:sz="6" w:space="0" w:color="auto"/>
            </w:tcBorders>
            <w:vAlign w:val="center"/>
          </w:tcPr>
          <w:p w14:paraId="3D9DC41F" w14:textId="77777777" w:rsidR="0046581E" w:rsidRPr="00371EFF" w:rsidRDefault="0046581E"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 xml:space="preserve">مرکز </w:t>
            </w:r>
            <w:r w:rsidR="00313D14" w:rsidRPr="00371EFF">
              <w:rPr>
                <w:rFonts w:eastAsia="Times New Roman" w:cs="B Nazanin" w:hint="cs"/>
                <w:color w:val="000000" w:themeColor="text1"/>
                <w:rtl/>
              </w:rPr>
              <w:t>محیطی</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6879B366" w14:textId="77777777" w:rsidR="0046581E" w:rsidRPr="00371EFF" w:rsidRDefault="0046581E" w:rsidP="0046581E">
            <w:pPr>
              <w:bidi/>
              <w:spacing w:after="92"/>
              <w:jc w:val="center"/>
              <w:rPr>
                <w:rFonts w:eastAsia="Times New Roman" w:cs="B Nazanin"/>
                <w:color w:val="000000" w:themeColor="text1"/>
              </w:rPr>
            </w:pPr>
          </w:p>
        </w:tc>
      </w:tr>
      <w:tr w:rsidR="00313D14" w:rsidRPr="00371EFF" w14:paraId="375F8C9F" w14:textId="77777777" w:rsidTr="00313D14">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121C05DB" w14:textId="77777777" w:rsidR="00313D14" w:rsidRPr="00371EFF" w:rsidRDefault="00313D14" w:rsidP="00C40E2A">
            <w:pPr>
              <w:pStyle w:val="ListParagraph"/>
              <w:numPr>
                <w:ilvl w:val="0"/>
                <w:numId w:val="10"/>
              </w:numPr>
              <w:bidi/>
              <w:spacing w:after="92"/>
              <w:ind w:left="276" w:hanging="165"/>
              <w:jc w:val="center"/>
              <w:rPr>
                <w:rFonts w:eastAsia="Times New Roman" w:cs="B Nazanin"/>
                <w:color w:val="000000" w:themeColor="text1"/>
              </w:rPr>
            </w:pPr>
          </w:p>
        </w:tc>
        <w:tc>
          <w:tcPr>
            <w:tcW w:w="3834" w:type="dxa"/>
            <w:tcBorders>
              <w:top w:val="single" w:sz="4" w:space="0" w:color="auto"/>
              <w:left w:val="single" w:sz="6" w:space="0" w:color="auto"/>
              <w:bottom w:val="single" w:sz="4" w:space="0" w:color="auto"/>
              <w:right w:val="single" w:sz="4" w:space="0" w:color="auto"/>
            </w:tcBorders>
            <w:vAlign w:val="center"/>
          </w:tcPr>
          <w:p w14:paraId="58194BEB" w14:textId="77777777" w:rsidR="00313D14" w:rsidRPr="00371EFF" w:rsidRDefault="00313D14" w:rsidP="00313D14">
            <w:pPr>
              <w:bidi/>
              <w:spacing w:after="92"/>
              <w:jc w:val="center"/>
              <w:rPr>
                <w:rFonts w:eastAsia="Times New Roman" w:cs="B Nazanin"/>
                <w:color w:val="000000" w:themeColor="text1"/>
                <w:rtl/>
              </w:rPr>
            </w:pPr>
            <w:r w:rsidRPr="00371EFF">
              <w:rPr>
                <w:rFonts w:eastAsia="Times New Roman" w:cs="B Nazanin" w:hint="cs"/>
                <w:color w:val="000000" w:themeColor="text1"/>
                <w:rtl/>
              </w:rPr>
              <w:t>پایش مجازی ثبت مرگ در سامانه سیب به صورت فصلی و ارسال به واحد های محیطی</w:t>
            </w:r>
          </w:p>
        </w:tc>
        <w:tc>
          <w:tcPr>
            <w:tcW w:w="1275" w:type="dxa"/>
            <w:tcBorders>
              <w:top w:val="single" w:sz="4" w:space="0" w:color="auto"/>
              <w:left w:val="single" w:sz="4" w:space="0" w:color="auto"/>
              <w:bottom w:val="single" w:sz="4" w:space="0" w:color="auto"/>
              <w:right w:val="single" w:sz="4" w:space="0" w:color="auto"/>
            </w:tcBorders>
            <w:vAlign w:val="center"/>
          </w:tcPr>
          <w:p w14:paraId="5D825A66" w14:textId="77777777" w:rsidR="00313D14" w:rsidRPr="00371EFF" w:rsidRDefault="00313D14" w:rsidP="00313D14">
            <w:pPr>
              <w:bidi/>
              <w:spacing w:after="92"/>
              <w:jc w:val="center"/>
              <w:rPr>
                <w:rFonts w:eastAsia="Times New Roman" w:cs="B Nazanin"/>
                <w:color w:val="000000" w:themeColor="text1"/>
                <w:rtl/>
              </w:rPr>
            </w:pPr>
            <w:r w:rsidRPr="00371EFF">
              <w:rPr>
                <w:rFonts w:eastAsia="Times New Roman" w:cs="B Nazanin" w:hint="cs"/>
                <w:color w:val="000000" w:themeColor="text1"/>
                <w:rtl/>
              </w:rPr>
              <w:t>مسئول واحد آمار</w:t>
            </w:r>
          </w:p>
        </w:tc>
        <w:tc>
          <w:tcPr>
            <w:tcW w:w="1276" w:type="dxa"/>
            <w:tcBorders>
              <w:top w:val="single" w:sz="4" w:space="0" w:color="auto"/>
              <w:left w:val="single" w:sz="4" w:space="0" w:color="auto"/>
              <w:bottom w:val="single" w:sz="4" w:space="0" w:color="auto"/>
              <w:right w:val="single" w:sz="4" w:space="0" w:color="auto"/>
            </w:tcBorders>
            <w:vAlign w:val="center"/>
          </w:tcPr>
          <w:p w14:paraId="6CD2E7B3"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مراقبین سلامت</w:t>
            </w:r>
          </w:p>
        </w:tc>
        <w:tc>
          <w:tcPr>
            <w:tcW w:w="1134" w:type="dxa"/>
            <w:tcBorders>
              <w:top w:val="single" w:sz="4" w:space="0" w:color="auto"/>
              <w:left w:val="single" w:sz="4" w:space="0" w:color="auto"/>
              <w:bottom w:val="single" w:sz="4" w:space="0" w:color="auto"/>
              <w:right w:val="single" w:sz="4" w:space="0" w:color="auto"/>
            </w:tcBorders>
            <w:vAlign w:val="center"/>
          </w:tcPr>
          <w:p w14:paraId="720FA666"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5D6F984E"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6" w:space="0" w:color="auto"/>
            </w:tcBorders>
            <w:vAlign w:val="center"/>
          </w:tcPr>
          <w:p w14:paraId="1D32CEEA"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مرکز محیطی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4138B409" w14:textId="77777777" w:rsidR="00313D14" w:rsidRPr="00371EFF" w:rsidRDefault="00313D14" w:rsidP="00313D14">
            <w:pPr>
              <w:bidi/>
              <w:spacing w:after="92"/>
              <w:jc w:val="center"/>
              <w:rPr>
                <w:rFonts w:eastAsia="Times New Roman" w:cs="B Nazanin"/>
                <w:color w:val="000000" w:themeColor="text1"/>
              </w:rPr>
            </w:pPr>
          </w:p>
        </w:tc>
      </w:tr>
    </w:tbl>
    <w:tbl>
      <w:tblPr>
        <w:tblStyle w:val="TableGrid"/>
        <w:tblpPr w:leftFromText="180" w:rightFromText="180" w:vertAnchor="text" w:horzAnchor="page" w:tblpX="3358" w:tblpY="397"/>
        <w:bidiVisual/>
        <w:tblW w:w="0" w:type="auto"/>
        <w:tblLook w:val="04A0" w:firstRow="1" w:lastRow="0" w:firstColumn="1" w:lastColumn="0" w:noHBand="0" w:noVBand="1"/>
      </w:tblPr>
      <w:tblGrid>
        <w:gridCol w:w="578"/>
        <w:gridCol w:w="420"/>
        <w:gridCol w:w="567"/>
        <w:gridCol w:w="423"/>
      </w:tblGrid>
      <w:tr w:rsidR="00713339" w:rsidRPr="00371EFF" w14:paraId="0CEED307" w14:textId="77777777" w:rsidTr="0046581E">
        <w:trPr>
          <w:trHeight w:val="127"/>
        </w:trPr>
        <w:tc>
          <w:tcPr>
            <w:tcW w:w="578" w:type="dxa"/>
            <w:tcBorders>
              <w:top w:val="nil"/>
              <w:left w:val="nil"/>
              <w:bottom w:val="nil"/>
            </w:tcBorders>
          </w:tcPr>
          <w:p w14:paraId="67A270F2" w14:textId="77777777" w:rsidR="00713339" w:rsidRPr="00371EFF" w:rsidRDefault="00713339" w:rsidP="00713339">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5DD3F52A" w14:textId="77777777" w:rsidR="00713339" w:rsidRPr="00371EFF" w:rsidRDefault="00713339" w:rsidP="00713339">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277132C3" w14:textId="77777777" w:rsidR="00713339" w:rsidRPr="00371EFF" w:rsidRDefault="00713339" w:rsidP="00713339">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3CB528E6" w14:textId="77777777" w:rsidR="00713339" w:rsidRPr="00371EFF" w:rsidRDefault="00713339" w:rsidP="00713339">
            <w:pPr>
              <w:pStyle w:val="ListParagraph"/>
              <w:bidi/>
              <w:ind w:left="0"/>
              <w:rPr>
                <w:rFonts w:cs="B Nazanin"/>
                <w:b/>
                <w:bCs/>
                <w:color w:val="000000" w:themeColor="text1"/>
                <w:sz w:val="24"/>
                <w:szCs w:val="24"/>
                <w:rtl/>
              </w:rPr>
            </w:pPr>
          </w:p>
        </w:tc>
      </w:tr>
    </w:tbl>
    <w:p w14:paraId="4122745B" w14:textId="77777777" w:rsidR="00DA375B" w:rsidRPr="00371EFF" w:rsidRDefault="00DA375B" w:rsidP="00DA375B">
      <w:pPr>
        <w:bidi/>
        <w:rPr>
          <w:rFonts w:ascii="Franklin Gothic Book" w:eastAsia="+mn-ea" w:cs="2  Zar"/>
          <w:color w:val="000000" w:themeColor="text1"/>
          <w:sz w:val="24"/>
          <w:szCs w:val="24"/>
          <w:rtl/>
          <w:lang w:bidi="fa-IR"/>
        </w:rPr>
      </w:pPr>
    </w:p>
    <w:p w14:paraId="61D6A577" w14:textId="77777777" w:rsidR="00DA375B" w:rsidRPr="00371EFF" w:rsidRDefault="00DA375B" w:rsidP="00C40E2A">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0296C157" w14:textId="49D42AD5" w:rsidR="00DA375B" w:rsidRPr="00371EFF" w:rsidRDefault="00713339" w:rsidP="004614C5">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 xml:space="preserve">دلایل عدم تحقق مداخلات </w:t>
      </w:r>
      <w:r w:rsidR="004614C5" w:rsidRPr="00371EFF">
        <w:rPr>
          <w:rFonts w:cs="B Nazanin" w:hint="cs"/>
          <w:b/>
          <w:bCs/>
          <w:color w:val="000000" w:themeColor="text1"/>
          <w:sz w:val="24"/>
          <w:szCs w:val="24"/>
          <w:rtl/>
        </w:rPr>
        <w:t>:</w:t>
      </w:r>
    </w:p>
    <w:p w14:paraId="6C83EACA" w14:textId="77777777" w:rsidR="00E15161" w:rsidRPr="00371EFF" w:rsidRDefault="00E15161" w:rsidP="00C40E2A">
      <w:pPr>
        <w:numPr>
          <w:ilvl w:val="0"/>
          <w:numId w:val="9"/>
        </w:numPr>
        <w:bidi/>
        <w:contextualSpacing/>
        <w:jc w:val="both"/>
        <w:rPr>
          <w:rFonts w:cs="B Nazanin"/>
          <w:color w:val="000000" w:themeColor="text1"/>
        </w:rPr>
      </w:pPr>
      <w:r w:rsidRPr="00371EFF">
        <w:rPr>
          <w:rFonts w:cs="B Nazanin" w:hint="cs"/>
          <w:color w:val="000000" w:themeColor="text1"/>
          <w:rtl/>
        </w:rPr>
        <w:t>ثبت نبودن تعدادی از افراد در سامانه سیب</w:t>
      </w:r>
    </w:p>
    <w:p w14:paraId="1BD32C77" w14:textId="77777777" w:rsidR="00E15161" w:rsidRPr="00371EFF" w:rsidRDefault="00E15161" w:rsidP="00C40E2A">
      <w:pPr>
        <w:numPr>
          <w:ilvl w:val="0"/>
          <w:numId w:val="9"/>
        </w:numPr>
        <w:bidi/>
        <w:contextualSpacing/>
        <w:jc w:val="both"/>
        <w:rPr>
          <w:rFonts w:cs="B Nazanin"/>
          <w:color w:val="000000" w:themeColor="text1"/>
        </w:rPr>
      </w:pPr>
      <w:r w:rsidRPr="00371EFF">
        <w:rPr>
          <w:rFonts w:cs="B Nazanin" w:hint="cs"/>
          <w:color w:val="000000" w:themeColor="text1"/>
          <w:rtl/>
        </w:rPr>
        <w:t>ثبت بودن تعدادی از افراد در سامانه شبکه های مجاور</w:t>
      </w:r>
    </w:p>
    <w:p w14:paraId="0F5D9CFC" w14:textId="77777777" w:rsidR="008C4EA2" w:rsidRPr="00371EFF" w:rsidRDefault="00E15161" w:rsidP="00F661A7">
      <w:pPr>
        <w:numPr>
          <w:ilvl w:val="0"/>
          <w:numId w:val="9"/>
        </w:numPr>
        <w:bidi/>
        <w:contextualSpacing/>
        <w:jc w:val="both"/>
        <w:rPr>
          <w:rFonts w:cs="B Nazanin"/>
          <w:color w:val="000000" w:themeColor="text1"/>
        </w:rPr>
      </w:pPr>
      <w:r w:rsidRPr="00371EFF">
        <w:rPr>
          <w:rFonts w:cs="B Nazanin" w:hint="cs"/>
          <w:color w:val="000000" w:themeColor="text1"/>
          <w:rtl/>
        </w:rPr>
        <w:t>حذف برخی از افراد در سامانه سیب به محض ویرایش اطلاعات فردی در هنگام اتصال به درگاه ثبت احوال</w:t>
      </w:r>
    </w:p>
    <w:p w14:paraId="7C5952E9" w14:textId="77777777" w:rsidR="004614C5" w:rsidRPr="00371EFF" w:rsidRDefault="004614C5" w:rsidP="004614C5">
      <w:pPr>
        <w:bidi/>
        <w:contextualSpacing/>
        <w:jc w:val="both"/>
        <w:rPr>
          <w:rFonts w:cs="B Nazanin"/>
          <w:color w:val="000000" w:themeColor="text1"/>
          <w:rtl/>
        </w:rPr>
      </w:pPr>
    </w:p>
    <w:p w14:paraId="09CEC1E3" w14:textId="77777777" w:rsidR="004614C5" w:rsidRPr="00371EFF" w:rsidRDefault="004614C5" w:rsidP="004614C5">
      <w:pPr>
        <w:bidi/>
        <w:contextualSpacing/>
        <w:jc w:val="both"/>
        <w:rPr>
          <w:rFonts w:cs="B Nazanin"/>
          <w:color w:val="000000" w:themeColor="text1"/>
          <w:rtl/>
        </w:rPr>
      </w:pPr>
    </w:p>
    <w:p w14:paraId="5BF0E413" w14:textId="77777777" w:rsidR="004614C5" w:rsidRPr="00371EFF" w:rsidRDefault="004614C5" w:rsidP="004614C5">
      <w:pPr>
        <w:bidi/>
        <w:contextualSpacing/>
        <w:jc w:val="both"/>
        <w:rPr>
          <w:rFonts w:cs="B Nazanin"/>
          <w:color w:val="000000" w:themeColor="text1"/>
          <w:rtl/>
        </w:rPr>
      </w:pPr>
    </w:p>
    <w:p w14:paraId="436A9919" w14:textId="77777777" w:rsidR="004614C5" w:rsidRPr="00371EFF" w:rsidRDefault="004614C5" w:rsidP="004614C5">
      <w:pPr>
        <w:bidi/>
        <w:contextualSpacing/>
        <w:jc w:val="both"/>
        <w:rPr>
          <w:rFonts w:cs="B Nazanin"/>
          <w:color w:val="000000" w:themeColor="text1"/>
          <w:rtl/>
        </w:rPr>
      </w:pPr>
    </w:p>
    <w:p w14:paraId="155C3B87" w14:textId="77777777" w:rsidR="00B075BA" w:rsidRPr="00371EFF" w:rsidRDefault="00B075BA" w:rsidP="008C4EA2">
      <w:pPr>
        <w:tabs>
          <w:tab w:val="left" w:pos="3930"/>
        </w:tabs>
        <w:bidi/>
        <w:rPr>
          <w:rFonts w:ascii="Franklin Gothic Book" w:eastAsia="+mn-ea" w:cs="2  Zar"/>
          <w:color w:val="000000" w:themeColor="text1"/>
          <w:sz w:val="24"/>
          <w:szCs w:val="24"/>
          <w:rtl/>
          <w:lang w:bidi="fa-IR"/>
        </w:rPr>
      </w:pPr>
    </w:p>
    <w:p w14:paraId="0E646491" w14:textId="77777777" w:rsidR="00583181" w:rsidRPr="00371EFF" w:rsidRDefault="00CB3135" w:rsidP="00583181">
      <w:pPr>
        <w:bidi/>
        <w:spacing w:line="240" w:lineRule="auto"/>
        <w:rPr>
          <w:rFonts w:cs="B Nazanin"/>
          <w:b/>
          <w:bCs/>
          <w:color w:val="000000" w:themeColor="text1"/>
          <w:sz w:val="28"/>
          <w:szCs w:val="28"/>
        </w:rPr>
      </w:pPr>
      <w:r w:rsidRPr="00371EFF">
        <w:rPr>
          <w:rFonts w:cs="B Nazanin" w:hint="cs"/>
          <w:b/>
          <w:bCs/>
          <w:color w:val="000000" w:themeColor="text1"/>
          <w:sz w:val="28"/>
          <w:szCs w:val="28"/>
          <w:rtl/>
        </w:rPr>
        <w:lastRenderedPageBreak/>
        <w:t xml:space="preserve">شاخص: </w:t>
      </w:r>
      <w:r w:rsidR="00583181" w:rsidRPr="00371EFF">
        <w:rPr>
          <w:rFonts w:cs="B Nazanin" w:hint="cs"/>
          <w:b/>
          <w:bCs/>
          <w:color w:val="000000" w:themeColor="text1"/>
          <w:sz w:val="28"/>
          <w:szCs w:val="28"/>
          <w:rtl/>
        </w:rPr>
        <w:t>درصد مراکز</w:t>
      </w:r>
      <w:r w:rsidR="00583181" w:rsidRPr="00371EFF">
        <w:rPr>
          <w:rFonts w:cs="B Nazanin"/>
          <w:b/>
          <w:bCs/>
          <w:color w:val="000000" w:themeColor="text1"/>
          <w:sz w:val="28"/>
          <w:szCs w:val="28"/>
          <w:rtl/>
        </w:rPr>
        <w:t>/</w:t>
      </w:r>
      <w:r w:rsidR="00583181" w:rsidRPr="00371EFF">
        <w:rPr>
          <w:rFonts w:cs="B Nazanin" w:hint="cs"/>
          <w:b/>
          <w:bCs/>
          <w:color w:val="000000" w:themeColor="text1"/>
          <w:sz w:val="28"/>
          <w:szCs w:val="28"/>
          <w:rtl/>
        </w:rPr>
        <w:t>پایگاه‌هایی</w:t>
      </w:r>
      <w:r w:rsidR="00583181" w:rsidRPr="00371EFF">
        <w:rPr>
          <w:rFonts w:cs="B Nazanin"/>
          <w:b/>
          <w:bCs/>
          <w:color w:val="000000" w:themeColor="text1"/>
          <w:sz w:val="28"/>
          <w:szCs w:val="28"/>
          <w:rtl/>
        </w:rPr>
        <w:t xml:space="preserve"> </w:t>
      </w:r>
      <w:r w:rsidR="00583181" w:rsidRPr="00371EFF">
        <w:rPr>
          <w:rFonts w:cs="B Nazanin" w:hint="cs"/>
          <w:b/>
          <w:bCs/>
          <w:color w:val="000000" w:themeColor="text1"/>
          <w:sz w:val="28"/>
          <w:szCs w:val="28"/>
          <w:rtl/>
        </w:rPr>
        <w:t>که</w:t>
      </w:r>
      <w:r w:rsidR="00583181" w:rsidRPr="00371EFF">
        <w:rPr>
          <w:rFonts w:cs="B Nazanin"/>
          <w:b/>
          <w:bCs/>
          <w:color w:val="000000" w:themeColor="text1"/>
          <w:sz w:val="28"/>
          <w:szCs w:val="28"/>
          <w:rtl/>
        </w:rPr>
        <w:t xml:space="preserve"> </w:t>
      </w:r>
      <w:r w:rsidR="00583181" w:rsidRPr="00371EFF">
        <w:rPr>
          <w:rFonts w:cs="B Nazanin" w:hint="cs"/>
          <w:b/>
          <w:bCs/>
          <w:color w:val="000000" w:themeColor="text1"/>
          <w:sz w:val="28"/>
          <w:szCs w:val="28"/>
          <w:rtl/>
        </w:rPr>
        <w:t>مسئولین</w:t>
      </w:r>
      <w:r w:rsidR="00583181" w:rsidRPr="00371EFF">
        <w:rPr>
          <w:rFonts w:cs="B Nazanin"/>
          <w:b/>
          <w:bCs/>
          <w:color w:val="000000" w:themeColor="text1"/>
          <w:sz w:val="28"/>
          <w:szCs w:val="28"/>
          <w:rtl/>
        </w:rPr>
        <w:t xml:space="preserve"> </w:t>
      </w:r>
      <w:r w:rsidR="00583181" w:rsidRPr="00371EFF">
        <w:rPr>
          <w:rFonts w:cs="B Nazanin" w:hint="cs"/>
          <w:b/>
          <w:bCs/>
          <w:color w:val="000000" w:themeColor="text1"/>
          <w:sz w:val="28"/>
          <w:szCs w:val="28"/>
          <w:rtl/>
        </w:rPr>
        <w:t>آنها</w:t>
      </w:r>
      <w:r w:rsidR="00583181" w:rsidRPr="00371EFF">
        <w:rPr>
          <w:rFonts w:cs="B Nazanin"/>
          <w:b/>
          <w:bCs/>
          <w:color w:val="000000" w:themeColor="text1"/>
          <w:sz w:val="28"/>
          <w:szCs w:val="28"/>
          <w:rtl/>
        </w:rPr>
        <w:t xml:space="preserve"> </w:t>
      </w:r>
      <w:r w:rsidR="00583181" w:rsidRPr="00371EFF">
        <w:rPr>
          <w:rFonts w:cs="B Nazanin" w:hint="cs"/>
          <w:b/>
          <w:bCs/>
          <w:color w:val="000000" w:themeColor="text1"/>
          <w:sz w:val="28"/>
          <w:szCs w:val="28"/>
          <w:rtl/>
        </w:rPr>
        <w:t>برد سرپرست مرکز را به روز رسانی کرده و صحیح تکمیل نموده اند.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CB3135" w:rsidRPr="00371EFF" w14:paraId="3A6B2E11" w14:textId="77777777" w:rsidTr="00F661A7">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C72BCD5" w14:textId="77777777" w:rsidR="00CB3135" w:rsidRPr="00371EFF" w:rsidRDefault="00CB3135" w:rsidP="000403AE">
            <w:pPr>
              <w:pStyle w:val="Heading8"/>
              <w:spacing w:before="110" w:after="27"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8C30D06" w14:textId="77777777" w:rsidR="00CB3135" w:rsidRPr="00371EFF" w:rsidRDefault="00CB3135" w:rsidP="000403AE">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DD76A43" w14:textId="77777777" w:rsidR="00CB3135" w:rsidRPr="00371EFF" w:rsidRDefault="00CB3135" w:rsidP="000403AE">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C143FF8" w14:textId="77777777" w:rsidR="00CB3135" w:rsidRPr="00371EFF" w:rsidRDefault="00CB3135" w:rsidP="000403AE">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FE6C657" w14:textId="77777777" w:rsidR="00CB3135" w:rsidRPr="00371EFF" w:rsidRDefault="00CB3135" w:rsidP="000403AE">
            <w:pPr>
              <w:pStyle w:val="Heading8"/>
              <w:spacing w:before="110" w:after="27"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353C8C0" w14:textId="77777777" w:rsidR="00CB3135" w:rsidRPr="00371EFF" w:rsidRDefault="00CB3135" w:rsidP="000403AE">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0496317" w14:textId="77777777" w:rsidR="00CB3135" w:rsidRPr="00371EFF" w:rsidRDefault="00CB3135" w:rsidP="000403AE">
            <w:pPr>
              <w:bidi/>
              <w:spacing w:after="92"/>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CB3135" w:rsidRPr="00371EFF" w14:paraId="4EEA9606" w14:textId="77777777" w:rsidTr="00F661A7">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3CD30B4E" w14:textId="77777777" w:rsidR="00CB3135" w:rsidRPr="00371EFF" w:rsidRDefault="00CB3135" w:rsidP="000403AE">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076593F8" w14:textId="77777777" w:rsidR="00CB3135" w:rsidRPr="00371EFF" w:rsidRDefault="00CB3135" w:rsidP="000403AE">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EEA4265" w14:textId="77777777" w:rsidR="00CB3135" w:rsidRPr="00371EFF" w:rsidRDefault="00CB3135" w:rsidP="000403AE">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C020A76" w14:textId="77777777" w:rsidR="00CB3135" w:rsidRPr="00371EFF" w:rsidRDefault="00CB3135" w:rsidP="000403AE">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5582EAD" w14:textId="77777777" w:rsidR="00CB3135" w:rsidRPr="00371EFF" w:rsidRDefault="00CB3135" w:rsidP="000403AE">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3038C93" w14:textId="77777777" w:rsidR="00CB3135" w:rsidRPr="00371EFF" w:rsidRDefault="00CB3135" w:rsidP="000403AE">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A34A232" w14:textId="77777777" w:rsidR="00CB3135" w:rsidRPr="00371EFF" w:rsidRDefault="00CB3135" w:rsidP="000403AE">
            <w:pPr>
              <w:pStyle w:val="Heading8"/>
              <w:spacing w:before="110" w:after="27"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03F13E2" w14:textId="77777777" w:rsidR="00CB3135" w:rsidRPr="00371EFF" w:rsidRDefault="00CB3135" w:rsidP="000403AE">
            <w:pPr>
              <w:spacing w:after="0"/>
              <w:rPr>
                <w:rFonts w:ascii="Calibri" w:eastAsia="Calibri" w:hAnsi="Calibri" w:cs="B Zar"/>
                <w:b/>
                <w:bCs/>
                <w:color w:val="000000" w:themeColor="text1"/>
                <w:lang w:bidi="fa-IR"/>
              </w:rPr>
            </w:pPr>
          </w:p>
        </w:tc>
      </w:tr>
      <w:tr w:rsidR="00313D14" w:rsidRPr="00371EFF" w14:paraId="0BFBFBC8" w14:textId="77777777" w:rsidTr="00F661A7">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188A449D" w14:textId="77777777" w:rsidR="00313D14" w:rsidRPr="00371EFF" w:rsidRDefault="00313D14" w:rsidP="00C40E2A">
            <w:pPr>
              <w:pStyle w:val="ListParagraph"/>
              <w:numPr>
                <w:ilvl w:val="0"/>
                <w:numId w:val="12"/>
              </w:numPr>
              <w:bidi/>
              <w:spacing w:after="92"/>
              <w:ind w:left="331" w:hanging="165"/>
              <w:jc w:val="center"/>
              <w:rPr>
                <w:rFonts w:eastAsia="Times New Roman" w:cs="B Nazanin"/>
                <w:color w:val="000000" w:themeColor="text1"/>
              </w:rPr>
            </w:pPr>
          </w:p>
        </w:tc>
        <w:tc>
          <w:tcPr>
            <w:tcW w:w="3834" w:type="dxa"/>
            <w:tcBorders>
              <w:top w:val="thickThinLargeGap" w:sz="4" w:space="0" w:color="auto"/>
              <w:left w:val="single" w:sz="6" w:space="0" w:color="auto"/>
              <w:bottom w:val="single" w:sz="6" w:space="0" w:color="auto"/>
              <w:right w:val="single" w:sz="6" w:space="0" w:color="auto"/>
            </w:tcBorders>
            <w:vAlign w:val="center"/>
          </w:tcPr>
          <w:p w14:paraId="0B770C1C" w14:textId="77777777" w:rsidR="00313D14" w:rsidRPr="00371EFF" w:rsidRDefault="00313D14" w:rsidP="00313D14">
            <w:pPr>
              <w:bidi/>
              <w:spacing w:after="92"/>
              <w:jc w:val="center"/>
              <w:rPr>
                <w:rFonts w:eastAsia="Times New Roman" w:cs="B Nazanin"/>
                <w:color w:val="000000" w:themeColor="text1"/>
                <w:rtl/>
              </w:rPr>
            </w:pPr>
            <w:r w:rsidRPr="00371EFF">
              <w:rPr>
                <w:rFonts w:eastAsia="Times New Roman" w:cs="B Nazanin" w:hint="cs"/>
                <w:color w:val="000000" w:themeColor="text1"/>
                <w:rtl/>
              </w:rPr>
              <w:t>پایش منظم از واحد های محیطی</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7118562D" w14:textId="77777777" w:rsidR="00313D14" w:rsidRPr="00371EFF" w:rsidRDefault="00313D14" w:rsidP="00313D14">
            <w:pPr>
              <w:bidi/>
              <w:spacing w:after="92"/>
              <w:jc w:val="center"/>
              <w:rPr>
                <w:rFonts w:eastAsia="Times New Roman" w:cs="B Nazanin"/>
                <w:color w:val="000000" w:themeColor="text1"/>
                <w:rtl/>
              </w:rPr>
            </w:pPr>
            <w:r w:rsidRPr="00371EFF">
              <w:rPr>
                <w:rFonts w:eastAsia="Times New Roman" w:cs="B Nazanin" w:hint="cs"/>
                <w:color w:val="000000" w:themeColor="text1"/>
                <w:rtl/>
              </w:rPr>
              <w:t>مسئول واحد آمار</w:t>
            </w:r>
          </w:p>
        </w:tc>
        <w:tc>
          <w:tcPr>
            <w:tcW w:w="1276" w:type="dxa"/>
            <w:tcBorders>
              <w:top w:val="thickThinLargeGap" w:sz="4" w:space="0" w:color="auto"/>
              <w:left w:val="single" w:sz="6" w:space="0" w:color="auto"/>
              <w:bottom w:val="single" w:sz="6" w:space="0" w:color="auto"/>
              <w:right w:val="single" w:sz="6" w:space="0" w:color="auto"/>
            </w:tcBorders>
          </w:tcPr>
          <w:p w14:paraId="4DAEEB8A"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مسئولین واحد های محیطی</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4A8EFC40"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6A700B66"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thinThickSmallGap" w:sz="12" w:space="0" w:color="auto"/>
              <w:left w:val="single" w:sz="4" w:space="0" w:color="auto"/>
              <w:bottom w:val="single" w:sz="4" w:space="0" w:color="auto"/>
              <w:right w:val="single" w:sz="6" w:space="0" w:color="auto"/>
            </w:tcBorders>
            <w:vAlign w:val="center"/>
          </w:tcPr>
          <w:p w14:paraId="67723453"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مرکز محیطی</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234E400D" w14:textId="77777777" w:rsidR="00313D14" w:rsidRPr="00371EFF" w:rsidRDefault="00313D14" w:rsidP="00313D14">
            <w:pPr>
              <w:bidi/>
              <w:spacing w:after="92"/>
              <w:jc w:val="center"/>
              <w:rPr>
                <w:rFonts w:eastAsia="Times New Roman" w:cs="B Nazanin"/>
                <w:color w:val="000000" w:themeColor="text1"/>
              </w:rPr>
            </w:pPr>
          </w:p>
        </w:tc>
      </w:tr>
    </w:tbl>
    <w:tbl>
      <w:tblPr>
        <w:tblStyle w:val="TableGrid"/>
        <w:tblpPr w:leftFromText="180" w:rightFromText="180" w:vertAnchor="text" w:horzAnchor="page" w:tblpX="3358" w:tblpY="397"/>
        <w:bidiVisual/>
        <w:tblW w:w="0" w:type="auto"/>
        <w:tblLook w:val="04A0" w:firstRow="1" w:lastRow="0" w:firstColumn="1" w:lastColumn="0" w:noHBand="0" w:noVBand="1"/>
      </w:tblPr>
      <w:tblGrid>
        <w:gridCol w:w="578"/>
        <w:gridCol w:w="420"/>
        <w:gridCol w:w="567"/>
        <w:gridCol w:w="423"/>
      </w:tblGrid>
      <w:tr w:rsidR="00CB3135" w:rsidRPr="00371EFF" w14:paraId="4F52CB46" w14:textId="77777777" w:rsidTr="00313D14">
        <w:trPr>
          <w:trHeight w:val="127"/>
        </w:trPr>
        <w:tc>
          <w:tcPr>
            <w:tcW w:w="578" w:type="dxa"/>
            <w:tcBorders>
              <w:top w:val="nil"/>
              <w:left w:val="nil"/>
              <w:bottom w:val="nil"/>
            </w:tcBorders>
          </w:tcPr>
          <w:p w14:paraId="5CF6DEF4" w14:textId="77777777" w:rsidR="00CB3135" w:rsidRPr="00371EFF" w:rsidRDefault="00CB3135" w:rsidP="000403AE">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05D4126F" w14:textId="77777777" w:rsidR="00CB3135" w:rsidRPr="00371EFF" w:rsidRDefault="00CB3135" w:rsidP="000403AE">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33D3CCFE" w14:textId="77777777" w:rsidR="00CB3135" w:rsidRPr="00371EFF" w:rsidRDefault="00CB3135" w:rsidP="000403AE">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F6C0D9B" w14:textId="77777777" w:rsidR="00CB3135" w:rsidRPr="00371EFF" w:rsidRDefault="00CB3135" w:rsidP="000403AE">
            <w:pPr>
              <w:pStyle w:val="ListParagraph"/>
              <w:bidi/>
              <w:ind w:left="0"/>
              <w:rPr>
                <w:rFonts w:cs="B Nazanin"/>
                <w:b/>
                <w:bCs/>
                <w:color w:val="000000" w:themeColor="text1"/>
                <w:sz w:val="24"/>
                <w:szCs w:val="24"/>
                <w:rtl/>
              </w:rPr>
            </w:pPr>
          </w:p>
        </w:tc>
      </w:tr>
    </w:tbl>
    <w:p w14:paraId="364D1FB6" w14:textId="77777777" w:rsidR="00CB3135" w:rsidRPr="00371EFF" w:rsidRDefault="00CB3135" w:rsidP="00CB3135">
      <w:pPr>
        <w:bidi/>
        <w:rPr>
          <w:rFonts w:ascii="Franklin Gothic Book" w:eastAsia="+mn-ea" w:cs="2  Zar"/>
          <w:color w:val="000000" w:themeColor="text1"/>
          <w:sz w:val="24"/>
          <w:szCs w:val="24"/>
          <w:rtl/>
          <w:lang w:bidi="fa-IR"/>
        </w:rPr>
      </w:pPr>
    </w:p>
    <w:p w14:paraId="55830C7F" w14:textId="0CA51FEB" w:rsidR="00F661A7" w:rsidRPr="00371EFF" w:rsidRDefault="00CB3135" w:rsidP="004614C5">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1F834087" w14:textId="77777777" w:rsidR="00F661A7" w:rsidRPr="00371EFF" w:rsidRDefault="00F661A7" w:rsidP="00F661A7">
      <w:pPr>
        <w:bidi/>
        <w:spacing w:line="240" w:lineRule="auto"/>
        <w:rPr>
          <w:rFonts w:cs="B Nazanin"/>
          <w:b/>
          <w:bCs/>
          <w:color w:val="000000" w:themeColor="text1"/>
          <w:sz w:val="28"/>
          <w:szCs w:val="28"/>
          <w:rtl/>
        </w:rPr>
      </w:pPr>
    </w:p>
    <w:p w14:paraId="094F2D19" w14:textId="77777777" w:rsidR="00F661A7" w:rsidRPr="00371EFF" w:rsidRDefault="00F661A7" w:rsidP="00F661A7">
      <w:pPr>
        <w:bidi/>
        <w:spacing w:line="240" w:lineRule="auto"/>
        <w:rPr>
          <w:rFonts w:cs="B Nazanin"/>
          <w:b/>
          <w:bCs/>
          <w:color w:val="000000" w:themeColor="text1"/>
          <w:sz w:val="28"/>
          <w:szCs w:val="28"/>
          <w:rtl/>
        </w:rPr>
      </w:pPr>
    </w:p>
    <w:p w14:paraId="3D81D872" w14:textId="77777777" w:rsidR="00F661A7" w:rsidRPr="00371EFF" w:rsidRDefault="00F661A7" w:rsidP="00F661A7">
      <w:pPr>
        <w:bidi/>
        <w:spacing w:line="240" w:lineRule="auto"/>
        <w:rPr>
          <w:rFonts w:cs="B Nazanin"/>
          <w:b/>
          <w:bCs/>
          <w:color w:val="000000" w:themeColor="text1"/>
          <w:sz w:val="28"/>
          <w:szCs w:val="28"/>
          <w:rtl/>
        </w:rPr>
      </w:pPr>
    </w:p>
    <w:p w14:paraId="39596861" w14:textId="77777777" w:rsidR="00F661A7" w:rsidRPr="00371EFF" w:rsidRDefault="00F661A7" w:rsidP="00F661A7">
      <w:pPr>
        <w:bidi/>
        <w:spacing w:line="240" w:lineRule="auto"/>
        <w:rPr>
          <w:rFonts w:cs="B Nazanin"/>
          <w:b/>
          <w:bCs/>
          <w:color w:val="000000" w:themeColor="text1"/>
          <w:sz w:val="28"/>
          <w:szCs w:val="28"/>
          <w:rtl/>
        </w:rPr>
      </w:pPr>
    </w:p>
    <w:p w14:paraId="36061859" w14:textId="77777777" w:rsidR="00F661A7" w:rsidRPr="00371EFF" w:rsidRDefault="00F661A7" w:rsidP="00F661A7">
      <w:pPr>
        <w:bidi/>
        <w:spacing w:line="240" w:lineRule="auto"/>
        <w:rPr>
          <w:rFonts w:cs="B Nazanin"/>
          <w:b/>
          <w:bCs/>
          <w:color w:val="000000" w:themeColor="text1"/>
          <w:sz w:val="28"/>
          <w:szCs w:val="28"/>
          <w:rtl/>
        </w:rPr>
      </w:pPr>
    </w:p>
    <w:p w14:paraId="35C64454" w14:textId="77777777" w:rsidR="004614C5" w:rsidRPr="00371EFF" w:rsidRDefault="004614C5" w:rsidP="004614C5">
      <w:pPr>
        <w:bidi/>
        <w:spacing w:line="240" w:lineRule="auto"/>
        <w:rPr>
          <w:rFonts w:cs="B Nazanin"/>
          <w:b/>
          <w:bCs/>
          <w:color w:val="000000" w:themeColor="text1"/>
          <w:sz w:val="28"/>
          <w:szCs w:val="28"/>
          <w:rtl/>
        </w:rPr>
      </w:pPr>
    </w:p>
    <w:p w14:paraId="123808B6" w14:textId="77777777" w:rsidR="004614C5" w:rsidRPr="00371EFF" w:rsidRDefault="004614C5" w:rsidP="004614C5">
      <w:pPr>
        <w:bidi/>
        <w:spacing w:line="240" w:lineRule="auto"/>
        <w:rPr>
          <w:rFonts w:cs="B Nazanin"/>
          <w:b/>
          <w:bCs/>
          <w:color w:val="000000" w:themeColor="text1"/>
          <w:sz w:val="28"/>
          <w:szCs w:val="28"/>
          <w:rtl/>
        </w:rPr>
      </w:pPr>
    </w:p>
    <w:p w14:paraId="0AB2D875" w14:textId="77777777" w:rsidR="004614C5" w:rsidRPr="00371EFF" w:rsidRDefault="004614C5" w:rsidP="004614C5">
      <w:pPr>
        <w:bidi/>
        <w:spacing w:line="240" w:lineRule="auto"/>
        <w:rPr>
          <w:rFonts w:cs="B Nazanin"/>
          <w:b/>
          <w:bCs/>
          <w:color w:val="000000" w:themeColor="text1"/>
          <w:sz w:val="28"/>
          <w:szCs w:val="28"/>
          <w:rtl/>
        </w:rPr>
      </w:pPr>
    </w:p>
    <w:p w14:paraId="0A2033C8" w14:textId="77777777" w:rsidR="00583181" w:rsidRPr="00371EFF" w:rsidRDefault="00583181" w:rsidP="00F661A7">
      <w:pPr>
        <w:bidi/>
        <w:spacing w:line="240" w:lineRule="auto"/>
        <w:rPr>
          <w:rFonts w:cs="B Nazanin"/>
          <w:b/>
          <w:bCs/>
          <w:color w:val="000000" w:themeColor="text1"/>
          <w:sz w:val="28"/>
          <w:szCs w:val="28"/>
        </w:rPr>
      </w:pPr>
      <w:r w:rsidRPr="00371EFF">
        <w:rPr>
          <w:rFonts w:cs="B Nazanin" w:hint="cs"/>
          <w:b/>
          <w:bCs/>
          <w:color w:val="000000" w:themeColor="text1"/>
          <w:sz w:val="28"/>
          <w:szCs w:val="28"/>
          <w:rtl/>
        </w:rPr>
        <w:lastRenderedPageBreak/>
        <w:t>شاخص: درصد</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مراکز</w:t>
      </w:r>
      <w:r w:rsidRPr="00371EFF">
        <w:rPr>
          <w:rFonts w:cs="B Nazanin"/>
          <w:b/>
          <w:bCs/>
          <w:color w:val="000000" w:themeColor="text1"/>
          <w:sz w:val="28"/>
          <w:szCs w:val="28"/>
          <w:rtl/>
        </w:rPr>
        <w:t>/</w:t>
      </w:r>
      <w:r w:rsidRPr="00371EFF">
        <w:rPr>
          <w:rFonts w:cs="B Nazanin" w:hint="cs"/>
          <w:b/>
          <w:bCs/>
          <w:color w:val="000000" w:themeColor="text1"/>
          <w:sz w:val="28"/>
          <w:szCs w:val="28"/>
          <w:rtl/>
        </w:rPr>
        <w:t>پایگاه‌هایی</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که</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مسئولین</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آنها</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تحلیل‌آمار</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مراجعین را</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انجام</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داده‌اند.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583181" w:rsidRPr="00371EFF" w14:paraId="7CB2E94B" w14:textId="77777777" w:rsidTr="004614C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490B675" w14:textId="77777777" w:rsidR="00583181" w:rsidRPr="00371EFF" w:rsidRDefault="00583181" w:rsidP="00313D14">
            <w:pPr>
              <w:pStyle w:val="Heading8"/>
              <w:spacing w:before="110" w:after="27"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EB46D2A" w14:textId="77777777" w:rsidR="00583181" w:rsidRPr="00371EFF" w:rsidRDefault="00583181" w:rsidP="00313D14">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ACCA2C0" w14:textId="77777777" w:rsidR="00583181" w:rsidRPr="00371EFF" w:rsidRDefault="00583181" w:rsidP="00313D14">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78C65F5" w14:textId="77777777" w:rsidR="00583181" w:rsidRPr="00371EFF" w:rsidRDefault="00583181" w:rsidP="00313D14">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0304969" w14:textId="77777777" w:rsidR="00583181" w:rsidRPr="00371EFF" w:rsidRDefault="00583181" w:rsidP="00313D14">
            <w:pPr>
              <w:pStyle w:val="Heading8"/>
              <w:spacing w:before="110" w:after="27"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77D2015" w14:textId="77777777" w:rsidR="00583181" w:rsidRPr="00371EFF" w:rsidRDefault="00583181" w:rsidP="00313D14">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6447E6D" w14:textId="77777777" w:rsidR="00583181" w:rsidRPr="00371EFF" w:rsidRDefault="00583181" w:rsidP="00313D14">
            <w:pPr>
              <w:bidi/>
              <w:spacing w:after="92"/>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583181" w:rsidRPr="00371EFF" w14:paraId="2D0807A7" w14:textId="77777777" w:rsidTr="004614C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6ACF04F" w14:textId="77777777" w:rsidR="00583181" w:rsidRPr="00371EFF" w:rsidRDefault="00583181" w:rsidP="00313D14">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638BEF86" w14:textId="77777777" w:rsidR="00583181" w:rsidRPr="00371EFF" w:rsidRDefault="00583181" w:rsidP="00313D14">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0A70C605" w14:textId="77777777" w:rsidR="00583181" w:rsidRPr="00371EFF" w:rsidRDefault="00583181" w:rsidP="00313D14">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369553B" w14:textId="77777777" w:rsidR="00583181" w:rsidRPr="00371EFF" w:rsidRDefault="00583181" w:rsidP="00313D14">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AF780BE" w14:textId="77777777" w:rsidR="00583181" w:rsidRPr="00371EFF" w:rsidRDefault="00583181" w:rsidP="00313D14">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412B75E" w14:textId="77777777" w:rsidR="00583181" w:rsidRPr="00371EFF" w:rsidRDefault="00583181" w:rsidP="00313D14">
            <w:pPr>
              <w:pStyle w:val="Heading8"/>
              <w:spacing w:before="110" w:after="27"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D11496B" w14:textId="77777777" w:rsidR="00583181" w:rsidRPr="00371EFF" w:rsidRDefault="00583181" w:rsidP="00313D14">
            <w:pPr>
              <w:pStyle w:val="Heading8"/>
              <w:spacing w:before="110" w:after="27"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1B3A7786" w14:textId="77777777" w:rsidR="00583181" w:rsidRPr="00371EFF" w:rsidRDefault="00583181" w:rsidP="00313D14">
            <w:pPr>
              <w:spacing w:after="0"/>
              <w:rPr>
                <w:rFonts w:ascii="Calibri" w:eastAsia="Calibri" w:hAnsi="Calibri" w:cs="B Zar"/>
                <w:b/>
                <w:bCs/>
                <w:color w:val="000000" w:themeColor="text1"/>
                <w:lang w:bidi="fa-IR"/>
              </w:rPr>
            </w:pPr>
          </w:p>
        </w:tc>
      </w:tr>
      <w:tr w:rsidR="00313D14" w:rsidRPr="00371EFF" w14:paraId="3D238BBB" w14:textId="77777777" w:rsidTr="004614C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281A5F72" w14:textId="77777777" w:rsidR="00313D14" w:rsidRPr="00371EFF" w:rsidRDefault="00313D14" w:rsidP="00C40E2A">
            <w:pPr>
              <w:pStyle w:val="ListParagraph"/>
              <w:numPr>
                <w:ilvl w:val="0"/>
                <w:numId w:val="11"/>
              </w:numPr>
              <w:bidi/>
              <w:spacing w:after="92"/>
              <w:ind w:left="331" w:hanging="165"/>
              <w:jc w:val="center"/>
              <w:rPr>
                <w:rFonts w:eastAsia="Times New Roman" w:cs="B Nazanin"/>
                <w:color w:val="000000" w:themeColor="text1"/>
              </w:rPr>
            </w:pPr>
          </w:p>
        </w:tc>
        <w:tc>
          <w:tcPr>
            <w:tcW w:w="3834" w:type="dxa"/>
            <w:tcBorders>
              <w:top w:val="thickThinLargeGap" w:sz="4" w:space="0" w:color="auto"/>
              <w:left w:val="single" w:sz="6" w:space="0" w:color="auto"/>
              <w:bottom w:val="single" w:sz="6" w:space="0" w:color="auto"/>
              <w:right w:val="single" w:sz="6" w:space="0" w:color="auto"/>
            </w:tcBorders>
            <w:vAlign w:val="center"/>
          </w:tcPr>
          <w:p w14:paraId="16CC60B9" w14:textId="77777777" w:rsidR="00313D14" w:rsidRPr="00371EFF" w:rsidRDefault="00313D14" w:rsidP="00313D14">
            <w:pPr>
              <w:bidi/>
              <w:spacing w:after="92"/>
              <w:jc w:val="center"/>
              <w:rPr>
                <w:rFonts w:eastAsia="Times New Roman" w:cs="B Nazanin"/>
                <w:color w:val="000000" w:themeColor="text1"/>
                <w:rtl/>
              </w:rPr>
            </w:pPr>
            <w:r w:rsidRPr="00371EFF">
              <w:rPr>
                <w:rFonts w:eastAsia="Times New Roman" w:cs="B Nazanin" w:hint="cs"/>
                <w:color w:val="000000" w:themeColor="text1"/>
                <w:rtl/>
              </w:rPr>
              <w:t>پایش منظم از واحد های محیطی</w:t>
            </w:r>
          </w:p>
        </w:tc>
        <w:tc>
          <w:tcPr>
            <w:tcW w:w="1275" w:type="dxa"/>
            <w:tcBorders>
              <w:top w:val="thickThinLargeGap" w:sz="4" w:space="0" w:color="auto"/>
              <w:left w:val="single" w:sz="6" w:space="0" w:color="auto"/>
              <w:bottom w:val="single" w:sz="6" w:space="0" w:color="auto"/>
              <w:right w:val="single" w:sz="6" w:space="0" w:color="auto"/>
            </w:tcBorders>
          </w:tcPr>
          <w:p w14:paraId="39A7578C" w14:textId="77777777" w:rsidR="00313D14" w:rsidRPr="00371EFF" w:rsidRDefault="00313D14" w:rsidP="00313D14">
            <w:pPr>
              <w:spacing w:after="92"/>
              <w:rPr>
                <w:color w:val="000000" w:themeColor="text1"/>
              </w:rPr>
            </w:pPr>
            <w:r w:rsidRPr="00371EFF">
              <w:rPr>
                <w:rFonts w:eastAsia="Times New Roman" w:cs="B Nazanin" w:hint="cs"/>
                <w:color w:val="000000" w:themeColor="text1"/>
                <w:rtl/>
              </w:rPr>
              <w:t>مسئول واحد آمار</w:t>
            </w:r>
          </w:p>
        </w:tc>
        <w:tc>
          <w:tcPr>
            <w:tcW w:w="1276" w:type="dxa"/>
            <w:tcBorders>
              <w:top w:val="thinThickSmallGap" w:sz="12" w:space="0" w:color="auto"/>
              <w:left w:val="single" w:sz="6" w:space="0" w:color="auto"/>
              <w:bottom w:val="single" w:sz="4" w:space="0" w:color="auto"/>
              <w:right w:val="single" w:sz="4" w:space="0" w:color="auto"/>
            </w:tcBorders>
          </w:tcPr>
          <w:p w14:paraId="63D6747E"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مسئولین واحد های محیطی</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353FEF6C"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70D0E06B"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thinThickSmallGap" w:sz="12" w:space="0" w:color="auto"/>
              <w:left w:val="single" w:sz="4" w:space="0" w:color="auto"/>
              <w:bottom w:val="single" w:sz="4" w:space="0" w:color="auto"/>
              <w:right w:val="single" w:sz="6" w:space="0" w:color="auto"/>
            </w:tcBorders>
            <w:vAlign w:val="center"/>
          </w:tcPr>
          <w:p w14:paraId="183E4F13"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مرکز محیطی</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296C5C74" w14:textId="77777777" w:rsidR="00313D14" w:rsidRPr="00371EFF" w:rsidRDefault="00313D14" w:rsidP="00313D14">
            <w:pPr>
              <w:bidi/>
              <w:spacing w:after="92"/>
              <w:jc w:val="center"/>
              <w:rPr>
                <w:rFonts w:eastAsia="Times New Roman" w:cs="B Nazanin"/>
                <w:color w:val="000000" w:themeColor="text1"/>
              </w:rPr>
            </w:pPr>
          </w:p>
        </w:tc>
      </w:tr>
      <w:tr w:rsidR="00313D14" w:rsidRPr="00371EFF" w14:paraId="3349EFCE" w14:textId="77777777" w:rsidTr="004614C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17B46A9D" w14:textId="77777777" w:rsidR="00313D14" w:rsidRPr="00371EFF" w:rsidRDefault="00313D14" w:rsidP="00C40E2A">
            <w:pPr>
              <w:pStyle w:val="ListParagraph"/>
              <w:numPr>
                <w:ilvl w:val="0"/>
                <w:numId w:val="11"/>
              </w:numPr>
              <w:bidi/>
              <w:spacing w:after="92"/>
              <w:ind w:left="331" w:hanging="165"/>
              <w:jc w:val="center"/>
              <w:rPr>
                <w:rFonts w:eastAsia="Times New Roman" w:cs="B Nazanin"/>
                <w:color w:val="000000" w:themeColor="text1"/>
              </w:rPr>
            </w:pPr>
          </w:p>
        </w:tc>
        <w:tc>
          <w:tcPr>
            <w:tcW w:w="3834" w:type="dxa"/>
            <w:tcBorders>
              <w:top w:val="single" w:sz="6" w:space="0" w:color="auto"/>
              <w:left w:val="single" w:sz="6" w:space="0" w:color="auto"/>
              <w:bottom w:val="single" w:sz="6" w:space="0" w:color="auto"/>
              <w:right w:val="single" w:sz="6" w:space="0" w:color="auto"/>
            </w:tcBorders>
            <w:vAlign w:val="center"/>
          </w:tcPr>
          <w:p w14:paraId="7F6ACF2A" w14:textId="77777777" w:rsidR="00313D14" w:rsidRPr="00371EFF" w:rsidRDefault="00313D14" w:rsidP="00313D14">
            <w:pPr>
              <w:bidi/>
              <w:spacing w:after="92"/>
              <w:jc w:val="center"/>
              <w:rPr>
                <w:rFonts w:eastAsia="Times New Roman" w:cs="B Nazanin"/>
                <w:color w:val="000000" w:themeColor="text1"/>
                <w:rtl/>
              </w:rPr>
            </w:pPr>
            <w:r w:rsidRPr="00371EFF">
              <w:rPr>
                <w:rFonts w:eastAsia="Times New Roman" w:cs="B Nazanin" w:hint="cs"/>
                <w:color w:val="000000" w:themeColor="text1"/>
                <w:rtl/>
              </w:rPr>
              <w:t>طرح موضوع در جلسات شورای کارشناسی</w:t>
            </w:r>
          </w:p>
        </w:tc>
        <w:tc>
          <w:tcPr>
            <w:tcW w:w="1275" w:type="dxa"/>
            <w:tcBorders>
              <w:top w:val="single" w:sz="6" w:space="0" w:color="auto"/>
              <w:left w:val="single" w:sz="6" w:space="0" w:color="auto"/>
              <w:bottom w:val="single" w:sz="6" w:space="0" w:color="auto"/>
              <w:right w:val="single" w:sz="6" w:space="0" w:color="auto"/>
            </w:tcBorders>
          </w:tcPr>
          <w:p w14:paraId="3F9A7F0F" w14:textId="77777777" w:rsidR="00313D14" w:rsidRPr="00371EFF" w:rsidRDefault="00313D14" w:rsidP="00313D14">
            <w:pPr>
              <w:spacing w:after="92"/>
              <w:rPr>
                <w:color w:val="000000" w:themeColor="text1"/>
              </w:rPr>
            </w:pPr>
            <w:r w:rsidRPr="00371EFF">
              <w:rPr>
                <w:rFonts w:eastAsia="Times New Roman" w:cs="B Nazanin" w:hint="cs"/>
                <w:color w:val="000000" w:themeColor="text1"/>
                <w:rtl/>
              </w:rPr>
              <w:t>مسئول واحد آمار</w:t>
            </w:r>
          </w:p>
        </w:tc>
        <w:tc>
          <w:tcPr>
            <w:tcW w:w="1276" w:type="dxa"/>
            <w:tcBorders>
              <w:top w:val="single" w:sz="4" w:space="0" w:color="auto"/>
              <w:left w:val="single" w:sz="6" w:space="0" w:color="auto"/>
              <w:bottom w:val="single" w:sz="4" w:space="0" w:color="auto"/>
              <w:right w:val="single" w:sz="4" w:space="0" w:color="auto"/>
            </w:tcBorders>
          </w:tcPr>
          <w:p w14:paraId="25094595"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مسئولین واحد های محیطی</w:t>
            </w:r>
          </w:p>
        </w:tc>
        <w:tc>
          <w:tcPr>
            <w:tcW w:w="1134" w:type="dxa"/>
            <w:tcBorders>
              <w:top w:val="single" w:sz="4" w:space="0" w:color="auto"/>
              <w:left w:val="single" w:sz="4" w:space="0" w:color="auto"/>
              <w:bottom w:val="single" w:sz="4" w:space="0" w:color="auto"/>
              <w:right w:val="single" w:sz="4" w:space="0" w:color="auto"/>
            </w:tcBorders>
            <w:vAlign w:val="center"/>
          </w:tcPr>
          <w:p w14:paraId="6FBF2484"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12E8CF6C"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6" w:space="0" w:color="auto"/>
            </w:tcBorders>
            <w:vAlign w:val="center"/>
          </w:tcPr>
          <w:p w14:paraId="086A1244"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مرکز محیطی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684B7EBC" w14:textId="77777777" w:rsidR="00313D14" w:rsidRPr="00371EFF" w:rsidRDefault="00313D14" w:rsidP="00313D14">
            <w:pPr>
              <w:bidi/>
              <w:spacing w:after="92"/>
              <w:jc w:val="center"/>
              <w:rPr>
                <w:rFonts w:eastAsia="Times New Roman" w:cs="B Nazanin"/>
                <w:color w:val="000000" w:themeColor="text1"/>
              </w:rPr>
            </w:pPr>
          </w:p>
        </w:tc>
      </w:tr>
      <w:tr w:rsidR="00313D14" w:rsidRPr="00371EFF" w14:paraId="61CCFC0F" w14:textId="77777777" w:rsidTr="004614C5">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6816ED4" w14:textId="77777777" w:rsidR="00313D14" w:rsidRPr="00371EFF" w:rsidRDefault="00313D14" w:rsidP="00C40E2A">
            <w:pPr>
              <w:pStyle w:val="ListParagraph"/>
              <w:numPr>
                <w:ilvl w:val="0"/>
                <w:numId w:val="11"/>
              </w:numPr>
              <w:bidi/>
              <w:spacing w:after="92"/>
              <w:ind w:left="331" w:hanging="165"/>
              <w:jc w:val="center"/>
              <w:rPr>
                <w:rFonts w:eastAsia="Times New Roman" w:cs="B Nazanin"/>
                <w:color w:val="000000" w:themeColor="text1"/>
              </w:rPr>
            </w:pPr>
          </w:p>
        </w:tc>
        <w:tc>
          <w:tcPr>
            <w:tcW w:w="3834" w:type="dxa"/>
            <w:tcBorders>
              <w:top w:val="single" w:sz="6" w:space="0" w:color="auto"/>
              <w:left w:val="single" w:sz="6" w:space="0" w:color="auto"/>
              <w:bottom w:val="single" w:sz="6" w:space="0" w:color="auto"/>
              <w:right w:val="single" w:sz="6" w:space="0" w:color="auto"/>
            </w:tcBorders>
            <w:vAlign w:val="center"/>
          </w:tcPr>
          <w:p w14:paraId="1E858F50"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ارائه تحلیلی مراجعین و خدمات در جلسات شورای کارشناسی</w:t>
            </w:r>
          </w:p>
        </w:tc>
        <w:tc>
          <w:tcPr>
            <w:tcW w:w="1275" w:type="dxa"/>
            <w:tcBorders>
              <w:top w:val="single" w:sz="6" w:space="0" w:color="auto"/>
              <w:left w:val="single" w:sz="6" w:space="0" w:color="auto"/>
              <w:bottom w:val="single" w:sz="6" w:space="0" w:color="auto"/>
              <w:right w:val="single" w:sz="6" w:space="0" w:color="auto"/>
            </w:tcBorders>
          </w:tcPr>
          <w:p w14:paraId="04D7B0CE" w14:textId="77777777" w:rsidR="00313D14" w:rsidRPr="00371EFF" w:rsidRDefault="00313D14" w:rsidP="00313D14">
            <w:pPr>
              <w:spacing w:after="92"/>
              <w:rPr>
                <w:color w:val="000000" w:themeColor="text1"/>
              </w:rPr>
            </w:pPr>
            <w:r w:rsidRPr="00371EFF">
              <w:rPr>
                <w:rFonts w:eastAsia="Times New Roman" w:cs="B Nazanin" w:hint="cs"/>
                <w:color w:val="000000" w:themeColor="text1"/>
                <w:rtl/>
              </w:rPr>
              <w:t>مسئول واحد آمار</w:t>
            </w:r>
          </w:p>
        </w:tc>
        <w:tc>
          <w:tcPr>
            <w:tcW w:w="1276" w:type="dxa"/>
            <w:tcBorders>
              <w:top w:val="single" w:sz="4" w:space="0" w:color="auto"/>
              <w:left w:val="single" w:sz="6" w:space="0" w:color="auto"/>
              <w:bottom w:val="single" w:sz="6" w:space="0" w:color="auto"/>
              <w:right w:val="single" w:sz="4" w:space="0" w:color="auto"/>
            </w:tcBorders>
          </w:tcPr>
          <w:p w14:paraId="61A67FEA"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مسئولین واحد های محیطی</w:t>
            </w:r>
          </w:p>
        </w:tc>
        <w:tc>
          <w:tcPr>
            <w:tcW w:w="1134" w:type="dxa"/>
            <w:tcBorders>
              <w:top w:val="single" w:sz="4" w:space="0" w:color="auto"/>
              <w:left w:val="single" w:sz="4" w:space="0" w:color="auto"/>
              <w:bottom w:val="single" w:sz="4" w:space="0" w:color="auto"/>
              <w:right w:val="single" w:sz="4" w:space="0" w:color="auto"/>
            </w:tcBorders>
            <w:vAlign w:val="center"/>
          </w:tcPr>
          <w:p w14:paraId="4B860CDF"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70A8B12F"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6" w:space="0" w:color="auto"/>
            </w:tcBorders>
            <w:vAlign w:val="center"/>
          </w:tcPr>
          <w:p w14:paraId="12A240AD" w14:textId="77777777" w:rsidR="00313D14" w:rsidRPr="00371EFF" w:rsidRDefault="00313D14" w:rsidP="00313D14">
            <w:pPr>
              <w:bidi/>
              <w:spacing w:after="92"/>
              <w:jc w:val="center"/>
              <w:rPr>
                <w:rFonts w:eastAsia="Times New Roman" w:cs="B Nazanin"/>
                <w:color w:val="000000" w:themeColor="text1"/>
              </w:rPr>
            </w:pPr>
            <w:r w:rsidRPr="00371EFF">
              <w:rPr>
                <w:rFonts w:eastAsia="Times New Roman" w:cs="B Nazanin" w:hint="cs"/>
                <w:color w:val="000000" w:themeColor="text1"/>
                <w:rtl/>
              </w:rPr>
              <w:t>مرکز محیطی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7597F633" w14:textId="77777777" w:rsidR="00313D14" w:rsidRPr="00371EFF" w:rsidRDefault="00313D14" w:rsidP="00313D14">
            <w:pPr>
              <w:bidi/>
              <w:spacing w:after="92"/>
              <w:jc w:val="center"/>
              <w:rPr>
                <w:rFonts w:eastAsia="Times New Roman" w:cs="B Nazanin"/>
                <w:color w:val="000000" w:themeColor="text1"/>
              </w:rPr>
            </w:pPr>
          </w:p>
        </w:tc>
      </w:tr>
    </w:tbl>
    <w:tbl>
      <w:tblPr>
        <w:tblStyle w:val="TableGrid"/>
        <w:tblpPr w:leftFromText="180" w:rightFromText="180" w:vertAnchor="text" w:horzAnchor="page" w:tblpX="3358" w:tblpY="397"/>
        <w:bidiVisual/>
        <w:tblW w:w="0" w:type="auto"/>
        <w:tblLook w:val="04A0" w:firstRow="1" w:lastRow="0" w:firstColumn="1" w:lastColumn="0" w:noHBand="0" w:noVBand="1"/>
      </w:tblPr>
      <w:tblGrid>
        <w:gridCol w:w="578"/>
        <w:gridCol w:w="420"/>
        <w:gridCol w:w="567"/>
        <w:gridCol w:w="423"/>
      </w:tblGrid>
      <w:tr w:rsidR="00583181" w:rsidRPr="00371EFF" w14:paraId="2DF73C31" w14:textId="77777777" w:rsidTr="00475C87">
        <w:trPr>
          <w:trHeight w:val="127"/>
        </w:trPr>
        <w:tc>
          <w:tcPr>
            <w:tcW w:w="578" w:type="dxa"/>
            <w:tcBorders>
              <w:top w:val="nil"/>
              <w:left w:val="nil"/>
              <w:bottom w:val="nil"/>
            </w:tcBorders>
          </w:tcPr>
          <w:p w14:paraId="0FEEBD45" w14:textId="77777777" w:rsidR="00583181" w:rsidRPr="00371EFF" w:rsidRDefault="00583181" w:rsidP="00313D14">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54DFB02B" w14:textId="77777777" w:rsidR="00583181" w:rsidRPr="00371EFF" w:rsidRDefault="00583181" w:rsidP="00313D14">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247652FD" w14:textId="77777777" w:rsidR="00583181" w:rsidRPr="00371EFF" w:rsidRDefault="00583181" w:rsidP="00313D14">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6A5A86EE" w14:textId="77777777" w:rsidR="00583181" w:rsidRPr="00371EFF" w:rsidRDefault="00583181" w:rsidP="00313D14">
            <w:pPr>
              <w:pStyle w:val="ListParagraph"/>
              <w:bidi/>
              <w:ind w:left="0"/>
              <w:rPr>
                <w:rFonts w:cs="B Nazanin"/>
                <w:b/>
                <w:bCs/>
                <w:color w:val="000000" w:themeColor="text1"/>
                <w:sz w:val="24"/>
                <w:szCs w:val="24"/>
                <w:rtl/>
              </w:rPr>
            </w:pPr>
          </w:p>
        </w:tc>
      </w:tr>
    </w:tbl>
    <w:p w14:paraId="00CCF494" w14:textId="77777777" w:rsidR="00583181" w:rsidRPr="00371EFF" w:rsidRDefault="00583181" w:rsidP="00583181">
      <w:pPr>
        <w:bidi/>
        <w:rPr>
          <w:rFonts w:ascii="Franklin Gothic Book" w:eastAsia="+mn-ea" w:cs="2  Zar"/>
          <w:color w:val="000000" w:themeColor="text1"/>
          <w:sz w:val="24"/>
          <w:szCs w:val="24"/>
          <w:rtl/>
          <w:lang w:bidi="fa-IR"/>
        </w:rPr>
      </w:pPr>
    </w:p>
    <w:p w14:paraId="2F7072BC" w14:textId="08E4D6CB" w:rsidR="00583181" w:rsidRPr="00371EFF" w:rsidRDefault="00583181" w:rsidP="004614C5">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07EE5E28" w14:textId="77777777" w:rsidR="00583181" w:rsidRPr="00371EFF" w:rsidRDefault="00583181" w:rsidP="00583181">
      <w:pPr>
        <w:pStyle w:val="ListParagraph"/>
        <w:bidi/>
        <w:rPr>
          <w:rFonts w:cs="B Nazanin"/>
          <w:b/>
          <w:bCs/>
          <w:color w:val="000000" w:themeColor="text1"/>
          <w:sz w:val="24"/>
          <w:szCs w:val="24"/>
          <w:rtl/>
        </w:rPr>
      </w:pPr>
    </w:p>
    <w:p w14:paraId="5E9EDF6C" w14:textId="77777777" w:rsidR="00583181" w:rsidRPr="00371EFF" w:rsidRDefault="00583181" w:rsidP="00583181">
      <w:pPr>
        <w:tabs>
          <w:tab w:val="left" w:pos="3930"/>
        </w:tabs>
        <w:bidi/>
        <w:rPr>
          <w:rFonts w:ascii="Franklin Gothic Book" w:eastAsia="+mn-ea" w:cs="2  Zar"/>
          <w:color w:val="000000" w:themeColor="text1"/>
          <w:sz w:val="24"/>
          <w:szCs w:val="24"/>
          <w:rtl/>
          <w:lang w:bidi="fa-IR"/>
        </w:rPr>
      </w:pPr>
    </w:p>
    <w:p w14:paraId="1D37BA10" w14:textId="77777777" w:rsidR="004614C5" w:rsidRPr="00371EFF" w:rsidRDefault="004614C5" w:rsidP="004614C5">
      <w:pPr>
        <w:bidi/>
        <w:rPr>
          <w:rFonts w:cs="B Titr"/>
          <w:b/>
          <w:bCs/>
          <w:color w:val="000000" w:themeColor="text1"/>
          <w:sz w:val="48"/>
          <w:szCs w:val="48"/>
          <w:rtl/>
        </w:rPr>
        <w:sectPr w:rsidR="004614C5" w:rsidRPr="00371EFF" w:rsidSect="00401009">
          <w:footerReference w:type="default" r:id="rId13"/>
          <w:pgSz w:w="15840" w:h="12240" w:orient="landscape"/>
          <w:pgMar w:top="1440" w:right="1440" w:bottom="1134"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E78C3FC" w14:textId="77777777" w:rsidR="00C11E70" w:rsidRPr="00371EFF" w:rsidRDefault="00C11E70" w:rsidP="007F42A5">
      <w:pPr>
        <w:bidi/>
        <w:jc w:val="center"/>
        <w:rPr>
          <w:rFonts w:cs="B Titr"/>
          <w:b/>
          <w:bCs/>
          <w:color w:val="000000" w:themeColor="text1"/>
          <w:sz w:val="52"/>
          <w:szCs w:val="52"/>
          <w:rtl/>
          <w:lang w:bidi="fa-IR"/>
        </w:rPr>
      </w:pPr>
    </w:p>
    <w:p w14:paraId="2FAFDC60" w14:textId="77777777" w:rsidR="007F42A5" w:rsidRPr="00371EFF" w:rsidRDefault="007F42A5" w:rsidP="00C11E70">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08A62BCA" w14:textId="77777777" w:rsidR="007F42A5" w:rsidRPr="00371EFF" w:rsidRDefault="007F42A5" w:rsidP="007F42A5">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 xml:space="preserve"> پیشگیری و مراقبت از بیماری های غیر واگیر</w:t>
      </w:r>
    </w:p>
    <w:p w14:paraId="69EAA0D9" w14:textId="77777777" w:rsidR="007F42A5" w:rsidRPr="00371EFF" w:rsidRDefault="007F42A5" w:rsidP="007F42A5">
      <w:pPr>
        <w:rPr>
          <w:rFonts w:cs="B Nazanin"/>
          <w:b/>
          <w:bCs/>
          <w:color w:val="000000" w:themeColor="text1"/>
          <w:sz w:val="28"/>
          <w:szCs w:val="28"/>
          <w:rtl/>
          <w:lang w:bidi="fa-IR"/>
        </w:rPr>
      </w:pPr>
      <w:r w:rsidRPr="00371EFF">
        <w:rPr>
          <w:rFonts w:cs="B Nazanin"/>
          <w:b/>
          <w:bCs/>
          <w:color w:val="000000" w:themeColor="text1"/>
          <w:sz w:val="28"/>
          <w:szCs w:val="28"/>
          <w:rtl/>
          <w:lang w:bidi="fa-IR"/>
        </w:rPr>
        <w:br w:type="page"/>
      </w:r>
    </w:p>
    <w:tbl>
      <w:tblPr>
        <w:tblStyle w:val="PlainTable4"/>
        <w:tblpPr w:leftFromText="180" w:rightFromText="180" w:horzAnchor="margin" w:tblpY="612"/>
        <w:bidiVisual/>
        <w:tblW w:w="0" w:type="auto"/>
        <w:tblLook w:val="04A0" w:firstRow="1" w:lastRow="0" w:firstColumn="1" w:lastColumn="0" w:noHBand="0" w:noVBand="1"/>
      </w:tblPr>
      <w:tblGrid>
        <w:gridCol w:w="5802"/>
        <w:gridCol w:w="4820"/>
      </w:tblGrid>
      <w:tr w:rsidR="007F42A5" w:rsidRPr="00371EFF" w14:paraId="347FAB3B" w14:textId="77777777" w:rsidTr="007F42A5">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802" w:type="dxa"/>
            <w:shd w:val="clear" w:color="auto" w:fill="auto"/>
          </w:tcPr>
          <w:p w14:paraId="69299513" w14:textId="77777777" w:rsidR="007F42A5" w:rsidRPr="00371EFF" w:rsidRDefault="007F42A5" w:rsidP="007F42A5">
            <w:pPr>
              <w:bidi/>
              <w:rPr>
                <w:rFonts w:cs="B Nazanin"/>
                <w:color w:val="000000" w:themeColor="text1"/>
                <w:sz w:val="24"/>
                <w:szCs w:val="24"/>
                <w:rtl/>
              </w:rPr>
            </w:pPr>
            <w:r w:rsidRPr="00371EFF">
              <w:rPr>
                <w:rFonts w:cs="B Nazanin"/>
                <w:color w:val="000000" w:themeColor="text1"/>
                <w:sz w:val="24"/>
                <w:szCs w:val="24"/>
                <w:rtl/>
              </w:rPr>
              <w:lastRenderedPageBreak/>
              <w:t>تعداد</w:t>
            </w:r>
            <w:r w:rsidRPr="00371EFF">
              <w:rPr>
                <w:rFonts w:cs="B Nazanin" w:hint="cs"/>
                <w:color w:val="000000" w:themeColor="text1"/>
                <w:sz w:val="24"/>
                <w:szCs w:val="24"/>
                <w:rtl/>
              </w:rPr>
              <w:t xml:space="preserve"> </w:t>
            </w:r>
            <w:r w:rsidRPr="00371EFF">
              <w:rPr>
                <w:rFonts w:cs="B Nazanin"/>
                <w:color w:val="000000" w:themeColor="text1"/>
                <w:sz w:val="24"/>
                <w:szCs w:val="24"/>
                <w:rtl/>
              </w:rPr>
              <w:t>مراکز فعال خدمات جامع شهر</w:t>
            </w:r>
            <w:r w:rsidRPr="00371EFF">
              <w:rPr>
                <w:rFonts w:cs="B Nazanin" w:hint="cs"/>
                <w:color w:val="000000" w:themeColor="text1"/>
                <w:sz w:val="24"/>
                <w:szCs w:val="24"/>
                <w:rtl/>
              </w:rPr>
              <w:t xml:space="preserve">ی </w:t>
            </w:r>
            <w:r w:rsidRPr="00371EFF">
              <w:rPr>
                <w:rFonts w:cs="B Nazanin"/>
                <w:color w:val="000000" w:themeColor="text1"/>
                <w:sz w:val="24"/>
                <w:szCs w:val="24"/>
                <w:rtl/>
              </w:rPr>
              <w:t>تحت پوشش</w:t>
            </w:r>
          </w:p>
        </w:tc>
        <w:tc>
          <w:tcPr>
            <w:tcW w:w="4820" w:type="dxa"/>
            <w:shd w:val="clear" w:color="auto" w:fill="auto"/>
          </w:tcPr>
          <w:p w14:paraId="7B48D77C" w14:textId="77777777" w:rsidR="007F42A5" w:rsidRPr="00371EFF" w:rsidRDefault="007F42A5" w:rsidP="007F42A5">
            <w:pPr>
              <w:bidi/>
              <w:jc w:val="center"/>
              <w:cnfStyle w:val="100000000000" w:firstRow="1" w:lastRow="0" w:firstColumn="0" w:lastColumn="0" w:oddVBand="0" w:evenVBand="0" w:oddHBand="0" w:evenHBand="0" w:firstRowFirstColumn="0" w:firstRowLastColumn="0" w:lastRowFirstColumn="0" w:lastRowLastColumn="0"/>
              <w:rPr>
                <w:rFonts w:cs="B Nazanin"/>
                <w:color w:val="000000" w:themeColor="text1"/>
                <w:sz w:val="24"/>
                <w:szCs w:val="24"/>
                <w:rtl/>
              </w:rPr>
            </w:pPr>
            <w:r w:rsidRPr="00371EFF">
              <w:rPr>
                <w:rFonts w:cs="B Nazanin" w:hint="cs"/>
                <w:b w:val="0"/>
                <w:bCs w:val="0"/>
                <w:color w:val="000000" w:themeColor="text1"/>
                <w:sz w:val="24"/>
                <w:szCs w:val="24"/>
                <w:rtl/>
                <w:lang w:bidi="fa-IR"/>
              </w:rPr>
              <w:t>2</w:t>
            </w:r>
          </w:p>
        </w:tc>
      </w:tr>
      <w:tr w:rsidR="007F42A5" w:rsidRPr="00371EFF" w14:paraId="0624AF45" w14:textId="77777777" w:rsidTr="007F42A5">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802" w:type="dxa"/>
            <w:shd w:val="clear" w:color="auto" w:fill="auto"/>
          </w:tcPr>
          <w:p w14:paraId="20D8C197" w14:textId="77777777" w:rsidR="007F42A5" w:rsidRPr="00371EFF" w:rsidRDefault="007F42A5" w:rsidP="007F42A5">
            <w:pPr>
              <w:bidi/>
              <w:rPr>
                <w:rFonts w:cs="B Nazanin"/>
                <w:color w:val="000000" w:themeColor="text1"/>
                <w:sz w:val="24"/>
                <w:szCs w:val="24"/>
                <w:rtl/>
                <w:lang w:bidi="fa-IR"/>
              </w:rPr>
            </w:pPr>
            <w:r w:rsidRPr="00371EFF">
              <w:rPr>
                <w:rFonts w:cs="B Nazanin"/>
                <w:color w:val="000000" w:themeColor="text1"/>
                <w:sz w:val="24"/>
                <w:szCs w:val="24"/>
                <w:rtl/>
              </w:rPr>
              <w:t>تعداد مراکز فعال خدمات جامع</w:t>
            </w:r>
            <w:r w:rsidRPr="00371EFF">
              <w:rPr>
                <w:rFonts w:cs="B Nazanin" w:hint="cs"/>
                <w:color w:val="000000" w:themeColor="text1"/>
                <w:sz w:val="24"/>
                <w:szCs w:val="24"/>
                <w:rtl/>
              </w:rPr>
              <w:t xml:space="preserve"> شهری</w:t>
            </w:r>
            <w:r w:rsidRPr="00371EFF">
              <w:rPr>
                <w:rFonts w:cs="B Nazanin"/>
                <w:color w:val="000000" w:themeColor="text1"/>
                <w:sz w:val="24"/>
                <w:szCs w:val="24"/>
                <w:rtl/>
              </w:rPr>
              <w:t xml:space="preserve"> </w:t>
            </w:r>
            <w:r w:rsidRPr="00371EFF">
              <w:rPr>
                <w:rFonts w:cs="B Nazanin" w:hint="cs"/>
                <w:color w:val="000000" w:themeColor="text1"/>
                <w:sz w:val="24"/>
                <w:szCs w:val="24"/>
                <w:rtl/>
              </w:rPr>
              <w:t xml:space="preserve">روستایی </w:t>
            </w:r>
            <w:r w:rsidRPr="00371EFF">
              <w:rPr>
                <w:rFonts w:cs="B Nazanin"/>
                <w:color w:val="000000" w:themeColor="text1"/>
                <w:sz w:val="24"/>
                <w:szCs w:val="24"/>
                <w:rtl/>
              </w:rPr>
              <w:t>تحت پوشش</w:t>
            </w:r>
          </w:p>
        </w:tc>
        <w:tc>
          <w:tcPr>
            <w:tcW w:w="4820" w:type="dxa"/>
            <w:shd w:val="clear" w:color="auto" w:fill="auto"/>
          </w:tcPr>
          <w:p w14:paraId="36877873" w14:textId="77777777" w:rsidR="007F42A5" w:rsidRPr="00371EFF" w:rsidRDefault="007F42A5" w:rsidP="007F42A5">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EFF">
              <w:rPr>
                <w:rFonts w:cs="B Nazanin" w:hint="cs"/>
                <w:color w:val="000000" w:themeColor="text1"/>
                <w:sz w:val="24"/>
                <w:szCs w:val="24"/>
                <w:rtl/>
                <w:lang w:bidi="fa-IR"/>
              </w:rPr>
              <w:t>1</w:t>
            </w:r>
          </w:p>
        </w:tc>
      </w:tr>
      <w:tr w:rsidR="007F42A5" w:rsidRPr="00371EFF" w14:paraId="6650F425" w14:textId="77777777" w:rsidTr="007F42A5">
        <w:trPr>
          <w:trHeight w:val="226"/>
        </w:trPr>
        <w:tc>
          <w:tcPr>
            <w:cnfStyle w:val="001000000000" w:firstRow="0" w:lastRow="0" w:firstColumn="1" w:lastColumn="0" w:oddVBand="0" w:evenVBand="0" w:oddHBand="0" w:evenHBand="0" w:firstRowFirstColumn="0" w:firstRowLastColumn="0" w:lastRowFirstColumn="0" w:lastRowLastColumn="0"/>
            <w:tcW w:w="5802" w:type="dxa"/>
            <w:shd w:val="clear" w:color="auto" w:fill="auto"/>
          </w:tcPr>
          <w:p w14:paraId="4864953A" w14:textId="77777777" w:rsidR="007F42A5" w:rsidRPr="00371EFF" w:rsidRDefault="007F42A5" w:rsidP="007F42A5">
            <w:pPr>
              <w:bidi/>
              <w:rPr>
                <w:rFonts w:cs="B Nazanin"/>
                <w:color w:val="000000" w:themeColor="text1"/>
                <w:sz w:val="24"/>
                <w:szCs w:val="24"/>
                <w:rtl/>
              </w:rPr>
            </w:pPr>
            <w:r w:rsidRPr="00371EFF">
              <w:rPr>
                <w:rFonts w:cs="B Nazanin"/>
                <w:color w:val="000000" w:themeColor="text1"/>
                <w:sz w:val="24"/>
                <w:szCs w:val="24"/>
                <w:rtl/>
              </w:rPr>
              <w:t xml:space="preserve">تعداد مراکز فعال خدمات جامع </w:t>
            </w:r>
            <w:r w:rsidRPr="00371EFF">
              <w:rPr>
                <w:rFonts w:cs="B Nazanin" w:hint="cs"/>
                <w:color w:val="000000" w:themeColor="text1"/>
                <w:sz w:val="24"/>
                <w:szCs w:val="24"/>
                <w:rtl/>
              </w:rPr>
              <w:t xml:space="preserve">روستایی </w:t>
            </w:r>
            <w:r w:rsidRPr="00371EFF">
              <w:rPr>
                <w:rFonts w:cs="B Nazanin"/>
                <w:color w:val="000000" w:themeColor="text1"/>
                <w:sz w:val="24"/>
                <w:szCs w:val="24"/>
                <w:rtl/>
              </w:rPr>
              <w:t>تحت پوشش</w:t>
            </w:r>
          </w:p>
        </w:tc>
        <w:tc>
          <w:tcPr>
            <w:tcW w:w="4820" w:type="dxa"/>
            <w:shd w:val="clear" w:color="auto" w:fill="auto"/>
          </w:tcPr>
          <w:p w14:paraId="55BD9D86" w14:textId="77777777" w:rsidR="007F42A5" w:rsidRPr="00371EFF" w:rsidRDefault="007F42A5" w:rsidP="007F42A5">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rPr>
            </w:pPr>
            <w:r w:rsidRPr="00371EFF">
              <w:rPr>
                <w:rFonts w:cs="B Nazanin" w:hint="cs"/>
                <w:color w:val="000000" w:themeColor="text1"/>
                <w:sz w:val="24"/>
                <w:szCs w:val="24"/>
                <w:rtl/>
              </w:rPr>
              <w:t>3</w:t>
            </w:r>
          </w:p>
        </w:tc>
      </w:tr>
      <w:tr w:rsidR="007F42A5" w:rsidRPr="00371EFF" w14:paraId="4156E013" w14:textId="77777777" w:rsidTr="007F42A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802" w:type="dxa"/>
            <w:shd w:val="clear" w:color="auto" w:fill="auto"/>
          </w:tcPr>
          <w:p w14:paraId="4AB320CF" w14:textId="77777777" w:rsidR="007F42A5" w:rsidRPr="00371EFF" w:rsidRDefault="007F42A5" w:rsidP="007F42A5">
            <w:pPr>
              <w:bidi/>
              <w:rPr>
                <w:rFonts w:cs="B Nazanin"/>
                <w:color w:val="000000" w:themeColor="text1"/>
                <w:sz w:val="24"/>
                <w:szCs w:val="24"/>
                <w:rtl/>
              </w:rPr>
            </w:pPr>
            <w:r w:rsidRPr="00371EFF">
              <w:rPr>
                <w:rFonts w:cs="B Nazanin"/>
                <w:color w:val="000000" w:themeColor="text1"/>
                <w:sz w:val="24"/>
                <w:szCs w:val="24"/>
                <w:rtl/>
              </w:rPr>
              <w:t>تعداد پا</w:t>
            </w:r>
            <w:r w:rsidRPr="00371EFF">
              <w:rPr>
                <w:rFonts w:cs="B Nazanin" w:hint="cs"/>
                <w:color w:val="000000" w:themeColor="text1"/>
                <w:sz w:val="24"/>
                <w:szCs w:val="24"/>
                <w:rtl/>
              </w:rPr>
              <w:t>ی</w:t>
            </w:r>
            <w:r w:rsidRPr="00371EFF">
              <w:rPr>
                <w:rFonts w:cs="B Nazanin" w:hint="eastAsia"/>
                <w:color w:val="000000" w:themeColor="text1"/>
                <w:sz w:val="24"/>
                <w:szCs w:val="24"/>
                <w:rtl/>
              </w:rPr>
              <w:t>گاه</w:t>
            </w:r>
            <w:r w:rsidRPr="00371EFF">
              <w:rPr>
                <w:rFonts w:cs="B Nazanin" w:hint="cs"/>
                <w:color w:val="000000" w:themeColor="text1"/>
                <w:sz w:val="24"/>
                <w:szCs w:val="24"/>
                <w:rtl/>
              </w:rPr>
              <w:t xml:space="preserve"> </w:t>
            </w:r>
            <w:r w:rsidRPr="00371EFF">
              <w:rPr>
                <w:rFonts w:cs="B Nazanin" w:hint="eastAsia"/>
                <w:color w:val="000000" w:themeColor="text1"/>
                <w:sz w:val="24"/>
                <w:szCs w:val="24"/>
                <w:rtl/>
              </w:rPr>
              <w:t>ها</w:t>
            </w:r>
            <w:r w:rsidRPr="00371EFF">
              <w:rPr>
                <w:rFonts w:cs="B Nazanin" w:hint="cs"/>
                <w:color w:val="000000" w:themeColor="text1"/>
                <w:sz w:val="24"/>
                <w:szCs w:val="24"/>
                <w:rtl/>
              </w:rPr>
              <w:t xml:space="preserve">ی </w:t>
            </w:r>
            <w:r w:rsidRPr="00371EFF">
              <w:rPr>
                <w:rFonts w:cs="B Nazanin"/>
                <w:color w:val="000000" w:themeColor="text1"/>
                <w:sz w:val="24"/>
                <w:szCs w:val="24"/>
                <w:rtl/>
              </w:rPr>
              <w:t>تحت پوشش</w:t>
            </w:r>
          </w:p>
        </w:tc>
        <w:tc>
          <w:tcPr>
            <w:tcW w:w="4820" w:type="dxa"/>
            <w:shd w:val="clear" w:color="auto" w:fill="auto"/>
          </w:tcPr>
          <w:p w14:paraId="54FE7838" w14:textId="77777777" w:rsidR="007F42A5" w:rsidRPr="00371EFF" w:rsidRDefault="007F42A5" w:rsidP="007F42A5">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sidRPr="00371EFF">
              <w:rPr>
                <w:rFonts w:cs="B Nazanin" w:hint="cs"/>
                <w:color w:val="000000" w:themeColor="text1"/>
                <w:sz w:val="24"/>
                <w:szCs w:val="24"/>
                <w:rtl/>
              </w:rPr>
              <w:t>7</w:t>
            </w:r>
          </w:p>
        </w:tc>
      </w:tr>
      <w:tr w:rsidR="007F42A5" w:rsidRPr="00371EFF" w14:paraId="644A7D48" w14:textId="77777777" w:rsidTr="007F42A5">
        <w:trPr>
          <w:trHeight w:val="226"/>
        </w:trPr>
        <w:tc>
          <w:tcPr>
            <w:cnfStyle w:val="001000000000" w:firstRow="0" w:lastRow="0" w:firstColumn="1" w:lastColumn="0" w:oddVBand="0" w:evenVBand="0" w:oddHBand="0" w:evenHBand="0" w:firstRowFirstColumn="0" w:firstRowLastColumn="0" w:lastRowFirstColumn="0" w:lastRowLastColumn="0"/>
            <w:tcW w:w="5802" w:type="dxa"/>
            <w:shd w:val="clear" w:color="auto" w:fill="auto"/>
          </w:tcPr>
          <w:p w14:paraId="3CDF09AD" w14:textId="77777777" w:rsidR="007F42A5" w:rsidRPr="00371EFF" w:rsidRDefault="007F42A5" w:rsidP="007F42A5">
            <w:pPr>
              <w:bidi/>
              <w:rPr>
                <w:rFonts w:cs="B Nazanin"/>
                <w:color w:val="000000" w:themeColor="text1"/>
                <w:sz w:val="24"/>
                <w:szCs w:val="24"/>
                <w:rtl/>
              </w:rPr>
            </w:pPr>
            <w:r w:rsidRPr="00371EFF">
              <w:rPr>
                <w:rFonts w:cs="B Nazanin" w:hint="cs"/>
                <w:color w:val="000000" w:themeColor="text1"/>
                <w:sz w:val="24"/>
                <w:szCs w:val="24"/>
                <w:rtl/>
              </w:rPr>
              <w:t xml:space="preserve">تعداد خانه های بهداشت </w:t>
            </w:r>
            <w:r w:rsidRPr="00371EFF">
              <w:rPr>
                <w:rFonts w:cs="B Nazanin"/>
                <w:color w:val="000000" w:themeColor="text1"/>
                <w:sz w:val="24"/>
                <w:szCs w:val="24"/>
                <w:rtl/>
              </w:rPr>
              <w:t>تحت پوشش</w:t>
            </w:r>
          </w:p>
        </w:tc>
        <w:tc>
          <w:tcPr>
            <w:tcW w:w="4820" w:type="dxa"/>
            <w:shd w:val="clear" w:color="auto" w:fill="auto"/>
          </w:tcPr>
          <w:p w14:paraId="53830458" w14:textId="77777777" w:rsidR="007F42A5" w:rsidRPr="00371EFF" w:rsidRDefault="007F42A5" w:rsidP="007F42A5">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rPr>
            </w:pPr>
            <w:r w:rsidRPr="00371EFF">
              <w:rPr>
                <w:rFonts w:cs="B Nazanin" w:hint="cs"/>
                <w:color w:val="000000" w:themeColor="text1"/>
                <w:sz w:val="24"/>
                <w:szCs w:val="24"/>
                <w:rtl/>
              </w:rPr>
              <w:t>13</w:t>
            </w:r>
          </w:p>
        </w:tc>
      </w:tr>
    </w:tbl>
    <w:p w14:paraId="5E91AA45" w14:textId="77777777" w:rsidR="007F42A5" w:rsidRPr="00371EFF" w:rsidRDefault="007F42A5" w:rsidP="007F42A5">
      <w:pPr>
        <w:bidi/>
        <w:rPr>
          <w:rFonts w:cs="B Nazanin"/>
          <w:b/>
          <w:bCs/>
          <w:color w:val="000000" w:themeColor="text1"/>
          <w:sz w:val="28"/>
          <w:szCs w:val="28"/>
          <w:rtl/>
          <w:lang w:bidi="fa-IR"/>
        </w:rPr>
      </w:pPr>
    </w:p>
    <w:p w14:paraId="153DF622" w14:textId="77777777" w:rsidR="007F42A5" w:rsidRPr="00371EFF" w:rsidRDefault="007F42A5" w:rsidP="007F42A5">
      <w:pPr>
        <w:bidi/>
        <w:rPr>
          <w:rFonts w:cs="B Nazanin"/>
          <w:b/>
          <w:bCs/>
          <w:color w:val="000000" w:themeColor="text1"/>
          <w:sz w:val="28"/>
          <w:szCs w:val="28"/>
          <w:rtl/>
          <w:lang w:bidi="fa-IR"/>
        </w:rPr>
      </w:pPr>
    </w:p>
    <w:p w14:paraId="051825DC" w14:textId="77777777" w:rsidR="007F42A5" w:rsidRPr="00371EFF" w:rsidRDefault="007F42A5" w:rsidP="007F42A5">
      <w:pPr>
        <w:bidi/>
        <w:rPr>
          <w:rFonts w:cs="B Nazanin"/>
          <w:b/>
          <w:bCs/>
          <w:color w:val="000000" w:themeColor="text1"/>
          <w:sz w:val="28"/>
          <w:szCs w:val="28"/>
          <w:rtl/>
          <w:lang w:bidi="fa-IR"/>
        </w:rPr>
      </w:pPr>
    </w:p>
    <w:p w14:paraId="0A71228C" w14:textId="77777777" w:rsidR="007F42A5" w:rsidRPr="00371EFF" w:rsidRDefault="007F42A5" w:rsidP="007F42A5">
      <w:pPr>
        <w:bidi/>
        <w:rPr>
          <w:rFonts w:cs="B Nazanin"/>
          <w:b/>
          <w:bCs/>
          <w:color w:val="000000" w:themeColor="text1"/>
          <w:sz w:val="28"/>
          <w:szCs w:val="28"/>
          <w:rtl/>
          <w:lang w:bidi="fa-IR"/>
        </w:rPr>
      </w:pPr>
    </w:p>
    <w:p w14:paraId="3146FC1F" w14:textId="77777777" w:rsidR="007F42A5" w:rsidRPr="00371EFF" w:rsidRDefault="007F42A5" w:rsidP="007F42A5">
      <w:pPr>
        <w:bidi/>
        <w:rPr>
          <w:rFonts w:cs="B Nazanin"/>
          <w:b/>
          <w:bCs/>
          <w:color w:val="000000" w:themeColor="text1"/>
          <w:sz w:val="28"/>
          <w:szCs w:val="28"/>
          <w:rtl/>
          <w:lang w:bidi="fa-IR"/>
        </w:rPr>
      </w:pPr>
    </w:p>
    <w:p w14:paraId="0B4311FF" w14:textId="77777777" w:rsidR="007F42A5" w:rsidRPr="00371EFF" w:rsidRDefault="007F42A5" w:rsidP="007F42A5">
      <w:pPr>
        <w:bidi/>
        <w:rPr>
          <w:rFonts w:cs="B Nazanin"/>
          <w:b/>
          <w:bCs/>
          <w:color w:val="000000" w:themeColor="text1"/>
          <w:sz w:val="28"/>
          <w:szCs w:val="28"/>
          <w:rtl/>
          <w:lang w:bidi="fa-IR"/>
        </w:rPr>
      </w:pPr>
    </w:p>
    <w:p w14:paraId="27162A39" w14:textId="77777777" w:rsidR="007F42A5" w:rsidRPr="00371EFF" w:rsidRDefault="007F42A5" w:rsidP="007F42A5">
      <w:pPr>
        <w:bidi/>
        <w:rPr>
          <w:rFonts w:cs="B Nazanin"/>
          <w:b/>
          <w:bCs/>
          <w:color w:val="000000" w:themeColor="text1"/>
          <w:sz w:val="28"/>
          <w:szCs w:val="28"/>
          <w:rtl/>
          <w:lang w:bidi="fa-IR"/>
        </w:rPr>
      </w:pPr>
    </w:p>
    <w:p w14:paraId="185E843B" w14:textId="77777777" w:rsidR="007F42A5" w:rsidRPr="00371EFF" w:rsidRDefault="007F42A5" w:rsidP="007F42A5">
      <w:pPr>
        <w:bidi/>
        <w:rPr>
          <w:rFonts w:cs="B Nazanin"/>
          <w:b/>
          <w:bCs/>
          <w:color w:val="000000" w:themeColor="text1"/>
          <w:sz w:val="28"/>
          <w:szCs w:val="28"/>
          <w:rtl/>
          <w:lang w:bidi="fa-IR"/>
        </w:rPr>
      </w:pPr>
    </w:p>
    <w:p w14:paraId="7D0395C2" w14:textId="77777777" w:rsidR="007F42A5" w:rsidRPr="00371EFF" w:rsidRDefault="007F42A5" w:rsidP="007F42A5">
      <w:pPr>
        <w:bidi/>
        <w:rPr>
          <w:rFonts w:cs="B Nazanin"/>
          <w:b/>
          <w:bCs/>
          <w:color w:val="000000" w:themeColor="text1"/>
          <w:sz w:val="28"/>
          <w:szCs w:val="28"/>
          <w:rtl/>
          <w:lang w:bidi="fa-IR"/>
        </w:rPr>
      </w:pPr>
    </w:p>
    <w:p w14:paraId="31005F8B" w14:textId="77777777" w:rsidR="007F42A5" w:rsidRPr="00371EFF" w:rsidRDefault="007F42A5" w:rsidP="007F42A5">
      <w:pPr>
        <w:bidi/>
        <w:rPr>
          <w:rFonts w:cs="B Nazanin"/>
          <w:b/>
          <w:bCs/>
          <w:color w:val="000000" w:themeColor="text1"/>
          <w:sz w:val="28"/>
          <w:szCs w:val="28"/>
          <w:rtl/>
          <w:lang w:bidi="fa-IR"/>
        </w:rPr>
      </w:pPr>
    </w:p>
    <w:p w14:paraId="5A038F35" w14:textId="77777777" w:rsidR="00C11E70" w:rsidRPr="00371EFF" w:rsidRDefault="00C11E70" w:rsidP="00C11E70">
      <w:pPr>
        <w:bidi/>
        <w:rPr>
          <w:rFonts w:cs="B Nazanin"/>
          <w:b/>
          <w:bCs/>
          <w:color w:val="000000" w:themeColor="text1"/>
          <w:sz w:val="28"/>
          <w:szCs w:val="28"/>
          <w:rtl/>
          <w:lang w:bidi="fa-IR"/>
        </w:rPr>
      </w:pPr>
    </w:p>
    <w:p w14:paraId="5599DD56" w14:textId="77777777" w:rsidR="00C11E70" w:rsidRPr="00371EFF" w:rsidRDefault="00C11E70" w:rsidP="00C11E70">
      <w:pPr>
        <w:bidi/>
        <w:rPr>
          <w:rFonts w:cs="B Nazanin"/>
          <w:b/>
          <w:bCs/>
          <w:color w:val="000000" w:themeColor="text1"/>
          <w:sz w:val="28"/>
          <w:szCs w:val="28"/>
          <w:rtl/>
          <w:lang w:bidi="fa-IR"/>
        </w:rPr>
      </w:pPr>
    </w:p>
    <w:p w14:paraId="0ACD1A77" w14:textId="77777777" w:rsidR="00C11E70" w:rsidRPr="00371EFF" w:rsidRDefault="00C11E70" w:rsidP="00C11E70">
      <w:pPr>
        <w:bidi/>
        <w:rPr>
          <w:rFonts w:cs="B Nazanin"/>
          <w:b/>
          <w:bCs/>
          <w:color w:val="000000" w:themeColor="text1"/>
          <w:sz w:val="28"/>
          <w:szCs w:val="28"/>
          <w:rtl/>
          <w:lang w:bidi="fa-IR"/>
        </w:rPr>
      </w:pPr>
    </w:p>
    <w:p w14:paraId="797D021F" w14:textId="77777777" w:rsidR="00C11E70" w:rsidRPr="00371EFF" w:rsidRDefault="00C11E70" w:rsidP="00C11E70">
      <w:pPr>
        <w:bidi/>
        <w:rPr>
          <w:rFonts w:cs="B Nazanin"/>
          <w:b/>
          <w:bCs/>
          <w:color w:val="000000" w:themeColor="text1"/>
          <w:sz w:val="28"/>
          <w:szCs w:val="28"/>
          <w:rtl/>
          <w:lang w:bidi="fa-IR"/>
        </w:rPr>
      </w:pPr>
    </w:p>
    <w:p w14:paraId="4BC7569F" w14:textId="77777777" w:rsidR="00C11E70" w:rsidRPr="00371EFF" w:rsidRDefault="00C11E70" w:rsidP="00C11E70">
      <w:pPr>
        <w:bidi/>
        <w:rPr>
          <w:rFonts w:cs="B Nazanin"/>
          <w:b/>
          <w:bCs/>
          <w:color w:val="000000" w:themeColor="text1"/>
          <w:sz w:val="28"/>
          <w:szCs w:val="28"/>
          <w:rtl/>
          <w:lang w:bidi="fa-IR"/>
        </w:rPr>
      </w:pPr>
    </w:p>
    <w:p w14:paraId="3952F93D" w14:textId="77777777" w:rsidR="00C11E70" w:rsidRPr="00371EFF" w:rsidRDefault="00C11E70" w:rsidP="00C11E70">
      <w:pPr>
        <w:bidi/>
        <w:rPr>
          <w:rFonts w:cs="B Nazanin"/>
          <w:b/>
          <w:bCs/>
          <w:color w:val="000000" w:themeColor="text1"/>
          <w:sz w:val="28"/>
          <w:szCs w:val="28"/>
          <w:rtl/>
          <w:lang w:bidi="fa-IR"/>
        </w:rPr>
      </w:pPr>
    </w:p>
    <w:p w14:paraId="765E2BDD"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ایراپن</w:t>
      </w:r>
    </w:p>
    <w:p w14:paraId="15C5AB5C"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tbl>
      <w:tblPr>
        <w:tblStyle w:val="TableGrid6"/>
        <w:bidiVisual/>
        <w:tblW w:w="0" w:type="auto"/>
        <w:jc w:val="center"/>
        <w:tblLook w:val="04A0" w:firstRow="1" w:lastRow="0" w:firstColumn="1" w:lastColumn="0" w:noHBand="0" w:noVBand="1"/>
      </w:tblPr>
      <w:tblGrid>
        <w:gridCol w:w="5253"/>
        <w:gridCol w:w="3866"/>
      </w:tblGrid>
      <w:tr w:rsidR="00371EFF" w:rsidRPr="00371EFF" w14:paraId="193D2FDE" w14:textId="77777777" w:rsidTr="00C11E70">
        <w:trPr>
          <w:trHeight w:val="327"/>
          <w:jc w:val="center"/>
        </w:trPr>
        <w:tc>
          <w:tcPr>
            <w:tcW w:w="5253" w:type="dxa"/>
            <w:shd w:val="clear" w:color="auto" w:fill="auto"/>
            <w:vAlign w:val="center"/>
          </w:tcPr>
          <w:p w14:paraId="5B4B9574" w14:textId="77777777" w:rsidR="007F42A5" w:rsidRPr="00371EFF" w:rsidRDefault="007F42A5" w:rsidP="00C11E70">
            <w:pPr>
              <w:bidi/>
              <w:jc w:val="center"/>
              <w:rPr>
                <w:rFonts w:cs="B Nazanin"/>
                <w:b/>
                <w:bCs/>
                <w:color w:val="000000" w:themeColor="text1"/>
                <w:sz w:val="24"/>
                <w:szCs w:val="24"/>
                <w:rtl/>
                <w:lang w:bidi="fa-IR"/>
              </w:rPr>
            </w:pPr>
            <w:r w:rsidRPr="00371EFF">
              <w:rPr>
                <w:rFonts w:cs="B Nazanin" w:hint="cs"/>
                <w:b/>
                <w:bCs/>
                <w:color w:val="000000" w:themeColor="text1"/>
                <w:sz w:val="24"/>
                <w:szCs w:val="24"/>
                <w:rtl/>
              </w:rPr>
              <w:t>جمعیت بالای 30 سال در ابتدای سال</w:t>
            </w:r>
          </w:p>
        </w:tc>
        <w:tc>
          <w:tcPr>
            <w:tcW w:w="3866" w:type="dxa"/>
            <w:shd w:val="clear" w:color="auto" w:fill="auto"/>
            <w:vAlign w:val="center"/>
          </w:tcPr>
          <w:p w14:paraId="7DB16358" w14:textId="77777777" w:rsidR="007F42A5" w:rsidRPr="00371EFF" w:rsidRDefault="007F42A5" w:rsidP="00C11E70">
            <w:pPr>
              <w:bidi/>
              <w:jc w:val="center"/>
              <w:rPr>
                <w:rFonts w:cs="B Nazanin"/>
                <w:color w:val="000000" w:themeColor="text1"/>
                <w:rtl/>
                <w:lang w:bidi="fa-IR"/>
              </w:rPr>
            </w:pPr>
            <w:r w:rsidRPr="00371EFF">
              <w:rPr>
                <w:rFonts w:cs="B Nazanin" w:hint="cs"/>
                <w:color w:val="000000" w:themeColor="text1"/>
                <w:rtl/>
                <w:lang w:bidi="fa-IR"/>
              </w:rPr>
              <w:t>55255</w:t>
            </w:r>
          </w:p>
        </w:tc>
      </w:tr>
      <w:tr w:rsidR="00371EFF" w:rsidRPr="00371EFF" w14:paraId="611820DF" w14:textId="77777777" w:rsidTr="00C11E70">
        <w:trPr>
          <w:trHeight w:val="315"/>
          <w:jc w:val="center"/>
        </w:trPr>
        <w:tc>
          <w:tcPr>
            <w:tcW w:w="5253" w:type="dxa"/>
            <w:shd w:val="clear" w:color="auto" w:fill="auto"/>
            <w:vAlign w:val="center"/>
          </w:tcPr>
          <w:p w14:paraId="5B6205BA" w14:textId="77777777" w:rsidR="007F42A5" w:rsidRPr="00371EFF" w:rsidRDefault="007F42A5" w:rsidP="00C11E70">
            <w:pPr>
              <w:bidi/>
              <w:jc w:val="center"/>
              <w:rPr>
                <w:rFonts w:cs="B Nazanin"/>
                <w:b/>
                <w:bCs/>
                <w:color w:val="000000" w:themeColor="text1"/>
                <w:sz w:val="24"/>
                <w:szCs w:val="24"/>
                <w:rtl/>
              </w:rPr>
            </w:pPr>
            <w:r w:rsidRPr="00371EFF">
              <w:rPr>
                <w:rFonts w:cs="B Nazanin" w:hint="cs"/>
                <w:b/>
                <w:bCs/>
                <w:color w:val="000000" w:themeColor="text1"/>
                <w:sz w:val="24"/>
                <w:szCs w:val="24"/>
                <w:rtl/>
              </w:rPr>
              <w:t>جمعیت بالای 18 سال در ابتدای سال</w:t>
            </w:r>
          </w:p>
        </w:tc>
        <w:tc>
          <w:tcPr>
            <w:tcW w:w="3866" w:type="dxa"/>
            <w:shd w:val="clear" w:color="auto" w:fill="auto"/>
            <w:vAlign w:val="center"/>
          </w:tcPr>
          <w:p w14:paraId="5A82A59B" w14:textId="77777777" w:rsidR="007F42A5" w:rsidRPr="00371EFF" w:rsidRDefault="007F42A5" w:rsidP="00C11E70">
            <w:pPr>
              <w:bidi/>
              <w:jc w:val="center"/>
              <w:rPr>
                <w:rFonts w:cs="B Nazanin"/>
                <w:color w:val="000000" w:themeColor="text1"/>
                <w:rtl/>
                <w:lang w:bidi="fa-IR"/>
              </w:rPr>
            </w:pPr>
            <w:r w:rsidRPr="00371EFF">
              <w:rPr>
                <w:rFonts w:cs="B Nazanin" w:hint="cs"/>
                <w:color w:val="000000" w:themeColor="text1"/>
                <w:rtl/>
                <w:lang w:bidi="fa-IR"/>
              </w:rPr>
              <w:t>81017</w:t>
            </w:r>
          </w:p>
        </w:tc>
      </w:tr>
      <w:tr w:rsidR="00371EFF" w:rsidRPr="00371EFF" w14:paraId="4A48F071" w14:textId="77777777" w:rsidTr="00C11E70">
        <w:trPr>
          <w:trHeight w:val="496"/>
          <w:jc w:val="center"/>
        </w:trPr>
        <w:tc>
          <w:tcPr>
            <w:tcW w:w="5253" w:type="dxa"/>
            <w:shd w:val="clear" w:color="auto" w:fill="auto"/>
            <w:vAlign w:val="center"/>
          </w:tcPr>
          <w:p w14:paraId="75B1E49F" w14:textId="77777777" w:rsidR="007F42A5" w:rsidRPr="00371EFF" w:rsidRDefault="007F42A5" w:rsidP="00C11E70">
            <w:pPr>
              <w:bidi/>
              <w:jc w:val="center"/>
              <w:rPr>
                <w:rFonts w:cs="B Nazanin"/>
                <w:b/>
                <w:bCs/>
                <w:color w:val="000000" w:themeColor="text1"/>
                <w:sz w:val="24"/>
                <w:szCs w:val="24"/>
                <w:rtl/>
              </w:rPr>
            </w:pPr>
            <w:r w:rsidRPr="00371EFF">
              <w:rPr>
                <w:rFonts w:cs="B Nazanin" w:hint="cs"/>
                <w:b/>
                <w:bCs/>
                <w:color w:val="000000" w:themeColor="text1"/>
                <w:sz w:val="24"/>
                <w:szCs w:val="24"/>
                <w:rtl/>
              </w:rPr>
              <w:t>جمعیت 50 تا 69 سال در ابتدای سال</w:t>
            </w:r>
          </w:p>
        </w:tc>
        <w:tc>
          <w:tcPr>
            <w:tcW w:w="3866" w:type="dxa"/>
            <w:shd w:val="clear" w:color="auto" w:fill="auto"/>
            <w:vAlign w:val="center"/>
          </w:tcPr>
          <w:p w14:paraId="449CB141" w14:textId="77777777" w:rsidR="007F42A5" w:rsidRPr="00371EFF" w:rsidRDefault="007F42A5" w:rsidP="00C11E70">
            <w:pPr>
              <w:bidi/>
              <w:jc w:val="center"/>
              <w:rPr>
                <w:rFonts w:cs="B Nazanin"/>
                <w:color w:val="000000" w:themeColor="text1"/>
                <w:rtl/>
                <w:lang w:bidi="fa-IR"/>
              </w:rPr>
            </w:pPr>
            <w:r w:rsidRPr="00371EFF">
              <w:rPr>
                <w:rFonts w:cs="B Nazanin" w:hint="cs"/>
                <w:color w:val="000000" w:themeColor="text1"/>
                <w:rtl/>
                <w:lang w:bidi="fa-IR"/>
              </w:rPr>
              <w:t>15228</w:t>
            </w:r>
          </w:p>
        </w:tc>
      </w:tr>
      <w:tr w:rsidR="00371EFF" w:rsidRPr="00371EFF" w14:paraId="07627263" w14:textId="77777777" w:rsidTr="00C11E70">
        <w:trPr>
          <w:trHeight w:val="327"/>
          <w:jc w:val="center"/>
        </w:trPr>
        <w:tc>
          <w:tcPr>
            <w:tcW w:w="5253" w:type="dxa"/>
            <w:shd w:val="clear" w:color="auto" w:fill="auto"/>
            <w:vAlign w:val="center"/>
          </w:tcPr>
          <w:p w14:paraId="6B3CF31E" w14:textId="77777777" w:rsidR="007F42A5" w:rsidRPr="00371EFF" w:rsidRDefault="007F42A5" w:rsidP="00C11E70">
            <w:pPr>
              <w:bidi/>
              <w:jc w:val="center"/>
              <w:rPr>
                <w:rFonts w:cs="B Nazanin"/>
                <w:b/>
                <w:bCs/>
                <w:color w:val="000000" w:themeColor="text1"/>
                <w:sz w:val="24"/>
                <w:szCs w:val="24"/>
                <w:rtl/>
              </w:rPr>
            </w:pPr>
            <w:r w:rsidRPr="00371EFF">
              <w:rPr>
                <w:rFonts w:cs="B Nazanin" w:hint="cs"/>
                <w:b/>
                <w:bCs/>
                <w:color w:val="000000" w:themeColor="text1"/>
                <w:sz w:val="24"/>
                <w:szCs w:val="24"/>
                <w:rtl/>
              </w:rPr>
              <w:t>تعداد زنان 30 تا 69 سال در ابتدای سال</w:t>
            </w:r>
          </w:p>
        </w:tc>
        <w:tc>
          <w:tcPr>
            <w:tcW w:w="3866" w:type="dxa"/>
            <w:shd w:val="clear" w:color="auto" w:fill="auto"/>
            <w:vAlign w:val="center"/>
          </w:tcPr>
          <w:p w14:paraId="1C47BE76" w14:textId="77777777" w:rsidR="007F42A5" w:rsidRPr="00371EFF" w:rsidRDefault="007F42A5" w:rsidP="00C11E70">
            <w:pPr>
              <w:bidi/>
              <w:jc w:val="center"/>
              <w:rPr>
                <w:rFonts w:cs="B Nazanin"/>
                <w:color w:val="000000" w:themeColor="text1"/>
                <w:rtl/>
                <w:lang w:bidi="fa-IR"/>
              </w:rPr>
            </w:pPr>
            <w:r w:rsidRPr="00371EFF">
              <w:rPr>
                <w:rFonts w:cs="B Nazanin" w:hint="cs"/>
                <w:color w:val="000000" w:themeColor="text1"/>
                <w:rtl/>
                <w:lang w:bidi="fa-IR"/>
              </w:rPr>
              <w:t>26160</w:t>
            </w:r>
          </w:p>
        </w:tc>
      </w:tr>
      <w:tr w:rsidR="00371EFF" w:rsidRPr="00371EFF" w14:paraId="3718007E" w14:textId="77777777" w:rsidTr="00C11E70">
        <w:trPr>
          <w:trHeight w:val="315"/>
          <w:jc w:val="center"/>
        </w:trPr>
        <w:tc>
          <w:tcPr>
            <w:tcW w:w="5253" w:type="dxa"/>
            <w:shd w:val="clear" w:color="auto" w:fill="auto"/>
            <w:vAlign w:val="center"/>
          </w:tcPr>
          <w:p w14:paraId="66CAF84F" w14:textId="77777777" w:rsidR="007F42A5" w:rsidRPr="00371EFF" w:rsidRDefault="007F42A5" w:rsidP="00C11E70">
            <w:pPr>
              <w:bidi/>
              <w:jc w:val="center"/>
              <w:rPr>
                <w:rFonts w:cs="B Nazanin"/>
                <w:b/>
                <w:bCs/>
                <w:color w:val="000000" w:themeColor="text1"/>
                <w:sz w:val="24"/>
                <w:szCs w:val="24"/>
                <w:rtl/>
              </w:rPr>
            </w:pPr>
            <w:r w:rsidRPr="00371EFF">
              <w:rPr>
                <w:rFonts w:cs="B Nazanin" w:hint="cs"/>
                <w:b/>
                <w:bCs/>
                <w:color w:val="000000" w:themeColor="text1"/>
                <w:sz w:val="24"/>
                <w:szCs w:val="24"/>
                <w:rtl/>
              </w:rPr>
              <w:t>تعداد زنان 30 تا 59 سال در ابتدای سال</w:t>
            </w:r>
          </w:p>
        </w:tc>
        <w:tc>
          <w:tcPr>
            <w:tcW w:w="3866" w:type="dxa"/>
            <w:shd w:val="clear" w:color="auto" w:fill="auto"/>
            <w:vAlign w:val="center"/>
          </w:tcPr>
          <w:p w14:paraId="13A4DF52" w14:textId="77777777" w:rsidR="007F42A5" w:rsidRPr="00371EFF" w:rsidRDefault="007F42A5" w:rsidP="00C11E70">
            <w:pPr>
              <w:bidi/>
              <w:jc w:val="center"/>
              <w:rPr>
                <w:rFonts w:cs="B Nazanin"/>
                <w:color w:val="000000" w:themeColor="text1"/>
                <w:rtl/>
                <w:lang w:bidi="fa-IR"/>
              </w:rPr>
            </w:pPr>
            <w:r w:rsidRPr="00371EFF">
              <w:rPr>
                <w:rFonts w:cs="B Nazanin" w:hint="cs"/>
                <w:color w:val="000000" w:themeColor="text1"/>
                <w:rtl/>
                <w:lang w:bidi="fa-IR"/>
              </w:rPr>
              <w:t>23376</w:t>
            </w:r>
          </w:p>
        </w:tc>
      </w:tr>
    </w:tbl>
    <w:p w14:paraId="2ED7A1FD" w14:textId="77777777" w:rsidR="007F42A5" w:rsidRPr="00371EFF" w:rsidRDefault="007F42A5" w:rsidP="007F42A5">
      <w:pPr>
        <w:bidi/>
        <w:rPr>
          <w:rFonts w:cs="B Nazanin"/>
          <w:b/>
          <w:bCs/>
          <w:color w:val="000000" w:themeColor="text1"/>
          <w:sz w:val="28"/>
          <w:szCs w:val="28"/>
          <w:rtl/>
          <w:lang w:bidi="fa-IR"/>
        </w:rPr>
      </w:pPr>
    </w:p>
    <w:p w14:paraId="216E33F0" w14:textId="77777777" w:rsidR="007F42A5" w:rsidRPr="00371EFF" w:rsidRDefault="007F42A5" w:rsidP="007F42A5">
      <w:pPr>
        <w:bidi/>
        <w:rPr>
          <w:rFonts w:cs="B Nazanin"/>
          <w:b/>
          <w:bCs/>
          <w:color w:val="000000" w:themeColor="text1"/>
          <w:sz w:val="28"/>
          <w:szCs w:val="28"/>
          <w:rtl/>
          <w:lang w:bidi="fa-IR"/>
        </w:rPr>
      </w:pPr>
    </w:p>
    <w:p w14:paraId="1BCB4D8A" w14:textId="77777777" w:rsidR="007F42A5" w:rsidRPr="00371EFF" w:rsidRDefault="007F42A5" w:rsidP="007F42A5">
      <w:pPr>
        <w:bidi/>
        <w:rPr>
          <w:rFonts w:cs="B Nazanin"/>
          <w:b/>
          <w:bCs/>
          <w:color w:val="000000" w:themeColor="text1"/>
          <w:sz w:val="28"/>
          <w:szCs w:val="28"/>
          <w:rtl/>
          <w:lang w:bidi="fa-IR"/>
        </w:rPr>
      </w:pPr>
    </w:p>
    <w:p w14:paraId="616A6852" w14:textId="77777777" w:rsidR="007F42A5" w:rsidRPr="00371EFF" w:rsidRDefault="007F42A5" w:rsidP="007F42A5">
      <w:pPr>
        <w:bidi/>
        <w:rPr>
          <w:rFonts w:cs="B Nazanin"/>
          <w:b/>
          <w:bCs/>
          <w:color w:val="000000" w:themeColor="text1"/>
          <w:sz w:val="28"/>
          <w:szCs w:val="28"/>
          <w:rtl/>
          <w:lang w:bidi="fa-IR"/>
        </w:rPr>
      </w:pPr>
    </w:p>
    <w:p w14:paraId="4A30ECAD" w14:textId="77777777" w:rsidR="007F42A5" w:rsidRPr="00371EFF" w:rsidRDefault="007F42A5" w:rsidP="007F42A5">
      <w:pPr>
        <w:bidi/>
        <w:rPr>
          <w:rFonts w:cs="B Nazanin"/>
          <w:b/>
          <w:bCs/>
          <w:color w:val="000000" w:themeColor="text1"/>
          <w:sz w:val="28"/>
          <w:szCs w:val="28"/>
          <w:rtl/>
          <w:lang w:bidi="fa-IR"/>
        </w:rPr>
      </w:pPr>
    </w:p>
    <w:p w14:paraId="51F48F59" w14:textId="77777777" w:rsidR="007F42A5" w:rsidRPr="00371EFF" w:rsidRDefault="007F42A5" w:rsidP="007F42A5">
      <w:pPr>
        <w:bidi/>
        <w:rPr>
          <w:rFonts w:cs="B Nazanin"/>
          <w:b/>
          <w:bCs/>
          <w:color w:val="000000" w:themeColor="text1"/>
          <w:sz w:val="28"/>
          <w:szCs w:val="28"/>
          <w:rtl/>
          <w:lang w:bidi="fa-IR"/>
        </w:rPr>
      </w:pPr>
    </w:p>
    <w:p w14:paraId="2E2C35C1" w14:textId="77777777" w:rsidR="007F42A5" w:rsidRPr="00371EFF" w:rsidRDefault="007F42A5" w:rsidP="007F42A5">
      <w:pPr>
        <w:bidi/>
        <w:rPr>
          <w:rFonts w:cs="B Nazanin"/>
          <w:b/>
          <w:bCs/>
          <w:color w:val="000000" w:themeColor="text1"/>
          <w:sz w:val="28"/>
          <w:szCs w:val="28"/>
          <w:rtl/>
          <w:lang w:bidi="fa-IR"/>
        </w:rPr>
      </w:pPr>
    </w:p>
    <w:p w14:paraId="71170095" w14:textId="77777777" w:rsidR="007F42A5" w:rsidRPr="00371EFF" w:rsidRDefault="007F42A5" w:rsidP="007F42A5">
      <w:pPr>
        <w:bidi/>
        <w:rPr>
          <w:rFonts w:cs="B Nazanin"/>
          <w:b/>
          <w:bCs/>
          <w:color w:val="000000" w:themeColor="text1"/>
          <w:sz w:val="28"/>
          <w:szCs w:val="28"/>
          <w:rtl/>
          <w:lang w:bidi="fa-IR"/>
        </w:rPr>
      </w:pPr>
    </w:p>
    <w:p w14:paraId="1A7E3B4F" w14:textId="77777777" w:rsidR="007F42A5" w:rsidRPr="00371EFF" w:rsidRDefault="007F42A5" w:rsidP="007F42A5">
      <w:pPr>
        <w:bidi/>
        <w:rPr>
          <w:rFonts w:cs="B Nazanin"/>
          <w:b/>
          <w:bCs/>
          <w:color w:val="000000" w:themeColor="text1"/>
          <w:sz w:val="28"/>
          <w:szCs w:val="28"/>
          <w:rtl/>
          <w:lang w:bidi="fa-IR"/>
        </w:rPr>
      </w:pPr>
    </w:p>
    <w:p w14:paraId="77B5FDD1" w14:textId="77777777" w:rsidR="007F42A5" w:rsidRPr="00371EFF" w:rsidRDefault="007F42A5" w:rsidP="007F42A5">
      <w:pPr>
        <w:bidi/>
        <w:rPr>
          <w:rFonts w:cs="B Nazanin"/>
          <w:b/>
          <w:bCs/>
          <w:color w:val="000000" w:themeColor="text1"/>
          <w:sz w:val="28"/>
          <w:szCs w:val="28"/>
          <w:rtl/>
          <w:lang w:bidi="fa-IR"/>
        </w:rPr>
      </w:pPr>
    </w:p>
    <w:p w14:paraId="1BD73D01" w14:textId="77777777" w:rsidR="007F42A5" w:rsidRPr="00371EFF" w:rsidRDefault="007F42A5" w:rsidP="007F42A5">
      <w:pPr>
        <w:bidi/>
        <w:rPr>
          <w:rFonts w:cs="B Nazanin"/>
          <w:b/>
          <w:bCs/>
          <w:color w:val="000000" w:themeColor="text1"/>
          <w:sz w:val="28"/>
          <w:szCs w:val="28"/>
          <w:rtl/>
          <w:lang w:bidi="fa-IR"/>
        </w:rPr>
      </w:pPr>
    </w:p>
    <w:p w14:paraId="2B4C0F6E" w14:textId="77777777" w:rsidR="007F42A5" w:rsidRPr="00371EFF" w:rsidRDefault="007F42A5" w:rsidP="007F42A5">
      <w:pPr>
        <w:bidi/>
        <w:rPr>
          <w:rFonts w:cs="B Nazanin"/>
          <w:b/>
          <w:bCs/>
          <w:color w:val="000000" w:themeColor="text1"/>
          <w:sz w:val="28"/>
          <w:szCs w:val="28"/>
          <w:rtl/>
          <w:lang w:bidi="fa-IR"/>
        </w:rPr>
      </w:pPr>
    </w:p>
    <w:p w14:paraId="1FF8AE0E" w14:textId="77777777" w:rsidR="007F42A5" w:rsidRPr="00371EFF" w:rsidRDefault="007F42A5" w:rsidP="007F42A5">
      <w:pPr>
        <w:bidi/>
        <w:rPr>
          <w:rFonts w:cs="B Nazanin"/>
          <w:b/>
          <w:bCs/>
          <w:color w:val="000000" w:themeColor="text1"/>
          <w:sz w:val="28"/>
          <w:szCs w:val="28"/>
          <w:rtl/>
          <w:lang w:bidi="fa-IR"/>
        </w:rPr>
      </w:pPr>
    </w:p>
    <w:p w14:paraId="223A0051" w14:textId="77777777" w:rsidR="007F42A5" w:rsidRPr="00371EFF" w:rsidRDefault="007F42A5" w:rsidP="007F42A5">
      <w:pPr>
        <w:bidi/>
        <w:rPr>
          <w:rFonts w:cs="B Nazanin"/>
          <w:b/>
          <w:bCs/>
          <w:color w:val="000000" w:themeColor="text1"/>
          <w:sz w:val="28"/>
          <w:szCs w:val="28"/>
          <w:rtl/>
          <w:lang w:bidi="fa-IR"/>
        </w:rPr>
        <w:sectPr w:rsidR="007F42A5" w:rsidRPr="00371EFF" w:rsidSect="007F42A5">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62AE3DE"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6"/>
        <w:bidiVisual/>
        <w:tblW w:w="14175" w:type="dxa"/>
        <w:jc w:val="center"/>
        <w:tblLayout w:type="fixed"/>
        <w:tblLook w:val="04A0" w:firstRow="1" w:lastRow="0" w:firstColumn="1" w:lastColumn="0" w:noHBand="0" w:noVBand="1"/>
      </w:tblPr>
      <w:tblGrid>
        <w:gridCol w:w="3394"/>
        <w:gridCol w:w="850"/>
        <w:gridCol w:w="708"/>
        <w:gridCol w:w="707"/>
        <w:gridCol w:w="850"/>
        <w:gridCol w:w="708"/>
        <w:gridCol w:w="863"/>
        <w:gridCol w:w="1032"/>
        <w:gridCol w:w="936"/>
        <w:gridCol w:w="1015"/>
        <w:gridCol w:w="3112"/>
      </w:tblGrid>
      <w:tr w:rsidR="00371EFF" w:rsidRPr="00371EFF" w14:paraId="57A4E9EB" w14:textId="77777777" w:rsidTr="001F6423">
        <w:trPr>
          <w:trHeight w:val="564"/>
          <w:jc w:val="center"/>
        </w:trPr>
        <w:tc>
          <w:tcPr>
            <w:tcW w:w="3394" w:type="dxa"/>
            <w:vMerge w:val="restart"/>
            <w:tcBorders>
              <w:top w:val="thinThickSmallGap" w:sz="12" w:space="0" w:color="auto"/>
              <w:left w:val="thinThickSmallGap" w:sz="12" w:space="0" w:color="auto"/>
            </w:tcBorders>
            <w:shd w:val="clear" w:color="auto" w:fill="BFBFBF" w:themeFill="background1" w:themeFillShade="BF"/>
            <w:vAlign w:val="center"/>
          </w:tcPr>
          <w:p w14:paraId="56747737"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5" w:type="dxa"/>
            <w:gridSpan w:val="3"/>
            <w:tcBorders>
              <w:top w:val="thinThickSmallGap" w:sz="12" w:space="0" w:color="auto"/>
            </w:tcBorders>
            <w:shd w:val="clear" w:color="auto" w:fill="BFBFBF" w:themeFill="background1" w:themeFillShade="BF"/>
            <w:vAlign w:val="center"/>
          </w:tcPr>
          <w:p w14:paraId="4D0E6254"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421" w:type="dxa"/>
            <w:gridSpan w:val="3"/>
            <w:tcBorders>
              <w:top w:val="thinThickSmallGap" w:sz="12" w:space="0" w:color="auto"/>
            </w:tcBorders>
            <w:shd w:val="clear" w:color="auto" w:fill="BFBFBF" w:themeFill="background1" w:themeFillShade="BF"/>
            <w:vAlign w:val="center"/>
          </w:tcPr>
          <w:p w14:paraId="3BDF1931" w14:textId="77777777" w:rsidR="007F42A5" w:rsidRPr="00371EFF" w:rsidRDefault="007F42A5" w:rsidP="001F6423">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032" w:type="dxa"/>
            <w:vMerge w:val="restart"/>
            <w:tcBorders>
              <w:top w:val="thinThickSmallGap" w:sz="12" w:space="0" w:color="auto"/>
            </w:tcBorders>
            <w:shd w:val="clear" w:color="auto" w:fill="BFBFBF" w:themeFill="background1" w:themeFillShade="BF"/>
            <w:vAlign w:val="center"/>
          </w:tcPr>
          <w:p w14:paraId="78D63D1F"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4DF3C3AD"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6" w:type="dxa"/>
            <w:vMerge w:val="restart"/>
            <w:tcBorders>
              <w:top w:val="thinThickSmallGap" w:sz="12" w:space="0" w:color="auto"/>
            </w:tcBorders>
            <w:shd w:val="clear" w:color="auto" w:fill="BFBFBF" w:themeFill="background1" w:themeFillShade="BF"/>
            <w:vAlign w:val="center"/>
          </w:tcPr>
          <w:p w14:paraId="1BA68F9A"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5" w:type="dxa"/>
            <w:vMerge w:val="restart"/>
            <w:tcBorders>
              <w:top w:val="thinThickSmallGap" w:sz="12" w:space="0" w:color="auto"/>
            </w:tcBorders>
            <w:shd w:val="clear" w:color="auto" w:fill="BFBFBF" w:themeFill="background1" w:themeFillShade="BF"/>
            <w:vAlign w:val="center"/>
          </w:tcPr>
          <w:p w14:paraId="5FDFD2EC" w14:textId="77777777" w:rsidR="007F42A5" w:rsidRPr="00371EFF" w:rsidRDefault="007F42A5"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112" w:type="dxa"/>
            <w:vMerge w:val="restart"/>
            <w:tcBorders>
              <w:top w:val="thinThickSmallGap" w:sz="12" w:space="0" w:color="auto"/>
              <w:right w:val="thinThickSmallGap" w:sz="12" w:space="0" w:color="auto"/>
            </w:tcBorders>
            <w:shd w:val="clear" w:color="auto" w:fill="BFBFBF" w:themeFill="background1" w:themeFillShade="BF"/>
            <w:vAlign w:val="center"/>
          </w:tcPr>
          <w:p w14:paraId="28AB889E"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7F42A5" w:rsidRPr="00371EFF" w14:paraId="65A085FE" w14:textId="77777777" w:rsidTr="007F42A5">
        <w:trPr>
          <w:trHeight w:val="564"/>
          <w:jc w:val="center"/>
        </w:trPr>
        <w:tc>
          <w:tcPr>
            <w:tcW w:w="3394" w:type="dxa"/>
            <w:vMerge/>
            <w:tcBorders>
              <w:left w:val="thinThickSmallGap" w:sz="12" w:space="0" w:color="auto"/>
              <w:bottom w:val="thinThickSmallGap" w:sz="12" w:space="0" w:color="auto"/>
            </w:tcBorders>
            <w:shd w:val="clear" w:color="auto" w:fill="BFBFBF" w:themeFill="background1" w:themeFillShade="BF"/>
            <w:vAlign w:val="center"/>
          </w:tcPr>
          <w:p w14:paraId="6CAEB203" w14:textId="77777777" w:rsidR="007F42A5" w:rsidRPr="00371EFF" w:rsidRDefault="007F42A5" w:rsidP="007F42A5">
            <w:pPr>
              <w:bidi/>
              <w:jc w:val="center"/>
              <w:rPr>
                <w:rFonts w:cs="B Nazanin"/>
                <w:color w:val="000000" w:themeColor="text1"/>
                <w:rtl/>
              </w:rPr>
            </w:pPr>
          </w:p>
        </w:tc>
        <w:tc>
          <w:tcPr>
            <w:tcW w:w="850" w:type="dxa"/>
            <w:shd w:val="clear" w:color="auto" w:fill="BFBFBF" w:themeFill="background1" w:themeFillShade="BF"/>
            <w:vAlign w:val="center"/>
          </w:tcPr>
          <w:p w14:paraId="04F00E89"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8" w:type="dxa"/>
            <w:tcBorders>
              <w:right w:val="single" w:sz="4" w:space="0" w:color="000000"/>
            </w:tcBorders>
            <w:shd w:val="clear" w:color="auto" w:fill="BFBFBF" w:themeFill="background1" w:themeFillShade="BF"/>
            <w:vAlign w:val="center"/>
          </w:tcPr>
          <w:p w14:paraId="086A518C"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707" w:type="dxa"/>
            <w:shd w:val="clear" w:color="auto" w:fill="BFBFBF" w:themeFill="background1" w:themeFillShade="BF"/>
            <w:vAlign w:val="center"/>
          </w:tcPr>
          <w:p w14:paraId="71C72F0A"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850" w:type="dxa"/>
            <w:tcBorders>
              <w:right w:val="single" w:sz="4" w:space="0" w:color="000000"/>
            </w:tcBorders>
            <w:shd w:val="clear" w:color="auto" w:fill="BFBFBF" w:themeFill="background1" w:themeFillShade="BF"/>
            <w:vAlign w:val="center"/>
          </w:tcPr>
          <w:p w14:paraId="016481E8"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8" w:type="dxa"/>
            <w:tcBorders>
              <w:right w:val="single" w:sz="4" w:space="0" w:color="000000"/>
            </w:tcBorders>
            <w:shd w:val="clear" w:color="auto" w:fill="BFBFBF" w:themeFill="background1" w:themeFillShade="BF"/>
            <w:vAlign w:val="center"/>
          </w:tcPr>
          <w:p w14:paraId="07D84AB8"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863" w:type="dxa"/>
            <w:shd w:val="clear" w:color="auto" w:fill="BFBFBF" w:themeFill="background1" w:themeFillShade="BF"/>
            <w:vAlign w:val="center"/>
          </w:tcPr>
          <w:p w14:paraId="0FB7397C"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1032" w:type="dxa"/>
            <w:vMerge/>
            <w:tcBorders>
              <w:bottom w:val="thinThickSmallGap" w:sz="12" w:space="0" w:color="auto"/>
            </w:tcBorders>
            <w:shd w:val="clear" w:color="auto" w:fill="BFBFBF" w:themeFill="background1" w:themeFillShade="BF"/>
            <w:vAlign w:val="center"/>
          </w:tcPr>
          <w:p w14:paraId="0324F15A" w14:textId="77777777" w:rsidR="007F42A5" w:rsidRPr="00371EFF" w:rsidRDefault="007F42A5" w:rsidP="007F42A5">
            <w:pPr>
              <w:bidi/>
              <w:jc w:val="center"/>
              <w:rPr>
                <w:rFonts w:cs="B Nazanin"/>
                <w:color w:val="000000" w:themeColor="text1"/>
                <w:rtl/>
              </w:rPr>
            </w:pPr>
          </w:p>
        </w:tc>
        <w:tc>
          <w:tcPr>
            <w:tcW w:w="936" w:type="dxa"/>
            <w:vMerge/>
            <w:tcBorders>
              <w:bottom w:val="thinThickSmallGap" w:sz="12" w:space="0" w:color="auto"/>
            </w:tcBorders>
            <w:shd w:val="clear" w:color="auto" w:fill="BFBFBF" w:themeFill="background1" w:themeFillShade="BF"/>
            <w:vAlign w:val="center"/>
          </w:tcPr>
          <w:p w14:paraId="3B4BB45E" w14:textId="77777777" w:rsidR="007F42A5" w:rsidRPr="00371EFF" w:rsidRDefault="007F42A5" w:rsidP="007F42A5">
            <w:pPr>
              <w:bidi/>
              <w:jc w:val="center"/>
              <w:rPr>
                <w:rFonts w:cs="B Nazanin"/>
                <w:color w:val="000000" w:themeColor="text1"/>
                <w:rtl/>
              </w:rPr>
            </w:pPr>
          </w:p>
        </w:tc>
        <w:tc>
          <w:tcPr>
            <w:tcW w:w="1015" w:type="dxa"/>
            <w:vMerge/>
            <w:tcBorders>
              <w:bottom w:val="thinThickSmallGap" w:sz="12" w:space="0" w:color="auto"/>
            </w:tcBorders>
            <w:shd w:val="clear" w:color="auto" w:fill="BFBFBF" w:themeFill="background1" w:themeFillShade="BF"/>
          </w:tcPr>
          <w:p w14:paraId="625351DA" w14:textId="77777777" w:rsidR="007F42A5" w:rsidRPr="00371EFF" w:rsidRDefault="007F42A5" w:rsidP="007F42A5">
            <w:pPr>
              <w:bidi/>
              <w:jc w:val="center"/>
              <w:rPr>
                <w:rFonts w:cs="B Nazanin"/>
                <w:color w:val="000000" w:themeColor="text1"/>
                <w:rtl/>
              </w:rPr>
            </w:pPr>
          </w:p>
        </w:tc>
        <w:tc>
          <w:tcPr>
            <w:tcW w:w="3112" w:type="dxa"/>
            <w:vMerge/>
            <w:tcBorders>
              <w:bottom w:val="thinThickSmallGap" w:sz="12" w:space="0" w:color="auto"/>
              <w:right w:val="thinThickSmallGap" w:sz="12" w:space="0" w:color="auto"/>
            </w:tcBorders>
            <w:shd w:val="clear" w:color="auto" w:fill="BFBFBF" w:themeFill="background1" w:themeFillShade="BF"/>
            <w:vAlign w:val="center"/>
          </w:tcPr>
          <w:p w14:paraId="31780D3C" w14:textId="77777777" w:rsidR="007F42A5" w:rsidRPr="00371EFF" w:rsidRDefault="007F42A5" w:rsidP="007F42A5">
            <w:pPr>
              <w:bidi/>
              <w:jc w:val="center"/>
              <w:rPr>
                <w:rFonts w:cs="B Nazanin"/>
                <w:color w:val="000000" w:themeColor="text1"/>
                <w:rtl/>
              </w:rPr>
            </w:pPr>
          </w:p>
        </w:tc>
      </w:tr>
      <w:tr w:rsidR="007F42A5" w:rsidRPr="00371EFF" w14:paraId="1B18599C" w14:textId="77777777" w:rsidTr="007F42A5">
        <w:trPr>
          <w:trHeight w:val="879"/>
          <w:jc w:val="center"/>
        </w:trPr>
        <w:tc>
          <w:tcPr>
            <w:tcW w:w="3394" w:type="dxa"/>
            <w:tcBorders>
              <w:top w:val="thinThickSmallGap" w:sz="12" w:space="0" w:color="auto"/>
              <w:left w:val="thinThickSmallGap" w:sz="12" w:space="0" w:color="auto"/>
            </w:tcBorders>
            <w:vAlign w:val="center"/>
          </w:tcPr>
          <w:p w14:paraId="5A416140" w14:textId="77777777" w:rsidR="007F42A5" w:rsidRPr="00371EFF" w:rsidRDefault="007F42A5" w:rsidP="007F42A5">
            <w:pPr>
              <w:bidi/>
              <w:jc w:val="center"/>
              <w:rPr>
                <w:rFonts w:cs="B Nazanin"/>
                <w:color w:val="000000" w:themeColor="text1"/>
                <w:lang w:bidi="fa-IR"/>
              </w:rPr>
            </w:pPr>
            <w:r w:rsidRPr="00371EFF">
              <w:rPr>
                <w:rFonts w:ascii="Calibri" w:hAnsi="Calibri" w:cs="B Nazanin"/>
                <w:color w:val="000000" w:themeColor="text1"/>
                <w:rtl/>
              </w:rPr>
              <w:t>پوشش مراقبت فشارخون توسط پزشک</w:t>
            </w:r>
          </w:p>
        </w:tc>
        <w:tc>
          <w:tcPr>
            <w:tcW w:w="850" w:type="dxa"/>
            <w:tcBorders>
              <w:top w:val="thinThickSmallGap" w:sz="12" w:space="0" w:color="auto"/>
            </w:tcBorders>
            <w:vAlign w:val="center"/>
          </w:tcPr>
          <w:p w14:paraId="193CB76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26.4</w:t>
            </w:r>
          </w:p>
        </w:tc>
        <w:tc>
          <w:tcPr>
            <w:tcW w:w="708" w:type="dxa"/>
            <w:tcBorders>
              <w:top w:val="thinThickSmallGap" w:sz="12" w:space="0" w:color="auto"/>
            </w:tcBorders>
            <w:vAlign w:val="center"/>
          </w:tcPr>
          <w:p w14:paraId="4953E9F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845</w:t>
            </w:r>
          </w:p>
        </w:tc>
        <w:tc>
          <w:tcPr>
            <w:tcW w:w="707" w:type="dxa"/>
            <w:tcBorders>
              <w:top w:val="thinThickSmallGap" w:sz="12" w:space="0" w:color="auto"/>
            </w:tcBorders>
            <w:vAlign w:val="center"/>
          </w:tcPr>
          <w:p w14:paraId="3344826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3204</w:t>
            </w:r>
          </w:p>
        </w:tc>
        <w:tc>
          <w:tcPr>
            <w:tcW w:w="850" w:type="dxa"/>
            <w:tcBorders>
              <w:top w:val="thinThickSmallGap" w:sz="12" w:space="0" w:color="auto"/>
            </w:tcBorders>
            <w:vAlign w:val="center"/>
          </w:tcPr>
          <w:p w14:paraId="664A733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21.73</w:t>
            </w:r>
          </w:p>
        </w:tc>
        <w:tc>
          <w:tcPr>
            <w:tcW w:w="708" w:type="dxa"/>
            <w:tcBorders>
              <w:top w:val="thinThickSmallGap" w:sz="12" w:space="0" w:color="auto"/>
            </w:tcBorders>
            <w:vAlign w:val="center"/>
          </w:tcPr>
          <w:p w14:paraId="5132023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823</w:t>
            </w:r>
          </w:p>
        </w:tc>
        <w:tc>
          <w:tcPr>
            <w:tcW w:w="863" w:type="dxa"/>
            <w:tcBorders>
              <w:top w:val="thinThickSmallGap" w:sz="12" w:space="0" w:color="auto"/>
            </w:tcBorders>
            <w:vAlign w:val="center"/>
          </w:tcPr>
          <w:p w14:paraId="068C6CB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3787</w:t>
            </w:r>
          </w:p>
        </w:tc>
        <w:tc>
          <w:tcPr>
            <w:tcW w:w="1032" w:type="dxa"/>
            <w:tcBorders>
              <w:top w:val="thinThickSmallGap" w:sz="12" w:space="0" w:color="auto"/>
            </w:tcBorders>
            <w:vAlign w:val="center"/>
          </w:tcPr>
          <w:p w14:paraId="5432CBA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70</w:t>
            </w:r>
          </w:p>
        </w:tc>
        <w:tc>
          <w:tcPr>
            <w:tcW w:w="936" w:type="dxa"/>
            <w:tcBorders>
              <w:top w:val="thinThickSmallGap" w:sz="12" w:space="0" w:color="auto"/>
            </w:tcBorders>
            <w:vAlign w:val="center"/>
          </w:tcPr>
          <w:p w14:paraId="3BBB50C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31</w:t>
            </w:r>
          </w:p>
        </w:tc>
        <w:tc>
          <w:tcPr>
            <w:tcW w:w="1015" w:type="dxa"/>
            <w:tcBorders>
              <w:top w:val="thinThickSmallGap" w:sz="12" w:space="0" w:color="auto"/>
            </w:tcBorders>
            <w:vAlign w:val="center"/>
          </w:tcPr>
          <w:p w14:paraId="1C15F7D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top w:val="thinThickSmallGap" w:sz="12" w:space="0" w:color="auto"/>
              <w:right w:val="thinThickSmallGap" w:sz="12" w:space="0" w:color="auto"/>
            </w:tcBorders>
          </w:tcPr>
          <w:p w14:paraId="11D108DC" w14:textId="77777777" w:rsidR="007F42A5" w:rsidRPr="00371EFF" w:rsidRDefault="007F42A5" w:rsidP="007F42A5">
            <w:pPr>
              <w:bidi/>
              <w:rPr>
                <w:rFonts w:cs="B Nazanin"/>
                <w:color w:val="000000" w:themeColor="text1"/>
                <w:rtl/>
              </w:rPr>
            </w:pPr>
            <w:r w:rsidRPr="00371EFF">
              <w:rPr>
                <w:rFonts w:cs="B Nazanin" w:hint="cs"/>
                <w:color w:val="000000" w:themeColor="text1"/>
                <w:rtl/>
              </w:rPr>
              <w:t>پایین تر از حد انتظار:</w:t>
            </w:r>
          </w:p>
          <w:p w14:paraId="1B4DA409" w14:textId="77777777" w:rsidR="007F42A5" w:rsidRPr="00371EFF" w:rsidRDefault="007F42A5" w:rsidP="003F391E">
            <w:pPr>
              <w:numPr>
                <w:ilvl w:val="0"/>
                <w:numId w:val="120"/>
              </w:numPr>
              <w:bidi/>
              <w:ind w:left="360"/>
              <w:contextualSpacing/>
              <w:rPr>
                <w:rFonts w:cs="B Nazanin"/>
                <w:color w:val="000000" w:themeColor="text1"/>
              </w:rPr>
            </w:pPr>
            <w:r w:rsidRPr="00371EFF">
              <w:rPr>
                <w:rFonts w:cs="B Nazanin" w:hint="cs"/>
                <w:color w:val="000000" w:themeColor="text1"/>
                <w:rtl/>
              </w:rPr>
              <w:t xml:space="preserve">عدم تمایل بیماران برای مراجعه به مرکز </w:t>
            </w:r>
          </w:p>
          <w:p w14:paraId="0C9AA505" w14:textId="77777777" w:rsidR="007F42A5" w:rsidRPr="00371EFF" w:rsidRDefault="007F42A5" w:rsidP="003F391E">
            <w:pPr>
              <w:numPr>
                <w:ilvl w:val="0"/>
                <w:numId w:val="120"/>
              </w:numPr>
              <w:bidi/>
              <w:ind w:left="360"/>
              <w:contextualSpacing/>
              <w:rPr>
                <w:rFonts w:cs="B Nazanin"/>
                <w:color w:val="000000" w:themeColor="text1"/>
              </w:rPr>
            </w:pPr>
            <w:r w:rsidRPr="00371EFF">
              <w:rPr>
                <w:rFonts w:cs="B Nazanin" w:hint="cs"/>
                <w:color w:val="000000" w:themeColor="text1"/>
                <w:rtl/>
              </w:rPr>
              <w:t xml:space="preserve">عدم حضور پزشک در پایگاه های شهری و عدم حضور منظم پزشک در مراکز بدلیل کمبود پزشک در سطح شبکه </w:t>
            </w:r>
          </w:p>
          <w:p w14:paraId="23B969B0" w14:textId="77777777" w:rsidR="007F42A5" w:rsidRPr="00371EFF" w:rsidRDefault="007F42A5" w:rsidP="003F391E">
            <w:pPr>
              <w:numPr>
                <w:ilvl w:val="0"/>
                <w:numId w:val="120"/>
              </w:numPr>
              <w:bidi/>
              <w:ind w:left="360"/>
              <w:contextualSpacing/>
              <w:rPr>
                <w:rFonts w:cs="B Nazanin"/>
                <w:color w:val="000000" w:themeColor="text1"/>
                <w:rtl/>
              </w:rPr>
            </w:pPr>
            <w:r w:rsidRPr="00371EFF">
              <w:rPr>
                <w:rFonts w:cs="B Nazanin" w:hint="cs"/>
                <w:color w:val="000000" w:themeColor="text1"/>
                <w:rtl/>
              </w:rPr>
              <w:t xml:space="preserve">عدم ثبت، یا عدم ثبت صحیح مراقبت بیماران در سامانه سیب توسط پزشکان </w:t>
            </w:r>
          </w:p>
        </w:tc>
      </w:tr>
      <w:tr w:rsidR="007F42A5" w:rsidRPr="00371EFF" w14:paraId="3A61958D" w14:textId="77777777" w:rsidTr="007F42A5">
        <w:trPr>
          <w:trHeight w:val="561"/>
          <w:jc w:val="center"/>
        </w:trPr>
        <w:tc>
          <w:tcPr>
            <w:tcW w:w="3394" w:type="dxa"/>
            <w:tcBorders>
              <w:top w:val="single" w:sz="4" w:space="0" w:color="auto"/>
              <w:left w:val="thinThickSmallGap" w:sz="12" w:space="0" w:color="auto"/>
            </w:tcBorders>
            <w:shd w:val="clear" w:color="auto" w:fill="auto"/>
            <w:vAlign w:val="center"/>
          </w:tcPr>
          <w:p w14:paraId="103272E4" w14:textId="77777777" w:rsidR="007F42A5" w:rsidRPr="00371EFF" w:rsidRDefault="007F42A5" w:rsidP="007F42A5">
            <w:pPr>
              <w:bidi/>
              <w:jc w:val="center"/>
              <w:rPr>
                <w:rFonts w:ascii="Calibri" w:hAnsi="Calibri" w:cs="B Nazanin"/>
                <w:color w:val="000000" w:themeColor="text1"/>
                <w:rtl/>
                <w:lang w:bidi="fa-IR"/>
              </w:rPr>
            </w:pPr>
            <w:r w:rsidRPr="00371EFF">
              <w:rPr>
                <w:rFonts w:ascii="Calibri" w:hAnsi="Calibri" w:cs="B Nazanin"/>
                <w:color w:val="000000" w:themeColor="text1"/>
                <w:rtl/>
              </w:rPr>
              <w:t>موارد جد</w:t>
            </w:r>
            <w:r w:rsidRPr="00371EFF">
              <w:rPr>
                <w:rFonts w:ascii="Calibri" w:hAnsi="Calibri" w:cs="B Nazanin" w:hint="cs"/>
                <w:color w:val="000000" w:themeColor="text1"/>
                <w:rtl/>
              </w:rPr>
              <w:t>ی</w:t>
            </w:r>
            <w:r w:rsidRPr="00371EFF">
              <w:rPr>
                <w:rFonts w:ascii="Calibri" w:hAnsi="Calibri" w:cs="B Nazanin" w:hint="eastAsia"/>
                <w:color w:val="000000" w:themeColor="text1"/>
                <w:rtl/>
              </w:rPr>
              <w:t>د</w:t>
            </w:r>
            <w:r w:rsidRPr="00371EFF">
              <w:rPr>
                <w:rFonts w:ascii="Calibri" w:hAnsi="Calibri" w:cs="B Nazanin"/>
                <w:color w:val="000000" w:themeColor="text1"/>
                <w:rtl/>
              </w:rPr>
              <w:t xml:space="preserve"> د</w:t>
            </w:r>
            <w:r w:rsidRPr="00371EFF">
              <w:rPr>
                <w:rFonts w:ascii="Calibri" w:hAnsi="Calibri" w:cs="B Nazanin" w:hint="cs"/>
                <w:color w:val="000000" w:themeColor="text1"/>
                <w:rtl/>
              </w:rPr>
              <w:t>ی</w:t>
            </w:r>
            <w:r w:rsidRPr="00371EFF">
              <w:rPr>
                <w:rFonts w:ascii="Calibri" w:hAnsi="Calibri" w:cs="B Nazanin" w:hint="eastAsia"/>
                <w:color w:val="000000" w:themeColor="text1"/>
                <w:rtl/>
              </w:rPr>
              <w:t>ابت</w:t>
            </w:r>
          </w:p>
        </w:tc>
        <w:tc>
          <w:tcPr>
            <w:tcW w:w="850" w:type="dxa"/>
            <w:tcBorders>
              <w:top w:val="single" w:sz="4" w:space="0" w:color="auto"/>
            </w:tcBorders>
            <w:vAlign w:val="center"/>
          </w:tcPr>
          <w:p w14:paraId="7A6E57A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tcBorders>
            <w:vAlign w:val="center"/>
          </w:tcPr>
          <w:p w14:paraId="7625EF7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707" w:type="dxa"/>
            <w:tcBorders>
              <w:top w:val="single" w:sz="4" w:space="0" w:color="auto"/>
            </w:tcBorders>
            <w:vAlign w:val="center"/>
          </w:tcPr>
          <w:p w14:paraId="2861B3C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850" w:type="dxa"/>
            <w:tcBorders>
              <w:top w:val="single" w:sz="4" w:space="0" w:color="auto"/>
            </w:tcBorders>
            <w:vAlign w:val="center"/>
          </w:tcPr>
          <w:p w14:paraId="473AAEA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0.11</w:t>
            </w:r>
          </w:p>
        </w:tc>
        <w:tc>
          <w:tcPr>
            <w:tcW w:w="708" w:type="dxa"/>
            <w:tcBorders>
              <w:top w:val="single" w:sz="4" w:space="0" w:color="auto"/>
            </w:tcBorders>
            <w:vAlign w:val="center"/>
          </w:tcPr>
          <w:p w14:paraId="314A78C9"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rPr>
              <w:t>96</w:t>
            </w:r>
          </w:p>
        </w:tc>
        <w:tc>
          <w:tcPr>
            <w:tcW w:w="863" w:type="dxa"/>
            <w:tcBorders>
              <w:top w:val="single" w:sz="4" w:space="0" w:color="auto"/>
            </w:tcBorders>
            <w:vAlign w:val="center"/>
          </w:tcPr>
          <w:p w14:paraId="11087B2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81735</w:t>
            </w:r>
          </w:p>
        </w:tc>
        <w:tc>
          <w:tcPr>
            <w:tcW w:w="1032" w:type="dxa"/>
            <w:tcBorders>
              <w:top w:val="single" w:sz="4" w:space="0" w:color="auto"/>
            </w:tcBorders>
            <w:vAlign w:val="center"/>
          </w:tcPr>
          <w:p w14:paraId="0D687F1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936" w:type="dxa"/>
            <w:tcBorders>
              <w:top w:val="single" w:sz="4" w:space="0" w:color="auto"/>
            </w:tcBorders>
            <w:vAlign w:val="center"/>
          </w:tcPr>
          <w:p w14:paraId="7CE0C15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1015" w:type="dxa"/>
            <w:tcBorders>
              <w:top w:val="single" w:sz="4" w:space="0" w:color="auto"/>
            </w:tcBorders>
          </w:tcPr>
          <w:p w14:paraId="55651518" w14:textId="77777777" w:rsidR="007F42A5" w:rsidRPr="00371EFF" w:rsidRDefault="007F42A5" w:rsidP="007F42A5">
            <w:pPr>
              <w:jc w:val="center"/>
              <w:rPr>
                <w:rFonts w:cs="B Nazanin"/>
                <w:color w:val="000000" w:themeColor="text1"/>
              </w:rPr>
            </w:pPr>
            <w:r w:rsidRPr="00371EFF">
              <w:rPr>
                <w:rFonts w:cs="B Nazanin" w:hint="cs"/>
                <w:color w:val="000000" w:themeColor="text1"/>
                <w:rtl/>
              </w:rPr>
              <w:t>سامانه سیب</w:t>
            </w:r>
          </w:p>
        </w:tc>
        <w:tc>
          <w:tcPr>
            <w:tcW w:w="3112" w:type="dxa"/>
            <w:tcBorders>
              <w:top w:val="single" w:sz="4" w:space="0" w:color="auto"/>
              <w:right w:val="thinThickSmallGap" w:sz="12" w:space="0" w:color="auto"/>
            </w:tcBorders>
          </w:tcPr>
          <w:p w14:paraId="21E71D7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r>
      <w:tr w:rsidR="007F42A5" w:rsidRPr="00371EFF" w14:paraId="05007093" w14:textId="77777777" w:rsidTr="007F42A5">
        <w:trPr>
          <w:trHeight w:val="561"/>
          <w:jc w:val="center"/>
        </w:trPr>
        <w:tc>
          <w:tcPr>
            <w:tcW w:w="3394" w:type="dxa"/>
            <w:tcBorders>
              <w:top w:val="single" w:sz="4" w:space="0" w:color="auto"/>
              <w:left w:val="thinThickSmallGap" w:sz="12" w:space="0" w:color="auto"/>
            </w:tcBorders>
            <w:shd w:val="clear" w:color="auto" w:fill="auto"/>
            <w:vAlign w:val="center"/>
          </w:tcPr>
          <w:p w14:paraId="4CB314B8" w14:textId="77777777" w:rsidR="007F42A5" w:rsidRPr="00371EFF" w:rsidRDefault="007F42A5" w:rsidP="007F42A5">
            <w:pPr>
              <w:bidi/>
              <w:jc w:val="center"/>
              <w:rPr>
                <w:rFonts w:ascii="Calibri" w:hAnsi="Calibri" w:cs="B Nazanin"/>
                <w:color w:val="000000" w:themeColor="text1"/>
                <w:rtl/>
              </w:rPr>
            </w:pPr>
            <w:r w:rsidRPr="00371EFF">
              <w:rPr>
                <w:rFonts w:ascii="Calibri" w:hAnsi="Calibri" w:cs="B Nazanin"/>
                <w:color w:val="000000" w:themeColor="text1"/>
                <w:rtl/>
              </w:rPr>
              <w:t>موارد جد</w:t>
            </w:r>
            <w:r w:rsidRPr="00371EFF">
              <w:rPr>
                <w:rFonts w:ascii="Calibri" w:hAnsi="Calibri" w:cs="B Nazanin" w:hint="cs"/>
                <w:color w:val="000000" w:themeColor="text1"/>
                <w:rtl/>
              </w:rPr>
              <w:t>ی</w:t>
            </w:r>
            <w:r w:rsidRPr="00371EFF">
              <w:rPr>
                <w:rFonts w:ascii="Calibri" w:hAnsi="Calibri" w:cs="B Nazanin" w:hint="eastAsia"/>
                <w:color w:val="000000" w:themeColor="text1"/>
                <w:rtl/>
              </w:rPr>
              <w:t>د</w:t>
            </w:r>
            <w:r w:rsidRPr="00371EFF">
              <w:rPr>
                <w:rFonts w:ascii="Calibri" w:hAnsi="Calibri" w:cs="B Nazanin"/>
                <w:color w:val="000000" w:themeColor="text1"/>
                <w:rtl/>
              </w:rPr>
              <w:t xml:space="preserve"> فشارخون</w:t>
            </w:r>
          </w:p>
        </w:tc>
        <w:tc>
          <w:tcPr>
            <w:tcW w:w="850" w:type="dxa"/>
            <w:tcBorders>
              <w:top w:val="single" w:sz="4" w:space="0" w:color="auto"/>
            </w:tcBorders>
            <w:vAlign w:val="center"/>
          </w:tcPr>
          <w:p w14:paraId="0D2EB02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tcBorders>
            <w:vAlign w:val="center"/>
          </w:tcPr>
          <w:p w14:paraId="5328DC2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707" w:type="dxa"/>
            <w:tcBorders>
              <w:top w:val="single" w:sz="4" w:space="0" w:color="auto"/>
            </w:tcBorders>
            <w:vAlign w:val="center"/>
          </w:tcPr>
          <w:p w14:paraId="6192940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850" w:type="dxa"/>
            <w:tcBorders>
              <w:top w:val="single" w:sz="4" w:space="0" w:color="auto"/>
            </w:tcBorders>
            <w:vAlign w:val="center"/>
          </w:tcPr>
          <w:p w14:paraId="4F463599"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lang w:bidi="fa-IR"/>
              </w:rPr>
              <w:t>0.15</w:t>
            </w:r>
          </w:p>
        </w:tc>
        <w:tc>
          <w:tcPr>
            <w:tcW w:w="708" w:type="dxa"/>
            <w:tcBorders>
              <w:top w:val="single" w:sz="4" w:space="0" w:color="auto"/>
            </w:tcBorders>
            <w:vAlign w:val="center"/>
          </w:tcPr>
          <w:p w14:paraId="538312F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125</w:t>
            </w:r>
          </w:p>
        </w:tc>
        <w:tc>
          <w:tcPr>
            <w:tcW w:w="863" w:type="dxa"/>
            <w:tcBorders>
              <w:top w:val="single" w:sz="4" w:space="0" w:color="auto"/>
            </w:tcBorders>
            <w:vAlign w:val="center"/>
          </w:tcPr>
          <w:p w14:paraId="667C36A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81735</w:t>
            </w:r>
          </w:p>
        </w:tc>
        <w:tc>
          <w:tcPr>
            <w:tcW w:w="1032" w:type="dxa"/>
            <w:tcBorders>
              <w:top w:val="single" w:sz="4" w:space="0" w:color="auto"/>
            </w:tcBorders>
            <w:vAlign w:val="center"/>
          </w:tcPr>
          <w:p w14:paraId="464A384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936" w:type="dxa"/>
            <w:tcBorders>
              <w:top w:val="single" w:sz="4" w:space="0" w:color="auto"/>
            </w:tcBorders>
            <w:vAlign w:val="center"/>
          </w:tcPr>
          <w:p w14:paraId="285CF24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1015" w:type="dxa"/>
            <w:tcBorders>
              <w:top w:val="single" w:sz="4" w:space="0" w:color="auto"/>
            </w:tcBorders>
          </w:tcPr>
          <w:p w14:paraId="10C841E7" w14:textId="77777777" w:rsidR="007F42A5" w:rsidRPr="00371EFF" w:rsidRDefault="007F42A5" w:rsidP="007F42A5">
            <w:pPr>
              <w:jc w:val="center"/>
              <w:rPr>
                <w:rFonts w:cs="B Nazanin"/>
                <w:color w:val="000000" w:themeColor="text1"/>
              </w:rPr>
            </w:pPr>
            <w:r w:rsidRPr="00371EFF">
              <w:rPr>
                <w:rFonts w:cs="B Nazanin" w:hint="cs"/>
                <w:color w:val="000000" w:themeColor="text1"/>
                <w:rtl/>
              </w:rPr>
              <w:t>سامانه سیب</w:t>
            </w:r>
          </w:p>
        </w:tc>
        <w:tc>
          <w:tcPr>
            <w:tcW w:w="3112" w:type="dxa"/>
            <w:tcBorders>
              <w:top w:val="single" w:sz="4" w:space="0" w:color="auto"/>
              <w:right w:val="thinThickSmallGap" w:sz="12" w:space="0" w:color="auto"/>
            </w:tcBorders>
          </w:tcPr>
          <w:p w14:paraId="6D94EAC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r>
      <w:tr w:rsidR="007F42A5" w:rsidRPr="00371EFF" w14:paraId="567093B5" w14:textId="77777777" w:rsidTr="007F42A5">
        <w:trPr>
          <w:trHeight w:val="561"/>
          <w:jc w:val="center"/>
        </w:trPr>
        <w:tc>
          <w:tcPr>
            <w:tcW w:w="3394" w:type="dxa"/>
            <w:tcBorders>
              <w:left w:val="thinThickSmallGap" w:sz="12" w:space="0" w:color="auto"/>
            </w:tcBorders>
            <w:vAlign w:val="center"/>
          </w:tcPr>
          <w:p w14:paraId="7CEB7092" w14:textId="77777777" w:rsidR="007F42A5" w:rsidRPr="00371EFF" w:rsidRDefault="007F42A5" w:rsidP="007F42A5">
            <w:pPr>
              <w:bidi/>
              <w:jc w:val="center"/>
              <w:rPr>
                <w:rFonts w:cs="B Nazanin"/>
                <w:color w:val="000000" w:themeColor="text1"/>
              </w:rPr>
            </w:pPr>
            <w:r w:rsidRPr="00371EFF">
              <w:rPr>
                <w:rFonts w:ascii="Calibri" w:hAnsi="Calibri" w:cs="B Nazanin"/>
                <w:color w:val="000000" w:themeColor="text1"/>
                <w:rtl/>
              </w:rPr>
              <w:t>تعداد ب</w:t>
            </w:r>
            <w:r w:rsidRPr="00371EFF">
              <w:rPr>
                <w:rFonts w:ascii="Calibri" w:hAnsi="Calibri" w:cs="B Nazanin" w:hint="cs"/>
                <w:color w:val="000000" w:themeColor="text1"/>
                <w:rtl/>
              </w:rPr>
              <w:t>ی</w:t>
            </w:r>
            <w:r w:rsidRPr="00371EFF">
              <w:rPr>
                <w:rFonts w:ascii="Calibri" w:hAnsi="Calibri" w:cs="B Nazanin" w:hint="eastAsia"/>
                <w:color w:val="000000" w:themeColor="text1"/>
                <w:rtl/>
              </w:rPr>
              <w:t>ماران</w:t>
            </w:r>
            <w:r w:rsidRPr="00371EFF">
              <w:rPr>
                <w:rFonts w:ascii="Calibri" w:hAnsi="Calibri" w:cs="B Nazanin"/>
                <w:color w:val="000000" w:themeColor="text1"/>
                <w:rtl/>
              </w:rPr>
              <w:t xml:space="preserve"> د</w:t>
            </w:r>
            <w:r w:rsidRPr="00371EFF">
              <w:rPr>
                <w:rFonts w:ascii="Calibri" w:hAnsi="Calibri" w:cs="B Nazanin" w:hint="cs"/>
                <w:color w:val="000000" w:themeColor="text1"/>
                <w:rtl/>
              </w:rPr>
              <w:t>ی</w:t>
            </w:r>
            <w:r w:rsidRPr="00371EFF">
              <w:rPr>
                <w:rFonts w:ascii="Calibri" w:hAnsi="Calibri" w:cs="B Nazanin" w:hint="eastAsia"/>
                <w:color w:val="000000" w:themeColor="text1"/>
                <w:rtl/>
              </w:rPr>
              <w:t>ابت</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شناسا</w:t>
            </w:r>
            <w:r w:rsidRPr="00371EFF">
              <w:rPr>
                <w:rFonts w:ascii="Calibri" w:hAnsi="Calibri" w:cs="B Nazanin" w:hint="cs"/>
                <w:color w:val="000000" w:themeColor="text1"/>
                <w:rtl/>
              </w:rPr>
              <w:t>یی</w:t>
            </w:r>
            <w:r w:rsidRPr="00371EFF">
              <w:rPr>
                <w:rFonts w:ascii="Calibri" w:hAnsi="Calibri" w:cs="B Nazanin"/>
                <w:color w:val="000000" w:themeColor="text1"/>
                <w:rtl/>
              </w:rPr>
              <w:t xml:space="preserve"> شده</w:t>
            </w:r>
          </w:p>
        </w:tc>
        <w:tc>
          <w:tcPr>
            <w:tcW w:w="850" w:type="dxa"/>
            <w:shd w:val="clear" w:color="auto" w:fill="auto"/>
            <w:vAlign w:val="center"/>
          </w:tcPr>
          <w:p w14:paraId="6F4A8194"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3.9</w:t>
            </w:r>
          </w:p>
        </w:tc>
        <w:tc>
          <w:tcPr>
            <w:tcW w:w="708" w:type="dxa"/>
            <w:shd w:val="clear" w:color="auto" w:fill="auto"/>
            <w:vAlign w:val="center"/>
          </w:tcPr>
          <w:p w14:paraId="185A0461"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1781</w:t>
            </w:r>
          </w:p>
        </w:tc>
        <w:tc>
          <w:tcPr>
            <w:tcW w:w="707" w:type="dxa"/>
            <w:shd w:val="clear" w:color="auto" w:fill="auto"/>
            <w:vAlign w:val="center"/>
          </w:tcPr>
          <w:p w14:paraId="5066A938" w14:textId="77777777" w:rsidR="007F42A5" w:rsidRPr="00371EFF" w:rsidRDefault="007F42A5" w:rsidP="007F42A5">
            <w:pPr>
              <w:jc w:val="center"/>
              <w:rPr>
                <w:rFonts w:cs="B Nazanin"/>
                <w:color w:val="000000" w:themeColor="text1"/>
                <w:sz w:val="20"/>
                <w:szCs w:val="20"/>
              </w:rPr>
            </w:pPr>
            <w:r w:rsidRPr="00371EFF">
              <w:rPr>
                <w:rFonts w:cs="B Nazanin" w:hint="cs"/>
                <w:color w:val="000000" w:themeColor="text1"/>
                <w:sz w:val="20"/>
                <w:szCs w:val="20"/>
                <w:rtl/>
              </w:rPr>
              <w:t>51060</w:t>
            </w:r>
          </w:p>
        </w:tc>
        <w:tc>
          <w:tcPr>
            <w:tcW w:w="850" w:type="dxa"/>
            <w:vAlign w:val="center"/>
          </w:tcPr>
          <w:p w14:paraId="0D76BB1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2.8</w:t>
            </w:r>
          </w:p>
        </w:tc>
        <w:tc>
          <w:tcPr>
            <w:tcW w:w="708" w:type="dxa"/>
            <w:vAlign w:val="center"/>
          </w:tcPr>
          <w:p w14:paraId="1EF40A7E"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lang w:bidi="fa-IR"/>
              </w:rPr>
              <w:t>2294</w:t>
            </w:r>
          </w:p>
        </w:tc>
        <w:tc>
          <w:tcPr>
            <w:tcW w:w="863" w:type="dxa"/>
            <w:vAlign w:val="center"/>
          </w:tcPr>
          <w:p w14:paraId="134352E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81735</w:t>
            </w:r>
          </w:p>
        </w:tc>
        <w:tc>
          <w:tcPr>
            <w:tcW w:w="1032" w:type="dxa"/>
            <w:vAlign w:val="center"/>
          </w:tcPr>
          <w:p w14:paraId="18D0143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5.85</w:t>
            </w:r>
          </w:p>
        </w:tc>
        <w:tc>
          <w:tcPr>
            <w:tcW w:w="936" w:type="dxa"/>
            <w:vAlign w:val="center"/>
          </w:tcPr>
          <w:p w14:paraId="01A3CFC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48</w:t>
            </w:r>
          </w:p>
        </w:tc>
        <w:tc>
          <w:tcPr>
            <w:tcW w:w="1015" w:type="dxa"/>
          </w:tcPr>
          <w:p w14:paraId="0466EAAD" w14:textId="77777777" w:rsidR="007F42A5" w:rsidRPr="00371EFF" w:rsidRDefault="007F42A5" w:rsidP="007F42A5">
            <w:pPr>
              <w:jc w:val="center"/>
              <w:rPr>
                <w:rFonts w:cs="B Nazanin"/>
                <w:color w:val="000000" w:themeColor="text1"/>
              </w:rPr>
            </w:pPr>
            <w:r w:rsidRPr="00371EFF">
              <w:rPr>
                <w:rFonts w:cs="B Nazanin" w:hint="cs"/>
                <w:color w:val="000000" w:themeColor="text1"/>
                <w:rtl/>
              </w:rPr>
              <w:t>سامانه سیب</w:t>
            </w:r>
          </w:p>
        </w:tc>
        <w:tc>
          <w:tcPr>
            <w:tcW w:w="3112" w:type="dxa"/>
            <w:tcBorders>
              <w:right w:val="thinThickSmallGap" w:sz="12" w:space="0" w:color="auto"/>
            </w:tcBorders>
          </w:tcPr>
          <w:p w14:paraId="7B45991B"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380F973B" w14:textId="77777777" w:rsidR="007F42A5" w:rsidRPr="00371EFF" w:rsidRDefault="007F42A5" w:rsidP="003F391E">
            <w:pPr>
              <w:numPr>
                <w:ilvl w:val="0"/>
                <w:numId w:val="121"/>
              </w:numPr>
              <w:bidi/>
              <w:ind w:left="452"/>
              <w:contextualSpacing/>
              <w:jc w:val="both"/>
              <w:rPr>
                <w:rFonts w:cs="B Nazanin"/>
                <w:color w:val="000000" w:themeColor="text1"/>
              </w:rPr>
            </w:pPr>
            <w:r w:rsidRPr="00371EFF">
              <w:rPr>
                <w:rFonts w:cs="B Nazanin" w:hint="cs"/>
                <w:color w:val="000000" w:themeColor="text1"/>
                <w:rtl/>
              </w:rPr>
              <w:t xml:space="preserve">افزایش جمعیت گروه هدف </w:t>
            </w:r>
          </w:p>
          <w:p w14:paraId="492974BF" w14:textId="77777777" w:rsidR="007F42A5" w:rsidRPr="00371EFF" w:rsidRDefault="007F42A5" w:rsidP="003F391E">
            <w:pPr>
              <w:numPr>
                <w:ilvl w:val="0"/>
                <w:numId w:val="121"/>
              </w:numPr>
              <w:bidi/>
              <w:ind w:left="452"/>
              <w:contextualSpacing/>
              <w:jc w:val="both"/>
              <w:rPr>
                <w:rFonts w:cs="B Nazanin"/>
                <w:color w:val="000000" w:themeColor="text1"/>
                <w:rtl/>
              </w:rPr>
            </w:pPr>
            <w:r w:rsidRPr="00371EFF">
              <w:rPr>
                <w:rFonts w:cs="B Nazanin" w:hint="cs"/>
                <w:color w:val="000000" w:themeColor="text1"/>
                <w:rtl/>
              </w:rPr>
              <w:t>تمایل بیماران برای دریافت خدمات از درمانگاه تامین اجتماعی بدلیل دریافت رایگان دارو</w:t>
            </w:r>
          </w:p>
        </w:tc>
      </w:tr>
      <w:tr w:rsidR="007F42A5" w:rsidRPr="00371EFF" w14:paraId="08AB40A7" w14:textId="77777777" w:rsidTr="007F42A5">
        <w:trPr>
          <w:trHeight w:val="561"/>
          <w:jc w:val="center"/>
        </w:trPr>
        <w:tc>
          <w:tcPr>
            <w:tcW w:w="3394" w:type="dxa"/>
            <w:tcBorders>
              <w:left w:val="thinThickSmallGap" w:sz="12" w:space="0" w:color="auto"/>
            </w:tcBorders>
            <w:vAlign w:val="center"/>
          </w:tcPr>
          <w:p w14:paraId="37DF7C2B" w14:textId="77777777" w:rsidR="007F42A5" w:rsidRPr="00371EFF" w:rsidRDefault="007F42A5" w:rsidP="007F42A5">
            <w:pPr>
              <w:bidi/>
              <w:jc w:val="center"/>
              <w:rPr>
                <w:rFonts w:cs="B Nazanin"/>
                <w:color w:val="000000" w:themeColor="text1"/>
              </w:rPr>
            </w:pPr>
            <w:r w:rsidRPr="00371EFF">
              <w:rPr>
                <w:rFonts w:ascii="Calibri" w:hAnsi="Calibri" w:cs="B Nazanin"/>
                <w:color w:val="000000" w:themeColor="text1"/>
                <w:rtl/>
              </w:rPr>
              <w:t>تعداد ب</w:t>
            </w:r>
            <w:r w:rsidRPr="00371EFF">
              <w:rPr>
                <w:rFonts w:ascii="Calibri" w:hAnsi="Calibri" w:cs="B Nazanin" w:hint="cs"/>
                <w:color w:val="000000" w:themeColor="text1"/>
                <w:rtl/>
              </w:rPr>
              <w:t>ی</w:t>
            </w:r>
            <w:r w:rsidRPr="00371EFF">
              <w:rPr>
                <w:rFonts w:ascii="Calibri" w:hAnsi="Calibri" w:cs="B Nazanin" w:hint="eastAsia"/>
                <w:color w:val="000000" w:themeColor="text1"/>
                <w:rtl/>
              </w:rPr>
              <w:t>ماران</w:t>
            </w:r>
            <w:r w:rsidRPr="00371EFF">
              <w:rPr>
                <w:rFonts w:ascii="Calibri" w:hAnsi="Calibri" w:cs="B Nazanin"/>
                <w:color w:val="000000" w:themeColor="text1"/>
                <w:rtl/>
              </w:rPr>
              <w:t xml:space="preserve"> فشارخون</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شناسا</w:t>
            </w:r>
            <w:r w:rsidRPr="00371EFF">
              <w:rPr>
                <w:rFonts w:ascii="Calibri" w:hAnsi="Calibri" w:cs="B Nazanin" w:hint="cs"/>
                <w:color w:val="000000" w:themeColor="text1"/>
                <w:rtl/>
              </w:rPr>
              <w:t>یی</w:t>
            </w:r>
            <w:r w:rsidRPr="00371EFF">
              <w:rPr>
                <w:rFonts w:ascii="Calibri" w:hAnsi="Calibri" w:cs="B Nazanin"/>
                <w:color w:val="000000" w:themeColor="text1"/>
                <w:rtl/>
              </w:rPr>
              <w:t xml:space="preserve"> شده</w:t>
            </w:r>
          </w:p>
        </w:tc>
        <w:tc>
          <w:tcPr>
            <w:tcW w:w="850" w:type="dxa"/>
            <w:shd w:val="clear" w:color="auto" w:fill="FFFFFF" w:themeFill="background1"/>
            <w:vAlign w:val="center"/>
          </w:tcPr>
          <w:p w14:paraId="13AB494D" w14:textId="77777777" w:rsidR="007F42A5" w:rsidRPr="00371EFF" w:rsidRDefault="007F42A5" w:rsidP="007F42A5">
            <w:pPr>
              <w:jc w:val="center"/>
              <w:rPr>
                <w:rFonts w:cs="B Nazanin"/>
                <w:color w:val="000000" w:themeColor="text1"/>
                <w:sz w:val="20"/>
                <w:szCs w:val="20"/>
                <w:rtl/>
                <w:lang w:bidi="fa-IR"/>
              </w:rPr>
            </w:pPr>
            <w:r w:rsidRPr="00371EFF">
              <w:rPr>
                <w:rFonts w:cs="B Nazanin" w:hint="cs"/>
                <w:color w:val="000000" w:themeColor="text1"/>
                <w:sz w:val="20"/>
                <w:szCs w:val="20"/>
                <w:rtl/>
                <w:lang w:bidi="fa-IR"/>
              </w:rPr>
              <w:t>6.3</w:t>
            </w:r>
          </w:p>
        </w:tc>
        <w:tc>
          <w:tcPr>
            <w:tcW w:w="708" w:type="dxa"/>
            <w:shd w:val="clear" w:color="auto" w:fill="FFFFFF" w:themeFill="background1"/>
            <w:vAlign w:val="center"/>
          </w:tcPr>
          <w:p w14:paraId="2D27D3FC" w14:textId="77777777" w:rsidR="007F42A5" w:rsidRPr="00371EFF" w:rsidRDefault="007F42A5" w:rsidP="007F42A5">
            <w:pPr>
              <w:jc w:val="center"/>
              <w:rPr>
                <w:rFonts w:cs="B Nazanin"/>
                <w:color w:val="000000" w:themeColor="text1"/>
                <w:sz w:val="20"/>
                <w:szCs w:val="20"/>
                <w:rtl/>
              </w:rPr>
            </w:pPr>
            <w:r w:rsidRPr="00371EFF">
              <w:rPr>
                <w:rFonts w:cs="B Nazanin" w:hint="cs"/>
                <w:color w:val="000000" w:themeColor="text1"/>
                <w:sz w:val="20"/>
                <w:szCs w:val="20"/>
                <w:rtl/>
              </w:rPr>
              <w:t>3204</w:t>
            </w:r>
          </w:p>
        </w:tc>
        <w:tc>
          <w:tcPr>
            <w:tcW w:w="707" w:type="dxa"/>
            <w:shd w:val="clear" w:color="auto" w:fill="FFFFFF" w:themeFill="background1"/>
            <w:vAlign w:val="center"/>
          </w:tcPr>
          <w:p w14:paraId="6BFC292F" w14:textId="77777777" w:rsidR="007F42A5" w:rsidRPr="00371EFF" w:rsidRDefault="007F42A5" w:rsidP="007F42A5">
            <w:pPr>
              <w:jc w:val="center"/>
              <w:rPr>
                <w:rFonts w:cs="B Nazanin"/>
                <w:color w:val="000000" w:themeColor="text1"/>
                <w:sz w:val="20"/>
                <w:szCs w:val="20"/>
                <w:rtl/>
              </w:rPr>
            </w:pPr>
            <w:r w:rsidRPr="00371EFF">
              <w:rPr>
                <w:rFonts w:cs="B Nazanin" w:hint="cs"/>
                <w:color w:val="000000" w:themeColor="text1"/>
                <w:sz w:val="20"/>
                <w:szCs w:val="20"/>
                <w:rtl/>
              </w:rPr>
              <w:t>51060</w:t>
            </w:r>
          </w:p>
        </w:tc>
        <w:tc>
          <w:tcPr>
            <w:tcW w:w="850" w:type="dxa"/>
            <w:vAlign w:val="center"/>
          </w:tcPr>
          <w:p w14:paraId="43C4EA9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4.6</w:t>
            </w:r>
          </w:p>
        </w:tc>
        <w:tc>
          <w:tcPr>
            <w:tcW w:w="708" w:type="dxa"/>
            <w:vAlign w:val="center"/>
          </w:tcPr>
          <w:p w14:paraId="74682F5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3805</w:t>
            </w:r>
          </w:p>
        </w:tc>
        <w:tc>
          <w:tcPr>
            <w:tcW w:w="863" w:type="dxa"/>
            <w:vAlign w:val="center"/>
          </w:tcPr>
          <w:p w14:paraId="5BEE0FC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81735</w:t>
            </w:r>
          </w:p>
        </w:tc>
        <w:tc>
          <w:tcPr>
            <w:tcW w:w="1032" w:type="dxa"/>
            <w:vAlign w:val="center"/>
          </w:tcPr>
          <w:p w14:paraId="56E0FF9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9.46</w:t>
            </w:r>
          </w:p>
        </w:tc>
        <w:tc>
          <w:tcPr>
            <w:tcW w:w="936" w:type="dxa"/>
            <w:vAlign w:val="center"/>
          </w:tcPr>
          <w:p w14:paraId="10BB299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49</w:t>
            </w:r>
          </w:p>
        </w:tc>
        <w:tc>
          <w:tcPr>
            <w:tcW w:w="1015" w:type="dxa"/>
          </w:tcPr>
          <w:p w14:paraId="773658FE" w14:textId="77777777" w:rsidR="007F42A5" w:rsidRPr="00371EFF" w:rsidRDefault="007F42A5" w:rsidP="007F42A5">
            <w:pPr>
              <w:jc w:val="center"/>
              <w:rPr>
                <w:rFonts w:cs="B Nazanin"/>
                <w:color w:val="000000" w:themeColor="text1"/>
              </w:rPr>
            </w:pPr>
            <w:r w:rsidRPr="00371EFF">
              <w:rPr>
                <w:rFonts w:cs="B Nazanin" w:hint="cs"/>
                <w:color w:val="000000" w:themeColor="text1"/>
                <w:rtl/>
              </w:rPr>
              <w:t>سامانه سیب</w:t>
            </w:r>
          </w:p>
        </w:tc>
        <w:tc>
          <w:tcPr>
            <w:tcW w:w="3112" w:type="dxa"/>
            <w:tcBorders>
              <w:right w:val="thinThickSmallGap" w:sz="12" w:space="0" w:color="auto"/>
            </w:tcBorders>
          </w:tcPr>
          <w:p w14:paraId="7B0106C0"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716CE4F7" w14:textId="77777777" w:rsidR="007F42A5" w:rsidRPr="00371EFF" w:rsidRDefault="007F42A5" w:rsidP="003F391E">
            <w:pPr>
              <w:numPr>
                <w:ilvl w:val="0"/>
                <w:numId w:val="122"/>
              </w:numPr>
              <w:bidi/>
              <w:ind w:left="452"/>
              <w:contextualSpacing/>
              <w:jc w:val="both"/>
              <w:rPr>
                <w:rFonts w:cs="B Nazanin"/>
                <w:color w:val="000000" w:themeColor="text1"/>
              </w:rPr>
            </w:pPr>
            <w:r w:rsidRPr="00371EFF">
              <w:rPr>
                <w:rFonts w:cs="B Nazanin" w:hint="cs"/>
                <w:color w:val="000000" w:themeColor="text1"/>
                <w:rtl/>
              </w:rPr>
              <w:t xml:space="preserve">افزایش جمعیت گروه هدف </w:t>
            </w:r>
          </w:p>
          <w:p w14:paraId="7998C340" w14:textId="77777777" w:rsidR="007F42A5" w:rsidRPr="00371EFF" w:rsidRDefault="007F42A5" w:rsidP="003F391E">
            <w:pPr>
              <w:numPr>
                <w:ilvl w:val="0"/>
                <w:numId w:val="122"/>
              </w:numPr>
              <w:bidi/>
              <w:ind w:left="452"/>
              <w:contextualSpacing/>
              <w:jc w:val="both"/>
              <w:rPr>
                <w:rFonts w:cs="B Nazanin"/>
                <w:color w:val="000000" w:themeColor="text1"/>
              </w:rPr>
            </w:pPr>
            <w:r w:rsidRPr="00371EFF">
              <w:rPr>
                <w:rFonts w:cs="B Nazanin" w:hint="cs"/>
                <w:color w:val="000000" w:themeColor="text1"/>
                <w:rtl/>
              </w:rPr>
              <w:lastRenderedPageBreak/>
              <w:t>تمایل بیماران برای دریافت خدمات از درمانگاه تامین اجتماعی بدلیل دریافت رایگان دارو</w:t>
            </w:r>
          </w:p>
          <w:p w14:paraId="74876143" w14:textId="77777777" w:rsidR="007F42A5" w:rsidRPr="00371EFF" w:rsidRDefault="007F42A5" w:rsidP="007F42A5">
            <w:pPr>
              <w:bidi/>
              <w:ind w:left="360"/>
              <w:jc w:val="both"/>
              <w:rPr>
                <w:rFonts w:cs="B Nazanin"/>
                <w:color w:val="000000" w:themeColor="text1"/>
                <w:rtl/>
              </w:rPr>
            </w:pPr>
          </w:p>
        </w:tc>
      </w:tr>
      <w:tr w:rsidR="007F42A5" w:rsidRPr="00371EFF" w14:paraId="17D04ED1" w14:textId="77777777" w:rsidTr="007F42A5">
        <w:trPr>
          <w:trHeight w:val="561"/>
          <w:jc w:val="center"/>
        </w:trPr>
        <w:tc>
          <w:tcPr>
            <w:tcW w:w="3394" w:type="dxa"/>
            <w:tcBorders>
              <w:top w:val="single" w:sz="4" w:space="0" w:color="auto"/>
              <w:left w:val="thinThickSmallGap" w:sz="12" w:space="0" w:color="auto"/>
            </w:tcBorders>
            <w:vAlign w:val="center"/>
          </w:tcPr>
          <w:p w14:paraId="2CDBFD24" w14:textId="77777777" w:rsidR="007F42A5" w:rsidRPr="00371EFF" w:rsidRDefault="007F42A5" w:rsidP="007F42A5">
            <w:pPr>
              <w:bidi/>
              <w:jc w:val="center"/>
              <w:rPr>
                <w:rFonts w:ascii="Calibri" w:hAnsi="Calibri" w:cs="B Nazanin"/>
                <w:color w:val="000000" w:themeColor="text1"/>
                <w:rtl/>
                <w:lang w:bidi="fa-IR"/>
              </w:rPr>
            </w:pPr>
            <w:r w:rsidRPr="00371EFF">
              <w:rPr>
                <w:rFonts w:ascii="Calibri" w:hAnsi="Calibri" w:cs="B Nazanin"/>
                <w:color w:val="000000" w:themeColor="text1"/>
                <w:rtl/>
              </w:rPr>
              <w:lastRenderedPageBreak/>
              <w:t>پوشش مراقبت ب</w:t>
            </w:r>
            <w:r w:rsidRPr="00371EFF">
              <w:rPr>
                <w:rFonts w:ascii="Calibri" w:hAnsi="Calibri" w:cs="B Nazanin" w:hint="cs"/>
                <w:color w:val="000000" w:themeColor="text1"/>
                <w:rtl/>
              </w:rPr>
              <w:t>ی</w:t>
            </w:r>
            <w:r w:rsidRPr="00371EFF">
              <w:rPr>
                <w:rFonts w:ascii="Calibri" w:hAnsi="Calibri" w:cs="B Nazanin" w:hint="eastAsia"/>
                <w:color w:val="000000" w:themeColor="text1"/>
                <w:rtl/>
              </w:rPr>
              <w:t>مار</w:t>
            </w:r>
            <w:r w:rsidRPr="00371EFF">
              <w:rPr>
                <w:rFonts w:ascii="Calibri" w:hAnsi="Calibri" w:cs="B Nazanin"/>
                <w:color w:val="000000" w:themeColor="text1"/>
                <w:rtl/>
              </w:rPr>
              <w:t xml:space="preserve"> فشارخون توسط مراقب سلامت و بهورز</w:t>
            </w:r>
          </w:p>
        </w:tc>
        <w:tc>
          <w:tcPr>
            <w:tcW w:w="850" w:type="dxa"/>
            <w:tcBorders>
              <w:top w:val="single" w:sz="4" w:space="0" w:color="auto"/>
            </w:tcBorders>
            <w:vAlign w:val="center"/>
          </w:tcPr>
          <w:p w14:paraId="0E8B29F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3/34</w:t>
            </w:r>
          </w:p>
        </w:tc>
        <w:tc>
          <w:tcPr>
            <w:tcW w:w="708" w:type="dxa"/>
            <w:tcBorders>
              <w:top w:val="single" w:sz="4" w:space="0" w:color="auto"/>
            </w:tcBorders>
            <w:vAlign w:val="center"/>
          </w:tcPr>
          <w:p w14:paraId="0BD4D08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1101</w:t>
            </w:r>
          </w:p>
        </w:tc>
        <w:tc>
          <w:tcPr>
            <w:tcW w:w="707" w:type="dxa"/>
            <w:tcBorders>
              <w:top w:val="single" w:sz="4" w:space="0" w:color="auto"/>
            </w:tcBorders>
            <w:vAlign w:val="center"/>
          </w:tcPr>
          <w:p w14:paraId="7E518E6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3204</w:t>
            </w:r>
          </w:p>
        </w:tc>
        <w:tc>
          <w:tcPr>
            <w:tcW w:w="850" w:type="dxa"/>
            <w:tcBorders>
              <w:top w:val="single" w:sz="4" w:space="0" w:color="auto"/>
            </w:tcBorders>
            <w:vAlign w:val="center"/>
          </w:tcPr>
          <w:p w14:paraId="19D210A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26.69</w:t>
            </w:r>
          </w:p>
        </w:tc>
        <w:tc>
          <w:tcPr>
            <w:tcW w:w="708" w:type="dxa"/>
            <w:tcBorders>
              <w:top w:val="single" w:sz="4" w:space="0" w:color="auto"/>
            </w:tcBorders>
            <w:vAlign w:val="center"/>
          </w:tcPr>
          <w:p w14:paraId="2AD6299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1010</w:t>
            </w:r>
          </w:p>
        </w:tc>
        <w:tc>
          <w:tcPr>
            <w:tcW w:w="863" w:type="dxa"/>
            <w:tcBorders>
              <w:top w:val="single" w:sz="4" w:space="0" w:color="auto"/>
            </w:tcBorders>
            <w:vAlign w:val="center"/>
          </w:tcPr>
          <w:p w14:paraId="75066BE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3787</w:t>
            </w:r>
          </w:p>
        </w:tc>
        <w:tc>
          <w:tcPr>
            <w:tcW w:w="1032" w:type="dxa"/>
            <w:tcBorders>
              <w:top w:val="single" w:sz="4" w:space="0" w:color="auto"/>
            </w:tcBorders>
            <w:vAlign w:val="center"/>
          </w:tcPr>
          <w:p w14:paraId="12668C4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85%</w:t>
            </w:r>
          </w:p>
        </w:tc>
        <w:tc>
          <w:tcPr>
            <w:tcW w:w="936" w:type="dxa"/>
            <w:tcBorders>
              <w:top w:val="single" w:sz="4" w:space="0" w:color="auto"/>
            </w:tcBorders>
            <w:vAlign w:val="center"/>
          </w:tcPr>
          <w:p w14:paraId="031F85E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31</w:t>
            </w:r>
          </w:p>
        </w:tc>
        <w:tc>
          <w:tcPr>
            <w:tcW w:w="1015" w:type="dxa"/>
            <w:tcBorders>
              <w:top w:val="single" w:sz="4" w:space="0" w:color="auto"/>
            </w:tcBorders>
            <w:vAlign w:val="center"/>
          </w:tcPr>
          <w:p w14:paraId="6B601AF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top w:val="single" w:sz="4" w:space="0" w:color="auto"/>
              <w:right w:val="thinThickSmallGap" w:sz="12" w:space="0" w:color="auto"/>
            </w:tcBorders>
          </w:tcPr>
          <w:p w14:paraId="60F8980E" w14:textId="77777777" w:rsidR="007F42A5" w:rsidRPr="00371EFF" w:rsidRDefault="007F42A5" w:rsidP="007F42A5">
            <w:pPr>
              <w:bidi/>
              <w:rPr>
                <w:rFonts w:cs="B Nazanin"/>
                <w:color w:val="000000" w:themeColor="text1"/>
                <w:rtl/>
              </w:rPr>
            </w:pPr>
            <w:r w:rsidRPr="00371EFF">
              <w:rPr>
                <w:rFonts w:cs="B Nazanin" w:hint="cs"/>
                <w:color w:val="000000" w:themeColor="text1"/>
                <w:rtl/>
              </w:rPr>
              <w:t>پایین تر از حد انتظار:</w:t>
            </w:r>
          </w:p>
          <w:p w14:paraId="3BEE45C0" w14:textId="77777777" w:rsidR="007F42A5" w:rsidRPr="00371EFF" w:rsidRDefault="007F42A5" w:rsidP="003F391E">
            <w:pPr>
              <w:numPr>
                <w:ilvl w:val="0"/>
                <w:numId w:val="123"/>
              </w:numPr>
              <w:bidi/>
              <w:ind w:left="360"/>
              <w:contextualSpacing/>
              <w:rPr>
                <w:rFonts w:cs="B Nazanin"/>
                <w:color w:val="000000" w:themeColor="text1"/>
              </w:rPr>
            </w:pPr>
            <w:r w:rsidRPr="00371EFF">
              <w:rPr>
                <w:rFonts w:cs="B Nazanin" w:hint="cs"/>
                <w:color w:val="000000" w:themeColor="text1"/>
                <w:rtl/>
              </w:rPr>
              <w:t>بدلیل جابجایی زیاد نیروها و عدم توجیه کامل نیروی جدید</w:t>
            </w:r>
          </w:p>
          <w:p w14:paraId="3EF6A979" w14:textId="77777777" w:rsidR="007F42A5" w:rsidRPr="00371EFF" w:rsidRDefault="007F42A5" w:rsidP="003F391E">
            <w:pPr>
              <w:numPr>
                <w:ilvl w:val="0"/>
                <w:numId w:val="123"/>
              </w:numPr>
              <w:bidi/>
              <w:ind w:left="360"/>
              <w:contextualSpacing/>
              <w:rPr>
                <w:rFonts w:cs="B Nazanin"/>
                <w:color w:val="000000" w:themeColor="text1"/>
                <w:rtl/>
              </w:rPr>
            </w:pPr>
            <w:r w:rsidRPr="00371EFF">
              <w:rPr>
                <w:rFonts w:cs="B Nazanin" w:hint="cs"/>
                <w:color w:val="000000" w:themeColor="text1"/>
                <w:rtl/>
              </w:rPr>
              <w:t xml:space="preserve">عدم مراجعه بیماران تحت پوشش بخصوص در مناطق شهری بدلیل وجود صف های انتظار و عدم تامین دارو </w:t>
            </w:r>
          </w:p>
        </w:tc>
      </w:tr>
      <w:tr w:rsidR="007F42A5" w:rsidRPr="00371EFF" w14:paraId="161B1813" w14:textId="77777777" w:rsidTr="007F42A5">
        <w:trPr>
          <w:trHeight w:val="561"/>
          <w:jc w:val="center"/>
        </w:trPr>
        <w:tc>
          <w:tcPr>
            <w:tcW w:w="3394" w:type="dxa"/>
            <w:tcBorders>
              <w:top w:val="single" w:sz="4" w:space="0" w:color="auto"/>
              <w:left w:val="thinThickSmallGap" w:sz="12" w:space="0" w:color="auto"/>
            </w:tcBorders>
            <w:vAlign w:val="center"/>
          </w:tcPr>
          <w:p w14:paraId="2D6C62D2" w14:textId="77777777" w:rsidR="007F42A5" w:rsidRPr="00371EFF" w:rsidRDefault="007F42A5" w:rsidP="007F42A5">
            <w:pPr>
              <w:bidi/>
              <w:jc w:val="center"/>
              <w:rPr>
                <w:rFonts w:ascii="Calibri" w:hAnsi="Calibri" w:cs="B Nazanin"/>
                <w:color w:val="000000" w:themeColor="text1"/>
                <w:rtl/>
              </w:rPr>
            </w:pPr>
            <w:r w:rsidRPr="00371EFF">
              <w:rPr>
                <w:rFonts w:ascii="Calibri" w:hAnsi="Calibri" w:cs="B Nazanin"/>
                <w:color w:val="000000" w:themeColor="text1"/>
                <w:rtl/>
              </w:rPr>
              <w:t>پوشش مراقبت ب</w:t>
            </w:r>
            <w:r w:rsidRPr="00371EFF">
              <w:rPr>
                <w:rFonts w:ascii="Calibri" w:hAnsi="Calibri" w:cs="B Nazanin" w:hint="cs"/>
                <w:color w:val="000000" w:themeColor="text1"/>
                <w:rtl/>
              </w:rPr>
              <w:t>ی</w:t>
            </w:r>
            <w:r w:rsidRPr="00371EFF">
              <w:rPr>
                <w:rFonts w:ascii="Calibri" w:hAnsi="Calibri" w:cs="B Nazanin" w:hint="eastAsia"/>
                <w:color w:val="000000" w:themeColor="text1"/>
                <w:rtl/>
              </w:rPr>
              <w:t>مار</w:t>
            </w:r>
            <w:r w:rsidRPr="00371EFF">
              <w:rPr>
                <w:rFonts w:ascii="Calibri" w:hAnsi="Calibri" w:cs="B Nazanin"/>
                <w:color w:val="000000" w:themeColor="text1"/>
                <w:rtl/>
              </w:rPr>
              <w:t xml:space="preserve"> د</w:t>
            </w:r>
            <w:r w:rsidRPr="00371EFF">
              <w:rPr>
                <w:rFonts w:ascii="Calibri" w:hAnsi="Calibri" w:cs="B Nazanin" w:hint="cs"/>
                <w:color w:val="000000" w:themeColor="text1"/>
                <w:rtl/>
              </w:rPr>
              <w:t>ی</w:t>
            </w:r>
            <w:r w:rsidRPr="00371EFF">
              <w:rPr>
                <w:rFonts w:ascii="Calibri" w:hAnsi="Calibri" w:cs="B Nazanin" w:hint="eastAsia"/>
                <w:color w:val="000000" w:themeColor="text1"/>
                <w:rtl/>
              </w:rPr>
              <w:t>ابت</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توسط مراقب سلامت و بهورز</w:t>
            </w:r>
          </w:p>
        </w:tc>
        <w:tc>
          <w:tcPr>
            <w:tcW w:w="850" w:type="dxa"/>
            <w:tcBorders>
              <w:top w:val="single" w:sz="4" w:space="0" w:color="auto"/>
            </w:tcBorders>
            <w:vAlign w:val="center"/>
          </w:tcPr>
          <w:p w14:paraId="3217E34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24</w:t>
            </w:r>
          </w:p>
        </w:tc>
        <w:tc>
          <w:tcPr>
            <w:tcW w:w="708" w:type="dxa"/>
            <w:tcBorders>
              <w:top w:val="single" w:sz="4" w:space="0" w:color="auto"/>
            </w:tcBorders>
            <w:vAlign w:val="center"/>
          </w:tcPr>
          <w:p w14:paraId="59774EE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426</w:t>
            </w:r>
          </w:p>
        </w:tc>
        <w:tc>
          <w:tcPr>
            <w:tcW w:w="707" w:type="dxa"/>
            <w:tcBorders>
              <w:top w:val="single" w:sz="4" w:space="0" w:color="auto"/>
            </w:tcBorders>
            <w:vAlign w:val="center"/>
          </w:tcPr>
          <w:p w14:paraId="511B80A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1781</w:t>
            </w:r>
          </w:p>
        </w:tc>
        <w:tc>
          <w:tcPr>
            <w:tcW w:w="850" w:type="dxa"/>
            <w:tcBorders>
              <w:top w:val="single" w:sz="4" w:space="0" w:color="auto"/>
            </w:tcBorders>
            <w:vAlign w:val="center"/>
          </w:tcPr>
          <w:p w14:paraId="2724A85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21.08</w:t>
            </w:r>
          </w:p>
        </w:tc>
        <w:tc>
          <w:tcPr>
            <w:tcW w:w="708" w:type="dxa"/>
            <w:tcBorders>
              <w:top w:val="single" w:sz="4" w:space="0" w:color="auto"/>
            </w:tcBorders>
            <w:vAlign w:val="center"/>
          </w:tcPr>
          <w:p w14:paraId="445A171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492</w:t>
            </w:r>
          </w:p>
        </w:tc>
        <w:tc>
          <w:tcPr>
            <w:tcW w:w="863" w:type="dxa"/>
            <w:tcBorders>
              <w:top w:val="single" w:sz="4" w:space="0" w:color="auto"/>
            </w:tcBorders>
            <w:vAlign w:val="center"/>
          </w:tcPr>
          <w:p w14:paraId="4F34F49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2334</w:t>
            </w:r>
          </w:p>
        </w:tc>
        <w:tc>
          <w:tcPr>
            <w:tcW w:w="1032" w:type="dxa"/>
            <w:tcBorders>
              <w:top w:val="single" w:sz="4" w:space="0" w:color="auto"/>
            </w:tcBorders>
            <w:vAlign w:val="center"/>
          </w:tcPr>
          <w:p w14:paraId="3D98553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85%</w:t>
            </w:r>
          </w:p>
        </w:tc>
        <w:tc>
          <w:tcPr>
            <w:tcW w:w="936" w:type="dxa"/>
            <w:tcBorders>
              <w:top w:val="single" w:sz="4" w:space="0" w:color="auto"/>
            </w:tcBorders>
            <w:vAlign w:val="center"/>
          </w:tcPr>
          <w:p w14:paraId="180B063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29</w:t>
            </w:r>
          </w:p>
        </w:tc>
        <w:tc>
          <w:tcPr>
            <w:tcW w:w="1015" w:type="dxa"/>
            <w:tcBorders>
              <w:top w:val="single" w:sz="4" w:space="0" w:color="auto"/>
            </w:tcBorders>
            <w:vAlign w:val="center"/>
          </w:tcPr>
          <w:p w14:paraId="79F9310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top w:val="single" w:sz="4" w:space="0" w:color="auto"/>
              <w:right w:val="thinThickSmallGap" w:sz="12" w:space="0" w:color="auto"/>
            </w:tcBorders>
          </w:tcPr>
          <w:p w14:paraId="67DAF8B0"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568370A5" w14:textId="77777777" w:rsidR="007F42A5" w:rsidRPr="00371EFF" w:rsidRDefault="007F42A5" w:rsidP="003F391E">
            <w:pPr>
              <w:numPr>
                <w:ilvl w:val="0"/>
                <w:numId w:val="124"/>
              </w:numPr>
              <w:bidi/>
              <w:ind w:left="360"/>
              <w:contextualSpacing/>
              <w:rPr>
                <w:rFonts w:cs="B Nazanin"/>
                <w:color w:val="000000" w:themeColor="text1"/>
              </w:rPr>
            </w:pPr>
            <w:r w:rsidRPr="00371EFF">
              <w:rPr>
                <w:rFonts w:cs="B Nazanin" w:hint="cs"/>
                <w:color w:val="000000" w:themeColor="text1"/>
                <w:rtl/>
              </w:rPr>
              <w:t>بدلیل جابجایی زیاد نیروها و عدم توجیه کامل نیروی جدید</w:t>
            </w:r>
          </w:p>
          <w:p w14:paraId="0B855BB0" w14:textId="77777777" w:rsidR="007F42A5" w:rsidRPr="00371EFF" w:rsidRDefault="007F42A5" w:rsidP="003F391E">
            <w:pPr>
              <w:numPr>
                <w:ilvl w:val="0"/>
                <w:numId w:val="124"/>
              </w:numPr>
              <w:bidi/>
              <w:ind w:left="360"/>
              <w:contextualSpacing/>
              <w:jc w:val="both"/>
              <w:rPr>
                <w:rFonts w:cs="B Nazanin"/>
                <w:color w:val="000000" w:themeColor="text1"/>
                <w:rtl/>
              </w:rPr>
            </w:pPr>
            <w:r w:rsidRPr="00371EFF">
              <w:rPr>
                <w:rFonts w:cs="B Nazanin" w:hint="cs"/>
                <w:color w:val="000000" w:themeColor="text1"/>
                <w:rtl/>
              </w:rPr>
              <w:t>عدم مراجعه بیماران تحت پوشش بخصوص در مناطق شهری بدلیل وجود صف های انتظار و عدم تامین دارو</w:t>
            </w:r>
          </w:p>
        </w:tc>
      </w:tr>
      <w:tr w:rsidR="007F42A5" w:rsidRPr="00371EFF" w14:paraId="4F3937F9" w14:textId="77777777" w:rsidTr="007F42A5">
        <w:trPr>
          <w:trHeight w:val="699"/>
          <w:jc w:val="center"/>
        </w:trPr>
        <w:tc>
          <w:tcPr>
            <w:tcW w:w="3394" w:type="dxa"/>
            <w:tcBorders>
              <w:left w:val="thinThickSmallGap" w:sz="12" w:space="0" w:color="auto"/>
            </w:tcBorders>
            <w:vAlign w:val="center"/>
          </w:tcPr>
          <w:p w14:paraId="28776007" w14:textId="77777777" w:rsidR="007F42A5" w:rsidRPr="00371EFF" w:rsidRDefault="007F42A5" w:rsidP="007F42A5">
            <w:pPr>
              <w:bidi/>
              <w:jc w:val="center"/>
              <w:rPr>
                <w:rFonts w:cs="B Nazanin"/>
                <w:color w:val="000000" w:themeColor="text1"/>
                <w:rtl/>
                <w:lang w:bidi="fa-IR"/>
              </w:rPr>
            </w:pPr>
            <w:r w:rsidRPr="00371EFF">
              <w:rPr>
                <w:rFonts w:ascii="Calibri" w:hAnsi="Calibri" w:cs="B Nazanin"/>
                <w:color w:val="000000" w:themeColor="text1"/>
                <w:rtl/>
              </w:rPr>
              <w:t>پوشش مراقبت ب</w:t>
            </w:r>
            <w:r w:rsidRPr="00371EFF">
              <w:rPr>
                <w:rFonts w:ascii="Calibri" w:hAnsi="Calibri" w:cs="B Nazanin" w:hint="cs"/>
                <w:color w:val="000000" w:themeColor="text1"/>
                <w:rtl/>
              </w:rPr>
              <w:t>ی</w:t>
            </w:r>
            <w:r w:rsidRPr="00371EFF">
              <w:rPr>
                <w:rFonts w:ascii="Calibri" w:hAnsi="Calibri" w:cs="B Nazanin" w:hint="eastAsia"/>
                <w:color w:val="000000" w:themeColor="text1"/>
                <w:rtl/>
              </w:rPr>
              <w:t>مار</w:t>
            </w:r>
            <w:r w:rsidRPr="00371EFF">
              <w:rPr>
                <w:rFonts w:ascii="Calibri" w:hAnsi="Calibri" w:cs="B Nazanin"/>
                <w:color w:val="000000" w:themeColor="text1"/>
                <w:rtl/>
              </w:rPr>
              <w:t xml:space="preserve"> د</w:t>
            </w:r>
            <w:r w:rsidRPr="00371EFF">
              <w:rPr>
                <w:rFonts w:ascii="Calibri" w:hAnsi="Calibri" w:cs="B Nazanin" w:hint="cs"/>
                <w:color w:val="000000" w:themeColor="text1"/>
                <w:rtl/>
              </w:rPr>
              <w:t>ی</w:t>
            </w:r>
            <w:r w:rsidRPr="00371EFF">
              <w:rPr>
                <w:rFonts w:ascii="Calibri" w:hAnsi="Calibri" w:cs="B Nazanin" w:hint="eastAsia"/>
                <w:color w:val="000000" w:themeColor="text1"/>
                <w:rtl/>
              </w:rPr>
              <w:t>ابت</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توسط پزشک</w:t>
            </w:r>
          </w:p>
        </w:tc>
        <w:tc>
          <w:tcPr>
            <w:tcW w:w="850" w:type="dxa"/>
            <w:vAlign w:val="center"/>
          </w:tcPr>
          <w:p w14:paraId="06ABBF3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30</w:t>
            </w:r>
          </w:p>
        </w:tc>
        <w:tc>
          <w:tcPr>
            <w:tcW w:w="708" w:type="dxa"/>
            <w:vAlign w:val="center"/>
          </w:tcPr>
          <w:p w14:paraId="05D27BB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534</w:t>
            </w:r>
          </w:p>
        </w:tc>
        <w:tc>
          <w:tcPr>
            <w:tcW w:w="707" w:type="dxa"/>
            <w:vAlign w:val="center"/>
          </w:tcPr>
          <w:p w14:paraId="76DFF45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1781</w:t>
            </w:r>
          </w:p>
        </w:tc>
        <w:tc>
          <w:tcPr>
            <w:tcW w:w="850" w:type="dxa"/>
            <w:vAlign w:val="center"/>
          </w:tcPr>
          <w:p w14:paraId="08AC980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25</w:t>
            </w:r>
          </w:p>
        </w:tc>
        <w:tc>
          <w:tcPr>
            <w:tcW w:w="708" w:type="dxa"/>
            <w:vAlign w:val="center"/>
          </w:tcPr>
          <w:p w14:paraId="6051EF4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582</w:t>
            </w:r>
          </w:p>
        </w:tc>
        <w:tc>
          <w:tcPr>
            <w:tcW w:w="863" w:type="dxa"/>
            <w:vAlign w:val="center"/>
          </w:tcPr>
          <w:p w14:paraId="42557EB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2334</w:t>
            </w:r>
          </w:p>
        </w:tc>
        <w:tc>
          <w:tcPr>
            <w:tcW w:w="1032" w:type="dxa"/>
            <w:vAlign w:val="center"/>
          </w:tcPr>
          <w:p w14:paraId="64EAF8F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70%</w:t>
            </w:r>
          </w:p>
        </w:tc>
        <w:tc>
          <w:tcPr>
            <w:tcW w:w="936" w:type="dxa"/>
            <w:vAlign w:val="center"/>
          </w:tcPr>
          <w:p w14:paraId="255ED8D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36</w:t>
            </w:r>
          </w:p>
        </w:tc>
        <w:tc>
          <w:tcPr>
            <w:tcW w:w="1015" w:type="dxa"/>
            <w:vAlign w:val="center"/>
          </w:tcPr>
          <w:p w14:paraId="42B10B7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right w:val="thinThickSmallGap" w:sz="12" w:space="0" w:color="auto"/>
            </w:tcBorders>
          </w:tcPr>
          <w:p w14:paraId="1D11B4E4"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4B554E71" w14:textId="77777777" w:rsidR="007F42A5" w:rsidRPr="00371EFF" w:rsidRDefault="007F42A5" w:rsidP="003F391E">
            <w:pPr>
              <w:numPr>
                <w:ilvl w:val="0"/>
                <w:numId w:val="125"/>
              </w:numPr>
              <w:bidi/>
              <w:ind w:left="360"/>
              <w:contextualSpacing/>
              <w:rPr>
                <w:rFonts w:cs="B Nazanin"/>
                <w:color w:val="000000" w:themeColor="text1"/>
              </w:rPr>
            </w:pPr>
            <w:r w:rsidRPr="00371EFF">
              <w:rPr>
                <w:rFonts w:cs="B Nazanin" w:hint="cs"/>
                <w:color w:val="000000" w:themeColor="text1"/>
                <w:rtl/>
              </w:rPr>
              <w:t xml:space="preserve">عدم تمایل بیماران برای مراجعه به مرکز </w:t>
            </w:r>
          </w:p>
          <w:p w14:paraId="22AF270F" w14:textId="77777777" w:rsidR="007F42A5" w:rsidRPr="00371EFF" w:rsidRDefault="007F42A5" w:rsidP="003F391E">
            <w:pPr>
              <w:numPr>
                <w:ilvl w:val="0"/>
                <w:numId w:val="125"/>
              </w:numPr>
              <w:bidi/>
              <w:ind w:left="360"/>
              <w:contextualSpacing/>
              <w:rPr>
                <w:rFonts w:cs="B Nazanin"/>
                <w:color w:val="000000" w:themeColor="text1"/>
              </w:rPr>
            </w:pPr>
            <w:r w:rsidRPr="00371EFF">
              <w:rPr>
                <w:rFonts w:cs="B Nazanin" w:hint="cs"/>
                <w:color w:val="000000" w:themeColor="text1"/>
                <w:rtl/>
              </w:rPr>
              <w:t xml:space="preserve">عدم حضور پزشک در پایگاه های شهری و عدم حضور منظم پزشک در مراکز بدلیل کمبود پزشک در سطح شبکه </w:t>
            </w:r>
          </w:p>
          <w:p w14:paraId="347A3468" w14:textId="77777777" w:rsidR="007F42A5" w:rsidRPr="00371EFF" w:rsidRDefault="007F42A5" w:rsidP="003F391E">
            <w:pPr>
              <w:numPr>
                <w:ilvl w:val="0"/>
                <w:numId w:val="125"/>
              </w:numPr>
              <w:bidi/>
              <w:ind w:left="360"/>
              <w:contextualSpacing/>
              <w:jc w:val="both"/>
              <w:rPr>
                <w:rFonts w:cs="B Nazanin"/>
                <w:color w:val="000000" w:themeColor="text1"/>
                <w:rtl/>
              </w:rPr>
            </w:pPr>
            <w:r w:rsidRPr="00371EFF">
              <w:rPr>
                <w:rFonts w:cs="B Nazanin" w:hint="cs"/>
                <w:color w:val="000000" w:themeColor="text1"/>
                <w:rtl/>
              </w:rPr>
              <w:t>عدم ثبت، یا عدم ثبت صحیح مراقبت بیماران در سامانه سیب توسط پزشکان</w:t>
            </w:r>
          </w:p>
        </w:tc>
      </w:tr>
      <w:tr w:rsidR="007F42A5" w:rsidRPr="00371EFF" w14:paraId="7562BF59" w14:textId="77777777" w:rsidTr="007F42A5">
        <w:trPr>
          <w:trHeight w:val="561"/>
          <w:jc w:val="center"/>
        </w:trPr>
        <w:tc>
          <w:tcPr>
            <w:tcW w:w="3394" w:type="dxa"/>
            <w:tcBorders>
              <w:left w:val="thinThickSmallGap" w:sz="12" w:space="0" w:color="auto"/>
            </w:tcBorders>
            <w:vAlign w:val="center"/>
          </w:tcPr>
          <w:p w14:paraId="61251C27" w14:textId="77777777" w:rsidR="007F42A5" w:rsidRPr="00371EFF" w:rsidRDefault="007F42A5" w:rsidP="007F42A5">
            <w:pPr>
              <w:bidi/>
              <w:jc w:val="center"/>
              <w:rPr>
                <w:rFonts w:cs="B Nazanin"/>
                <w:color w:val="000000" w:themeColor="text1"/>
              </w:rPr>
            </w:pPr>
            <w:r w:rsidRPr="00371EFF">
              <w:rPr>
                <w:rFonts w:ascii="Calibri" w:hAnsi="Calibri" w:cs="B Nazanin"/>
                <w:color w:val="000000" w:themeColor="text1"/>
                <w:rtl/>
              </w:rPr>
              <w:t>پوشش خطرسنج</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در جمع</w:t>
            </w:r>
            <w:r w:rsidRPr="00371EFF">
              <w:rPr>
                <w:rFonts w:ascii="Calibri" w:hAnsi="Calibri" w:cs="B Nazanin" w:hint="cs"/>
                <w:color w:val="000000" w:themeColor="text1"/>
                <w:rtl/>
              </w:rPr>
              <w:t>ی</w:t>
            </w:r>
            <w:r w:rsidRPr="00371EFF">
              <w:rPr>
                <w:rFonts w:ascii="Calibri" w:hAnsi="Calibri" w:cs="B Nazanin" w:hint="eastAsia"/>
                <w:color w:val="000000" w:themeColor="text1"/>
                <w:rtl/>
              </w:rPr>
              <w:t>ت</w:t>
            </w:r>
            <w:r w:rsidRPr="00371EFF">
              <w:rPr>
                <w:rFonts w:ascii="Calibri" w:hAnsi="Calibri" w:cs="B Nazanin"/>
                <w:color w:val="000000" w:themeColor="text1"/>
                <w:rtl/>
              </w:rPr>
              <w:t xml:space="preserve"> تحت پوشش</w:t>
            </w:r>
          </w:p>
        </w:tc>
        <w:tc>
          <w:tcPr>
            <w:tcW w:w="850" w:type="dxa"/>
            <w:shd w:val="clear" w:color="auto" w:fill="FFFFFF" w:themeFill="background1"/>
            <w:vAlign w:val="center"/>
          </w:tcPr>
          <w:p w14:paraId="67B5F60F" w14:textId="77777777" w:rsidR="007F42A5" w:rsidRPr="00371EFF" w:rsidRDefault="007F42A5" w:rsidP="007F42A5">
            <w:pPr>
              <w:bidi/>
              <w:jc w:val="center"/>
              <w:rPr>
                <w:rFonts w:cs="B Nazanin"/>
                <w:color w:val="000000" w:themeColor="text1"/>
                <w:sz w:val="20"/>
                <w:szCs w:val="20"/>
                <w:rtl/>
                <w:lang w:bidi="fa-IR"/>
              </w:rPr>
            </w:pPr>
            <w:r w:rsidRPr="00371EFF">
              <w:rPr>
                <w:rFonts w:cs="B Nazanin" w:hint="cs"/>
                <w:color w:val="000000" w:themeColor="text1"/>
                <w:sz w:val="20"/>
                <w:szCs w:val="20"/>
                <w:rtl/>
                <w:lang w:bidi="fa-IR"/>
              </w:rPr>
              <w:t>12</w:t>
            </w:r>
          </w:p>
        </w:tc>
        <w:tc>
          <w:tcPr>
            <w:tcW w:w="708" w:type="dxa"/>
            <w:shd w:val="clear" w:color="auto" w:fill="FFFFFF" w:themeFill="background1"/>
            <w:vAlign w:val="center"/>
          </w:tcPr>
          <w:p w14:paraId="4AAD7AE2" w14:textId="77777777" w:rsidR="007F42A5" w:rsidRPr="00371EFF" w:rsidRDefault="007F42A5" w:rsidP="007F42A5">
            <w:pPr>
              <w:jc w:val="center"/>
              <w:rPr>
                <w:rFonts w:cs="B Nazanin"/>
                <w:color w:val="000000" w:themeColor="text1"/>
                <w:sz w:val="20"/>
                <w:szCs w:val="20"/>
                <w:rtl/>
                <w:lang w:bidi="fa-IR"/>
              </w:rPr>
            </w:pPr>
            <w:r w:rsidRPr="00371EFF">
              <w:rPr>
                <w:rFonts w:cs="B Nazanin" w:hint="cs"/>
                <w:color w:val="000000" w:themeColor="text1"/>
                <w:sz w:val="20"/>
                <w:szCs w:val="20"/>
                <w:rtl/>
                <w:lang w:bidi="fa-IR"/>
              </w:rPr>
              <w:t>6611</w:t>
            </w:r>
          </w:p>
        </w:tc>
        <w:tc>
          <w:tcPr>
            <w:tcW w:w="707" w:type="dxa"/>
            <w:shd w:val="clear" w:color="auto" w:fill="FFFFFF" w:themeFill="background1"/>
            <w:vAlign w:val="center"/>
          </w:tcPr>
          <w:p w14:paraId="7C501D58" w14:textId="77777777" w:rsidR="007F42A5" w:rsidRPr="00371EFF" w:rsidRDefault="007F42A5" w:rsidP="007F42A5">
            <w:pPr>
              <w:bidi/>
              <w:jc w:val="center"/>
              <w:rPr>
                <w:rFonts w:cs="B Nazanin"/>
                <w:color w:val="000000" w:themeColor="text1"/>
                <w:sz w:val="20"/>
                <w:szCs w:val="20"/>
              </w:rPr>
            </w:pPr>
            <w:r w:rsidRPr="00371EFF">
              <w:rPr>
                <w:rFonts w:cs="B Nazanin" w:hint="cs"/>
                <w:color w:val="000000" w:themeColor="text1"/>
                <w:sz w:val="20"/>
                <w:szCs w:val="20"/>
                <w:rtl/>
              </w:rPr>
              <w:t>53720</w:t>
            </w:r>
          </w:p>
        </w:tc>
        <w:tc>
          <w:tcPr>
            <w:tcW w:w="850" w:type="dxa"/>
            <w:vAlign w:val="center"/>
          </w:tcPr>
          <w:p w14:paraId="2882B2BB" w14:textId="77777777" w:rsidR="007F42A5" w:rsidRPr="00371EFF" w:rsidRDefault="007F42A5" w:rsidP="007F42A5">
            <w:pPr>
              <w:bidi/>
              <w:jc w:val="center"/>
              <w:rPr>
                <w:rFonts w:cs="B Nazanin"/>
                <w:color w:val="000000" w:themeColor="text1"/>
                <w:rtl/>
              </w:rPr>
            </w:pPr>
          </w:p>
          <w:p w14:paraId="390F69D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01/12</w:t>
            </w:r>
          </w:p>
        </w:tc>
        <w:tc>
          <w:tcPr>
            <w:tcW w:w="708" w:type="dxa"/>
            <w:vAlign w:val="center"/>
          </w:tcPr>
          <w:p w14:paraId="1F5CB9B2"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6825</w:t>
            </w:r>
          </w:p>
          <w:p w14:paraId="434CB1EA" w14:textId="77777777" w:rsidR="007F42A5" w:rsidRPr="00371EFF" w:rsidRDefault="007F42A5" w:rsidP="007F42A5">
            <w:pPr>
              <w:bidi/>
              <w:jc w:val="center"/>
              <w:rPr>
                <w:rFonts w:cs="B Nazanin"/>
                <w:color w:val="000000" w:themeColor="text1"/>
                <w:sz w:val="20"/>
                <w:szCs w:val="20"/>
                <w:rtl/>
              </w:rPr>
            </w:pPr>
          </w:p>
        </w:tc>
        <w:tc>
          <w:tcPr>
            <w:tcW w:w="863" w:type="dxa"/>
            <w:vAlign w:val="center"/>
          </w:tcPr>
          <w:p w14:paraId="70522616"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56808</w:t>
            </w:r>
          </w:p>
        </w:tc>
        <w:tc>
          <w:tcPr>
            <w:tcW w:w="1032" w:type="dxa"/>
            <w:shd w:val="clear" w:color="auto" w:fill="FFFFFF" w:themeFill="background1"/>
            <w:vAlign w:val="center"/>
          </w:tcPr>
          <w:p w14:paraId="1A8C1028"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35%</w:t>
            </w:r>
          </w:p>
        </w:tc>
        <w:tc>
          <w:tcPr>
            <w:tcW w:w="936" w:type="dxa"/>
            <w:shd w:val="clear" w:color="auto" w:fill="FFFFFF" w:themeFill="background1"/>
            <w:vAlign w:val="center"/>
          </w:tcPr>
          <w:p w14:paraId="0A54933E"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34.31</w:t>
            </w:r>
          </w:p>
        </w:tc>
        <w:tc>
          <w:tcPr>
            <w:tcW w:w="1015" w:type="dxa"/>
            <w:shd w:val="clear" w:color="auto" w:fill="FFFFFF" w:themeFill="background1"/>
            <w:vAlign w:val="center"/>
          </w:tcPr>
          <w:p w14:paraId="69A17AA7"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rtl/>
              </w:rPr>
              <w:t>سامانه سیب</w:t>
            </w:r>
          </w:p>
        </w:tc>
        <w:tc>
          <w:tcPr>
            <w:tcW w:w="3112" w:type="dxa"/>
            <w:tcBorders>
              <w:right w:val="thinThickSmallGap" w:sz="12" w:space="0" w:color="auto"/>
            </w:tcBorders>
          </w:tcPr>
          <w:p w14:paraId="72EB3D4B"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459B6447" w14:textId="77777777" w:rsidR="007F42A5" w:rsidRPr="00371EFF" w:rsidRDefault="007F42A5" w:rsidP="007F42A5">
            <w:pPr>
              <w:bidi/>
              <w:ind w:left="27"/>
              <w:jc w:val="both"/>
              <w:rPr>
                <w:rFonts w:cs="B Nazanin"/>
                <w:color w:val="000000" w:themeColor="text1"/>
                <w:rtl/>
                <w:lang w:bidi="fa-IR"/>
              </w:rPr>
            </w:pPr>
            <w:r w:rsidRPr="00371EFF">
              <w:rPr>
                <w:rFonts w:cs="B Nazanin" w:hint="cs"/>
                <w:color w:val="000000" w:themeColor="text1"/>
                <w:rtl/>
                <w:lang w:bidi="fa-IR"/>
              </w:rPr>
              <w:lastRenderedPageBreak/>
              <w:t>بدلیل دسترسی نامناسب  و هزینه آزمایشات، تمایل گروه هدف برای انجام آزمایشات مذکور کم می باشد.</w:t>
            </w:r>
          </w:p>
        </w:tc>
      </w:tr>
      <w:tr w:rsidR="007F42A5" w:rsidRPr="00371EFF" w14:paraId="32F2954D" w14:textId="77777777" w:rsidTr="007F42A5">
        <w:trPr>
          <w:trHeight w:val="561"/>
          <w:jc w:val="center"/>
        </w:trPr>
        <w:tc>
          <w:tcPr>
            <w:tcW w:w="3394" w:type="dxa"/>
            <w:tcBorders>
              <w:left w:val="thinThickSmallGap" w:sz="12" w:space="0" w:color="auto"/>
            </w:tcBorders>
            <w:vAlign w:val="center"/>
          </w:tcPr>
          <w:p w14:paraId="6853A514" w14:textId="77777777" w:rsidR="007F42A5" w:rsidRPr="00371EFF" w:rsidRDefault="007F42A5" w:rsidP="007F42A5">
            <w:pPr>
              <w:bidi/>
              <w:jc w:val="center"/>
              <w:rPr>
                <w:rFonts w:cs="B Nazanin"/>
                <w:color w:val="000000" w:themeColor="text1"/>
                <w:highlight w:val="yellow"/>
              </w:rPr>
            </w:pPr>
            <w:r w:rsidRPr="00371EFF">
              <w:rPr>
                <w:rFonts w:ascii="Calibri" w:hAnsi="Calibri" w:cs="B Nazanin" w:hint="cs"/>
                <w:color w:val="000000" w:themeColor="text1"/>
                <w:rtl/>
              </w:rPr>
              <w:lastRenderedPageBreak/>
              <w:t>پ</w:t>
            </w:r>
            <w:r w:rsidRPr="00371EFF">
              <w:rPr>
                <w:rFonts w:ascii="Calibri" w:hAnsi="Calibri" w:cs="B Nazanin"/>
                <w:color w:val="000000" w:themeColor="text1"/>
                <w:rtl/>
              </w:rPr>
              <w:t>وشش غربالگر</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سرطان روده بزرگ</w:t>
            </w:r>
          </w:p>
        </w:tc>
        <w:tc>
          <w:tcPr>
            <w:tcW w:w="850" w:type="dxa"/>
            <w:vAlign w:val="center"/>
          </w:tcPr>
          <w:p w14:paraId="6BF0D1E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1/10</w:t>
            </w:r>
          </w:p>
        </w:tc>
        <w:tc>
          <w:tcPr>
            <w:tcW w:w="708" w:type="dxa"/>
            <w:vAlign w:val="center"/>
          </w:tcPr>
          <w:p w14:paraId="10B1320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1515</w:t>
            </w:r>
          </w:p>
        </w:tc>
        <w:tc>
          <w:tcPr>
            <w:tcW w:w="707" w:type="dxa"/>
            <w:vAlign w:val="center"/>
          </w:tcPr>
          <w:p w14:paraId="78D92FD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14884</w:t>
            </w:r>
          </w:p>
        </w:tc>
        <w:tc>
          <w:tcPr>
            <w:tcW w:w="850" w:type="dxa"/>
            <w:vAlign w:val="center"/>
          </w:tcPr>
          <w:p w14:paraId="3F0D9AF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w:t>
            </w:r>
          </w:p>
        </w:tc>
        <w:tc>
          <w:tcPr>
            <w:tcW w:w="708" w:type="dxa"/>
            <w:vAlign w:val="center"/>
          </w:tcPr>
          <w:p w14:paraId="07FE7E0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1121</w:t>
            </w:r>
          </w:p>
        </w:tc>
        <w:tc>
          <w:tcPr>
            <w:tcW w:w="863" w:type="dxa"/>
            <w:vAlign w:val="center"/>
          </w:tcPr>
          <w:p w14:paraId="4936726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15800</w:t>
            </w:r>
          </w:p>
        </w:tc>
        <w:tc>
          <w:tcPr>
            <w:tcW w:w="1032" w:type="dxa"/>
            <w:vAlign w:val="center"/>
          </w:tcPr>
          <w:p w14:paraId="48D0477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35%</w:t>
            </w:r>
          </w:p>
        </w:tc>
        <w:tc>
          <w:tcPr>
            <w:tcW w:w="936" w:type="dxa"/>
            <w:vAlign w:val="center"/>
          </w:tcPr>
          <w:p w14:paraId="79527CD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20</w:t>
            </w:r>
          </w:p>
        </w:tc>
        <w:tc>
          <w:tcPr>
            <w:tcW w:w="1015" w:type="dxa"/>
            <w:vAlign w:val="center"/>
          </w:tcPr>
          <w:p w14:paraId="6C8C316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right w:val="thinThickSmallGap" w:sz="12" w:space="0" w:color="auto"/>
            </w:tcBorders>
          </w:tcPr>
          <w:p w14:paraId="5950FD09"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13082567" w14:textId="77777777" w:rsidR="007F42A5" w:rsidRPr="00371EFF" w:rsidRDefault="007F42A5" w:rsidP="003F391E">
            <w:pPr>
              <w:numPr>
                <w:ilvl w:val="0"/>
                <w:numId w:val="126"/>
              </w:numPr>
              <w:bidi/>
              <w:ind w:left="360"/>
              <w:contextualSpacing/>
              <w:jc w:val="both"/>
              <w:rPr>
                <w:rFonts w:cs="B Nazanin"/>
                <w:color w:val="000000" w:themeColor="text1"/>
              </w:rPr>
            </w:pPr>
            <w:r w:rsidRPr="00371EFF">
              <w:rPr>
                <w:rFonts w:cs="B Nazanin" w:hint="cs"/>
                <w:color w:val="000000" w:themeColor="text1"/>
                <w:rtl/>
              </w:rPr>
              <w:t xml:space="preserve">بدلیل لزوم انجام پیگیری های تکمیلی و بعد مسافت جمعیت گروه هدف تمایلی به انجام غربالگری ندارند. </w:t>
            </w:r>
          </w:p>
          <w:p w14:paraId="3A8F9FCF" w14:textId="77777777" w:rsidR="007F42A5" w:rsidRPr="00371EFF" w:rsidRDefault="007F42A5" w:rsidP="003F391E">
            <w:pPr>
              <w:numPr>
                <w:ilvl w:val="0"/>
                <w:numId w:val="126"/>
              </w:numPr>
              <w:bidi/>
              <w:ind w:left="360"/>
              <w:contextualSpacing/>
              <w:jc w:val="both"/>
              <w:rPr>
                <w:rFonts w:cs="B Nazanin"/>
                <w:color w:val="000000" w:themeColor="text1"/>
                <w:rtl/>
              </w:rPr>
            </w:pPr>
            <w:r w:rsidRPr="00371EFF">
              <w:rPr>
                <w:rFonts w:cs="B Nazanin" w:hint="cs"/>
                <w:color w:val="000000" w:themeColor="text1"/>
                <w:rtl/>
              </w:rPr>
              <w:t xml:space="preserve">بدلیل جابجایی زیاد نیروها و عدم توجیه کامل نیروی جدید </w:t>
            </w:r>
          </w:p>
        </w:tc>
      </w:tr>
      <w:tr w:rsidR="007F42A5" w:rsidRPr="00371EFF" w14:paraId="191D47C5" w14:textId="77777777" w:rsidTr="007F42A5">
        <w:trPr>
          <w:trHeight w:val="561"/>
          <w:jc w:val="center"/>
        </w:trPr>
        <w:tc>
          <w:tcPr>
            <w:tcW w:w="3394" w:type="dxa"/>
            <w:tcBorders>
              <w:left w:val="thinThickSmallGap" w:sz="12" w:space="0" w:color="auto"/>
            </w:tcBorders>
            <w:vAlign w:val="center"/>
          </w:tcPr>
          <w:p w14:paraId="1F56814B" w14:textId="77777777" w:rsidR="007F42A5" w:rsidRPr="00371EFF" w:rsidRDefault="007F42A5" w:rsidP="007F42A5">
            <w:pPr>
              <w:bidi/>
              <w:jc w:val="center"/>
              <w:rPr>
                <w:rFonts w:cs="B Nazanin"/>
                <w:color w:val="000000" w:themeColor="text1"/>
                <w:highlight w:val="yellow"/>
              </w:rPr>
            </w:pPr>
            <w:r w:rsidRPr="00371EFF">
              <w:rPr>
                <w:rFonts w:ascii="Calibri" w:hAnsi="Calibri" w:cs="B Nazanin"/>
                <w:color w:val="000000" w:themeColor="text1"/>
                <w:rtl/>
              </w:rPr>
              <w:t>پوشش غربالگر</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سرطان دهانه رحم</w:t>
            </w:r>
          </w:p>
        </w:tc>
        <w:tc>
          <w:tcPr>
            <w:tcW w:w="850" w:type="dxa"/>
            <w:vAlign w:val="center"/>
          </w:tcPr>
          <w:p w14:paraId="54AAD750"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rPr>
              <w:t>10</w:t>
            </w:r>
          </w:p>
        </w:tc>
        <w:tc>
          <w:tcPr>
            <w:tcW w:w="708" w:type="dxa"/>
            <w:vAlign w:val="center"/>
          </w:tcPr>
          <w:p w14:paraId="3912F35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2275</w:t>
            </w:r>
          </w:p>
        </w:tc>
        <w:tc>
          <w:tcPr>
            <w:tcW w:w="707" w:type="dxa"/>
            <w:vAlign w:val="center"/>
          </w:tcPr>
          <w:p w14:paraId="270D9A2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22854</w:t>
            </w:r>
          </w:p>
        </w:tc>
        <w:tc>
          <w:tcPr>
            <w:tcW w:w="850" w:type="dxa"/>
            <w:vAlign w:val="center"/>
          </w:tcPr>
          <w:p w14:paraId="4FDEE22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75/10</w:t>
            </w:r>
          </w:p>
        </w:tc>
        <w:tc>
          <w:tcPr>
            <w:tcW w:w="708" w:type="dxa"/>
            <w:vAlign w:val="center"/>
          </w:tcPr>
          <w:p w14:paraId="349760F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2572</w:t>
            </w:r>
          </w:p>
        </w:tc>
        <w:tc>
          <w:tcPr>
            <w:tcW w:w="863" w:type="dxa"/>
            <w:vAlign w:val="center"/>
          </w:tcPr>
          <w:p w14:paraId="2E6FB94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23907</w:t>
            </w:r>
          </w:p>
        </w:tc>
        <w:tc>
          <w:tcPr>
            <w:tcW w:w="1032" w:type="dxa"/>
            <w:vAlign w:val="center"/>
          </w:tcPr>
          <w:p w14:paraId="0F248316"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35%</w:t>
            </w:r>
          </w:p>
        </w:tc>
        <w:tc>
          <w:tcPr>
            <w:tcW w:w="936" w:type="dxa"/>
            <w:vAlign w:val="center"/>
          </w:tcPr>
          <w:p w14:paraId="06C59AB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7/30</w:t>
            </w:r>
          </w:p>
        </w:tc>
        <w:tc>
          <w:tcPr>
            <w:tcW w:w="1015" w:type="dxa"/>
            <w:vAlign w:val="center"/>
          </w:tcPr>
          <w:p w14:paraId="65CE23E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right w:val="thinThickSmallGap" w:sz="12" w:space="0" w:color="auto"/>
            </w:tcBorders>
          </w:tcPr>
          <w:p w14:paraId="3043DCDD"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367CC781" w14:textId="77777777" w:rsidR="007F42A5" w:rsidRPr="00371EFF" w:rsidRDefault="007F42A5" w:rsidP="003F391E">
            <w:pPr>
              <w:numPr>
                <w:ilvl w:val="0"/>
                <w:numId w:val="127"/>
              </w:numPr>
              <w:bidi/>
              <w:ind w:left="360"/>
              <w:contextualSpacing/>
              <w:jc w:val="both"/>
              <w:rPr>
                <w:rFonts w:cs="B Nazanin"/>
                <w:color w:val="000000" w:themeColor="text1"/>
              </w:rPr>
            </w:pPr>
            <w:r w:rsidRPr="00371EFF">
              <w:rPr>
                <w:rFonts w:cs="B Nazanin" w:hint="cs"/>
                <w:color w:val="000000" w:themeColor="text1"/>
                <w:rtl/>
              </w:rPr>
              <w:t xml:space="preserve">عدم همکاری اتباع تحت پوشش </w:t>
            </w:r>
          </w:p>
          <w:p w14:paraId="6BFE62B2" w14:textId="77777777" w:rsidR="007F42A5" w:rsidRPr="00371EFF" w:rsidRDefault="007F42A5" w:rsidP="003F391E">
            <w:pPr>
              <w:numPr>
                <w:ilvl w:val="0"/>
                <w:numId w:val="127"/>
              </w:numPr>
              <w:bidi/>
              <w:ind w:left="360"/>
              <w:contextualSpacing/>
              <w:jc w:val="both"/>
              <w:rPr>
                <w:rFonts w:cs="B Nazanin"/>
                <w:color w:val="000000" w:themeColor="text1"/>
                <w:rtl/>
              </w:rPr>
            </w:pPr>
            <w:r w:rsidRPr="00371EFF">
              <w:rPr>
                <w:rFonts w:cs="B Nazanin" w:hint="cs"/>
                <w:color w:val="000000" w:themeColor="text1"/>
                <w:rtl/>
              </w:rPr>
              <w:t xml:space="preserve">مراجعه زنان ایرانی تحت پوشش به مراکز خصوصی </w:t>
            </w:r>
          </w:p>
        </w:tc>
      </w:tr>
      <w:tr w:rsidR="007F42A5" w:rsidRPr="00371EFF" w14:paraId="517B256A" w14:textId="77777777" w:rsidTr="007F42A5">
        <w:trPr>
          <w:trHeight w:val="561"/>
          <w:jc w:val="center"/>
        </w:trPr>
        <w:tc>
          <w:tcPr>
            <w:tcW w:w="3394" w:type="dxa"/>
            <w:tcBorders>
              <w:left w:val="thinThickSmallGap" w:sz="12" w:space="0" w:color="auto"/>
            </w:tcBorders>
            <w:vAlign w:val="center"/>
          </w:tcPr>
          <w:p w14:paraId="135702D9" w14:textId="77777777" w:rsidR="007F42A5" w:rsidRPr="00371EFF" w:rsidRDefault="007F42A5" w:rsidP="007F42A5">
            <w:pPr>
              <w:bidi/>
              <w:jc w:val="center"/>
              <w:rPr>
                <w:rFonts w:cs="B Nazanin"/>
                <w:color w:val="000000" w:themeColor="text1"/>
              </w:rPr>
            </w:pPr>
            <w:r w:rsidRPr="00371EFF">
              <w:rPr>
                <w:rFonts w:ascii="Calibri" w:hAnsi="Calibri" w:cs="B Nazanin"/>
                <w:color w:val="000000" w:themeColor="text1"/>
                <w:rtl/>
              </w:rPr>
              <w:t>پوشش غربالگر</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سرطان</w:t>
            </w:r>
            <w:r w:rsidRPr="00371EFF">
              <w:rPr>
                <w:rFonts w:ascii="Calibri" w:hAnsi="Calibri" w:cs="B Nazanin" w:hint="cs"/>
                <w:color w:val="000000" w:themeColor="text1"/>
                <w:rtl/>
              </w:rPr>
              <w:t xml:space="preserve"> پستان</w:t>
            </w:r>
          </w:p>
        </w:tc>
        <w:tc>
          <w:tcPr>
            <w:tcW w:w="850" w:type="dxa"/>
            <w:vAlign w:val="center"/>
          </w:tcPr>
          <w:p w14:paraId="0C14EDBE"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lang w:bidi="fa-IR"/>
              </w:rPr>
              <w:t>5/10</w:t>
            </w:r>
          </w:p>
        </w:tc>
        <w:tc>
          <w:tcPr>
            <w:tcW w:w="708" w:type="dxa"/>
            <w:vAlign w:val="center"/>
          </w:tcPr>
          <w:p w14:paraId="19F13A4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2669</w:t>
            </w:r>
          </w:p>
        </w:tc>
        <w:tc>
          <w:tcPr>
            <w:tcW w:w="707" w:type="dxa"/>
            <w:vAlign w:val="center"/>
          </w:tcPr>
          <w:p w14:paraId="5654E49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25547</w:t>
            </w:r>
          </w:p>
        </w:tc>
        <w:tc>
          <w:tcPr>
            <w:tcW w:w="850" w:type="dxa"/>
            <w:vAlign w:val="center"/>
          </w:tcPr>
          <w:p w14:paraId="11D192C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4/9</w:t>
            </w:r>
          </w:p>
        </w:tc>
        <w:tc>
          <w:tcPr>
            <w:tcW w:w="708" w:type="dxa"/>
            <w:vAlign w:val="center"/>
          </w:tcPr>
          <w:p w14:paraId="2FF898B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2527</w:t>
            </w:r>
          </w:p>
        </w:tc>
        <w:tc>
          <w:tcPr>
            <w:tcW w:w="863" w:type="dxa"/>
            <w:vAlign w:val="center"/>
          </w:tcPr>
          <w:p w14:paraId="6F065AD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26874</w:t>
            </w:r>
          </w:p>
        </w:tc>
        <w:tc>
          <w:tcPr>
            <w:tcW w:w="1032" w:type="dxa"/>
            <w:vAlign w:val="center"/>
          </w:tcPr>
          <w:p w14:paraId="61D8188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35%</w:t>
            </w:r>
          </w:p>
        </w:tc>
        <w:tc>
          <w:tcPr>
            <w:tcW w:w="936" w:type="dxa"/>
            <w:vAlign w:val="center"/>
          </w:tcPr>
          <w:p w14:paraId="3A323A9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8/26</w:t>
            </w:r>
          </w:p>
        </w:tc>
        <w:tc>
          <w:tcPr>
            <w:tcW w:w="1015" w:type="dxa"/>
            <w:vAlign w:val="center"/>
          </w:tcPr>
          <w:p w14:paraId="33FE0E7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right w:val="thinThickSmallGap" w:sz="12" w:space="0" w:color="auto"/>
            </w:tcBorders>
          </w:tcPr>
          <w:p w14:paraId="347CD440"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33E774DE" w14:textId="77777777" w:rsidR="007F42A5" w:rsidRPr="00371EFF" w:rsidRDefault="007F42A5" w:rsidP="003F391E">
            <w:pPr>
              <w:numPr>
                <w:ilvl w:val="0"/>
                <w:numId w:val="128"/>
              </w:numPr>
              <w:bidi/>
              <w:contextualSpacing/>
              <w:jc w:val="both"/>
              <w:rPr>
                <w:rFonts w:cs="B Nazanin"/>
                <w:color w:val="000000" w:themeColor="text1"/>
                <w:rtl/>
              </w:rPr>
            </w:pPr>
            <w:r w:rsidRPr="00371EFF">
              <w:rPr>
                <w:rFonts w:cs="B Nazanin" w:hint="cs"/>
                <w:color w:val="000000" w:themeColor="text1"/>
                <w:rtl/>
              </w:rPr>
              <w:t xml:space="preserve">عدم آگاه سازی و حساسیت گروه هدف </w:t>
            </w:r>
          </w:p>
        </w:tc>
      </w:tr>
      <w:tr w:rsidR="007F42A5" w:rsidRPr="00371EFF" w14:paraId="2A99CA6F" w14:textId="77777777" w:rsidTr="007F42A5">
        <w:trPr>
          <w:trHeight w:val="561"/>
          <w:jc w:val="center"/>
        </w:trPr>
        <w:tc>
          <w:tcPr>
            <w:tcW w:w="3394" w:type="dxa"/>
            <w:tcBorders>
              <w:left w:val="thinThickSmallGap" w:sz="12" w:space="0" w:color="auto"/>
            </w:tcBorders>
            <w:vAlign w:val="center"/>
          </w:tcPr>
          <w:p w14:paraId="7C573942" w14:textId="77777777" w:rsidR="007F42A5" w:rsidRPr="00371EFF" w:rsidRDefault="007F42A5" w:rsidP="007F42A5">
            <w:pPr>
              <w:bidi/>
              <w:jc w:val="center"/>
              <w:rPr>
                <w:rFonts w:cs="B Nazanin"/>
                <w:color w:val="000000" w:themeColor="text1"/>
              </w:rPr>
            </w:pPr>
            <w:r w:rsidRPr="00371EFF">
              <w:rPr>
                <w:rFonts w:ascii="Calibri" w:hAnsi="Calibri" w:cs="B Nazanin" w:hint="cs"/>
                <w:color w:val="000000" w:themeColor="text1"/>
                <w:rtl/>
              </w:rPr>
              <w:t>بیماریابی دیابت</w:t>
            </w:r>
          </w:p>
        </w:tc>
        <w:tc>
          <w:tcPr>
            <w:tcW w:w="850" w:type="dxa"/>
            <w:vAlign w:val="center"/>
          </w:tcPr>
          <w:p w14:paraId="393C8C7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9/3</w:t>
            </w:r>
          </w:p>
        </w:tc>
        <w:tc>
          <w:tcPr>
            <w:tcW w:w="708" w:type="dxa"/>
            <w:vAlign w:val="center"/>
          </w:tcPr>
          <w:p w14:paraId="62E4A17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1781</w:t>
            </w:r>
          </w:p>
        </w:tc>
        <w:tc>
          <w:tcPr>
            <w:tcW w:w="707" w:type="dxa"/>
            <w:vAlign w:val="center"/>
          </w:tcPr>
          <w:p w14:paraId="7812567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51060</w:t>
            </w:r>
          </w:p>
        </w:tc>
        <w:tc>
          <w:tcPr>
            <w:tcW w:w="850" w:type="dxa"/>
            <w:vAlign w:val="center"/>
          </w:tcPr>
          <w:p w14:paraId="728B50E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02/4</w:t>
            </w:r>
          </w:p>
        </w:tc>
        <w:tc>
          <w:tcPr>
            <w:tcW w:w="708" w:type="dxa"/>
            <w:vAlign w:val="center"/>
          </w:tcPr>
          <w:p w14:paraId="65AC2AC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2334</w:t>
            </w:r>
          </w:p>
        </w:tc>
        <w:tc>
          <w:tcPr>
            <w:tcW w:w="863" w:type="dxa"/>
            <w:vAlign w:val="center"/>
          </w:tcPr>
          <w:p w14:paraId="18F2D5D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57952</w:t>
            </w:r>
          </w:p>
        </w:tc>
        <w:tc>
          <w:tcPr>
            <w:tcW w:w="1032" w:type="dxa"/>
            <w:vAlign w:val="center"/>
          </w:tcPr>
          <w:p w14:paraId="37015026" w14:textId="77777777" w:rsidR="007F42A5" w:rsidRPr="00371EFF" w:rsidRDefault="007F42A5" w:rsidP="007F42A5">
            <w:pPr>
              <w:bidi/>
              <w:jc w:val="center"/>
              <w:rPr>
                <w:rFonts w:cs="B Nazanin"/>
                <w:color w:val="000000" w:themeColor="text1"/>
                <w:lang w:bidi="fa-IR"/>
              </w:rPr>
            </w:pPr>
            <w:r w:rsidRPr="00371EFF">
              <w:rPr>
                <w:rFonts w:cs="B Nazanin" w:hint="cs"/>
                <w:color w:val="000000" w:themeColor="text1"/>
                <w:rtl/>
              </w:rPr>
              <w:t>5.85</w:t>
            </w:r>
          </w:p>
          <w:p w14:paraId="486C9580" w14:textId="77777777" w:rsidR="007F42A5" w:rsidRPr="00371EFF" w:rsidRDefault="007F42A5" w:rsidP="007F42A5">
            <w:pPr>
              <w:bidi/>
              <w:jc w:val="center"/>
              <w:rPr>
                <w:rFonts w:cs="B Nazanin"/>
                <w:color w:val="000000" w:themeColor="text1"/>
                <w:rtl/>
                <w:lang w:bidi="fa-IR"/>
              </w:rPr>
            </w:pPr>
          </w:p>
        </w:tc>
        <w:tc>
          <w:tcPr>
            <w:tcW w:w="936" w:type="dxa"/>
            <w:vAlign w:val="center"/>
          </w:tcPr>
          <w:p w14:paraId="08B0253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69</w:t>
            </w:r>
          </w:p>
        </w:tc>
        <w:tc>
          <w:tcPr>
            <w:tcW w:w="1015" w:type="dxa"/>
            <w:vAlign w:val="center"/>
          </w:tcPr>
          <w:p w14:paraId="6890A76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right w:val="thinThickSmallGap" w:sz="12" w:space="0" w:color="auto"/>
            </w:tcBorders>
          </w:tcPr>
          <w:p w14:paraId="10727D33" w14:textId="77777777" w:rsidR="007F42A5" w:rsidRPr="00371EFF" w:rsidRDefault="007F42A5" w:rsidP="007F42A5">
            <w:pPr>
              <w:bidi/>
              <w:jc w:val="both"/>
              <w:rPr>
                <w:rFonts w:cs="B Nazanin"/>
                <w:color w:val="000000" w:themeColor="text1"/>
              </w:rPr>
            </w:pPr>
            <w:r w:rsidRPr="00371EFF">
              <w:rPr>
                <w:rFonts w:cs="B Nazanin" w:hint="cs"/>
                <w:color w:val="000000" w:themeColor="text1"/>
                <w:rtl/>
              </w:rPr>
              <w:t>پایین تر از حد انتظار:</w:t>
            </w:r>
          </w:p>
          <w:p w14:paraId="1339C726" w14:textId="77777777" w:rsidR="007F42A5" w:rsidRPr="00371EFF" w:rsidRDefault="007F42A5" w:rsidP="007F42A5">
            <w:pPr>
              <w:bidi/>
              <w:rPr>
                <w:rFonts w:cs="B Nazanin"/>
                <w:color w:val="000000" w:themeColor="text1"/>
                <w:rtl/>
              </w:rPr>
            </w:pPr>
            <w:r w:rsidRPr="00371EFF">
              <w:rPr>
                <w:rFonts w:cs="B Nazanin" w:hint="cs"/>
                <w:color w:val="000000" w:themeColor="text1"/>
                <w:rtl/>
              </w:rPr>
              <w:t>عدم تمایل بیماران برای مراجعه به مرکز به دلایل متفاوت اعم از صف انتظار، عدم تامین داروی رایگان ، و...</w:t>
            </w:r>
          </w:p>
        </w:tc>
      </w:tr>
      <w:tr w:rsidR="007F42A5" w:rsidRPr="00371EFF" w14:paraId="55CAF85E" w14:textId="77777777" w:rsidTr="007F42A5">
        <w:trPr>
          <w:trHeight w:val="561"/>
          <w:jc w:val="center"/>
        </w:trPr>
        <w:tc>
          <w:tcPr>
            <w:tcW w:w="3394" w:type="dxa"/>
            <w:tcBorders>
              <w:left w:val="thinThickSmallGap" w:sz="12" w:space="0" w:color="auto"/>
            </w:tcBorders>
            <w:vAlign w:val="center"/>
          </w:tcPr>
          <w:p w14:paraId="68F7BEB1" w14:textId="77777777" w:rsidR="007F42A5" w:rsidRPr="00371EFF" w:rsidRDefault="007F42A5" w:rsidP="007F42A5">
            <w:pPr>
              <w:bidi/>
              <w:jc w:val="center"/>
              <w:rPr>
                <w:rFonts w:cs="B Nazanin"/>
                <w:color w:val="000000" w:themeColor="text1"/>
              </w:rPr>
            </w:pPr>
            <w:r w:rsidRPr="00371EFF">
              <w:rPr>
                <w:rFonts w:ascii="Calibri" w:hAnsi="Calibri" w:cs="B Nazanin" w:hint="cs"/>
                <w:color w:val="000000" w:themeColor="text1"/>
                <w:rtl/>
              </w:rPr>
              <w:t>بیماریابی فشارخون بالا</w:t>
            </w:r>
          </w:p>
        </w:tc>
        <w:tc>
          <w:tcPr>
            <w:tcW w:w="850" w:type="dxa"/>
            <w:vAlign w:val="center"/>
          </w:tcPr>
          <w:p w14:paraId="035B794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3/6</w:t>
            </w:r>
          </w:p>
        </w:tc>
        <w:tc>
          <w:tcPr>
            <w:tcW w:w="708" w:type="dxa"/>
            <w:vAlign w:val="center"/>
          </w:tcPr>
          <w:p w14:paraId="674743C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3204</w:t>
            </w:r>
          </w:p>
        </w:tc>
        <w:tc>
          <w:tcPr>
            <w:tcW w:w="707" w:type="dxa"/>
            <w:vAlign w:val="center"/>
          </w:tcPr>
          <w:p w14:paraId="33FFCD4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51060</w:t>
            </w:r>
          </w:p>
        </w:tc>
        <w:tc>
          <w:tcPr>
            <w:tcW w:w="850" w:type="dxa"/>
            <w:vAlign w:val="center"/>
          </w:tcPr>
          <w:p w14:paraId="77723E0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6/4</w:t>
            </w:r>
          </w:p>
        </w:tc>
        <w:tc>
          <w:tcPr>
            <w:tcW w:w="708" w:type="dxa"/>
            <w:vAlign w:val="center"/>
          </w:tcPr>
          <w:p w14:paraId="74C1B52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3787</w:t>
            </w:r>
          </w:p>
        </w:tc>
        <w:tc>
          <w:tcPr>
            <w:tcW w:w="863" w:type="dxa"/>
            <w:vAlign w:val="center"/>
          </w:tcPr>
          <w:p w14:paraId="465099A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81718</w:t>
            </w:r>
          </w:p>
        </w:tc>
        <w:tc>
          <w:tcPr>
            <w:tcW w:w="1032" w:type="dxa"/>
            <w:vAlign w:val="center"/>
          </w:tcPr>
          <w:p w14:paraId="1D2268F7" w14:textId="77777777" w:rsidR="007F42A5" w:rsidRPr="00371EFF" w:rsidRDefault="007F42A5" w:rsidP="007F42A5">
            <w:pPr>
              <w:bidi/>
              <w:jc w:val="center"/>
              <w:rPr>
                <w:rFonts w:cs="B Nazanin"/>
                <w:color w:val="000000" w:themeColor="text1"/>
                <w:sz w:val="20"/>
                <w:szCs w:val="20"/>
              </w:rPr>
            </w:pPr>
            <w:r w:rsidRPr="00371EFF">
              <w:rPr>
                <w:rFonts w:cs="B Nazanin" w:hint="cs"/>
                <w:color w:val="000000" w:themeColor="text1"/>
                <w:sz w:val="20"/>
                <w:szCs w:val="20"/>
                <w:rtl/>
              </w:rPr>
              <w:t>9.45</w:t>
            </w:r>
          </w:p>
          <w:p w14:paraId="4C219D67" w14:textId="77777777" w:rsidR="007F42A5" w:rsidRPr="00371EFF" w:rsidRDefault="007F42A5" w:rsidP="007F42A5">
            <w:pPr>
              <w:bidi/>
              <w:jc w:val="center"/>
              <w:rPr>
                <w:rFonts w:cs="B Nazanin"/>
                <w:color w:val="000000" w:themeColor="text1"/>
                <w:rtl/>
              </w:rPr>
            </w:pPr>
          </w:p>
        </w:tc>
        <w:tc>
          <w:tcPr>
            <w:tcW w:w="936" w:type="dxa"/>
            <w:vAlign w:val="center"/>
          </w:tcPr>
          <w:p w14:paraId="40A051C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49</w:t>
            </w:r>
          </w:p>
        </w:tc>
        <w:tc>
          <w:tcPr>
            <w:tcW w:w="1015" w:type="dxa"/>
            <w:vAlign w:val="center"/>
          </w:tcPr>
          <w:p w14:paraId="616F406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right w:val="thinThickSmallGap" w:sz="12" w:space="0" w:color="auto"/>
            </w:tcBorders>
          </w:tcPr>
          <w:p w14:paraId="0407615B" w14:textId="77777777" w:rsidR="007F42A5" w:rsidRPr="00371EFF" w:rsidRDefault="007F42A5" w:rsidP="007F42A5">
            <w:pPr>
              <w:bidi/>
              <w:jc w:val="both"/>
              <w:rPr>
                <w:rFonts w:cs="B Nazanin"/>
                <w:color w:val="000000" w:themeColor="text1"/>
              </w:rPr>
            </w:pPr>
            <w:r w:rsidRPr="00371EFF">
              <w:rPr>
                <w:rFonts w:cs="B Nazanin" w:hint="cs"/>
                <w:color w:val="000000" w:themeColor="text1"/>
                <w:rtl/>
              </w:rPr>
              <w:t>پایین تر از حد انتظار:</w:t>
            </w:r>
          </w:p>
          <w:p w14:paraId="2A2E85AD" w14:textId="77777777" w:rsidR="007F42A5" w:rsidRPr="00371EFF" w:rsidRDefault="007F42A5" w:rsidP="007F42A5">
            <w:pPr>
              <w:bidi/>
              <w:rPr>
                <w:rFonts w:cs="B Nazanin"/>
                <w:color w:val="000000" w:themeColor="text1"/>
                <w:rtl/>
              </w:rPr>
            </w:pPr>
            <w:r w:rsidRPr="00371EFF">
              <w:rPr>
                <w:rFonts w:cs="B Nazanin" w:hint="cs"/>
                <w:color w:val="000000" w:themeColor="text1"/>
                <w:rtl/>
              </w:rPr>
              <w:t>عدم تمایل بیماران برای مراجعه به مرکز به دلایل متفاوت اعم از صف انتظار، عدم تامین داروی رایگان ، و...</w:t>
            </w:r>
          </w:p>
        </w:tc>
      </w:tr>
      <w:tr w:rsidR="007F42A5" w:rsidRPr="00371EFF" w14:paraId="23DCBC1C" w14:textId="77777777" w:rsidTr="007F42A5">
        <w:trPr>
          <w:trHeight w:val="561"/>
          <w:jc w:val="center"/>
        </w:trPr>
        <w:tc>
          <w:tcPr>
            <w:tcW w:w="3394" w:type="dxa"/>
            <w:tcBorders>
              <w:left w:val="thinThickSmallGap" w:sz="12" w:space="0" w:color="auto"/>
            </w:tcBorders>
            <w:vAlign w:val="center"/>
          </w:tcPr>
          <w:p w14:paraId="66A702AA" w14:textId="77777777" w:rsidR="007F42A5" w:rsidRPr="00371EFF" w:rsidRDefault="007F42A5" w:rsidP="007F42A5">
            <w:pPr>
              <w:bidi/>
              <w:jc w:val="center"/>
              <w:rPr>
                <w:rFonts w:cs="B Nazanin"/>
                <w:color w:val="000000" w:themeColor="text1"/>
              </w:rPr>
            </w:pPr>
            <w:r w:rsidRPr="00371EFF">
              <w:rPr>
                <w:rFonts w:ascii="Calibri" w:hAnsi="Calibri" w:cs="B Nazanin" w:hint="cs"/>
                <w:color w:val="000000" w:themeColor="text1"/>
                <w:rtl/>
              </w:rPr>
              <w:t xml:space="preserve">درصد </w:t>
            </w:r>
            <w:r w:rsidRPr="00371EFF">
              <w:rPr>
                <w:rFonts w:ascii="Calibri" w:hAnsi="Calibri" w:cs="B Nazanin"/>
                <w:color w:val="000000" w:themeColor="text1"/>
              </w:rPr>
              <w:t>HbA1c</w:t>
            </w:r>
            <w:r w:rsidRPr="00371EFF">
              <w:rPr>
                <w:rFonts w:ascii="Calibri" w:hAnsi="Calibri" w:cs="B Nazanin" w:hint="cs"/>
                <w:color w:val="000000" w:themeColor="text1"/>
                <w:rtl/>
              </w:rPr>
              <w:t xml:space="preserve"> ثبت شده در سامانه سیب</w:t>
            </w:r>
          </w:p>
        </w:tc>
        <w:tc>
          <w:tcPr>
            <w:tcW w:w="850" w:type="dxa"/>
            <w:vAlign w:val="center"/>
          </w:tcPr>
          <w:p w14:paraId="301E2FC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9/15</w:t>
            </w:r>
          </w:p>
        </w:tc>
        <w:tc>
          <w:tcPr>
            <w:tcW w:w="708" w:type="dxa"/>
            <w:vAlign w:val="center"/>
          </w:tcPr>
          <w:p w14:paraId="111B3D4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168</w:t>
            </w:r>
          </w:p>
        </w:tc>
        <w:tc>
          <w:tcPr>
            <w:tcW w:w="707" w:type="dxa"/>
            <w:vAlign w:val="center"/>
          </w:tcPr>
          <w:p w14:paraId="5D0ACD2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1051</w:t>
            </w:r>
          </w:p>
        </w:tc>
        <w:tc>
          <w:tcPr>
            <w:tcW w:w="850" w:type="dxa"/>
            <w:vAlign w:val="center"/>
          </w:tcPr>
          <w:p w14:paraId="026CE40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41/10</w:t>
            </w:r>
          </w:p>
        </w:tc>
        <w:tc>
          <w:tcPr>
            <w:tcW w:w="708" w:type="dxa"/>
            <w:vAlign w:val="center"/>
          </w:tcPr>
          <w:p w14:paraId="267597D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86</w:t>
            </w:r>
          </w:p>
        </w:tc>
        <w:tc>
          <w:tcPr>
            <w:tcW w:w="863" w:type="dxa"/>
            <w:vAlign w:val="center"/>
          </w:tcPr>
          <w:p w14:paraId="085014F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826</w:t>
            </w:r>
          </w:p>
        </w:tc>
        <w:tc>
          <w:tcPr>
            <w:tcW w:w="1032" w:type="dxa"/>
            <w:vAlign w:val="center"/>
          </w:tcPr>
          <w:p w14:paraId="034209A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20%</w:t>
            </w:r>
          </w:p>
        </w:tc>
        <w:tc>
          <w:tcPr>
            <w:tcW w:w="936" w:type="dxa"/>
            <w:vAlign w:val="center"/>
          </w:tcPr>
          <w:p w14:paraId="1777FF3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52</w:t>
            </w:r>
          </w:p>
        </w:tc>
        <w:tc>
          <w:tcPr>
            <w:tcW w:w="1015" w:type="dxa"/>
            <w:vAlign w:val="center"/>
          </w:tcPr>
          <w:p w14:paraId="7185B9E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w:t>
            </w:r>
          </w:p>
        </w:tc>
        <w:tc>
          <w:tcPr>
            <w:tcW w:w="3112" w:type="dxa"/>
            <w:tcBorders>
              <w:right w:val="thinThickSmallGap" w:sz="12" w:space="0" w:color="auto"/>
            </w:tcBorders>
          </w:tcPr>
          <w:p w14:paraId="32394E6C"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5B8262F8" w14:textId="77777777" w:rsidR="007F42A5" w:rsidRPr="00371EFF" w:rsidRDefault="007F42A5" w:rsidP="003F391E">
            <w:pPr>
              <w:numPr>
                <w:ilvl w:val="0"/>
                <w:numId w:val="129"/>
              </w:numPr>
              <w:bidi/>
              <w:ind w:left="360"/>
              <w:contextualSpacing/>
              <w:jc w:val="both"/>
              <w:rPr>
                <w:rFonts w:cs="B Nazanin"/>
                <w:color w:val="000000" w:themeColor="text1"/>
                <w:lang w:bidi="fa-IR"/>
              </w:rPr>
            </w:pPr>
            <w:r w:rsidRPr="00371EFF">
              <w:rPr>
                <w:rFonts w:cs="B Nazanin" w:hint="cs"/>
                <w:color w:val="000000" w:themeColor="text1"/>
                <w:rtl/>
                <w:lang w:bidi="fa-IR"/>
              </w:rPr>
              <w:t>بدلیل دسترسی نامناسب  و هزینه آزمایشات، تمایل گروه هدف برای انجام آزمایشات مذکور کم می باشد.</w:t>
            </w:r>
          </w:p>
          <w:p w14:paraId="341BA6DA" w14:textId="77777777" w:rsidR="007F42A5" w:rsidRPr="00371EFF" w:rsidRDefault="007F42A5" w:rsidP="003F391E">
            <w:pPr>
              <w:numPr>
                <w:ilvl w:val="0"/>
                <w:numId w:val="129"/>
              </w:numPr>
              <w:bidi/>
              <w:ind w:left="360"/>
              <w:contextualSpacing/>
              <w:jc w:val="both"/>
              <w:rPr>
                <w:rFonts w:cs="B Nazanin"/>
                <w:color w:val="000000" w:themeColor="text1"/>
                <w:rtl/>
              </w:rPr>
            </w:pPr>
            <w:r w:rsidRPr="00371EFF">
              <w:rPr>
                <w:rFonts w:cs="B Nazanin" w:hint="cs"/>
                <w:color w:val="000000" w:themeColor="text1"/>
                <w:rtl/>
              </w:rPr>
              <w:lastRenderedPageBreak/>
              <w:t>عدم تمایل بیماران تحت پوشش برای مراجعه به مراکز برای انجام مراقبت و انجام آزمایشات</w:t>
            </w:r>
          </w:p>
        </w:tc>
      </w:tr>
      <w:tr w:rsidR="007F42A5" w:rsidRPr="00371EFF" w14:paraId="08DC7EED" w14:textId="77777777" w:rsidTr="007F42A5">
        <w:trPr>
          <w:trHeight w:val="561"/>
          <w:jc w:val="center"/>
        </w:trPr>
        <w:tc>
          <w:tcPr>
            <w:tcW w:w="3394" w:type="dxa"/>
            <w:tcBorders>
              <w:left w:val="thinThickSmallGap" w:sz="12" w:space="0" w:color="auto"/>
            </w:tcBorders>
            <w:vAlign w:val="center"/>
          </w:tcPr>
          <w:p w14:paraId="66293983" w14:textId="77777777" w:rsidR="007F42A5" w:rsidRPr="00371EFF" w:rsidRDefault="007F42A5" w:rsidP="007F42A5">
            <w:pPr>
              <w:bidi/>
              <w:jc w:val="center"/>
              <w:rPr>
                <w:rFonts w:cs="B Nazanin"/>
                <w:color w:val="000000" w:themeColor="text1"/>
              </w:rPr>
            </w:pPr>
            <w:r w:rsidRPr="00371EFF">
              <w:rPr>
                <w:rFonts w:ascii="Calibri" w:hAnsi="Calibri" w:cs="B Nazanin" w:hint="cs"/>
                <w:color w:val="000000" w:themeColor="text1"/>
                <w:rtl/>
              </w:rPr>
              <w:lastRenderedPageBreak/>
              <w:t>درصد موارد مشکوک (علامت مثبت، سابقه خانوادگی مثبت و فیت مثبت) ارجاع شده به سطح 2 که مراجعه کرده اند</w:t>
            </w:r>
          </w:p>
        </w:tc>
        <w:tc>
          <w:tcPr>
            <w:tcW w:w="850" w:type="dxa"/>
            <w:vAlign w:val="center"/>
          </w:tcPr>
          <w:p w14:paraId="5690516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17</w:t>
            </w:r>
          </w:p>
        </w:tc>
        <w:tc>
          <w:tcPr>
            <w:tcW w:w="708" w:type="dxa"/>
            <w:vAlign w:val="center"/>
          </w:tcPr>
          <w:p w14:paraId="798F84B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w:t>
            </w:r>
          </w:p>
        </w:tc>
        <w:tc>
          <w:tcPr>
            <w:tcW w:w="707" w:type="dxa"/>
            <w:vAlign w:val="center"/>
          </w:tcPr>
          <w:p w14:paraId="11E3C92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41</w:t>
            </w:r>
          </w:p>
        </w:tc>
        <w:tc>
          <w:tcPr>
            <w:tcW w:w="850" w:type="dxa"/>
            <w:vAlign w:val="center"/>
          </w:tcPr>
          <w:p w14:paraId="6AA7F70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1/8</w:t>
            </w:r>
          </w:p>
        </w:tc>
        <w:tc>
          <w:tcPr>
            <w:tcW w:w="708" w:type="dxa"/>
            <w:vAlign w:val="center"/>
          </w:tcPr>
          <w:p w14:paraId="48BD24B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w:t>
            </w:r>
          </w:p>
        </w:tc>
        <w:tc>
          <w:tcPr>
            <w:tcW w:w="863" w:type="dxa"/>
            <w:vAlign w:val="center"/>
          </w:tcPr>
          <w:p w14:paraId="1B36FB9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37</w:t>
            </w:r>
          </w:p>
        </w:tc>
        <w:tc>
          <w:tcPr>
            <w:tcW w:w="1032" w:type="dxa"/>
            <w:vAlign w:val="center"/>
          </w:tcPr>
          <w:p w14:paraId="275DB72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40%</w:t>
            </w:r>
          </w:p>
        </w:tc>
        <w:tc>
          <w:tcPr>
            <w:tcW w:w="936" w:type="dxa"/>
            <w:vAlign w:val="center"/>
          </w:tcPr>
          <w:p w14:paraId="514825F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20</w:t>
            </w:r>
          </w:p>
        </w:tc>
        <w:tc>
          <w:tcPr>
            <w:tcW w:w="1015" w:type="dxa"/>
            <w:vAlign w:val="center"/>
          </w:tcPr>
          <w:p w14:paraId="57E5438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سامانه سیب و اکسل گزارش ماهانه</w:t>
            </w:r>
          </w:p>
        </w:tc>
        <w:tc>
          <w:tcPr>
            <w:tcW w:w="3112" w:type="dxa"/>
            <w:tcBorders>
              <w:right w:val="thinThickSmallGap" w:sz="12" w:space="0" w:color="auto"/>
            </w:tcBorders>
          </w:tcPr>
          <w:p w14:paraId="115D7BBA"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4A603994" w14:textId="77777777" w:rsidR="007F42A5" w:rsidRPr="00371EFF" w:rsidRDefault="007F42A5" w:rsidP="003F391E">
            <w:pPr>
              <w:numPr>
                <w:ilvl w:val="0"/>
                <w:numId w:val="130"/>
              </w:numPr>
              <w:bidi/>
              <w:ind w:left="360"/>
              <w:contextualSpacing/>
              <w:jc w:val="both"/>
              <w:rPr>
                <w:rFonts w:cs="B Nazanin"/>
                <w:color w:val="000000" w:themeColor="text1"/>
              </w:rPr>
            </w:pPr>
            <w:r w:rsidRPr="00371EFF">
              <w:rPr>
                <w:rFonts w:cs="B Nazanin" w:hint="cs"/>
                <w:color w:val="000000" w:themeColor="text1"/>
                <w:rtl/>
              </w:rPr>
              <w:t>بدلیل مسافت طولانی بیمارستان مرجع مراجعین تمایلی به همکاری ندارند.</w:t>
            </w:r>
          </w:p>
          <w:p w14:paraId="688DC6A5" w14:textId="77777777" w:rsidR="007F42A5" w:rsidRPr="00371EFF" w:rsidRDefault="007F42A5" w:rsidP="003F391E">
            <w:pPr>
              <w:numPr>
                <w:ilvl w:val="0"/>
                <w:numId w:val="130"/>
              </w:numPr>
              <w:bidi/>
              <w:ind w:left="360"/>
              <w:contextualSpacing/>
              <w:jc w:val="both"/>
              <w:rPr>
                <w:rFonts w:cs="B Nazanin"/>
                <w:color w:val="000000" w:themeColor="text1"/>
              </w:rPr>
            </w:pPr>
            <w:r w:rsidRPr="00371EFF">
              <w:rPr>
                <w:rFonts w:cs="B Nazanin" w:hint="cs"/>
                <w:color w:val="000000" w:themeColor="text1"/>
                <w:rtl/>
              </w:rPr>
              <w:t>ناتوانی در تامین هزینه انجام کولونوسکوپی  و مسافت و عدم وجود بودجه اختصاصی بدین منظور</w:t>
            </w:r>
          </w:p>
          <w:p w14:paraId="220A86A7" w14:textId="77777777" w:rsidR="007F42A5" w:rsidRPr="00371EFF" w:rsidRDefault="007F42A5" w:rsidP="003F391E">
            <w:pPr>
              <w:numPr>
                <w:ilvl w:val="0"/>
                <w:numId w:val="130"/>
              </w:numPr>
              <w:bidi/>
              <w:ind w:left="360"/>
              <w:contextualSpacing/>
              <w:jc w:val="both"/>
              <w:rPr>
                <w:rFonts w:cs="B Nazanin"/>
                <w:color w:val="000000" w:themeColor="text1"/>
                <w:rtl/>
              </w:rPr>
            </w:pPr>
            <w:r w:rsidRPr="00371EFF">
              <w:rPr>
                <w:rFonts w:cs="B Nazanin" w:hint="cs"/>
                <w:color w:val="000000" w:themeColor="text1"/>
                <w:rtl/>
              </w:rPr>
              <w:t>نبود آگاهی  و حساس سازی مناسب افراد از عواقب عدم پیگیری</w:t>
            </w:r>
          </w:p>
        </w:tc>
      </w:tr>
    </w:tbl>
    <w:p w14:paraId="0DFDFDCD" w14:textId="77777777" w:rsidR="007F42A5" w:rsidRPr="00371EFF" w:rsidRDefault="007F42A5" w:rsidP="007F42A5">
      <w:pPr>
        <w:bidi/>
        <w:rPr>
          <w:rFonts w:cs="B Nazanin"/>
          <w:b/>
          <w:bCs/>
          <w:color w:val="000000" w:themeColor="text1"/>
          <w:sz w:val="28"/>
          <w:szCs w:val="28"/>
          <w:rtl/>
          <w:lang w:bidi="fa-IR"/>
        </w:rPr>
      </w:pPr>
    </w:p>
    <w:p w14:paraId="63FE61AF" w14:textId="77777777" w:rsidR="007F42A5" w:rsidRPr="00371EFF" w:rsidRDefault="007F42A5" w:rsidP="007F42A5">
      <w:pPr>
        <w:bidi/>
        <w:jc w:val="highKashida"/>
        <w:rPr>
          <w:rFonts w:cs="B Nazanin"/>
          <w:b/>
          <w:bCs/>
          <w:color w:val="000000" w:themeColor="text1"/>
          <w:sz w:val="28"/>
          <w:szCs w:val="28"/>
          <w:rtl/>
        </w:rPr>
      </w:pPr>
    </w:p>
    <w:p w14:paraId="30F669F7" w14:textId="77777777" w:rsidR="007F42A5" w:rsidRPr="00371EFF" w:rsidRDefault="007F42A5" w:rsidP="007F42A5">
      <w:pPr>
        <w:bidi/>
        <w:jc w:val="highKashida"/>
        <w:rPr>
          <w:rFonts w:cs="B Nazanin"/>
          <w:b/>
          <w:bCs/>
          <w:color w:val="000000" w:themeColor="text1"/>
          <w:sz w:val="28"/>
          <w:szCs w:val="28"/>
          <w:rtl/>
        </w:rPr>
      </w:pPr>
    </w:p>
    <w:p w14:paraId="784BF814" w14:textId="77777777" w:rsidR="007F42A5" w:rsidRPr="00371EFF" w:rsidRDefault="007F42A5" w:rsidP="007F42A5">
      <w:pPr>
        <w:bidi/>
        <w:jc w:val="highKashida"/>
        <w:rPr>
          <w:rFonts w:cs="B Nazanin"/>
          <w:b/>
          <w:bCs/>
          <w:color w:val="000000" w:themeColor="text1"/>
          <w:sz w:val="28"/>
          <w:szCs w:val="28"/>
          <w:rtl/>
        </w:rPr>
      </w:pPr>
    </w:p>
    <w:p w14:paraId="1578FED2" w14:textId="77777777" w:rsidR="007F42A5" w:rsidRPr="00371EFF" w:rsidRDefault="007F42A5" w:rsidP="007F42A5">
      <w:pPr>
        <w:bidi/>
        <w:jc w:val="highKashida"/>
        <w:rPr>
          <w:rFonts w:cs="B Nazanin"/>
          <w:b/>
          <w:bCs/>
          <w:color w:val="000000" w:themeColor="text1"/>
          <w:sz w:val="28"/>
          <w:szCs w:val="28"/>
          <w:rtl/>
        </w:rPr>
      </w:pPr>
    </w:p>
    <w:p w14:paraId="5DD472F6" w14:textId="77777777" w:rsidR="007F42A5" w:rsidRPr="00371EFF" w:rsidRDefault="007F42A5" w:rsidP="007F42A5">
      <w:pPr>
        <w:bidi/>
        <w:jc w:val="highKashida"/>
        <w:rPr>
          <w:rFonts w:cs="B Nazanin"/>
          <w:b/>
          <w:bCs/>
          <w:color w:val="000000" w:themeColor="text1"/>
          <w:sz w:val="28"/>
          <w:szCs w:val="28"/>
          <w:rtl/>
        </w:rPr>
      </w:pPr>
    </w:p>
    <w:p w14:paraId="3A4B3BCE" w14:textId="77777777" w:rsidR="007F42A5" w:rsidRPr="00371EFF" w:rsidRDefault="007F42A5" w:rsidP="007F42A5">
      <w:pPr>
        <w:bidi/>
        <w:jc w:val="highKashida"/>
        <w:rPr>
          <w:rFonts w:cs="B Nazanin"/>
          <w:b/>
          <w:bCs/>
          <w:color w:val="000000" w:themeColor="text1"/>
          <w:sz w:val="28"/>
          <w:szCs w:val="28"/>
          <w:rtl/>
        </w:rPr>
      </w:pPr>
    </w:p>
    <w:p w14:paraId="73423203" w14:textId="77777777" w:rsidR="007F42A5" w:rsidRPr="00371EFF" w:rsidRDefault="007F42A5" w:rsidP="007F42A5">
      <w:pPr>
        <w:bidi/>
        <w:jc w:val="highKashida"/>
        <w:rPr>
          <w:rFonts w:cs="B Nazanin"/>
          <w:b/>
          <w:bCs/>
          <w:color w:val="000000" w:themeColor="text1"/>
          <w:sz w:val="28"/>
          <w:szCs w:val="28"/>
          <w:rtl/>
        </w:rPr>
      </w:pPr>
    </w:p>
    <w:p w14:paraId="1C58907A" w14:textId="3A6E1B09" w:rsidR="007F42A5" w:rsidRPr="00371EFF" w:rsidRDefault="007F42A5" w:rsidP="001F6423">
      <w:pPr>
        <w:bidi/>
        <w:jc w:val="both"/>
        <w:rPr>
          <w:rFonts w:cs="B Nazanin"/>
          <w:color w:val="000000" w:themeColor="text1"/>
          <w:sz w:val="28"/>
          <w:szCs w:val="28"/>
        </w:rPr>
      </w:pPr>
      <w:r w:rsidRPr="00371EFF">
        <w:rPr>
          <w:rFonts w:cs="B Nazanin" w:hint="cs"/>
          <w:b/>
          <w:bCs/>
          <w:color w:val="000000" w:themeColor="text1"/>
          <w:sz w:val="28"/>
          <w:szCs w:val="28"/>
          <w:rtl/>
        </w:rPr>
        <w:lastRenderedPageBreak/>
        <w:t>ج)نمودارها:</w:t>
      </w:r>
      <w:r w:rsidRPr="00371EFF">
        <w:rPr>
          <w:rFonts w:cs="B Nazanin"/>
          <w:b/>
          <w:bCs/>
          <w:noProof/>
          <w:color w:val="000000" w:themeColor="text1"/>
          <w:sz w:val="28"/>
          <w:szCs w:val="28"/>
          <w:rtl/>
          <w:lang w:bidi="fa-IR"/>
        </w:rPr>
        <w:drawing>
          <wp:inline distT="0" distB="0" distL="0" distR="0" wp14:anchorId="2DE80805" wp14:editId="060934A1">
            <wp:extent cx="8258810" cy="5449078"/>
            <wp:effectExtent l="0" t="0" r="8890" b="1841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04019A" w14:textId="77777777" w:rsidR="001F6423" w:rsidRPr="00371EFF" w:rsidRDefault="001F6423" w:rsidP="007F42A5">
      <w:pPr>
        <w:bidi/>
        <w:rPr>
          <w:rFonts w:cs="B Nazanin"/>
          <w:b/>
          <w:bCs/>
          <w:color w:val="000000" w:themeColor="text1"/>
          <w:rtl/>
        </w:rPr>
        <w:sectPr w:rsidR="001F6423" w:rsidRPr="00371EFF" w:rsidSect="007F42A5">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CAB6580" w14:textId="2A34AE00"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rtl/>
        </w:rPr>
        <w:lastRenderedPageBreak/>
        <w:t>د)</w:t>
      </w:r>
      <w:r w:rsidRPr="00371EFF">
        <w:rPr>
          <w:rFonts w:cs="B Nazanin" w:hint="cs"/>
          <w:b/>
          <w:bCs/>
          <w:color w:val="000000" w:themeColor="text1"/>
          <w:sz w:val="28"/>
          <w:szCs w:val="28"/>
          <w:rtl/>
        </w:rPr>
        <w:t>عملکرد برنامه</w:t>
      </w:r>
      <w:r w:rsidRPr="00371EFF">
        <w:rPr>
          <w:rFonts w:cs="B Nazanin" w:hint="cs"/>
          <w:b/>
          <w:bCs/>
          <w:color w:val="000000" w:themeColor="text1"/>
          <w:sz w:val="28"/>
          <w:szCs w:val="28"/>
          <w:rtl/>
          <w:lang w:bidi="fa-IR"/>
        </w:rPr>
        <w:t>:</w:t>
      </w:r>
    </w:p>
    <w:p w14:paraId="2661966D"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انجام تعداد 6835 مورد خطر سنجی و ثبت در سامانه سیب</w:t>
      </w:r>
    </w:p>
    <w:p w14:paraId="08D48C8C"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 xml:space="preserve">تهیه و ارسال شاخص های فصلی به تفکیک واحد های محیطی </w:t>
      </w:r>
    </w:p>
    <w:p w14:paraId="5D208C22"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انجام بازدید های منظم از کلیه واحد های محیطی</w:t>
      </w:r>
    </w:p>
    <w:p w14:paraId="44ACD3CF"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 xml:space="preserve">پیگیری و مراقبت تعداد 2334 بیمار دیابت تحت پوشش بصورت فصلی و ماهانه </w:t>
      </w:r>
    </w:p>
    <w:p w14:paraId="354695C6"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پیگیری و مراقبت تعداد 3787 بیمار فشار خون بالا تحت پوشش بصورت فصلی و ماهانه</w:t>
      </w:r>
    </w:p>
    <w:p w14:paraId="6FECA425"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 xml:space="preserve">بیماریابی تعداد 96 بیمار جدید دیابت طی 6 ماهه اول سال جاری </w:t>
      </w:r>
    </w:p>
    <w:p w14:paraId="646209C3"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 xml:space="preserve">بیماریابی تعداد 125 بیمار جدید طی 6 ماهه اول سال جاری </w:t>
      </w:r>
    </w:p>
    <w:p w14:paraId="201D7474"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انجام غربالگری سرطان پستان برای تعداد 2527 نفر از زنان 30 تا 69 سال تحت پوشش</w:t>
      </w:r>
    </w:p>
    <w:p w14:paraId="25094E39"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انجام غربالگری سرطان دهانه رحم برای تعداد 2572 نفر از زنان 30 تا 59 سال تحت پوشش</w:t>
      </w:r>
    </w:p>
    <w:p w14:paraId="710AB081"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انجام غربالگری سرطان کولورکتال برای تعداد 1121نفر از جمعیت 50 تا 69 سال تحت پوشش</w:t>
      </w:r>
    </w:p>
    <w:p w14:paraId="42222FDC"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 xml:space="preserve">پیگیری و ارجاع 3 مورد از موارد مشکوک و نیازمند ارجاع غربالگری سرطان کولورکتال برای انجام کولونوسکوپی </w:t>
      </w:r>
    </w:p>
    <w:p w14:paraId="3492F373" w14:textId="77777777" w:rsidR="007F42A5" w:rsidRPr="00371EFF" w:rsidRDefault="007F42A5" w:rsidP="003F391E">
      <w:pPr>
        <w:numPr>
          <w:ilvl w:val="0"/>
          <w:numId w:val="133"/>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 xml:space="preserve">خرید یک دستگاه هموگلوبین </w:t>
      </w:r>
      <w:r w:rsidRPr="00371EFF">
        <w:rPr>
          <w:rFonts w:cs="B Nazanin"/>
          <w:color w:val="000000" w:themeColor="text1"/>
          <w:sz w:val="24"/>
          <w:szCs w:val="24"/>
          <w:lang w:bidi="fa-IR"/>
        </w:rPr>
        <w:t>A1C</w:t>
      </w:r>
      <w:r w:rsidRPr="00371EFF">
        <w:rPr>
          <w:rFonts w:cs="B Nazanin" w:hint="cs"/>
          <w:color w:val="000000" w:themeColor="text1"/>
          <w:sz w:val="24"/>
          <w:szCs w:val="24"/>
          <w:rtl/>
          <w:lang w:bidi="fa-IR"/>
        </w:rPr>
        <w:t xml:space="preserve"> پرتابل و دو دستگاه لیپید پرو برای انجام خطرسنجی در کلیه واحد های محیطی</w:t>
      </w:r>
    </w:p>
    <w:p w14:paraId="0492452B" w14:textId="77777777" w:rsidR="007F42A5" w:rsidRPr="00371EFF" w:rsidRDefault="007F42A5" w:rsidP="007F42A5">
      <w:pPr>
        <w:bidi/>
        <w:ind w:left="1440"/>
        <w:contextualSpacing/>
        <w:rPr>
          <w:rFonts w:cs="B Nazanin"/>
          <w:color w:val="000000" w:themeColor="text1"/>
          <w:sz w:val="24"/>
          <w:szCs w:val="24"/>
          <w:lang w:bidi="fa-IR"/>
        </w:rPr>
      </w:pPr>
      <w:r w:rsidRPr="00371EFF">
        <w:rPr>
          <w:rFonts w:cs="B Nazanin" w:hint="cs"/>
          <w:color w:val="000000" w:themeColor="text1"/>
          <w:sz w:val="24"/>
          <w:szCs w:val="24"/>
          <w:rtl/>
          <w:lang w:bidi="fa-IR"/>
        </w:rPr>
        <w:t xml:space="preserve"> </w:t>
      </w:r>
    </w:p>
    <w:p w14:paraId="7A74338C" w14:textId="77777777" w:rsidR="007F42A5" w:rsidRPr="00371EFF" w:rsidRDefault="007F42A5" w:rsidP="007F42A5">
      <w:pPr>
        <w:bidi/>
        <w:rPr>
          <w:rFonts w:cs="B Nazanin"/>
          <w:color w:val="000000" w:themeColor="text1"/>
          <w:sz w:val="24"/>
          <w:szCs w:val="24"/>
          <w:rtl/>
          <w:lang w:bidi="fa-IR"/>
        </w:rPr>
      </w:pPr>
      <w:r w:rsidRPr="00371EFF">
        <w:rPr>
          <w:rFonts w:cs="B Nazanin" w:hint="cs"/>
          <w:b/>
          <w:bCs/>
          <w:color w:val="000000" w:themeColor="text1"/>
          <w:sz w:val="28"/>
          <w:szCs w:val="28"/>
          <w:rtl/>
        </w:rPr>
        <w:t>ه) دستاوردها</w:t>
      </w:r>
      <w:r w:rsidRPr="00371EFF">
        <w:rPr>
          <w:rFonts w:cs="B Nazanin" w:hint="cs"/>
          <w:color w:val="000000" w:themeColor="text1"/>
          <w:sz w:val="24"/>
          <w:szCs w:val="24"/>
          <w:rtl/>
          <w:lang w:bidi="fa-IR"/>
        </w:rPr>
        <w:t>:</w:t>
      </w:r>
    </w:p>
    <w:p w14:paraId="56EA7326" w14:textId="77777777" w:rsidR="007F42A5" w:rsidRPr="00371EFF" w:rsidRDefault="007F42A5" w:rsidP="007F42A5">
      <w:pPr>
        <w:bidi/>
        <w:ind w:left="360"/>
        <w:rPr>
          <w:rFonts w:cs="B Nazanin"/>
          <w:color w:val="000000" w:themeColor="text1"/>
          <w:sz w:val="24"/>
          <w:szCs w:val="24"/>
          <w:rtl/>
        </w:rPr>
      </w:pPr>
      <w:r w:rsidRPr="00371EFF">
        <w:rPr>
          <w:rFonts w:cs="B Nazanin" w:hint="cs"/>
          <w:color w:val="000000" w:themeColor="text1"/>
          <w:sz w:val="24"/>
          <w:szCs w:val="24"/>
          <w:rtl/>
        </w:rPr>
        <w:t>بیماریابی یک مورد سرطان پستان  در مراحل اولیه و پیگیری انجام درمان بموقع طی 6 ماهه ابتدای سال جاری</w:t>
      </w:r>
    </w:p>
    <w:p w14:paraId="7B506B38" w14:textId="77777777" w:rsidR="007F42A5" w:rsidRPr="00371EFF" w:rsidRDefault="007F42A5" w:rsidP="007F42A5">
      <w:pPr>
        <w:bidi/>
        <w:rPr>
          <w:rFonts w:cs="B Nazanin"/>
          <w:b/>
          <w:bCs/>
          <w:color w:val="000000" w:themeColor="text1"/>
          <w:sz w:val="28"/>
          <w:szCs w:val="28"/>
          <w:rtl/>
        </w:rPr>
      </w:pPr>
    </w:p>
    <w:p w14:paraId="572E2B31" w14:textId="77777777" w:rsidR="007F42A5" w:rsidRPr="00371EFF" w:rsidRDefault="007F42A5" w:rsidP="007F42A5">
      <w:pPr>
        <w:bidi/>
        <w:rPr>
          <w:rFonts w:cs="B Nazanin"/>
          <w:b/>
          <w:bCs/>
          <w:color w:val="000000" w:themeColor="text1"/>
          <w:sz w:val="28"/>
          <w:szCs w:val="28"/>
          <w:rtl/>
        </w:rPr>
      </w:pPr>
    </w:p>
    <w:p w14:paraId="213BEDB7" w14:textId="77777777" w:rsidR="007F42A5" w:rsidRPr="00371EFF" w:rsidRDefault="007F42A5" w:rsidP="007F42A5">
      <w:pPr>
        <w:bidi/>
        <w:rPr>
          <w:rFonts w:cs="B Nazanin"/>
          <w:b/>
          <w:bCs/>
          <w:color w:val="000000" w:themeColor="text1"/>
          <w:sz w:val="28"/>
          <w:szCs w:val="28"/>
          <w:rtl/>
        </w:rPr>
      </w:pPr>
    </w:p>
    <w:p w14:paraId="15FCDAE7" w14:textId="77777777" w:rsidR="001F6423" w:rsidRPr="00371EFF" w:rsidRDefault="001F6423" w:rsidP="001F6423">
      <w:pPr>
        <w:bidi/>
        <w:rPr>
          <w:rFonts w:cs="B Nazanin"/>
          <w:b/>
          <w:bCs/>
          <w:color w:val="000000" w:themeColor="text1"/>
          <w:sz w:val="28"/>
          <w:szCs w:val="28"/>
          <w:rtl/>
        </w:rPr>
      </w:pPr>
    </w:p>
    <w:p w14:paraId="206686C5" w14:textId="77777777" w:rsidR="001F6423" w:rsidRPr="00371EFF" w:rsidRDefault="001F6423" w:rsidP="001F6423">
      <w:pPr>
        <w:bidi/>
        <w:rPr>
          <w:rFonts w:cs="B Nazanin"/>
          <w:b/>
          <w:bCs/>
          <w:color w:val="000000" w:themeColor="text1"/>
          <w:sz w:val="28"/>
          <w:szCs w:val="28"/>
          <w:rtl/>
        </w:rPr>
      </w:pPr>
    </w:p>
    <w:p w14:paraId="184CE58C" w14:textId="77777777" w:rsidR="001F6423" w:rsidRPr="00371EFF" w:rsidRDefault="001F6423" w:rsidP="001F6423">
      <w:pPr>
        <w:bidi/>
        <w:rPr>
          <w:rFonts w:cs="B Nazanin"/>
          <w:b/>
          <w:bCs/>
          <w:color w:val="000000" w:themeColor="text1"/>
          <w:sz w:val="28"/>
          <w:szCs w:val="28"/>
          <w:rtl/>
        </w:rPr>
      </w:pPr>
    </w:p>
    <w:p w14:paraId="131B4313" w14:textId="77777777" w:rsidR="007F42A5" w:rsidRPr="00371EFF" w:rsidRDefault="007F42A5" w:rsidP="007F42A5">
      <w:pPr>
        <w:bidi/>
        <w:rPr>
          <w:rFonts w:cs="B Nazanin"/>
          <w:b/>
          <w:bCs/>
          <w:color w:val="000000" w:themeColor="text1"/>
          <w:sz w:val="28"/>
          <w:szCs w:val="28"/>
          <w:rtl/>
        </w:rPr>
      </w:pPr>
    </w:p>
    <w:p w14:paraId="17E8EF38" w14:textId="77777777" w:rsidR="007F42A5" w:rsidRPr="00371EFF" w:rsidRDefault="007F42A5" w:rsidP="007F42A5">
      <w:pPr>
        <w:bidi/>
        <w:rPr>
          <w:rFonts w:cs="B Nazanin"/>
          <w:color w:val="000000" w:themeColor="text1"/>
          <w:sz w:val="24"/>
          <w:szCs w:val="24"/>
          <w:rtl/>
          <w:lang w:bidi="fa-IR"/>
        </w:rPr>
      </w:pPr>
      <w:r w:rsidRPr="00371EFF">
        <w:rPr>
          <w:rFonts w:cs="B Nazanin" w:hint="cs"/>
          <w:b/>
          <w:bCs/>
          <w:color w:val="000000" w:themeColor="text1"/>
          <w:sz w:val="28"/>
          <w:szCs w:val="28"/>
          <w:rtl/>
        </w:rPr>
        <w:lastRenderedPageBreak/>
        <w:t>و)چالش‌ها:</w:t>
      </w:r>
    </w:p>
    <w:tbl>
      <w:tblPr>
        <w:tblStyle w:val="TableGrid6"/>
        <w:bidiVisual/>
        <w:tblW w:w="9639" w:type="dxa"/>
        <w:jc w:val="center"/>
        <w:tblLook w:val="04A0" w:firstRow="1" w:lastRow="0" w:firstColumn="1" w:lastColumn="0" w:noHBand="0" w:noVBand="1"/>
      </w:tblPr>
      <w:tblGrid>
        <w:gridCol w:w="4921"/>
        <w:gridCol w:w="4718"/>
      </w:tblGrid>
      <w:tr w:rsidR="007F42A5" w:rsidRPr="00371EFF" w14:paraId="3D69F488" w14:textId="77777777" w:rsidTr="007F42A5">
        <w:trPr>
          <w:trHeight w:val="851"/>
          <w:jc w:val="center"/>
        </w:trPr>
        <w:tc>
          <w:tcPr>
            <w:tcW w:w="4921" w:type="dxa"/>
            <w:tcBorders>
              <w:top w:val="thinThickSmallGap" w:sz="24" w:space="0" w:color="auto"/>
              <w:left w:val="thinThickSmallGap" w:sz="24" w:space="0" w:color="auto"/>
              <w:bottom w:val="thinThickSmallGap" w:sz="12" w:space="0" w:color="auto"/>
              <w:right w:val="single" w:sz="4" w:space="0" w:color="auto"/>
            </w:tcBorders>
            <w:shd w:val="clear" w:color="auto" w:fill="A6A6A6" w:themeFill="background1" w:themeFillShade="A6"/>
            <w:vAlign w:val="center"/>
            <w:hideMark/>
          </w:tcPr>
          <w:p w14:paraId="5E2DFD7A" w14:textId="77777777" w:rsidR="007F42A5" w:rsidRPr="00371EFF" w:rsidRDefault="007F42A5"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24" w:space="0" w:color="auto"/>
              <w:left w:val="single" w:sz="4" w:space="0" w:color="auto"/>
              <w:bottom w:val="thinThickSmallGap" w:sz="12" w:space="0" w:color="auto"/>
              <w:right w:val="thinThickSmallGap" w:sz="24" w:space="0" w:color="auto"/>
            </w:tcBorders>
            <w:shd w:val="clear" w:color="auto" w:fill="A6A6A6" w:themeFill="background1" w:themeFillShade="A6"/>
            <w:vAlign w:val="center"/>
            <w:hideMark/>
          </w:tcPr>
          <w:p w14:paraId="25620BC3" w14:textId="77777777" w:rsidR="007F42A5" w:rsidRPr="00371EFF" w:rsidRDefault="007F42A5"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7F42A5" w:rsidRPr="00371EFF" w14:paraId="1E83A520" w14:textId="77777777" w:rsidTr="007F42A5">
        <w:trPr>
          <w:trHeight w:val="851"/>
          <w:jc w:val="center"/>
        </w:trPr>
        <w:tc>
          <w:tcPr>
            <w:tcW w:w="4921" w:type="dxa"/>
            <w:tcBorders>
              <w:top w:val="single" w:sz="4" w:space="0" w:color="auto"/>
              <w:left w:val="thinThickSmallGap" w:sz="24" w:space="0" w:color="auto"/>
              <w:bottom w:val="single" w:sz="4" w:space="0" w:color="auto"/>
              <w:right w:val="single" w:sz="4" w:space="0" w:color="auto"/>
            </w:tcBorders>
            <w:vAlign w:val="center"/>
          </w:tcPr>
          <w:p w14:paraId="24D6E431" w14:textId="77777777" w:rsidR="007F42A5" w:rsidRPr="00371EFF" w:rsidRDefault="007F42A5" w:rsidP="007F42A5">
            <w:pPr>
              <w:bidi/>
              <w:rPr>
                <w:rFonts w:cs="B Nazanin"/>
                <w:color w:val="000000" w:themeColor="text1"/>
                <w:lang w:bidi="fa-IR"/>
              </w:rPr>
            </w:pPr>
            <w:r w:rsidRPr="00371EFF">
              <w:rPr>
                <w:rFonts w:cs="B Nazanin" w:hint="cs"/>
                <w:color w:val="000000" w:themeColor="text1"/>
                <w:rtl/>
                <w:lang w:bidi="fa-IR"/>
              </w:rPr>
              <w:t>جابجایی و تغییر پرسنل محیطی</w:t>
            </w:r>
          </w:p>
        </w:tc>
        <w:tc>
          <w:tcPr>
            <w:tcW w:w="4718" w:type="dxa"/>
            <w:tcBorders>
              <w:top w:val="single" w:sz="4" w:space="0" w:color="auto"/>
              <w:left w:val="single" w:sz="4" w:space="0" w:color="auto"/>
              <w:bottom w:val="single" w:sz="4" w:space="0" w:color="auto"/>
              <w:right w:val="thinThickSmallGap" w:sz="24" w:space="0" w:color="auto"/>
            </w:tcBorders>
            <w:vAlign w:val="center"/>
          </w:tcPr>
          <w:p w14:paraId="62FCFD05" w14:textId="77777777" w:rsidR="007F42A5" w:rsidRPr="00371EFF" w:rsidRDefault="007F42A5" w:rsidP="007F42A5">
            <w:pPr>
              <w:bidi/>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استقرار نیروی ثابت در مرکز</w:t>
            </w:r>
          </w:p>
        </w:tc>
      </w:tr>
      <w:tr w:rsidR="007F42A5" w:rsidRPr="00371EFF" w14:paraId="2A6A2628" w14:textId="77777777" w:rsidTr="007F42A5">
        <w:trPr>
          <w:trHeight w:val="851"/>
          <w:jc w:val="center"/>
        </w:trPr>
        <w:tc>
          <w:tcPr>
            <w:tcW w:w="4921" w:type="dxa"/>
            <w:tcBorders>
              <w:top w:val="single" w:sz="4" w:space="0" w:color="auto"/>
              <w:left w:val="thinThickSmallGap" w:sz="24" w:space="0" w:color="auto"/>
              <w:bottom w:val="single" w:sz="4" w:space="0" w:color="auto"/>
              <w:right w:val="single" w:sz="4" w:space="0" w:color="auto"/>
            </w:tcBorders>
            <w:vAlign w:val="center"/>
          </w:tcPr>
          <w:p w14:paraId="3B627D37" w14:textId="77777777" w:rsidR="007F42A5" w:rsidRPr="00371EFF" w:rsidRDefault="007F42A5" w:rsidP="007F42A5">
            <w:pPr>
              <w:bidi/>
              <w:rPr>
                <w:rFonts w:cs="B Nazanin"/>
                <w:color w:val="000000" w:themeColor="text1"/>
                <w:rtl/>
                <w:lang w:bidi="fa-IR"/>
              </w:rPr>
            </w:pPr>
            <w:r w:rsidRPr="00371EFF">
              <w:rPr>
                <w:rFonts w:cs="B Nazanin" w:hint="cs"/>
                <w:color w:val="000000" w:themeColor="text1"/>
                <w:rtl/>
                <w:lang w:bidi="fa-IR"/>
              </w:rPr>
              <w:t>عدم تمایل مراجعه بیماران جهت انجام مراقبت بدلیل وجود صف انتظار، و عدم دریافت دارو</w:t>
            </w:r>
          </w:p>
        </w:tc>
        <w:tc>
          <w:tcPr>
            <w:tcW w:w="4718" w:type="dxa"/>
            <w:tcBorders>
              <w:top w:val="single" w:sz="4" w:space="0" w:color="auto"/>
              <w:left w:val="single" w:sz="4" w:space="0" w:color="auto"/>
              <w:bottom w:val="single" w:sz="4" w:space="0" w:color="auto"/>
              <w:right w:val="thinThickSmallGap" w:sz="24" w:space="0" w:color="auto"/>
            </w:tcBorders>
            <w:vAlign w:val="center"/>
          </w:tcPr>
          <w:p w14:paraId="4C6A707C" w14:textId="77777777" w:rsidR="007F42A5" w:rsidRPr="00371EFF" w:rsidRDefault="007F42A5" w:rsidP="007F42A5">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تعیین روز مشخص به منظور انجام مراقبت بیمارن دیابتو فشار خون تحت پوشش</w:t>
            </w:r>
          </w:p>
        </w:tc>
      </w:tr>
      <w:tr w:rsidR="007F42A5" w:rsidRPr="00371EFF" w14:paraId="6B6491B3" w14:textId="77777777" w:rsidTr="007F42A5">
        <w:trPr>
          <w:trHeight w:val="851"/>
          <w:jc w:val="center"/>
        </w:trPr>
        <w:tc>
          <w:tcPr>
            <w:tcW w:w="4921" w:type="dxa"/>
            <w:tcBorders>
              <w:top w:val="single" w:sz="4" w:space="0" w:color="auto"/>
              <w:left w:val="thinThickSmallGap" w:sz="24" w:space="0" w:color="auto"/>
              <w:bottom w:val="single" w:sz="4" w:space="0" w:color="auto"/>
              <w:right w:val="single" w:sz="4" w:space="0" w:color="auto"/>
            </w:tcBorders>
            <w:vAlign w:val="center"/>
          </w:tcPr>
          <w:p w14:paraId="45468F98" w14:textId="77777777" w:rsidR="007F42A5" w:rsidRPr="00371EFF" w:rsidRDefault="007F42A5" w:rsidP="007F42A5">
            <w:pPr>
              <w:bidi/>
              <w:rPr>
                <w:rFonts w:cs="B Nazanin"/>
                <w:color w:val="000000" w:themeColor="text1"/>
                <w:rtl/>
                <w:lang w:bidi="fa-IR"/>
              </w:rPr>
            </w:pPr>
            <w:r w:rsidRPr="00371EFF">
              <w:rPr>
                <w:rFonts w:cs="B Nazanin" w:hint="cs"/>
                <w:color w:val="000000" w:themeColor="text1"/>
                <w:rtl/>
                <w:lang w:bidi="fa-IR"/>
              </w:rPr>
              <w:t>عدمم وجود دسترسی به کیت دستگاه لیپید پرو بدلایل متفاوت</w:t>
            </w:r>
          </w:p>
        </w:tc>
        <w:tc>
          <w:tcPr>
            <w:tcW w:w="4718" w:type="dxa"/>
            <w:tcBorders>
              <w:top w:val="single" w:sz="4" w:space="0" w:color="auto"/>
              <w:left w:val="single" w:sz="4" w:space="0" w:color="auto"/>
              <w:bottom w:val="single" w:sz="4" w:space="0" w:color="auto"/>
              <w:right w:val="thinThickSmallGap" w:sz="24" w:space="0" w:color="auto"/>
            </w:tcBorders>
            <w:vAlign w:val="center"/>
          </w:tcPr>
          <w:p w14:paraId="3EFF8380" w14:textId="77777777" w:rsidR="007F42A5" w:rsidRPr="00371EFF" w:rsidRDefault="007F42A5" w:rsidP="007F42A5">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خرید کیت و برنامه ریزی مشخص به منظور انجام آزمایشات </w:t>
            </w:r>
          </w:p>
        </w:tc>
      </w:tr>
      <w:tr w:rsidR="007F42A5" w:rsidRPr="00371EFF" w14:paraId="1C144B66" w14:textId="77777777" w:rsidTr="007F42A5">
        <w:trPr>
          <w:trHeight w:val="851"/>
          <w:jc w:val="center"/>
        </w:trPr>
        <w:tc>
          <w:tcPr>
            <w:tcW w:w="4921" w:type="dxa"/>
            <w:tcBorders>
              <w:top w:val="single" w:sz="4" w:space="0" w:color="auto"/>
              <w:left w:val="thinThickSmallGap" w:sz="24" w:space="0" w:color="auto"/>
              <w:bottom w:val="thinThickSmallGap" w:sz="24" w:space="0" w:color="auto"/>
              <w:right w:val="single" w:sz="4" w:space="0" w:color="auto"/>
            </w:tcBorders>
            <w:vAlign w:val="center"/>
          </w:tcPr>
          <w:p w14:paraId="0C3675D1" w14:textId="77777777" w:rsidR="007F42A5" w:rsidRPr="00371EFF" w:rsidRDefault="007F42A5" w:rsidP="007F42A5">
            <w:pPr>
              <w:bidi/>
              <w:rPr>
                <w:rFonts w:cs="B Nazanin"/>
                <w:color w:val="000000" w:themeColor="text1"/>
              </w:rPr>
            </w:pPr>
            <w:r w:rsidRPr="00371EFF">
              <w:rPr>
                <w:rFonts w:cs="B Nazanin" w:hint="cs"/>
                <w:color w:val="000000" w:themeColor="text1"/>
                <w:rtl/>
              </w:rPr>
              <w:t>کمبود نیروی انسانی درستاد شبکهو درمراکز تحت پوشش(پزشک و مراقب سلامت)</w:t>
            </w:r>
          </w:p>
        </w:tc>
        <w:tc>
          <w:tcPr>
            <w:tcW w:w="4718" w:type="dxa"/>
            <w:tcBorders>
              <w:top w:val="single" w:sz="4" w:space="0" w:color="auto"/>
              <w:left w:val="single" w:sz="4" w:space="0" w:color="auto"/>
              <w:bottom w:val="thinThickSmallGap" w:sz="24" w:space="0" w:color="auto"/>
              <w:right w:val="thinThickSmallGap" w:sz="24" w:space="0" w:color="auto"/>
            </w:tcBorders>
            <w:vAlign w:val="center"/>
          </w:tcPr>
          <w:p w14:paraId="20529B16" w14:textId="77777777" w:rsidR="007F42A5" w:rsidRPr="00371EFF" w:rsidRDefault="007F42A5" w:rsidP="007F42A5">
            <w:pPr>
              <w:bidi/>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استقرار نیروی ثابت در ستاد شبکه و مراکز</w:t>
            </w:r>
          </w:p>
        </w:tc>
      </w:tr>
    </w:tbl>
    <w:p w14:paraId="519D4891" w14:textId="77777777" w:rsidR="007F42A5" w:rsidRPr="00371EFF" w:rsidRDefault="007F42A5" w:rsidP="007F42A5">
      <w:pPr>
        <w:bidi/>
        <w:rPr>
          <w:rFonts w:cs="B Nazanin"/>
          <w:color w:val="000000" w:themeColor="text1"/>
          <w:sz w:val="24"/>
          <w:szCs w:val="24"/>
          <w:rtl/>
          <w:lang w:bidi="fa-IR"/>
        </w:rPr>
      </w:pPr>
    </w:p>
    <w:p w14:paraId="19F5CB94" w14:textId="77777777" w:rsidR="007F42A5" w:rsidRPr="00371EFF" w:rsidRDefault="007F42A5" w:rsidP="007F42A5">
      <w:pPr>
        <w:bidi/>
        <w:rPr>
          <w:rFonts w:cs="B Nazanin"/>
          <w:color w:val="000000" w:themeColor="text1"/>
          <w:sz w:val="24"/>
          <w:szCs w:val="24"/>
          <w:rtl/>
          <w:lang w:bidi="fa-IR"/>
        </w:rPr>
      </w:pPr>
    </w:p>
    <w:p w14:paraId="058FABA2" w14:textId="77777777" w:rsidR="007F42A5" w:rsidRPr="00371EFF" w:rsidRDefault="007F42A5" w:rsidP="007F42A5">
      <w:pPr>
        <w:bidi/>
        <w:rPr>
          <w:rFonts w:cs="B Nazanin"/>
          <w:color w:val="000000" w:themeColor="text1"/>
          <w:sz w:val="24"/>
          <w:szCs w:val="24"/>
          <w:rtl/>
          <w:lang w:bidi="fa-IR"/>
        </w:rPr>
      </w:pPr>
    </w:p>
    <w:p w14:paraId="73B82889" w14:textId="77777777" w:rsidR="007F42A5" w:rsidRPr="00371EFF" w:rsidRDefault="007F42A5" w:rsidP="007F42A5">
      <w:pPr>
        <w:bidi/>
        <w:rPr>
          <w:rFonts w:cs="B Nazanin"/>
          <w:color w:val="000000" w:themeColor="text1"/>
          <w:sz w:val="24"/>
          <w:szCs w:val="24"/>
          <w:rtl/>
          <w:lang w:bidi="fa-IR"/>
        </w:rPr>
      </w:pPr>
    </w:p>
    <w:p w14:paraId="7AF802EE" w14:textId="77777777" w:rsidR="007F42A5" w:rsidRPr="00371EFF" w:rsidRDefault="007F42A5" w:rsidP="007F42A5">
      <w:pPr>
        <w:bidi/>
        <w:rPr>
          <w:rFonts w:cs="B Nazanin"/>
          <w:color w:val="000000" w:themeColor="text1"/>
          <w:sz w:val="24"/>
          <w:szCs w:val="24"/>
          <w:rtl/>
          <w:lang w:bidi="fa-IR"/>
        </w:rPr>
      </w:pPr>
    </w:p>
    <w:p w14:paraId="17956BB6" w14:textId="77777777" w:rsidR="007F42A5" w:rsidRPr="00371EFF" w:rsidRDefault="007F42A5" w:rsidP="007F42A5">
      <w:pPr>
        <w:bidi/>
        <w:rPr>
          <w:rFonts w:cs="B Nazanin"/>
          <w:color w:val="000000" w:themeColor="text1"/>
          <w:sz w:val="24"/>
          <w:szCs w:val="24"/>
          <w:rtl/>
          <w:lang w:bidi="fa-IR"/>
        </w:rPr>
      </w:pPr>
    </w:p>
    <w:p w14:paraId="5A51D359" w14:textId="77777777" w:rsidR="007F42A5" w:rsidRPr="00371EFF" w:rsidRDefault="007F42A5" w:rsidP="007F42A5">
      <w:pPr>
        <w:bidi/>
        <w:rPr>
          <w:rFonts w:cs="B Nazanin"/>
          <w:color w:val="000000" w:themeColor="text1"/>
          <w:sz w:val="24"/>
          <w:szCs w:val="24"/>
          <w:rtl/>
          <w:lang w:bidi="fa-IR"/>
        </w:rPr>
      </w:pPr>
    </w:p>
    <w:p w14:paraId="590EE541" w14:textId="77777777" w:rsidR="001F6423" w:rsidRPr="00371EFF" w:rsidRDefault="001F6423" w:rsidP="001F6423">
      <w:pPr>
        <w:bidi/>
        <w:rPr>
          <w:rFonts w:cs="B Nazanin"/>
          <w:color w:val="000000" w:themeColor="text1"/>
          <w:sz w:val="24"/>
          <w:szCs w:val="24"/>
          <w:rtl/>
          <w:lang w:bidi="fa-IR"/>
        </w:rPr>
      </w:pPr>
    </w:p>
    <w:p w14:paraId="3626853B" w14:textId="77777777" w:rsidR="001F6423" w:rsidRPr="00371EFF" w:rsidRDefault="001F6423" w:rsidP="001F6423">
      <w:pPr>
        <w:bidi/>
        <w:rPr>
          <w:rFonts w:cs="B Nazanin"/>
          <w:color w:val="000000" w:themeColor="text1"/>
          <w:sz w:val="24"/>
          <w:szCs w:val="24"/>
          <w:rtl/>
          <w:lang w:bidi="fa-IR"/>
        </w:rPr>
      </w:pPr>
    </w:p>
    <w:p w14:paraId="7ED203D8" w14:textId="77777777" w:rsidR="001F6423" w:rsidRPr="00371EFF" w:rsidRDefault="001F6423" w:rsidP="001F6423">
      <w:pPr>
        <w:bidi/>
        <w:rPr>
          <w:rFonts w:cs="B Nazanin"/>
          <w:color w:val="000000" w:themeColor="text1"/>
          <w:sz w:val="24"/>
          <w:szCs w:val="24"/>
          <w:rtl/>
          <w:lang w:bidi="fa-IR"/>
        </w:rPr>
      </w:pPr>
    </w:p>
    <w:p w14:paraId="59EA7D63" w14:textId="77777777" w:rsidR="001F6423" w:rsidRPr="00371EFF" w:rsidRDefault="001F6423" w:rsidP="001F6423">
      <w:pPr>
        <w:bidi/>
        <w:rPr>
          <w:rFonts w:cs="B Nazanin"/>
          <w:color w:val="000000" w:themeColor="text1"/>
          <w:sz w:val="24"/>
          <w:szCs w:val="24"/>
          <w:rtl/>
          <w:lang w:bidi="fa-IR"/>
        </w:rPr>
      </w:pPr>
    </w:p>
    <w:p w14:paraId="1025D9F2" w14:textId="77777777" w:rsidR="007F42A5" w:rsidRPr="00371EFF" w:rsidRDefault="007F42A5" w:rsidP="007F42A5">
      <w:pPr>
        <w:bidi/>
        <w:rPr>
          <w:rFonts w:cs="B Nazanin"/>
          <w:b/>
          <w:bCs/>
          <w:color w:val="000000" w:themeColor="text1"/>
          <w:sz w:val="28"/>
          <w:szCs w:val="28"/>
          <w:rtl/>
        </w:rPr>
      </w:pPr>
    </w:p>
    <w:p w14:paraId="0D794767" w14:textId="77777777" w:rsidR="001F6423" w:rsidRPr="00371EFF" w:rsidRDefault="001F6423" w:rsidP="007F42A5">
      <w:pPr>
        <w:bidi/>
        <w:rPr>
          <w:rFonts w:cs="B Nazanin"/>
          <w:b/>
          <w:bCs/>
          <w:color w:val="000000" w:themeColor="text1"/>
          <w:sz w:val="28"/>
          <w:szCs w:val="28"/>
          <w:rtl/>
        </w:rPr>
        <w:sectPr w:rsidR="001F6423" w:rsidRPr="00371EFF" w:rsidSect="001F642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726DFE0" w14:textId="13D92BFD" w:rsidR="007F42A5" w:rsidRPr="00371EFF" w:rsidRDefault="007F42A5" w:rsidP="007F42A5">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49674860" w14:textId="77777777" w:rsidR="007F42A5" w:rsidRPr="00371EFF" w:rsidRDefault="007F42A5" w:rsidP="007F42A5">
      <w:pPr>
        <w:bidi/>
        <w:ind w:left="720"/>
        <w:contextualSpacing/>
        <w:rPr>
          <w:rFonts w:ascii="Franklin Gothic Book" w:eastAsia="+mn-ea" w:cs="B Nazanin"/>
          <w:color w:val="000000" w:themeColor="text1"/>
          <w:sz w:val="24"/>
          <w:szCs w:val="24"/>
          <w:rtl/>
          <w:lang w:bidi="fa-IR"/>
        </w:rPr>
      </w:pPr>
      <w:r w:rsidRPr="00371EFF">
        <w:rPr>
          <w:rFonts w:cs="B Nazanin" w:hint="cs"/>
          <w:b/>
          <w:bCs/>
          <w:color w:val="000000" w:themeColor="text1"/>
          <w:sz w:val="28"/>
          <w:szCs w:val="28"/>
          <w:rtl/>
        </w:rPr>
        <w:t>عنوان شاخص</w:t>
      </w:r>
      <w:r w:rsidRPr="00371EFF">
        <w:rPr>
          <w:rFonts w:eastAsia="Times New Roman" w:cs="B Nazanin" w:hint="cs"/>
          <w:b/>
          <w:bCs/>
          <w:color w:val="000000" w:themeColor="text1"/>
          <w:sz w:val="28"/>
          <w:szCs w:val="28"/>
          <w:rtl/>
        </w:rPr>
        <w:t>: پوشش مراقبت بیماری فشارخون بالا توسط مراقب سلامت/بهورز</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406"/>
        <w:gridCol w:w="2694"/>
      </w:tblGrid>
      <w:tr w:rsidR="007F42A5" w:rsidRPr="00371EFF" w14:paraId="4E8BCD84" w14:textId="77777777" w:rsidTr="007F42A5">
        <w:trPr>
          <w:cantSplit/>
          <w:trHeight w:val="170"/>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A5066F7"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98ACE46"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D182446"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349142"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5B56652"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B232D5C"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F8FE687"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F42A5" w:rsidRPr="00371EFF" w14:paraId="1FC2878A" w14:textId="77777777" w:rsidTr="007F42A5">
        <w:trPr>
          <w:cantSplit/>
          <w:trHeight w:val="57"/>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458202F" w14:textId="77777777" w:rsidR="007F42A5" w:rsidRPr="00371EFF" w:rsidRDefault="007F42A5" w:rsidP="007F42A5">
            <w:pPr>
              <w:spacing w:after="0"/>
              <w:rPr>
                <w:rFonts w:ascii="Times New Roman" w:eastAsia="Times New Roman" w:hAnsi="Times New Roman" w:cs="B Nazanin"/>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23D7A61C" w14:textId="77777777" w:rsidR="007F42A5" w:rsidRPr="00371EFF" w:rsidRDefault="007F42A5" w:rsidP="007F42A5">
            <w:pPr>
              <w:spacing w:after="0"/>
              <w:rPr>
                <w:rFonts w:ascii="Calibri" w:eastAsia="Calibri" w:hAnsi="Calibri" w:cs="B Nazanin"/>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230C3D64" w14:textId="77777777" w:rsidR="007F42A5" w:rsidRPr="00371EFF" w:rsidRDefault="007F42A5" w:rsidP="007F42A5">
            <w:pPr>
              <w:spacing w:after="0"/>
              <w:rPr>
                <w:rFonts w:ascii="Calibri" w:eastAsia="Calibri" w:hAnsi="Calibri" w:cs="B Nazanin"/>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79BE82A" w14:textId="77777777" w:rsidR="007F42A5" w:rsidRPr="00371EFF" w:rsidRDefault="007F42A5" w:rsidP="007F42A5">
            <w:pPr>
              <w:spacing w:after="0"/>
              <w:rPr>
                <w:rFonts w:ascii="Calibri" w:eastAsia="Calibri" w:hAnsi="Calibri" w:cs="B Nazanin"/>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3266E00"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456A834"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06" w:type="dxa"/>
            <w:vMerge/>
            <w:tcBorders>
              <w:top w:val="thinThickSmallGap" w:sz="12" w:space="0" w:color="auto"/>
              <w:left w:val="single" w:sz="6" w:space="0" w:color="auto"/>
              <w:bottom w:val="thinThickSmallGap" w:sz="12" w:space="0" w:color="auto"/>
              <w:right w:val="single" w:sz="6" w:space="0" w:color="auto"/>
            </w:tcBorders>
            <w:vAlign w:val="center"/>
            <w:hideMark/>
          </w:tcPr>
          <w:p w14:paraId="5B7FA130"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A57A785" w14:textId="77777777" w:rsidR="007F42A5" w:rsidRPr="00371EFF" w:rsidRDefault="007F42A5" w:rsidP="007F42A5">
            <w:pPr>
              <w:spacing w:after="0"/>
              <w:rPr>
                <w:rFonts w:ascii="Calibri" w:eastAsia="Calibri" w:hAnsi="Calibri" w:cs="B Nazanin"/>
                <w:b/>
                <w:bCs/>
                <w:color w:val="000000" w:themeColor="text1"/>
                <w:lang w:bidi="fa-IR"/>
              </w:rPr>
            </w:pPr>
          </w:p>
        </w:tc>
      </w:tr>
      <w:tr w:rsidR="007F42A5" w:rsidRPr="00371EFF" w14:paraId="64F7FA68" w14:textId="77777777" w:rsidTr="007F42A5">
        <w:trPr>
          <w:cantSplit/>
          <w:trHeight w:val="498"/>
          <w:jc w:val="center"/>
        </w:trPr>
        <w:tc>
          <w:tcPr>
            <w:tcW w:w="1138" w:type="dxa"/>
            <w:tcBorders>
              <w:top w:val="thickThinLargeGap" w:sz="4" w:space="0" w:color="auto"/>
              <w:left w:val="thickThinLargeGap" w:sz="4" w:space="0" w:color="auto"/>
              <w:bottom w:val="single" w:sz="4" w:space="0" w:color="auto"/>
              <w:right w:val="single" w:sz="6" w:space="0" w:color="auto"/>
            </w:tcBorders>
            <w:vAlign w:val="center"/>
          </w:tcPr>
          <w:p w14:paraId="04D67408"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4" w:space="0" w:color="auto"/>
              <w:right w:val="single" w:sz="6" w:space="0" w:color="auto"/>
            </w:tcBorders>
            <w:vAlign w:val="center"/>
          </w:tcPr>
          <w:p w14:paraId="322E018B" w14:textId="77777777" w:rsidR="007F42A5" w:rsidRPr="00371EFF" w:rsidRDefault="007F42A5" w:rsidP="007F42A5">
            <w:pPr>
              <w:bidi/>
              <w:rPr>
                <w:rFonts w:eastAsia="Times New Roman" w:cs="B Nazanin"/>
                <w:color w:val="000000" w:themeColor="text1"/>
                <w:rtl/>
              </w:rPr>
            </w:pPr>
            <w:r w:rsidRPr="00371EFF">
              <w:rPr>
                <w:rFonts w:cs="B Nazanin" w:hint="cs"/>
                <w:color w:val="000000" w:themeColor="text1"/>
                <w:rtl/>
                <w:lang w:bidi="fa-IR"/>
              </w:rPr>
              <w:t xml:space="preserve">تامین تجهیزات مورد نیاز به منظور انجام آزمایشات خطرسنجی در کلیه مراکز و برنامه ریزی منظم به منظور انجام هفتگی </w:t>
            </w:r>
          </w:p>
        </w:tc>
        <w:tc>
          <w:tcPr>
            <w:tcW w:w="1275" w:type="dxa"/>
            <w:tcBorders>
              <w:top w:val="thickThinLargeGap" w:sz="4" w:space="0" w:color="auto"/>
              <w:left w:val="single" w:sz="6" w:space="0" w:color="auto"/>
              <w:bottom w:val="single" w:sz="4" w:space="0" w:color="auto"/>
              <w:right w:val="single" w:sz="6" w:space="0" w:color="auto"/>
            </w:tcBorders>
            <w:vAlign w:val="center"/>
          </w:tcPr>
          <w:p w14:paraId="29FDF289"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بیماری های غیرواگیر</w:t>
            </w:r>
          </w:p>
        </w:tc>
        <w:tc>
          <w:tcPr>
            <w:tcW w:w="1276" w:type="dxa"/>
            <w:tcBorders>
              <w:top w:val="thickThinLargeGap" w:sz="4" w:space="0" w:color="auto"/>
              <w:left w:val="single" w:sz="6" w:space="0" w:color="auto"/>
              <w:bottom w:val="single" w:sz="4" w:space="0" w:color="auto"/>
              <w:right w:val="single" w:sz="6" w:space="0" w:color="auto"/>
            </w:tcBorders>
            <w:vAlign w:val="center"/>
          </w:tcPr>
          <w:p w14:paraId="0E4E3EB9"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افراد بالای 30 سال تحت پوشش</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6AC90796"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5/8/1403</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3D34F12A"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thickThinLargeGap" w:sz="4" w:space="0" w:color="auto"/>
              <w:left w:val="single" w:sz="6" w:space="0" w:color="auto"/>
              <w:bottom w:val="single" w:sz="4" w:space="0" w:color="auto"/>
              <w:right w:val="single" w:sz="6" w:space="0" w:color="auto"/>
            </w:tcBorders>
            <w:vAlign w:val="center"/>
          </w:tcPr>
          <w:p w14:paraId="3314B2D9"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مرکز/پایگاه/خانه بهداشت</w:t>
            </w:r>
          </w:p>
        </w:tc>
        <w:tc>
          <w:tcPr>
            <w:tcW w:w="2694" w:type="dxa"/>
            <w:tcBorders>
              <w:top w:val="thickThinLargeGap" w:sz="4" w:space="0" w:color="auto"/>
              <w:left w:val="single" w:sz="6" w:space="0" w:color="auto"/>
              <w:bottom w:val="single" w:sz="4" w:space="0" w:color="auto"/>
              <w:right w:val="thinThickSmallGap" w:sz="12" w:space="0" w:color="auto"/>
            </w:tcBorders>
            <w:vAlign w:val="center"/>
          </w:tcPr>
          <w:p w14:paraId="3C1DF976" w14:textId="77777777" w:rsidR="007F42A5" w:rsidRPr="00371EFF" w:rsidRDefault="007F42A5" w:rsidP="007F42A5">
            <w:pPr>
              <w:bidi/>
              <w:jc w:val="center"/>
              <w:rPr>
                <w:rFonts w:eastAsia="Times New Roman" w:cs="B Nazanin"/>
                <w:color w:val="000000" w:themeColor="text1"/>
              </w:rPr>
            </w:pPr>
          </w:p>
        </w:tc>
      </w:tr>
      <w:tr w:rsidR="007F42A5" w:rsidRPr="00371EFF" w14:paraId="0B988924" w14:textId="77777777" w:rsidTr="007F42A5">
        <w:trPr>
          <w:cantSplit/>
          <w:trHeight w:val="498"/>
          <w:jc w:val="center"/>
        </w:trPr>
        <w:tc>
          <w:tcPr>
            <w:tcW w:w="1138" w:type="dxa"/>
            <w:tcBorders>
              <w:top w:val="single" w:sz="4" w:space="0" w:color="auto"/>
              <w:left w:val="thickThinLargeGap" w:sz="4" w:space="0" w:color="auto"/>
              <w:bottom w:val="single" w:sz="6" w:space="0" w:color="auto"/>
              <w:right w:val="single" w:sz="6" w:space="0" w:color="auto"/>
            </w:tcBorders>
            <w:vAlign w:val="center"/>
          </w:tcPr>
          <w:p w14:paraId="184E601E"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6" w:space="0" w:color="auto"/>
              <w:bottom w:val="single" w:sz="6" w:space="0" w:color="auto"/>
              <w:right w:val="single" w:sz="6" w:space="0" w:color="auto"/>
            </w:tcBorders>
            <w:vAlign w:val="center"/>
          </w:tcPr>
          <w:p w14:paraId="11CA2DCD" w14:textId="77777777" w:rsidR="007F42A5" w:rsidRPr="00371EFF" w:rsidRDefault="007F42A5" w:rsidP="007F42A5">
            <w:pPr>
              <w:bidi/>
              <w:rPr>
                <w:rFonts w:eastAsia="Times New Roman" w:cs="B Nazanin"/>
                <w:color w:val="000000" w:themeColor="text1"/>
                <w:rtl/>
              </w:rPr>
            </w:pPr>
            <w:r w:rsidRPr="00371EFF">
              <w:rPr>
                <w:rFonts w:eastAsia="Times New Roman" w:cs="B Nazanin" w:hint="cs"/>
                <w:color w:val="000000" w:themeColor="text1"/>
                <w:rtl/>
              </w:rPr>
              <w:t xml:space="preserve">برگزاری جلسات اموزشی برای کلیه پرسنل درگیر برنامه </w:t>
            </w:r>
          </w:p>
        </w:tc>
        <w:tc>
          <w:tcPr>
            <w:tcW w:w="1275" w:type="dxa"/>
            <w:tcBorders>
              <w:top w:val="single" w:sz="4" w:space="0" w:color="auto"/>
              <w:left w:val="single" w:sz="6" w:space="0" w:color="auto"/>
              <w:bottom w:val="single" w:sz="6" w:space="0" w:color="auto"/>
              <w:right w:val="single" w:sz="6" w:space="0" w:color="auto"/>
            </w:tcBorders>
            <w:vAlign w:val="center"/>
          </w:tcPr>
          <w:p w14:paraId="144BCF37" w14:textId="77777777" w:rsidR="007F42A5" w:rsidRPr="00371EFF" w:rsidRDefault="007F42A5" w:rsidP="007F42A5">
            <w:pPr>
              <w:bidi/>
              <w:jc w:val="center"/>
              <w:rPr>
                <w:rFonts w:eastAsia="Times New Roman" w:cs="B Nazanin"/>
                <w:color w:val="000000" w:themeColor="text1"/>
                <w:rtl/>
                <w:lang w:bidi="fa-IR"/>
              </w:rPr>
            </w:pPr>
            <w:r w:rsidRPr="00371EFF">
              <w:rPr>
                <w:rFonts w:eastAsia="Times New Roman" w:cs="B Nazanin" w:hint="cs"/>
                <w:color w:val="000000" w:themeColor="text1"/>
                <w:rtl/>
              </w:rPr>
              <w:t>بیماری های غیرواگیر</w:t>
            </w:r>
          </w:p>
        </w:tc>
        <w:tc>
          <w:tcPr>
            <w:tcW w:w="1276" w:type="dxa"/>
            <w:tcBorders>
              <w:top w:val="single" w:sz="4" w:space="0" w:color="auto"/>
              <w:left w:val="single" w:sz="6" w:space="0" w:color="auto"/>
              <w:bottom w:val="single" w:sz="6" w:space="0" w:color="auto"/>
              <w:right w:val="single" w:sz="6" w:space="0" w:color="auto"/>
            </w:tcBorders>
            <w:vAlign w:val="center"/>
          </w:tcPr>
          <w:p w14:paraId="3B593E3B"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افراد بالای 30 سال تحت پوشش</w:t>
            </w:r>
          </w:p>
        </w:tc>
        <w:tc>
          <w:tcPr>
            <w:tcW w:w="1134" w:type="dxa"/>
            <w:tcBorders>
              <w:top w:val="single" w:sz="4" w:space="0" w:color="auto"/>
              <w:left w:val="single" w:sz="6" w:space="0" w:color="auto"/>
              <w:bottom w:val="single" w:sz="4" w:space="0" w:color="auto"/>
              <w:right w:val="single" w:sz="6" w:space="0" w:color="auto"/>
            </w:tcBorders>
            <w:vAlign w:val="center"/>
          </w:tcPr>
          <w:p w14:paraId="69B541AF"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5/8/1403</w:t>
            </w:r>
          </w:p>
        </w:tc>
        <w:tc>
          <w:tcPr>
            <w:tcW w:w="1134" w:type="dxa"/>
            <w:tcBorders>
              <w:top w:val="single" w:sz="4" w:space="0" w:color="auto"/>
              <w:left w:val="single" w:sz="6" w:space="0" w:color="auto"/>
              <w:bottom w:val="single" w:sz="4" w:space="0" w:color="auto"/>
              <w:right w:val="single" w:sz="6" w:space="0" w:color="auto"/>
            </w:tcBorders>
            <w:vAlign w:val="center"/>
          </w:tcPr>
          <w:p w14:paraId="69A5D81F"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4" w:space="0" w:color="auto"/>
              <w:left w:val="single" w:sz="6" w:space="0" w:color="auto"/>
              <w:bottom w:val="single" w:sz="6" w:space="0" w:color="auto"/>
              <w:right w:val="single" w:sz="6" w:space="0" w:color="auto"/>
            </w:tcBorders>
            <w:vAlign w:val="center"/>
          </w:tcPr>
          <w:p w14:paraId="1A611FA4"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ستاد شبکه/ مرکز/پایگاه/خانه بهداشت</w:t>
            </w:r>
          </w:p>
        </w:tc>
        <w:tc>
          <w:tcPr>
            <w:tcW w:w="2694" w:type="dxa"/>
            <w:tcBorders>
              <w:top w:val="single" w:sz="4" w:space="0" w:color="auto"/>
              <w:left w:val="single" w:sz="6" w:space="0" w:color="auto"/>
              <w:bottom w:val="single" w:sz="6" w:space="0" w:color="auto"/>
              <w:right w:val="thinThickSmallGap" w:sz="12" w:space="0" w:color="auto"/>
            </w:tcBorders>
            <w:vAlign w:val="center"/>
          </w:tcPr>
          <w:p w14:paraId="1B078C28" w14:textId="77777777" w:rsidR="007F42A5" w:rsidRPr="00371EFF" w:rsidRDefault="007F42A5" w:rsidP="007F42A5">
            <w:pPr>
              <w:bidi/>
              <w:jc w:val="center"/>
              <w:rPr>
                <w:rFonts w:eastAsia="Times New Roman" w:cs="B Nazanin"/>
                <w:color w:val="000000" w:themeColor="text1"/>
              </w:rPr>
            </w:pPr>
          </w:p>
        </w:tc>
      </w:tr>
      <w:tr w:rsidR="007F42A5" w:rsidRPr="00371EFF" w14:paraId="5EB3F0C0"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5D1DCCD"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0F10A38E"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تهیه و ارسال عملکرد به تفکیک کلیه واحد های محیطی بصورت فصلی </w:t>
            </w:r>
          </w:p>
        </w:tc>
        <w:tc>
          <w:tcPr>
            <w:tcW w:w="1275" w:type="dxa"/>
            <w:tcBorders>
              <w:top w:val="single" w:sz="6" w:space="0" w:color="auto"/>
              <w:left w:val="single" w:sz="6" w:space="0" w:color="auto"/>
              <w:bottom w:val="single" w:sz="6" w:space="0" w:color="auto"/>
              <w:right w:val="single" w:sz="6" w:space="0" w:color="auto"/>
            </w:tcBorders>
            <w:vAlign w:val="center"/>
          </w:tcPr>
          <w:p w14:paraId="0C5F3476"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vAlign w:val="center"/>
          </w:tcPr>
          <w:p w14:paraId="3B6C5D59"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کلیه مراکز</w:t>
            </w:r>
          </w:p>
        </w:tc>
        <w:tc>
          <w:tcPr>
            <w:tcW w:w="1134" w:type="dxa"/>
            <w:tcBorders>
              <w:top w:val="single" w:sz="4" w:space="0" w:color="auto"/>
              <w:left w:val="single" w:sz="6" w:space="0" w:color="auto"/>
              <w:bottom w:val="single" w:sz="6" w:space="0" w:color="auto"/>
              <w:right w:val="single" w:sz="6" w:space="0" w:color="auto"/>
            </w:tcBorders>
            <w:vAlign w:val="center"/>
          </w:tcPr>
          <w:p w14:paraId="4745E7F0"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6" w:space="0" w:color="auto"/>
              <w:right w:val="single" w:sz="6" w:space="0" w:color="auto"/>
            </w:tcBorders>
            <w:vAlign w:val="center"/>
          </w:tcPr>
          <w:p w14:paraId="5FDFBC66"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vAlign w:val="center"/>
          </w:tcPr>
          <w:p w14:paraId="254B8992"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5DE96AD2" w14:textId="77777777" w:rsidR="007F42A5" w:rsidRPr="00371EFF" w:rsidRDefault="007F42A5" w:rsidP="007F42A5">
            <w:pPr>
              <w:bidi/>
              <w:jc w:val="center"/>
              <w:rPr>
                <w:rFonts w:eastAsia="Times New Roman" w:cs="B Nazanin"/>
                <w:color w:val="000000" w:themeColor="text1"/>
              </w:rPr>
            </w:pPr>
          </w:p>
        </w:tc>
      </w:tr>
      <w:tr w:rsidR="007F42A5" w:rsidRPr="00371EFF" w14:paraId="5A73FB94"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827D642"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single" w:sz="6" w:space="0" w:color="auto"/>
              <w:right w:val="single" w:sz="6" w:space="0" w:color="auto"/>
            </w:tcBorders>
            <w:vAlign w:val="center"/>
          </w:tcPr>
          <w:p w14:paraId="6B537A04"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انجام بازدید های منظم از برنامه </w:t>
            </w:r>
          </w:p>
        </w:tc>
        <w:tc>
          <w:tcPr>
            <w:tcW w:w="1275" w:type="dxa"/>
            <w:tcBorders>
              <w:top w:val="single" w:sz="6" w:space="0" w:color="auto"/>
              <w:left w:val="single" w:sz="6" w:space="0" w:color="auto"/>
              <w:bottom w:val="single" w:sz="6" w:space="0" w:color="auto"/>
              <w:right w:val="single" w:sz="6" w:space="0" w:color="auto"/>
            </w:tcBorders>
            <w:vAlign w:val="center"/>
          </w:tcPr>
          <w:p w14:paraId="7C7CD5B3"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tcPr>
          <w:p w14:paraId="5C1F23BE"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مراکز/پایگاه/خانه های بهداشت</w:t>
            </w:r>
          </w:p>
        </w:tc>
        <w:tc>
          <w:tcPr>
            <w:tcW w:w="1134" w:type="dxa"/>
            <w:tcBorders>
              <w:top w:val="single" w:sz="4" w:space="0" w:color="auto"/>
              <w:left w:val="single" w:sz="6" w:space="0" w:color="auto"/>
              <w:bottom w:val="single" w:sz="6" w:space="0" w:color="auto"/>
              <w:right w:val="single" w:sz="6" w:space="0" w:color="auto"/>
            </w:tcBorders>
            <w:vAlign w:val="center"/>
          </w:tcPr>
          <w:p w14:paraId="31AB29A2"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6" w:space="0" w:color="auto"/>
              <w:right w:val="single" w:sz="6" w:space="0" w:color="auto"/>
            </w:tcBorders>
            <w:vAlign w:val="center"/>
          </w:tcPr>
          <w:p w14:paraId="0E68FE20"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6CE9D608"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مرکز/پایگاه/خانه بهداشت</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61C4EAE3" w14:textId="77777777" w:rsidR="007F42A5" w:rsidRPr="00371EFF" w:rsidRDefault="007F42A5" w:rsidP="007F42A5">
            <w:pPr>
              <w:bidi/>
              <w:jc w:val="center"/>
              <w:rPr>
                <w:rFonts w:cs="B Nazanin"/>
                <w:color w:val="000000" w:themeColor="text1"/>
              </w:rPr>
            </w:pPr>
          </w:p>
        </w:tc>
      </w:tr>
    </w:tbl>
    <w:tbl>
      <w:tblPr>
        <w:tblStyle w:val="TableGrid6"/>
        <w:tblpPr w:leftFromText="180" w:rightFromText="180" w:vertAnchor="text" w:horzAnchor="page" w:tblpX="2710" w:tblpY="397"/>
        <w:bidiVisual/>
        <w:tblW w:w="0" w:type="auto"/>
        <w:tblLook w:val="04A0" w:firstRow="1" w:lastRow="0" w:firstColumn="1" w:lastColumn="0" w:noHBand="0" w:noVBand="1"/>
      </w:tblPr>
      <w:tblGrid>
        <w:gridCol w:w="578"/>
        <w:gridCol w:w="420"/>
        <w:gridCol w:w="567"/>
        <w:gridCol w:w="423"/>
      </w:tblGrid>
      <w:tr w:rsidR="007F42A5" w:rsidRPr="00371EFF" w14:paraId="67C70728" w14:textId="77777777" w:rsidTr="007F42A5">
        <w:trPr>
          <w:trHeight w:val="127"/>
        </w:trPr>
        <w:tc>
          <w:tcPr>
            <w:tcW w:w="578" w:type="dxa"/>
            <w:tcBorders>
              <w:top w:val="nil"/>
              <w:left w:val="nil"/>
              <w:bottom w:val="nil"/>
            </w:tcBorders>
          </w:tcPr>
          <w:p w14:paraId="2E8732EF"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13B9D052" w14:textId="77777777" w:rsidR="007F42A5" w:rsidRPr="00371EFF" w:rsidRDefault="007F42A5"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5A7996EE"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FFFFFF" w:themeFill="background1"/>
          </w:tcPr>
          <w:p w14:paraId="05A00AB2" w14:textId="77777777" w:rsidR="007F42A5" w:rsidRPr="00371EFF" w:rsidRDefault="007F42A5" w:rsidP="007F42A5">
            <w:pPr>
              <w:bidi/>
              <w:contextualSpacing/>
              <w:rPr>
                <w:rFonts w:cs="B Nazanin"/>
                <w:b/>
                <w:bCs/>
                <w:color w:val="000000" w:themeColor="text1"/>
                <w:sz w:val="24"/>
                <w:szCs w:val="24"/>
                <w:rtl/>
              </w:rPr>
            </w:pPr>
          </w:p>
        </w:tc>
      </w:tr>
    </w:tbl>
    <w:p w14:paraId="596A8815" w14:textId="77777777" w:rsidR="007F42A5" w:rsidRPr="00371EFF" w:rsidRDefault="007F42A5" w:rsidP="007F42A5">
      <w:pPr>
        <w:bidi/>
        <w:rPr>
          <w:rFonts w:ascii="Franklin Gothic Book" w:eastAsia="+mn-ea" w:cs="B Nazanin"/>
          <w:color w:val="000000" w:themeColor="text1"/>
          <w:sz w:val="24"/>
          <w:szCs w:val="24"/>
          <w:rtl/>
          <w:lang w:bidi="fa-IR"/>
        </w:rPr>
      </w:pPr>
    </w:p>
    <w:p w14:paraId="66F385D0" w14:textId="77777777" w:rsidR="007F42A5" w:rsidRPr="00371EFF" w:rsidRDefault="007F42A5" w:rsidP="007F42A5">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276163E4" w14:textId="77777777" w:rsidR="007F42A5" w:rsidRPr="00371EFF" w:rsidRDefault="007F42A5" w:rsidP="007F42A5">
      <w:pPr>
        <w:bidi/>
        <w:ind w:left="720"/>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 :</w:t>
      </w:r>
    </w:p>
    <w:p w14:paraId="5E41E7CF" w14:textId="77777777" w:rsidR="007F42A5" w:rsidRPr="00371EFF" w:rsidRDefault="007F42A5" w:rsidP="003F391E">
      <w:pPr>
        <w:numPr>
          <w:ilvl w:val="0"/>
          <w:numId w:val="135"/>
        </w:numPr>
        <w:bidi/>
        <w:contextualSpacing/>
        <w:rPr>
          <w:rFonts w:cs="B Nazanin"/>
          <w:b/>
          <w:bCs/>
          <w:color w:val="000000" w:themeColor="text1"/>
          <w:sz w:val="24"/>
          <w:szCs w:val="24"/>
        </w:rPr>
      </w:pPr>
      <w:r w:rsidRPr="00371EFF">
        <w:rPr>
          <w:rFonts w:cs="B Nazanin" w:hint="cs"/>
          <w:b/>
          <w:bCs/>
          <w:color w:val="000000" w:themeColor="text1"/>
          <w:sz w:val="24"/>
          <w:szCs w:val="24"/>
          <w:rtl/>
        </w:rPr>
        <w:t>بدلیل حد مورد انتظار بالای مراقبت بیماران ، پوشش کامل شاخص مذکور با توجه به شرایط و امکانات موجود امکان پذیر نمی باشد.</w:t>
      </w:r>
    </w:p>
    <w:p w14:paraId="0321C81D" w14:textId="77777777" w:rsidR="007F42A5" w:rsidRPr="00371EFF" w:rsidRDefault="007F42A5" w:rsidP="007F42A5">
      <w:pPr>
        <w:bidi/>
        <w:ind w:left="720"/>
        <w:contextualSpacing/>
        <w:rPr>
          <w:rFonts w:ascii="Franklin Gothic Book" w:eastAsia="+mn-ea" w:cs="B Nazanin"/>
          <w:color w:val="000000" w:themeColor="text1"/>
          <w:sz w:val="24"/>
          <w:szCs w:val="24"/>
          <w:rtl/>
          <w:lang w:bidi="fa-IR"/>
        </w:rPr>
      </w:pPr>
      <w:r w:rsidRPr="00371EFF">
        <w:rPr>
          <w:rFonts w:cs="B Nazanin" w:hint="cs"/>
          <w:b/>
          <w:bCs/>
          <w:color w:val="000000" w:themeColor="text1"/>
          <w:sz w:val="28"/>
          <w:szCs w:val="28"/>
          <w:rtl/>
        </w:rPr>
        <w:lastRenderedPageBreak/>
        <w:t>عنوان شاخص</w:t>
      </w:r>
      <w:r w:rsidRPr="00371EFF">
        <w:rPr>
          <w:rFonts w:eastAsia="Times New Roman" w:cs="B Nazanin" w:hint="cs"/>
          <w:b/>
          <w:bCs/>
          <w:color w:val="000000" w:themeColor="text1"/>
          <w:sz w:val="28"/>
          <w:szCs w:val="28"/>
          <w:rtl/>
        </w:rPr>
        <w:t xml:space="preserve">: پوشش مراقبت بیماری فشارخون بالا توسط پزشک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406"/>
        <w:gridCol w:w="2694"/>
      </w:tblGrid>
      <w:tr w:rsidR="007F42A5" w:rsidRPr="00371EFF" w14:paraId="1099EEA0"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4206B835"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6D5A186"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CA25B1D"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B8E1B50"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5BA933F"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1AFA0CB"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9B85B78"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F42A5" w:rsidRPr="00371EFF" w14:paraId="0BC327B0"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C643668" w14:textId="77777777" w:rsidR="007F42A5" w:rsidRPr="00371EFF" w:rsidRDefault="007F42A5" w:rsidP="007F42A5">
            <w:pPr>
              <w:spacing w:after="0"/>
              <w:rPr>
                <w:rFonts w:ascii="Times New Roman" w:eastAsia="Times New Roman" w:hAnsi="Times New Roman" w:cs="B Nazanin"/>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2B881C28" w14:textId="77777777" w:rsidR="007F42A5" w:rsidRPr="00371EFF" w:rsidRDefault="007F42A5" w:rsidP="007F42A5">
            <w:pPr>
              <w:spacing w:after="0"/>
              <w:rPr>
                <w:rFonts w:ascii="Calibri" w:eastAsia="Calibri" w:hAnsi="Calibri" w:cs="B Nazanin"/>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1FAD056C" w14:textId="77777777" w:rsidR="007F42A5" w:rsidRPr="00371EFF" w:rsidRDefault="007F42A5" w:rsidP="007F42A5">
            <w:pPr>
              <w:spacing w:after="0"/>
              <w:rPr>
                <w:rFonts w:ascii="Calibri" w:eastAsia="Calibri" w:hAnsi="Calibri" w:cs="B Nazanin"/>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4BB5C05F" w14:textId="77777777" w:rsidR="007F42A5" w:rsidRPr="00371EFF" w:rsidRDefault="007F42A5" w:rsidP="007F42A5">
            <w:pPr>
              <w:spacing w:after="0"/>
              <w:rPr>
                <w:rFonts w:ascii="Calibri" w:eastAsia="Calibri" w:hAnsi="Calibri" w:cs="B Nazanin"/>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6A1E8F0"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C71EC4B"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06" w:type="dxa"/>
            <w:vMerge/>
            <w:tcBorders>
              <w:top w:val="thinThickSmallGap" w:sz="12" w:space="0" w:color="auto"/>
              <w:left w:val="single" w:sz="6" w:space="0" w:color="auto"/>
              <w:bottom w:val="thinThickSmallGap" w:sz="12" w:space="0" w:color="auto"/>
              <w:right w:val="single" w:sz="6" w:space="0" w:color="auto"/>
            </w:tcBorders>
            <w:vAlign w:val="center"/>
            <w:hideMark/>
          </w:tcPr>
          <w:p w14:paraId="1982E06D"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CE86DA5" w14:textId="77777777" w:rsidR="007F42A5" w:rsidRPr="00371EFF" w:rsidRDefault="007F42A5" w:rsidP="007F42A5">
            <w:pPr>
              <w:spacing w:after="0"/>
              <w:rPr>
                <w:rFonts w:ascii="Calibri" w:eastAsia="Calibri" w:hAnsi="Calibri" w:cs="B Nazanin"/>
                <w:b/>
                <w:bCs/>
                <w:color w:val="000000" w:themeColor="text1"/>
                <w:lang w:bidi="fa-IR"/>
              </w:rPr>
            </w:pPr>
          </w:p>
        </w:tc>
      </w:tr>
      <w:tr w:rsidR="007F42A5" w:rsidRPr="00371EFF" w14:paraId="59D8795F" w14:textId="77777777" w:rsidTr="007F42A5">
        <w:trPr>
          <w:cantSplit/>
          <w:trHeight w:val="498"/>
          <w:jc w:val="center"/>
        </w:trPr>
        <w:tc>
          <w:tcPr>
            <w:tcW w:w="1138" w:type="dxa"/>
            <w:tcBorders>
              <w:top w:val="thickThinLargeGap" w:sz="4" w:space="0" w:color="auto"/>
              <w:left w:val="thickThinLargeGap" w:sz="4" w:space="0" w:color="auto"/>
              <w:bottom w:val="single" w:sz="4" w:space="0" w:color="auto"/>
              <w:right w:val="single" w:sz="6" w:space="0" w:color="auto"/>
            </w:tcBorders>
            <w:vAlign w:val="center"/>
          </w:tcPr>
          <w:p w14:paraId="58D64F1F"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4" w:space="0" w:color="auto"/>
              <w:right w:val="single" w:sz="6" w:space="0" w:color="auto"/>
            </w:tcBorders>
            <w:vAlign w:val="center"/>
          </w:tcPr>
          <w:p w14:paraId="30A63D57" w14:textId="77777777" w:rsidR="007F42A5" w:rsidRPr="00371EFF" w:rsidRDefault="007F42A5" w:rsidP="007F42A5">
            <w:pPr>
              <w:bidi/>
              <w:rPr>
                <w:rFonts w:eastAsia="Times New Roman" w:cs="B Nazanin"/>
                <w:color w:val="000000" w:themeColor="text1"/>
                <w:rtl/>
              </w:rPr>
            </w:pPr>
            <w:r w:rsidRPr="00371EFF">
              <w:rPr>
                <w:rFonts w:cs="B Nazanin" w:hint="cs"/>
                <w:color w:val="000000" w:themeColor="text1"/>
                <w:rtl/>
                <w:lang w:bidi="fa-IR"/>
              </w:rPr>
              <w:t xml:space="preserve">تامین تجهیزات مورد نیاز به منظور انجام آزمایشات خطرسنجی در کلیه مراکز و برنامه ریزی منظم به منظور انجام هفتگی </w:t>
            </w:r>
          </w:p>
        </w:tc>
        <w:tc>
          <w:tcPr>
            <w:tcW w:w="1275" w:type="dxa"/>
            <w:tcBorders>
              <w:top w:val="thickThinLargeGap" w:sz="4" w:space="0" w:color="auto"/>
              <w:left w:val="single" w:sz="6" w:space="0" w:color="auto"/>
              <w:bottom w:val="single" w:sz="4" w:space="0" w:color="auto"/>
              <w:right w:val="single" w:sz="6" w:space="0" w:color="auto"/>
            </w:tcBorders>
            <w:vAlign w:val="center"/>
          </w:tcPr>
          <w:p w14:paraId="748C0DB7"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بیماری های غیرواگیر</w:t>
            </w:r>
          </w:p>
        </w:tc>
        <w:tc>
          <w:tcPr>
            <w:tcW w:w="1276" w:type="dxa"/>
            <w:tcBorders>
              <w:top w:val="thickThinLargeGap" w:sz="4" w:space="0" w:color="auto"/>
              <w:left w:val="single" w:sz="6" w:space="0" w:color="auto"/>
              <w:bottom w:val="single" w:sz="4" w:space="0" w:color="auto"/>
              <w:right w:val="single" w:sz="6" w:space="0" w:color="auto"/>
            </w:tcBorders>
            <w:vAlign w:val="center"/>
          </w:tcPr>
          <w:p w14:paraId="3BF720E3"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افراد بالای 30 سال تحت پوشش</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12B5849A"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05/08/1403</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58ACBD25"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thickThinLargeGap" w:sz="4" w:space="0" w:color="auto"/>
              <w:left w:val="single" w:sz="6" w:space="0" w:color="auto"/>
              <w:bottom w:val="single" w:sz="4" w:space="0" w:color="auto"/>
              <w:right w:val="single" w:sz="6" w:space="0" w:color="auto"/>
            </w:tcBorders>
            <w:vAlign w:val="center"/>
          </w:tcPr>
          <w:p w14:paraId="75E10CEE"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مرکز/پایگاه/خانه بهداشت</w:t>
            </w:r>
          </w:p>
        </w:tc>
        <w:tc>
          <w:tcPr>
            <w:tcW w:w="2694" w:type="dxa"/>
            <w:tcBorders>
              <w:top w:val="thickThinLargeGap" w:sz="4" w:space="0" w:color="auto"/>
              <w:left w:val="single" w:sz="6" w:space="0" w:color="auto"/>
              <w:bottom w:val="single" w:sz="4" w:space="0" w:color="auto"/>
              <w:right w:val="thinThickSmallGap" w:sz="12" w:space="0" w:color="auto"/>
            </w:tcBorders>
            <w:vAlign w:val="center"/>
          </w:tcPr>
          <w:p w14:paraId="55B9F428" w14:textId="77777777" w:rsidR="007F42A5" w:rsidRPr="00371EFF" w:rsidRDefault="007F42A5" w:rsidP="007F42A5">
            <w:pPr>
              <w:bidi/>
              <w:jc w:val="center"/>
              <w:rPr>
                <w:rFonts w:eastAsia="Times New Roman" w:cs="B Nazanin"/>
                <w:color w:val="000000" w:themeColor="text1"/>
              </w:rPr>
            </w:pPr>
          </w:p>
        </w:tc>
      </w:tr>
      <w:tr w:rsidR="007F42A5" w:rsidRPr="00371EFF" w14:paraId="42A8840C" w14:textId="77777777" w:rsidTr="007F42A5">
        <w:trPr>
          <w:cantSplit/>
          <w:trHeight w:val="498"/>
          <w:jc w:val="center"/>
        </w:trPr>
        <w:tc>
          <w:tcPr>
            <w:tcW w:w="1138" w:type="dxa"/>
            <w:tcBorders>
              <w:top w:val="single" w:sz="4" w:space="0" w:color="auto"/>
              <w:left w:val="thickThinLargeGap" w:sz="4" w:space="0" w:color="auto"/>
              <w:bottom w:val="single" w:sz="6" w:space="0" w:color="auto"/>
              <w:right w:val="single" w:sz="6" w:space="0" w:color="auto"/>
            </w:tcBorders>
            <w:vAlign w:val="center"/>
          </w:tcPr>
          <w:p w14:paraId="60B51F5B"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6" w:space="0" w:color="auto"/>
              <w:bottom w:val="single" w:sz="6" w:space="0" w:color="auto"/>
              <w:right w:val="single" w:sz="6" w:space="0" w:color="auto"/>
            </w:tcBorders>
            <w:vAlign w:val="center"/>
          </w:tcPr>
          <w:p w14:paraId="1F80CAD7" w14:textId="77777777" w:rsidR="007F42A5" w:rsidRPr="00371EFF" w:rsidRDefault="007F42A5" w:rsidP="007F42A5">
            <w:pPr>
              <w:bidi/>
              <w:rPr>
                <w:rFonts w:eastAsia="Times New Roman" w:cs="B Nazanin"/>
                <w:color w:val="000000" w:themeColor="text1"/>
                <w:rtl/>
              </w:rPr>
            </w:pPr>
            <w:r w:rsidRPr="00371EFF">
              <w:rPr>
                <w:rFonts w:eastAsia="Times New Roman" w:cs="B Nazanin" w:hint="cs"/>
                <w:color w:val="000000" w:themeColor="text1"/>
                <w:rtl/>
              </w:rPr>
              <w:t xml:space="preserve">برگزاری جلسات اموزشی برای کلیه پرسنل درگیر برنامه </w:t>
            </w:r>
          </w:p>
        </w:tc>
        <w:tc>
          <w:tcPr>
            <w:tcW w:w="1275" w:type="dxa"/>
            <w:tcBorders>
              <w:top w:val="single" w:sz="4" w:space="0" w:color="auto"/>
              <w:left w:val="single" w:sz="6" w:space="0" w:color="auto"/>
              <w:bottom w:val="single" w:sz="6" w:space="0" w:color="auto"/>
              <w:right w:val="single" w:sz="6" w:space="0" w:color="auto"/>
            </w:tcBorders>
            <w:vAlign w:val="center"/>
          </w:tcPr>
          <w:p w14:paraId="2AF25959" w14:textId="77777777" w:rsidR="007F42A5" w:rsidRPr="00371EFF" w:rsidRDefault="007F42A5" w:rsidP="007F42A5">
            <w:pPr>
              <w:bidi/>
              <w:jc w:val="center"/>
              <w:rPr>
                <w:rFonts w:eastAsia="Times New Roman" w:cs="B Nazanin"/>
                <w:color w:val="000000" w:themeColor="text1"/>
                <w:rtl/>
                <w:lang w:bidi="fa-IR"/>
              </w:rPr>
            </w:pPr>
            <w:r w:rsidRPr="00371EFF">
              <w:rPr>
                <w:rFonts w:eastAsia="Times New Roman" w:cs="B Nazanin" w:hint="cs"/>
                <w:color w:val="000000" w:themeColor="text1"/>
                <w:rtl/>
              </w:rPr>
              <w:t>بیماری های غیرواگیر</w:t>
            </w:r>
          </w:p>
        </w:tc>
        <w:tc>
          <w:tcPr>
            <w:tcW w:w="1276" w:type="dxa"/>
            <w:tcBorders>
              <w:top w:val="single" w:sz="4" w:space="0" w:color="auto"/>
              <w:left w:val="single" w:sz="6" w:space="0" w:color="auto"/>
              <w:bottom w:val="single" w:sz="6" w:space="0" w:color="auto"/>
              <w:right w:val="single" w:sz="6" w:space="0" w:color="auto"/>
            </w:tcBorders>
            <w:vAlign w:val="center"/>
          </w:tcPr>
          <w:p w14:paraId="2E5A6A7F"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افراد بالای 30 سال تحت پوشش</w:t>
            </w:r>
          </w:p>
        </w:tc>
        <w:tc>
          <w:tcPr>
            <w:tcW w:w="1134" w:type="dxa"/>
            <w:tcBorders>
              <w:top w:val="single" w:sz="4" w:space="0" w:color="auto"/>
              <w:left w:val="single" w:sz="6" w:space="0" w:color="auto"/>
              <w:bottom w:val="single" w:sz="4" w:space="0" w:color="auto"/>
              <w:right w:val="single" w:sz="6" w:space="0" w:color="auto"/>
            </w:tcBorders>
            <w:vAlign w:val="center"/>
          </w:tcPr>
          <w:p w14:paraId="5DB468B2"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05/08/1403</w:t>
            </w:r>
          </w:p>
        </w:tc>
        <w:tc>
          <w:tcPr>
            <w:tcW w:w="1134" w:type="dxa"/>
            <w:tcBorders>
              <w:top w:val="single" w:sz="4" w:space="0" w:color="auto"/>
              <w:left w:val="single" w:sz="6" w:space="0" w:color="auto"/>
              <w:bottom w:val="single" w:sz="4" w:space="0" w:color="auto"/>
              <w:right w:val="single" w:sz="6" w:space="0" w:color="auto"/>
            </w:tcBorders>
            <w:vAlign w:val="center"/>
          </w:tcPr>
          <w:p w14:paraId="6D215758"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4" w:space="0" w:color="auto"/>
              <w:left w:val="single" w:sz="6" w:space="0" w:color="auto"/>
              <w:bottom w:val="single" w:sz="6" w:space="0" w:color="auto"/>
              <w:right w:val="single" w:sz="6" w:space="0" w:color="auto"/>
            </w:tcBorders>
            <w:vAlign w:val="center"/>
          </w:tcPr>
          <w:p w14:paraId="3320AD47"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ستاد شبکه/ مرکز/پایگاه/خانه بهداشت</w:t>
            </w:r>
          </w:p>
        </w:tc>
        <w:tc>
          <w:tcPr>
            <w:tcW w:w="2694" w:type="dxa"/>
            <w:tcBorders>
              <w:top w:val="single" w:sz="4" w:space="0" w:color="auto"/>
              <w:left w:val="single" w:sz="6" w:space="0" w:color="auto"/>
              <w:bottom w:val="single" w:sz="6" w:space="0" w:color="auto"/>
              <w:right w:val="thinThickSmallGap" w:sz="12" w:space="0" w:color="auto"/>
            </w:tcBorders>
            <w:vAlign w:val="center"/>
          </w:tcPr>
          <w:p w14:paraId="07A43C43" w14:textId="77777777" w:rsidR="007F42A5" w:rsidRPr="00371EFF" w:rsidRDefault="007F42A5" w:rsidP="007F42A5">
            <w:pPr>
              <w:bidi/>
              <w:jc w:val="center"/>
              <w:rPr>
                <w:rFonts w:eastAsia="Times New Roman" w:cs="B Nazanin"/>
                <w:color w:val="000000" w:themeColor="text1"/>
              </w:rPr>
            </w:pPr>
          </w:p>
        </w:tc>
      </w:tr>
      <w:tr w:rsidR="007F42A5" w:rsidRPr="00371EFF" w14:paraId="54DC371E"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55DE928E"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56A93564"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تهیه و ارسال عملکرد به تفکیک کلیه واحد های محیطی بصورت فصلی </w:t>
            </w:r>
          </w:p>
        </w:tc>
        <w:tc>
          <w:tcPr>
            <w:tcW w:w="1275" w:type="dxa"/>
            <w:tcBorders>
              <w:top w:val="single" w:sz="6" w:space="0" w:color="auto"/>
              <w:left w:val="single" w:sz="6" w:space="0" w:color="auto"/>
              <w:bottom w:val="single" w:sz="6" w:space="0" w:color="auto"/>
              <w:right w:val="single" w:sz="6" w:space="0" w:color="auto"/>
            </w:tcBorders>
            <w:vAlign w:val="center"/>
          </w:tcPr>
          <w:p w14:paraId="34721512"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vAlign w:val="center"/>
          </w:tcPr>
          <w:p w14:paraId="179F21EB"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کلیه مراکز</w:t>
            </w:r>
          </w:p>
        </w:tc>
        <w:tc>
          <w:tcPr>
            <w:tcW w:w="1134" w:type="dxa"/>
            <w:tcBorders>
              <w:top w:val="single" w:sz="4" w:space="0" w:color="auto"/>
              <w:left w:val="single" w:sz="6" w:space="0" w:color="auto"/>
              <w:bottom w:val="single" w:sz="6" w:space="0" w:color="auto"/>
              <w:right w:val="single" w:sz="6" w:space="0" w:color="auto"/>
            </w:tcBorders>
            <w:vAlign w:val="center"/>
          </w:tcPr>
          <w:p w14:paraId="4EE4E7B2"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6" w:space="0" w:color="auto"/>
              <w:right w:val="single" w:sz="6" w:space="0" w:color="auto"/>
            </w:tcBorders>
            <w:vAlign w:val="center"/>
          </w:tcPr>
          <w:p w14:paraId="3E9981C3"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vAlign w:val="center"/>
          </w:tcPr>
          <w:p w14:paraId="2213F779"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7309AA6E" w14:textId="77777777" w:rsidR="007F42A5" w:rsidRPr="00371EFF" w:rsidRDefault="007F42A5" w:rsidP="007F42A5">
            <w:pPr>
              <w:bidi/>
              <w:jc w:val="center"/>
              <w:rPr>
                <w:rFonts w:eastAsia="Times New Roman" w:cs="B Nazanin"/>
                <w:color w:val="000000" w:themeColor="text1"/>
              </w:rPr>
            </w:pPr>
          </w:p>
        </w:tc>
      </w:tr>
      <w:tr w:rsidR="007F42A5" w:rsidRPr="00371EFF" w14:paraId="02C91F09"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1F3B6F2A" w14:textId="77777777" w:rsidR="007F42A5" w:rsidRPr="00371EFF" w:rsidRDefault="007F42A5" w:rsidP="007F42A5">
            <w:pPr>
              <w:bidi/>
              <w:jc w:val="center"/>
              <w:rPr>
                <w:rFonts w:eastAsia="Times New Roman" w:cs="B Nazanin"/>
                <w:color w:val="000000" w:themeColor="text1"/>
              </w:rPr>
            </w:pPr>
          </w:p>
        </w:tc>
        <w:tc>
          <w:tcPr>
            <w:tcW w:w="3834" w:type="dxa"/>
            <w:tcBorders>
              <w:top w:val="single" w:sz="6" w:space="0" w:color="auto"/>
              <w:left w:val="single" w:sz="6" w:space="0" w:color="auto"/>
              <w:bottom w:val="single" w:sz="6" w:space="0" w:color="auto"/>
              <w:right w:val="single" w:sz="6" w:space="0" w:color="auto"/>
            </w:tcBorders>
            <w:vAlign w:val="center"/>
          </w:tcPr>
          <w:p w14:paraId="46245C00"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انجام بازدید های منظم از برنامه </w:t>
            </w:r>
          </w:p>
        </w:tc>
        <w:tc>
          <w:tcPr>
            <w:tcW w:w="1275" w:type="dxa"/>
            <w:tcBorders>
              <w:top w:val="single" w:sz="6" w:space="0" w:color="auto"/>
              <w:left w:val="single" w:sz="6" w:space="0" w:color="auto"/>
              <w:bottom w:val="single" w:sz="6" w:space="0" w:color="auto"/>
              <w:right w:val="single" w:sz="6" w:space="0" w:color="auto"/>
            </w:tcBorders>
            <w:vAlign w:val="center"/>
          </w:tcPr>
          <w:p w14:paraId="7BEA393F"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tcPr>
          <w:p w14:paraId="63A33081"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مراکز/پایگاه/خانه های بهداشت</w:t>
            </w:r>
          </w:p>
        </w:tc>
        <w:tc>
          <w:tcPr>
            <w:tcW w:w="1134" w:type="dxa"/>
            <w:tcBorders>
              <w:top w:val="single" w:sz="4" w:space="0" w:color="auto"/>
              <w:left w:val="single" w:sz="6" w:space="0" w:color="auto"/>
              <w:bottom w:val="single" w:sz="6" w:space="0" w:color="auto"/>
              <w:right w:val="single" w:sz="6" w:space="0" w:color="auto"/>
            </w:tcBorders>
            <w:vAlign w:val="center"/>
          </w:tcPr>
          <w:p w14:paraId="0688A034"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6" w:space="0" w:color="auto"/>
              <w:right w:val="single" w:sz="6" w:space="0" w:color="auto"/>
            </w:tcBorders>
            <w:vAlign w:val="center"/>
          </w:tcPr>
          <w:p w14:paraId="4276AE7A"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5E105204"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مرکز/پایگاه/خانه بهداشت</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3327392C" w14:textId="77777777" w:rsidR="007F42A5" w:rsidRPr="00371EFF" w:rsidRDefault="007F42A5" w:rsidP="007F42A5">
            <w:pPr>
              <w:bidi/>
              <w:jc w:val="center"/>
              <w:rPr>
                <w:rFonts w:cs="B Nazanin"/>
                <w:color w:val="000000" w:themeColor="text1"/>
              </w:rPr>
            </w:pPr>
          </w:p>
        </w:tc>
      </w:tr>
    </w:tbl>
    <w:tbl>
      <w:tblPr>
        <w:tblStyle w:val="TableGrid6"/>
        <w:tblpPr w:leftFromText="180" w:rightFromText="180" w:vertAnchor="text" w:horzAnchor="page" w:tblpX="2710" w:tblpY="397"/>
        <w:bidiVisual/>
        <w:tblW w:w="0" w:type="auto"/>
        <w:tblLook w:val="04A0" w:firstRow="1" w:lastRow="0" w:firstColumn="1" w:lastColumn="0" w:noHBand="0" w:noVBand="1"/>
      </w:tblPr>
      <w:tblGrid>
        <w:gridCol w:w="578"/>
        <w:gridCol w:w="420"/>
        <w:gridCol w:w="567"/>
        <w:gridCol w:w="423"/>
      </w:tblGrid>
      <w:tr w:rsidR="007F42A5" w:rsidRPr="00371EFF" w14:paraId="7567A881" w14:textId="77777777" w:rsidTr="007F42A5">
        <w:trPr>
          <w:trHeight w:val="127"/>
        </w:trPr>
        <w:tc>
          <w:tcPr>
            <w:tcW w:w="578" w:type="dxa"/>
            <w:tcBorders>
              <w:top w:val="nil"/>
              <w:left w:val="nil"/>
              <w:bottom w:val="nil"/>
            </w:tcBorders>
          </w:tcPr>
          <w:p w14:paraId="78B84BC5"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513FCAEA" w14:textId="77777777" w:rsidR="007F42A5" w:rsidRPr="00371EFF" w:rsidRDefault="007F42A5"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175857A4"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FFFFFF" w:themeFill="background1"/>
          </w:tcPr>
          <w:p w14:paraId="3326DFE2" w14:textId="77777777" w:rsidR="007F42A5" w:rsidRPr="00371EFF" w:rsidRDefault="007F42A5" w:rsidP="007F42A5">
            <w:pPr>
              <w:bidi/>
              <w:contextualSpacing/>
              <w:rPr>
                <w:rFonts w:cs="B Nazanin"/>
                <w:b/>
                <w:bCs/>
                <w:color w:val="000000" w:themeColor="text1"/>
                <w:sz w:val="24"/>
                <w:szCs w:val="24"/>
                <w:rtl/>
              </w:rPr>
            </w:pPr>
          </w:p>
        </w:tc>
      </w:tr>
    </w:tbl>
    <w:p w14:paraId="24B8610A" w14:textId="77777777" w:rsidR="007F42A5" w:rsidRPr="00371EFF" w:rsidRDefault="007F42A5" w:rsidP="007F42A5">
      <w:pPr>
        <w:bidi/>
        <w:rPr>
          <w:rFonts w:ascii="Franklin Gothic Book" w:eastAsia="+mn-ea" w:cs="B Nazanin"/>
          <w:color w:val="000000" w:themeColor="text1"/>
          <w:sz w:val="24"/>
          <w:szCs w:val="24"/>
          <w:rtl/>
          <w:lang w:bidi="fa-IR"/>
        </w:rPr>
      </w:pPr>
    </w:p>
    <w:p w14:paraId="506F7FFE" w14:textId="77777777" w:rsidR="007F42A5" w:rsidRPr="00371EFF" w:rsidRDefault="007F42A5" w:rsidP="007F42A5">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608E186D" w14:textId="77777777" w:rsidR="007F42A5" w:rsidRPr="00371EFF" w:rsidRDefault="007F42A5" w:rsidP="007F42A5">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 :</w:t>
      </w:r>
    </w:p>
    <w:p w14:paraId="464BEFAE" w14:textId="77777777" w:rsidR="007F42A5" w:rsidRPr="00371EFF" w:rsidRDefault="007F42A5" w:rsidP="003F391E">
      <w:pPr>
        <w:numPr>
          <w:ilvl w:val="0"/>
          <w:numId w:val="134"/>
        </w:numPr>
        <w:bidi/>
        <w:contextualSpacing/>
        <w:rPr>
          <w:rFonts w:cs="B Nazanin"/>
          <w:b/>
          <w:bCs/>
          <w:color w:val="000000" w:themeColor="text1"/>
          <w:sz w:val="24"/>
          <w:szCs w:val="24"/>
        </w:rPr>
      </w:pPr>
      <w:r w:rsidRPr="00371EFF">
        <w:rPr>
          <w:rFonts w:cs="B Nazanin" w:hint="cs"/>
          <w:b/>
          <w:bCs/>
          <w:color w:val="000000" w:themeColor="text1"/>
          <w:sz w:val="24"/>
          <w:szCs w:val="24"/>
          <w:rtl/>
        </w:rPr>
        <w:t>بدلیل حد مورد انتظار بالای مراقبت بیماران ، پوشش کامل شاخص مذکور با توجه به شرایط و امکانات موجود امکان پذیر نمی باشد.</w:t>
      </w:r>
    </w:p>
    <w:p w14:paraId="6A36B722" w14:textId="77777777" w:rsidR="007F42A5" w:rsidRPr="00371EFF" w:rsidRDefault="007F42A5" w:rsidP="007F42A5">
      <w:pPr>
        <w:bidi/>
        <w:ind w:left="720"/>
        <w:contextualSpacing/>
        <w:rPr>
          <w:rFonts w:cs="B Nazanin"/>
          <w:b/>
          <w:bCs/>
          <w:color w:val="000000" w:themeColor="text1"/>
          <w:sz w:val="24"/>
          <w:szCs w:val="24"/>
        </w:rPr>
      </w:pPr>
    </w:p>
    <w:p w14:paraId="6E92B717" w14:textId="77777777" w:rsidR="007F42A5" w:rsidRPr="00371EFF" w:rsidRDefault="007F42A5" w:rsidP="007F42A5">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0D86DBBA" w14:textId="77777777" w:rsidR="007F42A5" w:rsidRPr="00371EFF" w:rsidRDefault="007F42A5" w:rsidP="007F42A5">
      <w:pPr>
        <w:bidi/>
        <w:ind w:left="720"/>
        <w:contextualSpacing/>
        <w:rPr>
          <w:rFonts w:ascii="Franklin Gothic Book" w:eastAsia="+mn-ea" w:cs="B Nazanin"/>
          <w:color w:val="000000" w:themeColor="text1"/>
          <w:sz w:val="24"/>
          <w:szCs w:val="24"/>
          <w:rtl/>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پوشش مراقبت بیماری دیابت توسط مراقب سلامت/بهورز</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406"/>
        <w:gridCol w:w="2694"/>
      </w:tblGrid>
      <w:tr w:rsidR="007F42A5" w:rsidRPr="00371EFF" w14:paraId="54BFDC66"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09A8377B"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565130C"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1987106"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034DFD4"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77B8A06"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96B095B"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A52C797"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F42A5" w:rsidRPr="00371EFF" w14:paraId="2BD9E8E7"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5F77084C" w14:textId="77777777" w:rsidR="007F42A5" w:rsidRPr="00371EFF" w:rsidRDefault="007F42A5" w:rsidP="007F42A5">
            <w:pPr>
              <w:spacing w:after="0"/>
              <w:rPr>
                <w:rFonts w:ascii="Times New Roman" w:eastAsia="Times New Roman" w:hAnsi="Times New Roman" w:cs="B Nazanin"/>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7486443E" w14:textId="77777777" w:rsidR="007F42A5" w:rsidRPr="00371EFF" w:rsidRDefault="007F42A5" w:rsidP="007F42A5">
            <w:pPr>
              <w:spacing w:after="0"/>
              <w:rPr>
                <w:rFonts w:ascii="Calibri" w:eastAsia="Calibri" w:hAnsi="Calibri" w:cs="B Nazanin"/>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DF4E94B" w14:textId="77777777" w:rsidR="007F42A5" w:rsidRPr="00371EFF" w:rsidRDefault="007F42A5" w:rsidP="007F42A5">
            <w:pPr>
              <w:spacing w:after="0"/>
              <w:rPr>
                <w:rFonts w:ascii="Calibri" w:eastAsia="Calibri" w:hAnsi="Calibri" w:cs="B Nazanin"/>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7A6DC4F" w14:textId="77777777" w:rsidR="007F42A5" w:rsidRPr="00371EFF" w:rsidRDefault="007F42A5" w:rsidP="007F42A5">
            <w:pPr>
              <w:spacing w:after="0"/>
              <w:rPr>
                <w:rFonts w:ascii="Calibri" w:eastAsia="Calibri" w:hAnsi="Calibri" w:cs="B Nazanin"/>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75E720D"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D4A5521"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06" w:type="dxa"/>
            <w:vMerge/>
            <w:tcBorders>
              <w:top w:val="thinThickSmallGap" w:sz="12" w:space="0" w:color="auto"/>
              <w:left w:val="single" w:sz="6" w:space="0" w:color="auto"/>
              <w:bottom w:val="thinThickSmallGap" w:sz="12" w:space="0" w:color="auto"/>
              <w:right w:val="single" w:sz="6" w:space="0" w:color="auto"/>
            </w:tcBorders>
            <w:vAlign w:val="center"/>
            <w:hideMark/>
          </w:tcPr>
          <w:p w14:paraId="27B0CF4C"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50D5746" w14:textId="77777777" w:rsidR="007F42A5" w:rsidRPr="00371EFF" w:rsidRDefault="007F42A5" w:rsidP="007F42A5">
            <w:pPr>
              <w:spacing w:after="0"/>
              <w:rPr>
                <w:rFonts w:ascii="Calibri" w:eastAsia="Calibri" w:hAnsi="Calibri" w:cs="B Nazanin"/>
                <w:b/>
                <w:bCs/>
                <w:color w:val="000000" w:themeColor="text1"/>
                <w:lang w:bidi="fa-IR"/>
              </w:rPr>
            </w:pPr>
          </w:p>
        </w:tc>
      </w:tr>
      <w:tr w:rsidR="007F42A5" w:rsidRPr="00371EFF" w14:paraId="3F2D03D9" w14:textId="77777777" w:rsidTr="007F42A5">
        <w:trPr>
          <w:cantSplit/>
          <w:trHeight w:val="498"/>
          <w:jc w:val="center"/>
        </w:trPr>
        <w:tc>
          <w:tcPr>
            <w:tcW w:w="1138" w:type="dxa"/>
            <w:tcBorders>
              <w:top w:val="thickThinLargeGap" w:sz="4" w:space="0" w:color="auto"/>
              <w:left w:val="thickThinLargeGap" w:sz="4" w:space="0" w:color="auto"/>
              <w:bottom w:val="single" w:sz="4" w:space="0" w:color="auto"/>
              <w:right w:val="single" w:sz="6" w:space="0" w:color="auto"/>
            </w:tcBorders>
            <w:vAlign w:val="center"/>
          </w:tcPr>
          <w:p w14:paraId="61C8C2E7"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4" w:space="0" w:color="auto"/>
              <w:right w:val="single" w:sz="6" w:space="0" w:color="auto"/>
            </w:tcBorders>
            <w:vAlign w:val="center"/>
          </w:tcPr>
          <w:p w14:paraId="6DEA01B7" w14:textId="77777777" w:rsidR="007F42A5" w:rsidRPr="00371EFF" w:rsidRDefault="007F42A5" w:rsidP="007F42A5">
            <w:pPr>
              <w:bidi/>
              <w:rPr>
                <w:rFonts w:eastAsia="Times New Roman" w:cs="B Nazanin"/>
                <w:color w:val="000000" w:themeColor="text1"/>
                <w:rtl/>
              </w:rPr>
            </w:pPr>
            <w:r w:rsidRPr="00371EFF">
              <w:rPr>
                <w:rFonts w:cs="B Nazanin" w:hint="cs"/>
                <w:color w:val="000000" w:themeColor="text1"/>
                <w:rtl/>
                <w:lang w:bidi="fa-IR"/>
              </w:rPr>
              <w:t xml:space="preserve">تامین تجهیزات مورد نیاز به منظور انجام آزمایشات خطرسنجی در کلیه مراکز و برنامه ریزی منظم به منظور انجام هفتگی </w:t>
            </w:r>
          </w:p>
        </w:tc>
        <w:tc>
          <w:tcPr>
            <w:tcW w:w="1275" w:type="dxa"/>
            <w:tcBorders>
              <w:top w:val="thickThinLargeGap" w:sz="4" w:space="0" w:color="auto"/>
              <w:left w:val="single" w:sz="6" w:space="0" w:color="auto"/>
              <w:bottom w:val="single" w:sz="4" w:space="0" w:color="auto"/>
              <w:right w:val="single" w:sz="6" w:space="0" w:color="auto"/>
            </w:tcBorders>
            <w:vAlign w:val="center"/>
          </w:tcPr>
          <w:p w14:paraId="4550B59A"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بیماری های غیرواگیر</w:t>
            </w:r>
          </w:p>
        </w:tc>
        <w:tc>
          <w:tcPr>
            <w:tcW w:w="1276" w:type="dxa"/>
            <w:tcBorders>
              <w:top w:val="thickThinLargeGap" w:sz="4" w:space="0" w:color="auto"/>
              <w:left w:val="single" w:sz="6" w:space="0" w:color="auto"/>
              <w:bottom w:val="single" w:sz="4" w:space="0" w:color="auto"/>
              <w:right w:val="single" w:sz="6" w:space="0" w:color="auto"/>
            </w:tcBorders>
            <w:vAlign w:val="center"/>
          </w:tcPr>
          <w:p w14:paraId="4453B2FB"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افراد بالای 30 سال تحت پوشش</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5A061F73"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01/80/1403</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37F15791"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40B938E2"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مرکز/پایگاه/خانه بهداشت</w:t>
            </w:r>
          </w:p>
        </w:tc>
        <w:tc>
          <w:tcPr>
            <w:tcW w:w="2694" w:type="dxa"/>
            <w:tcBorders>
              <w:top w:val="thickThinLargeGap" w:sz="4" w:space="0" w:color="auto"/>
              <w:left w:val="single" w:sz="6" w:space="0" w:color="auto"/>
              <w:bottom w:val="single" w:sz="4" w:space="0" w:color="auto"/>
              <w:right w:val="thinThickSmallGap" w:sz="12" w:space="0" w:color="auto"/>
            </w:tcBorders>
            <w:vAlign w:val="center"/>
          </w:tcPr>
          <w:p w14:paraId="1CC7FC76" w14:textId="77777777" w:rsidR="007F42A5" w:rsidRPr="00371EFF" w:rsidRDefault="007F42A5" w:rsidP="007F42A5">
            <w:pPr>
              <w:bidi/>
              <w:jc w:val="center"/>
              <w:rPr>
                <w:rFonts w:eastAsia="Times New Roman" w:cs="B Nazanin"/>
                <w:color w:val="000000" w:themeColor="text1"/>
              </w:rPr>
            </w:pPr>
          </w:p>
        </w:tc>
      </w:tr>
      <w:tr w:rsidR="007F42A5" w:rsidRPr="00371EFF" w14:paraId="10533108" w14:textId="77777777" w:rsidTr="007F42A5">
        <w:trPr>
          <w:cantSplit/>
          <w:trHeight w:val="498"/>
          <w:jc w:val="center"/>
        </w:trPr>
        <w:tc>
          <w:tcPr>
            <w:tcW w:w="1138" w:type="dxa"/>
            <w:tcBorders>
              <w:top w:val="single" w:sz="4" w:space="0" w:color="auto"/>
              <w:left w:val="thickThinLargeGap" w:sz="4" w:space="0" w:color="auto"/>
              <w:bottom w:val="single" w:sz="6" w:space="0" w:color="auto"/>
              <w:right w:val="single" w:sz="6" w:space="0" w:color="auto"/>
            </w:tcBorders>
            <w:vAlign w:val="center"/>
          </w:tcPr>
          <w:p w14:paraId="3CF97286"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6" w:space="0" w:color="auto"/>
              <w:bottom w:val="single" w:sz="6" w:space="0" w:color="auto"/>
              <w:right w:val="single" w:sz="6" w:space="0" w:color="auto"/>
            </w:tcBorders>
            <w:vAlign w:val="center"/>
          </w:tcPr>
          <w:p w14:paraId="48AB5E96" w14:textId="77777777" w:rsidR="007F42A5" w:rsidRPr="00371EFF" w:rsidRDefault="007F42A5" w:rsidP="007F42A5">
            <w:pPr>
              <w:bidi/>
              <w:rPr>
                <w:rFonts w:eastAsia="Times New Roman" w:cs="B Nazanin"/>
                <w:color w:val="000000" w:themeColor="text1"/>
                <w:rtl/>
              </w:rPr>
            </w:pPr>
            <w:r w:rsidRPr="00371EFF">
              <w:rPr>
                <w:rFonts w:eastAsia="Times New Roman" w:cs="B Nazanin" w:hint="cs"/>
                <w:color w:val="000000" w:themeColor="text1"/>
                <w:rtl/>
              </w:rPr>
              <w:t xml:space="preserve">برگزاری جلسات اموزشی برای کلیه پرسنل در گیر برنامه </w:t>
            </w:r>
          </w:p>
        </w:tc>
        <w:tc>
          <w:tcPr>
            <w:tcW w:w="1275" w:type="dxa"/>
            <w:tcBorders>
              <w:top w:val="single" w:sz="4" w:space="0" w:color="auto"/>
              <w:left w:val="single" w:sz="6" w:space="0" w:color="auto"/>
              <w:bottom w:val="single" w:sz="6" w:space="0" w:color="auto"/>
              <w:right w:val="single" w:sz="6" w:space="0" w:color="auto"/>
            </w:tcBorders>
            <w:vAlign w:val="center"/>
          </w:tcPr>
          <w:p w14:paraId="71588D83" w14:textId="77777777" w:rsidR="007F42A5" w:rsidRPr="00371EFF" w:rsidRDefault="007F42A5" w:rsidP="007F42A5">
            <w:pPr>
              <w:bidi/>
              <w:jc w:val="center"/>
              <w:rPr>
                <w:rFonts w:eastAsia="Times New Roman" w:cs="B Nazanin"/>
                <w:color w:val="000000" w:themeColor="text1"/>
                <w:rtl/>
                <w:lang w:bidi="fa-IR"/>
              </w:rPr>
            </w:pPr>
            <w:r w:rsidRPr="00371EFF">
              <w:rPr>
                <w:rFonts w:eastAsia="Times New Roman" w:cs="B Nazanin" w:hint="cs"/>
                <w:color w:val="000000" w:themeColor="text1"/>
                <w:rtl/>
              </w:rPr>
              <w:t>بیماری های غیرواگیر</w:t>
            </w:r>
          </w:p>
        </w:tc>
        <w:tc>
          <w:tcPr>
            <w:tcW w:w="1276" w:type="dxa"/>
            <w:tcBorders>
              <w:top w:val="single" w:sz="4" w:space="0" w:color="auto"/>
              <w:left w:val="single" w:sz="6" w:space="0" w:color="auto"/>
              <w:bottom w:val="single" w:sz="6" w:space="0" w:color="auto"/>
              <w:right w:val="single" w:sz="6" w:space="0" w:color="auto"/>
            </w:tcBorders>
            <w:vAlign w:val="center"/>
          </w:tcPr>
          <w:p w14:paraId="6D39BF71"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افراد بالای 30 سال تحت پوشش</w:t>
            </w:r>
          </w:p>
        </w:tc>
        <w:tc>
          <w:tcPr>
            <w:tcW w:w="1134" w:type="dxa"/>
            <w:tcBorders>
              <w:top w:val="single" w:sz="4" w:space="0" w:color="auto"/>
              <w:left w:val="single" w:sz="6" w:space="0" w:color="auto"/>
              <w:bottom w:val="single" w:sz="4" w:space="0" w:color="auto"/>
              <w:right w:val="single" w:sz="6" w:space="0" w:color="auto"/>
            </w:tcBorders>
            <w:vAlign w:val="center"/>
          </w:tcPr>
          <w:p w14:paraId="5B723EC5"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01/08/1403</w:t>
            </w:r>
          </w:p>
        </w:tc>
        <w:tc>
          <w:tcPr>
            <w:tcW w:w="1134" w:type="dxa"/>
            <w:tcBorders>
              <w:top w:val="single" w:sz="4" w:space="0" w:color="auto"/>
              <w:left w:val="single" w:sz="6" w:space="0" w:color="auto"/>
              <w:bottom w:val="single" w:sz="4" w:space="0" w:color="auto"/>
              <w:right w:val="single" w:sz="6" w:space="0" w:color="auto"/>
            </w:tcBorders>
            <w:vAlign w:val="center"/>
          </w:tcPr>
          <w:p w14:paraId="48DEFAFC"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4" w:space="0" w:color="auto"/>
              <w:left w:val="single" w:sz="6" w:space="0" w:color="auto"/>
              <w:bottom w:val="single" w:sz="6" w:space="0" w:color="auto"/>
              <w:right w:val="single" w:sz="6" w:space="0" w:color="auto"/>
            </w:tcBorders>
            <w:vAlign w:val="center"/>
          </w:tcPr>
          <w:p w14:paraId="2D4F7335"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ستاد شبکه/ مرکز/پایگاه/خانه بهداشت</w:t>
            </w:r>
          </w:p>
        </w:tc>
        <w:tc>
          <w:tcPr>
            <w:tcW w:w="2694" w:type="dxa"/>
            <w:tcBorders>
              <w:top w:val="single" w:sz="4" w:space="0" w:color="auto"/>
              <w:left w:val="single" w:sz="6" w:space="0" w:color="auto"/>
              <w:bottom w:val="single" w:sz="6" w:space="0" w:color="auto"/>
              <w:right w:val="thinThickSmallGap" w:sz="12" w:space="0" w:color="auto"/>
            </w:tcBorders>
            <w:vAlign w:val="center"/>
          </w:tcPr>
          <w:p w14:paraId="5C03940A" w14:textId="77777777" w:rsidR="007F42A5" w:rsidRPr="00371EFF" w:rsidRDefault="007F42A5" w:rsidP="007F42A5">
            <w:pPr>
              <w:bidi/>
              <w:jc w:val="center"/>
              <w:rPr>
                <w:rFonts w:eastAsia="Times New Roman" w:cs="B Nazanin"/>
                <w:color w:val="000000" w:themeColor="text1"/>
              </w:rPr>
            </w:pPr>
          </w:p>
        </w:tc>
      </w:tr>
      <w:tr w:rsidR="007F42A5" w:rsidRPr="00371EFF" w14:paraId="5F3E08D7"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628CBADF"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4BE9FB57"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تهیه و ارسال عملکرد به تفکیک کلیه واحد های محیطی بصورت فصلی </w:t>
            </w:r>
          </w:p>
        </w:tc>
        <w:tc>
          <w:tcPr>
            <w:tcW w:w="1275" w:type="dxa"/>
            <w:tcBorders>
              <w:top w:val="single" w:sz="6" w:space="0" w:color="auto"/>
              <w:left w:val="single" w:sz="6" w:space="0" w:color="auto"/>
              <w:bottom w:val="single" w:sz="6" w:space="0" w:color="auto"/>
              <w:right w:val="single" w:sz="6" w:space="0" w:color="auto"/>
            </w:tcBorders>
            <w:vAlign w:val="center"/>
          </w:tcPr>
          <w:p w14:paraId="6A5C1BE2"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vAlign w:val="center"/>
          </w:tcPr>
          <w:p w14:paraId="6AA6A0CA"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همکاران محیطی</w:t>
            </w:r>
          </w:p>
        </w:tc>
        <w:tc>
          <w:tcPr>
            <w:tcW w:w="1134" w:type="dxa"/>
            <w:tcBorders>
              <w:top w:val="single" w:sz="4" w:space="0" w:color="auto"/>
              <w:left w:val="single" w:sz="6" w:space="0" w:color="auto"/>
              <w:bottom w:val="single" w:sz="6" w:space="0" w:color="auto"/>
              <w:right w:val="single" w:sz="6" w:space="0" w:color="auto"/>
            </w:tcBorders>
            <w:vAlign w:val="center"/>
          </w:tcPr>
          <w:p w14:paraId="1573509C"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6" w:space="0" w:color="auto"/>
              <w:right w:val="single" w:sz="6" w:space="0" w:color="auto"/>
            </w:tcBorders>
            <w:vAlign w:val="center"/>
          </w:tcPr>
          <w:p w14:paraId="03E82161"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vAlign w:val="center"/>
          </w:tcPr>
          <w:p w14:paraId="7B553C42"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0FF5AEC2" w14:textId="77777777" w:rsidR="007F42A5" w:rsidRPr="00371EFF" w:rsidRDefault="007F42A5" w:rsidP="007F42A5">
            <w:pPr>
              <w:bidi/>
              <w:jc w:val="center"/>
              <w:rPr>
                <w:rFonts w:eastAsia="Times New Roman" w:cs="B Nazanin"/>
                <w:color w:val="000000" w:themeColor="text1"/>
              </w:rPr>
            </w:pPr>
          </w:p>
        </w:tc>
      </w:tr>
      <w:tr w:rsidR="007F42A5" w:rsidRPr="00371EFF" w14:paraId="39C573F5"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69E5FB11" w14:textId="77777777" w:rsidR="007F42A5" w:rsidRPr="00371EFF" w:rsidRDefault="007F42A5" w:rsidP="007F42A5">
            <w:pPr>
              <w:bidi/>
              <w:jc w:val="center"/>
              <w:rPr>
                <w:rFonts w:eastAsia="Times New Roman" w:cs="B Nazanin"/>
                <w:color w:val="000000" w:themeColor="text1"/>
              </w:rPr>
            </w:pPr>
          </w:p>
        </w:tc>
        <w:tc>
          <w:tcPr>
            <w:tcW w:w="3834" w:type="dxa"/>
            <w:tcBorders>
              <w:top w:val="single" w:sz="6" w:space="0" w:color="auto"/>
              <w:left w:val="single" w:sz="6" w:space="0" w:color="auto"/>
              <w:bottom w:val="single" w:sz="6" w:space="0" w:color="auto"/>
              <w:right w:val="single" w:sz="6" w:space="0" w:color="auto"/>
            </w:tcBorders>
            <w:vAlign w:val="center"/>
          </w:tcPr>
          <w:p w14:paraId="36DDA8A6"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انجام بازدید های منظم از برنامه </w:t>
            </w:r>
          </w:p>
        </w:tc>
        <w:tc>
          <w:tcPr>
            <w:tcW w:w="1275" w:type="dxa"/>
            <w:tcBorders>
              <w:top w:val="single" w:sz="6" w:space="0" w:color="auto"/>
              <w:left w:val="single" w:sz="6" w:space="0" w:color="auto"/>
              <w:bottom w:val="single" w:sz="6" w:space="0" w:color="auto"/>
              <w:right w:val="single" w:sz="6" w:space="0" w:color="auto"/>
            </w:tcBorders>
            <w:vAlign w:val="center"/>
          </w:tcPr>
          <w:p w14:paraId="709BAA3D"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tcPr>
          <w:p w14:paraId="1EDEE05F"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مرکز/پایگاه/خانه بهداشت</w:t>
            </w:r>
          </w:p>
        </w:tc>
        <w:tc>
          <w:tcPr>
            <w:tcW w:w="1134" w:type="dxa"/>
            <w:tcBorders>
              <w:top w:val="single" w:sz="4" w:space="0" w:color="auto"/>
              <w:left w:val="single" w:sz="6" w:space="0" w:color="auto"/>
              <w:bottom w:val="single" w:sz="6" w:space="0" w:color="auto"/>
              <w:right w:val="single" w:sz="6" w:space="0" w:color="auto"/>
            </w:tcBorders>
            <w:vAlign w:val="center"/>
          </w:tcPr>
          <w:p w14:paraId="675259E0"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6" w:space="0" w:color="auto"/>
              <w:right w:val="single" w:sz="6" w:space="0" w:color="auto"/>
            </w:tcBorders>
            <w:vAlign w:val="center"/>
          </w:tcPr>
          <w:p w14:paraId="5D4EDD82"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3594BD16"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مرکز/پایگاه/خانه بهداشت</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2626CE4F" w14:textId="77777777" w:rsidR="007F42A5" w:rsidRPr="00371EFF" w:rsidRDefault="007F42A5" w:rsidP="007F42A5">
            <w:pPr>
              <w:bidi/>
              <w:jc w:val="center"/>
              <w:rPr>
                <w:rFonts w:cs="B Nazanin"/>
                <w:color w:val="000000" w:themeColor="text1"/>
              </w:rPr>
            </w:pPr>
          </w:p>
        </w:tc>
      </w:tr>
    </w:tbl>
    <w:tbl>
      <w:tblPr>
        <w:tblStyle w:val="TableGrid6"/>
        <w:tblpPr w:leftFromText="180" w:rightFromText="180" w:vertAnchor="text" w:horzAnchor="page" w:tblpX="2710" w:tblpY="397"/>
        <w:bidiVisual/>
        <w:tblW w:w="0" w:type="auto"/>
        <w:tblLook w:val="04A0" w:firstRow="1" w:lastRow="0" w:firstColumn="1" w:lastColumn="0" w:noHBand="0" w:noVBand="1"/>
      </w:tblPr>
      <w:tblGrid>
        <w:gridCol w:w="578"/>
        <w:gridCol w:w="420"/>
        <w:gridCol w:w="567"/>
        <w:gridCol w:w="423"/>
      </w:tblGrid>
      <w:tr w:rsidR="007F42A5" w:rsidRPr="00371EFF" w14:paraId="40C20A0A" w14:textId="77777777" w:rsidTr="007F42A5">
        <w:trPr>
          <w:trHeight w:val="127"/>
        </w:trPr>
        <w:tc>
          <w:tcPr>
            <w:tcW w:w="578" w:type="dxa"/>
            <w:tcBorders>
              <w:top w:val="nil"/>
              <w:left w:val="nil"/>
              <w:bottom w:val="nil"/>
            </w:tcBorders>
          </w:tcPr>
          <w:p w14:paraId="66FE4DE0"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44FE7C57" w14:textId="77777777" w:rsidR="007F42A5" w:rsidRPr="00371EFF" w:rsidRDefault="007F42A5"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71F4FA02"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FFFFFF" w:themeFill="background1"/>
          </w:tcPr>
          <w:p w14:paraId="5E2807D9" w14:textId="77777777" w:rsidR="007F42A5" w:rsidRPr="00371EFF" w:rsidRDefault="007F42A5" w:rsidP="007F42A5">
            <w:pPr>
              <w:bidi/>
              <w:contextualSpacing/>
              <w:rPr>
                <w:rFonts w:cs="B Nazanin"/>
                <w:b/>
                <w:bCs/>
                <w:color w:val="000000" w:themeColor="text1"/>
                <w:sz w:val="24"/>
                <w:szCs w:val="24"/>
                <w:rtl/>
              </w:rPr>
            </w:pPr>
          </w:p>
        </w:tc>
      </w:tr>
    </w:tbl>
    <w:p w14:paraId="6F080549" w14:textId="77777777" w:rsidR="007F42A5" w:rsidRPr="00371EFF" w:rsidRDefault="007F42A5" w:rsidP="007F42A5">
      <w:pPr>
        <w:bidi/>
        <w:rPr>
          <w:rFonts w:ascii="Franklin Gothic Book" w:eastAsia="+mn-ea" w:cs="B Nazanin"/>
          <w:color w:val="000000" w:themeColor="text1"/>
          <w:sz w:val="24"/>
          <w:szCs w:val="24"/>
          <w:rtl/>
          <w:lang w:bidi="fa-IR"/>
        </w:rPr>
      </w:pPr>
    </w:p>
    <w:p w14:paraId="21BFB1B0" w14:textId="77777777" w:rsidR="007F42A5" w:rsidRPr="00371EFF" w:rsidRDefault="007F42A5" w:rsidP="007F42A5">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521083A1" w14:textId="77777777" w:rsidR="007F42A5" w:rsidRPr="00371EFF" w:rsidRDefault="007F42A5" w:rsidP="007F42A5">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 :</w:t>
      </w:r>
    </w:p>
    <w:p w14:paraId="5E969765" w14:textId="77777777" w:rsidR="007F42A5" w:rsidRPr="00371EFF" w:rsidRDefault="007F42A5" w:rsidP="003F391E">
      <w:pPr>
        <w:numPr>
          <w:ilvl w:val="0"/>
          <w:numId w:val="134"/>
        </w:numPr>
        <w:bidi/>
        <w:contextualSpacing/>
        <w:rPr>
          <w:rFonts w:cs="B Nazanin"/>
          <w:b/>
          <w:bCs/>
          <w:color w:val="000000" w:themeColor="text1"/>
          <w:sz w:val="24"/>
          <w:szCs w:val="24"/>
        </w:rPr>
      </w:pPr>
      <w:r w:rsidRPr="00371EFF">
        <w:rPr>
          <w:rFonts w:cs="B Nazanin" w:hint="cs"/>
          <w:b/>
          <w:bCs/>
          <w:color w:val="000000" w:themeColor="text1"/>
          <w:sz w:val="24"/>
          <w:szCs w:val="24"/>
          <w:rtl/>
        </w:rPr>
        <w:t>بدلیل حد مورد انتظار بالای مراقبت بیماران ، پوشش کامل شاخص مذکور با توجه به شرایط و امکانات موجود امکان پذیر نمی باشد.</w:t>
      </w:r>
    </w:p>
    <w:p w14:paraId="140912AB" w14:textId="77777777" w:rsidR="007F42A5" w:rsidRPr="00371EFF" w:rsidRDefault="007F42A5" w:rsidP="007F42A5">
      <w:pPr>
        <w:bidi/>
        <w:ind w:left="720"/>
        <w:contextualSpacing/>
        <w:rPr>
          <w:rFonts w:ascii="Franklin Gothic Book" w:eastAsia="+mn-ea" w:cs="B Nazanin"/>
          <w:color w:val="000000" w:themeColor="text1"/>
          <w:sz w:val="24"/>
          <w:szCs w:val="24"/>
          <w:rtl/>
          <w:lang w:bidi="fa-IR"/>
        </w:rPr>
      </w:pPr>
      <w:r w:rsidRPr="00371EFF">
        <w:rPr>
          <w:rFonts w:cs="B Nazanin" w:hint="cs"/>
          <w:b/>
          <w:bCs/>
          <w:color w:val="000000" w:themeColor="text1"/>
          <w:sz w:val="28"/>
          <w:szCs w:val="28"/>
          <w:rtl/>
        </w:rPr>
        <w:lastRenderedPageBreak/>
        <w:t>شاخص</w:t>
      </w:r>
      <w:r w:rsidRPr="00371EFF">
        <w:rPr>
          <w:rFonts w:eastAsia="Times New Roman" w:cs="B Nazanin" w:hint="cs"/>
          <w:b/>
          <w:bCs/>
          <w:color w:val="000000" w:themeColor="text1"/>
          <w:sz w:val="28"/>
          <w:szCs w:val="28"/>
          <w:rtl/>
        </w:rPr>
        <w:t>: پوشش مراقبت بیماری دیابت پزشک</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406"/>
        <w:gridCol w:w="2694"/>
      </w:tblGrid>
      <w:tr w:rsidR="007F42A5" w:rsidRPr="00371EFF" w14:paraId="5574CB30"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B1DE52A"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4ED5B32"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0D045F6"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118BC11"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CF3BFE0"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E14DD34"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176CBC9"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F42A5" w:rsidRPr="00371EFF" w14:paraId="1B538DE9"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CA3E339" w14:textId="77777777" w:rsidR="007F42A5" w:rsidRPr="00371EFF" w:rsidRDefault="007F42A5" w:rsidP="007F42A5">
            <w:pPr>
              <w:spacing w:after="0"/>
              <w:rPr>
                <w:rFonts w:ascii="Times New Roman" w:eastAsia="Times New Roman" w:hAnsi="Times New Roman" w:cs="B Nazanin"/>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36510C66" w14:textId="77777777" w:rsidR="007F42A5" w:rsidRPr="00371EFF" w:rsidRDefault="007F42A5" w:rsidP="007F42A5">
            <w:pPr>
              <w:spacing w:after="0"/>
              <w:rPr>
                <w:rFonts w:ascii="Calibri" w:eastAsia="Calibri" w:hAnsi="Calibri" w:cs="B Nazanin"/>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E558749" w14:textId="77777777" w:rsidR="007F42A5" w:rsidRPr="00371EFF" w:rsidRDefault="007F42A5" w:rsidP="007F42A5">
            <w:pPr>
              <w:spacing w:after="0"/>
              <w:rPr>
                <w:rFonts w:ascii="Calibri" w:eastAsia="Calibri" w:hAnsi="Calibri" w:cs="B Nazanin"/>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233DA62" w14:textId="77777777" w:rsidR="007F42A5" w:rsidRPr="00371EFF" w:rsidRDefault="007F42A5" w:rsidP="007F42A5">
            <w:pPr>
              <w:spacing w:after="0"/>
              <w:rPr>
                <w:rFonts w:ascii="Calibri" w:eastAsia="Calibri" w:hAnsi="Calibri" w:cs="B Nazanin"/>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4D936D"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D1DB4C8"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06" w:type="dxa"/>
            <w:vMerge/>
            <w:tcBorders>
              <w:top w:val="thinThickSmallGap" w:sz="12" w:space="0" w:color="auto"/>
              <w:left w:val="single" w:sz="6" w:space="0" w:color="auto"/>
              <w:bottom w:val="thinThickSmallGap" w:sz="12" w:space="0" w:color="auto"/>
              <w:right w:val="single" w:sz="6" w:space="0" w:color="auto"/>
            </w:tcBorders>
            <w:vAlign w:val="center"/>
            <w:hideMark/>
          </w:tcPr>
          <w:p w14:paraId="37AD43FC"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D15E089" w14:textId="77777777" w:rsidR="007F42A5" w:rsidRPr="00371EFF" w:rsidRDefault="007F42A5" w:rsidP="007F42A5">
            <w:pPr>
              <w:spacing w:after="0"/>
              <w:rPr>
                <w:rFonts w:ascii="Calibri" w:eastAsia="Calibri" w:hAnsi="Calibri" w:cs="B Nazanin"/>
                <w:b/>
                <w:bCs/>
                <w:color w:val="000000" w:themeColor="text1"/>
                <w:lang w:bidi="fa-IR"/>
              </w:rPr>
            </w:pPr>
          </w:p>
        </w:tc>
      </w:tr>
      <w:tr w:rsidR="007F42A5" w:rsidRPr="00371EFF" w14:paraId="58541E1E" w14:textId="77777777" w:rsidTr="007F42A5">
        <w:trPr>
          <w:cantSplit/>
          <w:trHeight w:val="498"/>
          <w:jc w:val="center"/>
        </w:trPr>
        <w:tc>
          <w:tcPr>
            <w:tcW w:w="1138" w:type="dxa"/>
            <w:tcBorders>
              <w:top w:val="thickThinLargeGap" w:sz="4" w:space="0" w:color="auto"/>
              <w:left w:val="thickThinLargeGap" w:sz="4" w:space="0" w:color="auto"/>
              <w:bottom w:val="single" w:sz="4" w:space="0" w:color="auto"/>
              <w:right w:val="single" w:sz="6" w:space="0" w:color="auto"/>
            </w:tcBorders>
            <w:vAlign w:val="center"/>
          </w:tcPr>
          <w:p w14:paraId="6F77E893"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4" w:space="0" w:color="auto"/>
              <w:right w:val="single" w:sz="6" w:space="0" w:color="auto"/>
            </w:tcBorders>
            <w:vAlign w:val="center"/>
          </w:tcPr>
          <w:p w14:paraId="662253CC" w14:textId="77777777" w:rsidR="007F42A5" w:rsidRPr="00371EFF" w:rsidRDefault="007F42A5" w:rsidP="007F42A5">
            <w:pPr>
              <w:bidi/>
              <w:rPr>
                <w:rFonts w:eastAsia="Times New Roman" w:cs="B Nazanin"/>
                <w:color w:val="000000" w:themeColor="text1"/>
                <w:rtl/>
              </w:rPr>
            </w:pPr>
            <w:r w:rsidRPr="00371EFF">
              <w:rPr>
                <w:rFonts w:cs="B Nazanin" w:hint="cs"/>
                <w:color w:val="000000" w:themeColor="text1"/>
                <w:rtl/>
                <w:lang w:bidi="fa-IR"/>
              </w:rPr>
              <w:t xml:space="preserve">تامین تجهیزات مورد نیاز به منظور انجام آزمایشات خطرسنجی در کلیه مراکز و برنامه ریزی منظم به منظور انجام هفتگی </w:t>
            </w:r>
          </w:p>
        </w:tc>
        <w:tc>
          <w:tcPr>
            <w:tcW w:w="1275" w:type="dxa"/>
            <w:tcBorders>
              <w:top w:val="thickThinLargeGap" w:sz="4" w:space="0" w:color="auto"/>
              <w:left w:val="single" w:sz="6" w:space="0" w:color="auto"/>
              <w:bottom w:val="single" w:sz="4" w:space="0" w:color="auto"/>
              <w:right w:val="single" w:sz="6" w:space="0" w:color="auto"/>
            </w:tcBorders>
            <w:vAlign w:val="center"/>
          </w:tcPr>
          <w:p w14:paraId="4DF5B7D0"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بیماری های غیرواگیر</w:t>
            </w:r>
          </w:p>
        </w:tc>
        <w:tc>
          <w:tcPr>
            <w:tcW w:w="1276" w:type="dxa"/>
            <w:tcBorders>
              <w:top w:val="thickThinLargeGap" w:sz="4" w:space="0" w:color="auto"/>
              <w:left w:val="single" w:sz="6" w:space="0" w:color="auto"/>
              <w:bottom w:val="single" w:sz="4" w:space="0" w:color="auto"/>
              <w:right w:val="single" w:sz="6" w:space="0" w:color="auto"/>
            </w:tcBorders>
            <w:vAlign w:val="center"/>
          </w:tcPr>
          <w:p w14:paraId="66998652"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افراد بالای 30 سال تحت پوشش</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2AC2D6E0"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01/08/1403</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0FBA161C"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70EEF5A1"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مرکز/پایگاه/خانه بهداشت</w:t>
            </w:r>
          </w:p>
        </w:tc>
        <w:tc>
          <w:tcPr>
            <w:tcW w:w="2694" w:type="dxa"/>
            <w:tcBorders>
              <w:top w:val="thickThinLargeGap" w:sz="4" w:space="0" w:color="auto"/>
              <w:left w:val="single" w:sz="6" w:space="0" w:color="auto"/>
              <w:bottom w:val="single" w:sz="4" w:space="0" w:color="auto"/>
              <w:right w:val="thinThickSmallGap" w:sz="12" w:space="0" w:color="auto"/>
            </w:tcBorders>
            <w:vAlign w:val="center"/>
          </w:tcPr>
          <w:p w14:paraId="1A5209F1" w14:textId="77777777" w:rsidR="007F42A5" w:rsidRPr="00371EFF" w:rsidRDefault="007F42A5" w:rsidP="007F42A5">
            <w:pPr>
              <w:bidi/>
              <w:jc w:val="center"/>
              <w:rPr>
                <w:rFonts w:eastAsia="Times New Roman" w:cs="B Nazanin"/>
                <w:color w:val="000000" w:themeColor="text1"/>
              </w:rPr>
            </w:pPr>
          </w:p>
        </w:tc>
      </w:tr>
      <w:tr w:rsidR="007F42A5" w:rsidRPr="00371EFF" w14:paraId="63888170" w14:textId="77777777" w:rsidTr="007F42A5">
        <w:trPr>
          <w:cantSplit/>
          <w:trHeight w:val="498"/>
          <w:jc w:val="center"/>
        </w:trPr>
        <w:tc>
          <w:tcPr>
            <w:tcW w:w="1138" w:type="dxa"/>
            <w:tcBorders>
              <w:top w:val="single" w:sz="4" w:space="0" w:color="auto"/>
              <w:left w:val="thickThinLargeGap" w:sz="4" w:space="0" w:color="auto"/>
              <w:bottom w:val="single" w:sz="6" w:space="0" w:color="auto"/>
              <w:right w:val="single" w:sz="6" w:space="0" w:color="auto"/>
            </w:tcBorders>
            <w:vAlign w:val="center"/>
          </w:tcPr>
          <w:p w14:paraId="2E144E40"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6" w:space="0" w:color="auto"/>
              <w:bottom w:val="single" w:sz="6" w:space="0" w:color="auto"/>
              <w:right w:val="single" w:sz="6" w:space="0" w:color="auto"/>
            </w:tcBorders>
            <w:vAlign w:val="center"/>
          </w:tcPr>
          <w:p w14:paraId="5C0AAF8F" w14:textId="77777777" w:rsidR="007F42A5" w:rsidRPr="00371EFF" w:rsidRDefault="007F42A5" w:rsidP="007F42A5">
            <w:pPr>
              <w:bidi/>
              <w:rPr>
                <w:rFonts w:eastAsia="Times New Roman" w:cs="B Nazanin"/>
                <w:color w:val="000000" w:themeColor="text1"/>
                <w:rtl/>
              </w:rPr>
            </w:pPr>
            <w:r w:rsidRPr="00371EFF">
              <w:rPr>
                <w:rFonts w:eastAsia="Times New Roman" w:cs="B Nazanin" w:hint="cs"/>
                <w:color w:val="000000" w:themeColor="text1"/>
                <w:rtl/>
              </w:rPr>
              <w:t xml:space="preserve">برگزاری جلسات اموزشی برای کلیه پرسنل در گیر برنامه </w:t>
            </w:r>
          </w:p>
        </w:tc>
        <w:tc>
          <w:tcPr>
            <w:tcW w:w="1275" w:type="dxa"/>
            <w:tcBorders>
              <w:top w:val="single" w:sz="4" w:space="0" w:color="auto"/>
              <w:left w:val="single" w:sz="6" w:space="0" w:color="auto"/>
              <w:bottom w:val="single" w:sz="6" w:space="0" w:color="auto"/>
              <w:right w:val="single" w:sz="6" w:space="0" w:color="auto"/>
            </w:tcBorders>
            <w:vAlign w:val="center"/>
          </w:tcPr>
          <w:p w14:paraId="20FDF7A3" w14:textId="77777777" w:rsidR="007F42A5" w:rsidRPr="00371EFF" w:rsidRDefault="007F42A5" w:rsidP="007F42A5">
            <w:pPr>
              <w:bidi/>
              <w:jc w:val="center"/>
              <w:rPr>
                <w:rFonts w:eastAsia="Times New Roman" w:cs="B Nazanin"/>
                <w:color w:val="000000" w:themeColor="text1"/>
                <w:rtl/>
                <w:lang w:bidi="fa-IR"/>
              </w:rPr>
            </w:pPr>
            <w:r w:rsidRPr="00371EFF">
              <w:rPr>
                <w:rFonts w:eastAsia="Times New Roman" w:cs="B Nazanin" w:hint="cs"/>
                <w:color w:val="000000" w:themeColor="text1"/>
                <w:rtl/>
              </w:rPr>
              <w:t>بیماری های غیرواگیر</w:t>
            </w:r>
          </w:p>
        </w:tc>
        <w:tc>
          <w:tcPr>
            <w:tcW w:w="1276" w:type="dxa"/>
            <w:tcBorders>
              <w:top w:val="single" w:sz="4" w:space="0" w:color="auto"/>
              <w:left w:val="single" w:sz="6" w:space="0" w:color="auto"/>
              <w:bottom w:val="single" w:sz="6" w:space="0" w:color="auto"/>
              <w:right w:val="single" w:sz="6" w:space="0" w:color="auto"/>
            </w:tcBorders>
            <w:vAlign w:val="center"/>
          </w:tcPr>
          <w:p w14:paraId="4A11F744"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افراد بالای 30 سال تحت پوشش</w:t>
            </w:r>
          </w:p>
        </w:tc>
        <w:tc>
          <w:tcPr>
            <w:tcW w:w="1134" w:type="dxa"/>
            <w:tcBorders>
              <w:top w:val="single" w:sz="4" w:space="0" w:color="auto"/>
              <w:left w:val="single" w:sz="6" w:space="0" w:color="auto"/>
              <w:bottom w:val="single" w:sz="4" w:space="0" w:color="auto"/>
              <w:right w:val="single" w:sz="6" w:space="0" w:color="auto"/>
            </w:tcBorders>
            <w:vAlign w:val="center"/>
          </w:tcPr>
          <w:p w14:paraId="2E47B762"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01/08/1403</w:t>
            </w:r>
          </w:p>
        </w:tc>
        <w:tc>
          <w:tcPr>
            <w:tcW w:w="1134" w:type="dxa"/>
            <w:tcBorders>
              <w:top w:val="single" w:sz="4" w:space="0" w:color="auto"/>
              <w:left w:val="single" w:sz="6" w:space="0" w:color="auto"/>
              <w:bottom w:val="single" w:sz="4" w:space="0" w:color="auto"/>
              <w:right w:val="single" w:sz="6" w:space="0" w:color="auto"/>
            </w:tcBorders>
            <w:vAlign w:val="center"/>
          </w:tcPr>
          <w:p w14:paraId="1052EF9D"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4" w:space="0" w:color="auto"/>
              <w:left w:val="single" w:sz="6" w:space="0" w:color="auto"/>
              <w:bottom w:val="single" w:sz="6" w:space="0" w:color="auto"/>
              <w:right w:val="single" w:sz="6" w:space="0" w:color="auto"/>
            </w:tcBorders>
            <w:vAlign w:val="center"/>
          </w:tcPr>
          <w:p w14:paraId="58BF18AD"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ستاد شبکه/ مرکز/پایگاه/خانه بهداشت</w:t>
            </w:r>
          </w:p>
        </w:tc>
        <w:tc>
          <w:tcPr>
            <w:tcW w:w="2694" w:type="dxa"/>
            <w:tcBorders>
              <w:top w:val="single" w:sz="4" w:space="0" w:color="auto"/>
              <w:left w:val="single" w:sz="6" w:space="0" w:color="auto"/>
              <w:bottom w:val="single" w:sz="6" w:space="0" w:color="auto"/>
              <w:right w:val="thinThickSmallGap" w:sz="12" w:space="0" w:color="auto"/>
            </w:tcBorders>
            <w:vAlign w:val="center"/>
          </w:tcPr>
          <w:p w14:paraId="362278FE" w14:textId="77777777" w:rsidR="007F42A5" w:rsidRPr="00371EFF" w:rsidRDefault="007F42A5" w:rsidP="007F42A5">
            <w:pPr>
              <w:bidi/>
              <w:jc w:val="center"/>
              <w:rPr>
                <w:rFonts w:eastAsia="Times New Roman" w:cs="B Nazanin"/>
                <w:color w:val="000000" w:themeColor="text1"/>
              </w:rPr>
            </w:pPr>
          </w:p>
        </w:tc>
      </w:tr>
      <w:tr w:rsidR="007F42A5" w:rsidRPr="00371EFF" w14:paraId="344BE48F"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06DA8560"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083B65A2"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تهیه و ارسال عملکرد به تفکیک کلیه واحد های محیطی بصورت فصلی </w:t>
            </w:r>
          </w:p>
        </w:tc>
        <w:tc>
          <w:tcPr>
            <w:tcW w:w="1275" w:type="dxa"/>
            <w:tcBorders>
              <w:top w:val="single" w:sz="6" w:space="0" w:color="auto"/>
              <w:left w:val="single" w:sz="6" w:space="0" w:color="auto"/>
              <w:bottom w:val="single" w:sz="6" w:space="0" w:color="auto"/>
              <w:right w:val="single" w:sz="6" w:space="0" w:color="auto"/>
            </w:tcBorders>
            <w:vAlign w:val="center"/>
          </w:tcPr>
          <w:p w14:paraId="69B69C57"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vAlign w:val="center"/>
          </w:tcPr>
          <w:p w14:paraId="1D98A10E"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همکاران محیطی</w:t>
            </w:r>
          </w:p>
        </w:tc>
        <w:tc>
          <w:tcPr>
            <w:tcW w:w="1134" w:type="dxa"/>
            <w:tcBorders>
              <w:top w:val="single" w:sz="4" w:space="0" w:color="auto"/>
              <w:left w:val="single" w:sz="6" w:space="0" w:color="auto"/>
              <w:bottom w:val="single" w:sz="6" w:space="0" w:color="auto"/>
              <w:right w:val="single" w:sz="6" w:space="0" w:color="auto"/>
            </w:tcBorders>
            <w:vAlign w:val="center"/>
          </w:tcPr>
          <w:p w14:paraId="03675BB3"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6" w:space="0" w:color="auto"/>
              <w:right w:val="single" w:sz="6" w:space="0" w:color="auto"/>
            </w:tcBorders>
            <w:vAlign w:val="center"/>
          </w:tcPr>
          <w:p w14:paraId="2F358BB0"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vAlign w:val="center"/>
          </w:tcPr>
          <w:p w14:paraId="343CB87A"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187DFC7C" w14:textId="77777777" w:rsidR="007F42A5" w:rsidRPr="00371EFF" w:rsidRDefault="007F42A5" w:rsidP="007F42A5">
            <w:pPr>
              <w:bidi/>
              <w:jc w:val="center"/>
              <w:rPr>
                <w:rFonts w:eastAsia="Times New Roman" w:cs="B Nazanin"/>
                <w:color w:val="000000" w:themeColor="text1"/>
              </w:rPr>
            </w:pPr>
          </w:p>
        </w:tc>
      </w:tr>
      <w:tr w:rsidR="007F42A5" w:rsidRPr="00371EFF" w14:paraId="019CE19C"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5E8C0EAD" w14:textId="77777777" w:rsidR="007F42A5" w:rsidRPr="00371EFF" w:rsidRDefault="007F42A5" w:rsidP="007F42A5">
            <w:pPr>
              <w:bidi/>
              <w:jc w:val="center"/>
              <w:rPr>
                <w:rFonts w:eastAsia="Times New Roman" w:cs="B Nazanin"/>
                <w:color w:val="000000" w:themeColor="text1"/>
              </w:rPr>
            </w:pPr>
          </w:p>
        </w:tc>
        <w:tc>
          <w:tcPr>
            <w:tcW w:w="3834" w:type="dxa"/>
            <w:tcBorders>
              <w:top w:val="single" w:sz="6" w:space="0" w:color="auto"/>
              <w:left w:val="single" w:sz="6" w:space="0" w:color="auto"/>
              <w:bottom w:val="single" w:sz="6" w:space="0" w:color="auto"/>
              <w:right w:val="single" w:sz="6" w:space="0" w:color="auto"/>
            </w:tcBorders>
            <w:vAlign w:val="center"/>
          </w:tcPr>
          <w:p w14:paraId="3E1BDCB0"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انجام بازدید های منظم از برنامه </w:t>
            </w:r>
          </w:p>
        </w:tc>
        <w:tc>
          <w:tcPr>
            <w:tcW w:w="1275" w:type="dxa"/>
            <w:tcBorders>
              <w:top w:val="single" w:sz="6" w:space="0" w:color="auto"/>
              <w:left w:val="single" w:sz="6" w:space="0" w:color="auto"/>
              <w:bottom w:val="single" w:sz="6" w:space="0" w:color="auto"/>
              <w:right w:val="single" w:sz="6" w:space="0" w:color="auto"/>
            </w:tcBorders>
            <w:vAlign w:val="center"/>
          </w:tcPr>
          <w:p w14:paraId="4DEE1D9C"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tcPr>
          <w:p w14:paraId="42F2C310" w14:textId="77777777" w:rsidR="007F42A5" w:rsidRPr="00371EFF" w:rsidRDefault="007F42A5" w:rsidP="007F42A5">
            <w:pPr>
              <w:bidi/>
              <w:rPr>
                <w:rFonts w:eastAsia="Times New Roman" w:cs="B Nazanin"/>
                <w:color w:val="000000" w:themeColor="text1"/>
              </w:rPr>
            </w:pPr>
            <w:r w:rsidRPr="00371EFF">
              <w:rPr>
                <w:rFonts w:eastAsia="Times New Roman" w:cs="B Nazanin" w:hint="cs"/>
                <w:color w:val="000000" w:themeColor="text1"/>
                <w:rtl/>
              </w:rPr>
              <w:t>مرکز/پایگاه/خانه بهداشت</w:t>
            </w:r>
          </w:p>
        </w:tc>
        <w:tc>
          <w:tcPr>
            <w:tcW w:w="1134" w:type="dxa"/>
            <w:tcBorders>
              <w:top w:val="single" w:sz="4" w:space="0" w:color="auto"/>
              <w:left w:val="single" w:sz="6" w:space="0" w:color="auto"/>
              <w:bottom w:val="single" w:sz="6" w:space="0" w:color="auto"/>
              <w:right w:val="single" w:sz="6" w:space="0" w:color="auto"/>
            </w:tcBorders>
            <w:vAlign w:val="center"/>
          </w:tcPr>
          <w:p w14:paraId="76320B09"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6" w:space="0" w:color="auto"/>
              <w:right w:val="single" w:sz="6" w:space="0" w:color="auto"/>
            </w:tcBorders>
            <w:vAlign w:val="center"/>
          </w:tcPr>
          <w:p w14:paraId="78DE4A62"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02D88405"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مرکز/پایگاه/خانه بهداشت</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474D7561" w14:textId="77777777" w:rsidR="007F42A5" w:rsidRPr="00371EFF" w:rsidRDefault="007F42A5" w:rsidP="007F42A5">
            <w:pPr>
              <w:bidi/>
              <w:jc w:val="center"/>
              <w:rPr>
                <w:rFonts w:cs="B Nazanin"/>
                <w:color w:val="000000" w:themeColor="text1"/>
              </w:rPr>
            </w:pPr>
          </w:p>
        </w:tc>
      </w:tr>
    </w:tbl>
    <w:tbl>
      <w:tblPr>
        <w:tblStyle w:val="TableGrid6"/>
        <w:tblpPr w:leftFromText="180" w:rightFromText="180" w:vertAnchor="text" w:horzAnchor="page" w:tblpX="2710" w:tblpY="397"/>
        <w:bidiVisual/>
        <w:tblW w:w="0" w:type="auto"/>
        <w:tblLook w:val="04A0" w:firstRow="1" w:lastRow="0" w:firstColumn="1" w:lastColumn="0" w:noHBand="0" w:noVBand="1"/>
      </w:tblPr>
      <w:tblGrid>
        <w:gridCol w:w="578"/>
        <w:gridCol w:w="420"/>
        <w:gridCol w:w="567"/>
        <w:gridCol w:w="423"/>
      </w:tblGrid>
      <w:tr w:rsidR="007F42A5" w:rsidRPr="00371EFF" w14:paraId="0F078EF2" w14:textId="77777777" w:rsidTr="007F42A5">
        <w:trPr>
          <w:trHeight w:val="127"/>
        </w:trPr>
        <w:tc>
          <w:tcPr>
            <w:tcW w:w="578" w:type="dxa"/>
            <w:tcBorders>
              <w:top w:val="nil"/>
              <w:left w:val="nil"/>
              <w:bottom w:val="nil"/>
            </w:tcBorders>
          </w:tcPr>
          <w:p w14:paraId="7A87E034"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49B1367C" w14:textId="77777777" w:rsidR="007F42A5" w:rsidRPr="00371EFF" w:rsidRDefault="007F42A5"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2E840159"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FFFFFF" w:themeFill="background1"/>
          </w:tcPr>
          <w:p w14:paraId="1934860E" w14:textId="77777777" w:rsidR="007F42A5" w:rsidRPr="00371EFF" w:rsidRDefault="007F42A5" w:rsidP="007F42A5">
            <w:pPr>
              <w:bidi/>
              <w:contextualSpacing/>
              <w:rPr>
                <w:rFonts w:cs="B Nazanin"/>
                <w:b/>
                <w:bCs/>
                <w:color w:val="000000" w:themeColor="text1"/>
                <w:sz w:val="24"/>
                <w:szCs w:val="24"/>
                <w:rtl/>
              </w:rPr>
            </w:pPr>
          </w:p>
        </w:tc>
      </w:tr>
    </w:tbl>
    <w:p w14:paraId="300394CF" w14:textId="77777777" w:rsidR="007F42A5" w:rsidRPr="00371EFF" w:rsidRDefault="007F42A5" w:rsidP="007F42A5">
      <w:pPr>
        <w:bidi/>
        <w:rPr>
          <w:rFonts w:ascii="Franklin Gothic Book" w:eastAsia="+mn-ea" w:cs="B Nazanin"/>
          <w:color w:val="000000" w:themeColor="text1"/>
          <w:sz w:val="24"/>
          <w:szCs w:val="24"/>
          <w:rtl/>
          <w:lang w:bidi="fa-IR"/>
        </w:rPr>
      </w:pPr>
    </w:p>
    <w:p w14:paraId="14709A33" w14:textId="77777777" w:rsidR="007F42A5" w:rsidRPr="00371EFF" w:rsidRDefault="007F42A5" w:rsidP="007F42A5">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3ED85791" w14:textId="77777777" w:rsidR="007F42A5" w:rsidRPr="00371EFF" w:rsidRDefault="007F42A5" w:rsidP="007F42A5">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 :</w:t>
      </w:r>
    </w:p>
    <w:p w14:paraId="0CA422A1" w14:textId="77777777" w:rsidR="007F42A5" w:rsidRPr="00371EFF" w:rsidRDefault="007F42A5" w:rsidP="003F391E">
      <w:pPr>
        <w:numPr>
          <w:ilvl w:val="0"/>
          <w:numId w:val="134"/>
        </w:numPr>
        <w:bidi/>
        <w:contextualSpacing/>
        <w:rPr>
          <w:rFonts w:cs="B Nazanin"/>
          <w:b/>
          <w:bCs/>
          <w:color w:val="000000" w:themeColor="text1"/>
          <w:sz w:val="24"/>
          <w:szCs w:val="24"/>
        </w:rPr>
      </w:pPr>
      <w:r w:rsidRPr="00371EFF">
        <w:rPr>
          <w:rFonts w:cs="B Nazanin" w:hint="cs"/>
          <w:b/>
          <w:bCs/>
          <w:color w:val="000000" w:themeColor="text1"/>
          <w:sz w:val="24"/>
          <w:szCs w:val="24"/>
          <w:rtl/>
        </w:rPr>
        <w:t>بدلیل حد مورد انتظار بالای مراقبت بیماران ، پوشش کامل شاخص مذکور با توجه به شرایط و امکانات موجود امکان پذیر نمی باشد.</w:t>
      </w:r>
    </w:p>
    <w:p w14:paraId="0FD142DF" w14:textId="77777777" w:rsidR="007F42A5" w:rsidRPr="00371EFF" w:rsidRDefault="007F42A5" w:rsidP="007F42A5">
      <w:pPr>
        <w:bidi/>
        <w:rPr>
          <w:rFonts w:cs="B Nazanin"/>
          <w:b/>
          <w:bCs/>
          <w:color w:val="000000" w:themeColor="text1"/>
          <w:sz w:val="28"/>
          <w:szCs w:val="28"/>
          <w:rtl/>
        </w:rPr>
      </w:pPr>
    </w:p>
    <w:p w14:paraId="7D07664D" w14:textId="77777777" w:rsidR="007F42A5" w:rsidRPr="00371EFF" w:rsidRDefault="007F42A5" w:rsidP="007F42A5">
      <w:pPr>
        <w:bidi/>
        <w:ind w:left="720"/>
        <w:contextualSpacing/>
        <w:rPr>
          <w:rFonts w:ascii="Franklin Gothic Book" w:eastAsia="+mn-ea" w:cs="B Nazanin"/>
          <w:color w:val="000000" w:themeColor="text1"/>
          <w:sz w:val="24"/>
          <w:szCs w:val="24"/>
          <w:rtl/>
          <w:lang w:bidi="fa-IR"/>
        </w:rPr>
      </w:pPr>
      <w:r w:rsidRPr="00371EFF">
        <w:rPr>
          <w:rFonts w:cs="B Nazanin" w:hint="cs"/>
          <w:b/>
          <w:bCs/>
          <w:color w:val="000000" w:themeColor="text1"/>
          <w:sz w:val="28"/>
          <w:szCs w:val="28"/>
          <w:rtl/>
        </w:rPr>
        <w:lastRenderedPageBreak/>
        <w:t>شاخص</w:t>
      </w:r>
      <w:r w:rsidRPr="00371EFF">
        <w:rPr>
          <w:rFonts w:eastAsia="Times New Roman" w:cs="B Nazanin" w:hint="cs"/>
          <w:b/>
          <w:bCs/>
          <w:color w:val="000000" w:themeColor="text1"/>
          <w:sz w:val="28"/>
          <w:szCs w:val="28"/>
          <w:rtl/>
        </w:rPr>
        <w:t xml:space="preserve">: درصد هموگلوبین </w:t>
      </w:r>
      <w:r w:rsidRPr="00371EFF">
        <w:rPr>
          <w:rFonts w:eastAsia="Times New Roman" w:cs="B Nazanin"/>
          <w:b/>
          <w:bCs/>
          <w:color w:val="000000" w:themeColor="text1"/>
          <w:sz w:val="28"/>
          <w:szCs w:val="28"/>
        </w:rPr>
        <w:t>A1C</w:t>
      </w:r>
      <w:r w:rsidRPr="00371EFF">
        <w:rPr>
          <w:rFonts w:eastAsia="Times New Roman" w:cs="B Nazanin" w:hint="cs"/>
          <w:b/>
          <w:bCs/>
          <w:color w:val="000000" w:themeColor="text1"/>
          <w:sz w:val="28"/>
          <w:szCs w:val="28"/>
          <w:rtl/>
          <w:lang w:bidi="fa-IR"/>
        </w:rPr>
        <w:t>ثبت شده در سامانه سیب</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406"/>
        <w:gridCol w:w="2694"/>
      </w:tblGrid>
      <w:tr w:rsidR="007F42A5" w:rsidRPr="00371EFF" w14:paraId="6956151B"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FEC8200"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F43EE60"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C1CB170"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3D00A59"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F29F17F"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7223DAC"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7A4D396"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F42A5" w:rsidRPr="00371EFF" w14:paraId="131648B9"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6749111" w14:textId="77777777" w:rsidR="007F42A5" w:rsidRPr="00371EFF" w:rsidRDefault="007F42A5" w:rsidP="007F42A5">
            <w:pPr>
              <w:spacing w:after="0"/>
              <w:rPr>
                <w:rFonts w:ascii="Times New Roman" w:eastAsia="Times New Roman" w:hAnsi="Times New Roman" w:cs="B Nazanin"/>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60EDEE00" w14:textId="77777777" w:rsidR="007F42A5" w:rsidRPr="00371EFF" w:rsidRDefault="007F42A5" w:rsidP="007F42A5">
            <w:pPr>
              <w:spacing w:after="0"/>
              <w:rPr>
                <w:rFonts w:ascii="Calibri" w:eastAsia="Calibri" w:hAnsi="Calibri" w:cs="B Nazanin"/>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22D05204" w14:textId="77777777" w:rsidR="007F42A5" w:rsidRPr="00371EFF" w:rsidRDefault="007F42A5" w:rsidP="007F42A5">
            <w:pPr>
              <w:spacing w:after="0"/>
              <w:rPr>
                <w:rFonts w:ascii="Calibri" w:eastAsia="Calibri" w:hAnsi="Calibri" w:cs="B Nazanin"/>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CE71907" w14:textId="77777777" w:rsidR="007F42A5" w:rsidRPr="00371EFF" w:rsidRDefault="007F42A5" w:rsidP="007F42A5">
            <w:pPr>
              <w:spacing w:after="0"/>
              <w:rPr>
                <w:rFonts w:ascii="Calibri" w:eastAsia="Calibri" w:hAnsi="Calibri" w:cs="B Nazanin"/>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8B7F683"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478D8AF"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06" w:type="dxa"/>
            <w:vMerge/>
            <w:tcBorders>
              <w:top w:val="thinThickSmallGap" w:sz="12" w:space="0" w:color="auto"/>
              <w:left w:val="single" w:sz="6" w:space="0" w:color="auto"/>
              <w:bottom w:val="thinThickSmallGap" w:sz="12" w:space="0" w:color="auto"/>
              <w:right w:val="single" w:sz="6" w:space="0" w:color="auto"/>
            </w:tcBorders>
            <w:vAlign w:val="center"/>
            <w:hideMark/>
          </w:tcPr>
          <w:p w14:paraId="2B1D63ED"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18F5756" w14:textId="77777777" w:rsidR="007F42A5" w:rsidRPr="00371EFF" w:rsidRDefault="007F42A5" w:rsidP="007F42A5">
            <w:pPr>
              <w:spacing w:after="0"/>
              <w:rPr>
                <w:rFonts w:ascii="Calibri" w:eastAsia="Calibri" w:hAnsi="Calibri" w:cs="B Nazanin"/>
                <w:b/>
                <w:bCs/>
                <w:color w:val="000000" w:themeColor="text1"/>
                <w:lang w:bidi="fa-IR"/>
              </w:rPr>
            </w:pPr>
          </w:p>
        </w:tc>
      </w:tr>
      <w:tr w:rsidR="007F42A5" w:rsidRPr="00371EFF" w14:paraId="12F81179" w14:textId="77777777" w:rsidTr="007F42A5">
        <w:trPr>
          <w:cantSplit/>
          <w:trHeight w:val="498"/>
          <w:jc w:val="center"/>
        </w:trPr>
        <w:tc>
          <w:tcPr>
            <w:tcW w:w="1138" w:type="dxa"/>
            <w:tcBorders>
              <w:top w:val="thickThinLargeGap" w:sz="4" w:space="0" w:color="auto"/>
              <w:left w:val="thickThinLargeGap" w:sz="4" w:space="0" w:color="auto"/>
              <w:bottom w:val="single" w:sz="4" w:space="0" w:color="auto"/>
              <w:right w:val="single" w:sz="6" w:space="0" w:color="auto"/>
            </w:tcBorders>
            <w:vAlign w:val="center"/>
          </w:tcPr>
          <w:p w14:paraId="58F0A9D0"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4" w:space="0" w:color="auto"/>
              <w:right w:val="single" w:sz="6" w:space="0" w:color="auto"/>
            </w:tcBorders>
            <w:vAlign w:val="center"/>
          </w:tcPr>
          <w:p w14:paraId="23AF6AC7" w14:textId="77777777" w:rsidR="007F42A5" w:rsidRPr="00371EFF" w:rsidRDefault="007F42A5" w:rsidP="007F42A5">
            <w:pPr>
              <w:bidi/>
              <w:rPr>
                <w:rFonts w:eastAsia="Times New Roman" w:cs="B Nazanin"/>
                <w:color w:val="000000" w:themeColor="text1"/>
                <w:rtl/>
              </w:rPr>
            </w:pPr>
            <w:r w:rsidRPr="00371EFF">
              <w:rPr>
                <w:rFonts w:cs="B Nazanin" w:hint="cs"/>
                <w:color w:val="000000" w:themeColor="text1"/>
                <w:rtl/>
                <w:lang w:bidi="fa-IR"/>
              </w:rPr>
              <w:t>پیگیری خرید یک دستگاه</w:t>
            </w:r>
            <w:r w:rsidRPr="00371EFF">
              <w:rPr>
                <w:rFonts w:cs="B Nazanin"/>
                <w:color w:val="000000" w:themeColor="text1"/>
                <w:lang w:bidi="fa-IR"/>
              </w:rPr>
              <w:t xml:space="preserve"> HbA1C</w:t>
            </w:r>
            <w:r w:rsidRPr="00371EFF">
              <w:rPr>
                <w:rFonts w:cs="B Nazanin" w:hint="cs"/>
                <w:color w:val="000000" w:themeColor="text1"/>
                <w:rtl/>
                <w:lang w:bidi="fa-IR"/>
              </w:rPr>
              <w:t xml:space="preserve"> و انجام برنامه ریزی منظم به منظور</w:t>
            </w:r>
            <w:r w:rsidRPr="00371EFF">
              <w:rPr>
                <w:rFonts w:eastAsia="Times New Roman" w:cs="B Nazanin" w:hint="cs"/>
                <w:color w:val="000000" w:themeColor="text1"/>
                <w:rtl/>
              </w:rPr>
              <w:t xml:space="preserve"> انجام آزمایشات برای کلیه بیماران تحت پوشش از ابتدای آبان ماه سال جاری </w:t>
            </w:r>
          </w:p>
        </w:tc>
        <w:tc>
          <w:tcPr>
            <w:tcW w:w="1275" w:type="dxa"/>
            <w:tcBorders>
              <w:top w:val="thickThinLargeGap" w:sz="4" w:space="0" w:color="auto"/>
              <w:left w:val="single" w:sz="6" w:space="0" w:color="auto"/>
              <w:bottom w:val="single" w:sz="4" w:space="0" w:color="auto"/>
              <w:right w:val="single" w:sz="6" w:space="0" w:color="auto"/>
            </w:tcBorders>
            <w:vAlign w:val="center"/>
          </w:tcPr>
          <w:p w14:paraId="1BA02272"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بیماری های غیرواگیر</w:t>
            </w:r>
          </w:p>
        </w:tc>
        <w:tc>
          <w:tcPr>
            <w:tcW w:w="1276" w:type="dxa"/>
            <w:tcBorders>
              <w:top w:val="thickThinLargeGap" w:sz="4" w:space="0" w:color="auto"/>
              <w:left w:val="single" w:sz="6" w:space="0" w:color="auto"/>
              <w:bottom w:val="single" w:sz="4" w:space="0" w:color="auto"/>
              <w:right w:val="single" w:sz="6" w:space="0" w:color="auto"/>
            </w:tcBorders>
            <w:vAlign w:val="center"/>
          </w:tcPr>
          <w:p w14:paraId="69563432"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بیماران دیابت تحت پوشش</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2B1D58A1"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1/8/1403</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1FDDD2A3"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thickThinLargeGap" w:sz="4" w:space="0" w:color="auto"/>
              <w:left w:val="single" w:sz="6" w:space="0" w:color="auto"/>
              <w:bottom w:val="single" w:sz="4" w:space="0" w:color="auto"/>
              <w:right w:val="single" w:sz="6" w:space="0" w:color="auto"/>
            </w:tcBorders>
            <w:vAlign w:val="center"/>
          </w:tcPr>
          <w:p w14:paraId="1BE668E5"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مرکز/پایگاه/خانه بهداشت</w:t>
            </w:r>
          </w:p>
        </w:tc>
        <w:tc>
          <w:tcPr>
            <w:tcW w:w="2694" w:type="dxa"/>
            <w:tcBorders>
              <w:top w:val="thickThinLargeGap" w:sz="4" w:space="0" w:color="auto"/>
              <w:left w:val="single" w:sz="6" w:space="0" w:color="auto"/>
              <w:bottom w:val="single" w:sz="4" w:space="0" w:color="auto"/>
              <w:right w:val="thinThickSmallGap" w:sz="12" w:space="0" w:color="auto"/>
            </w:tcBorders>
            <w:vAlign w:val="center"/>
          </w:tcPr>
          <w:p w14:paraId="7152DD13" w14:textId="77777777" w:rsidR="007F42A5" w:rsidRPr="00371EFF" w:rsidRDefault="007F42A5" w:rsidP="007F42A5">
            <w:pPr>
              <w:bidi/>
              <w:jc w:val="center"/>
              <w:rPr>
                <w:rFonts w:eastAsia="Times New Roman" w:cs="B Nazanin"/>
                <w:color w:val="000000" w:themeColor="text1"/>
              </w:rPr>
            </w:pPr>
          </w:p>
        </w:tc>
      </w:tr>
      <w:tr w:rsidR="007F42A5" w:rsidRPr="00371EFF" w14:paraId="367C3042" w14:textId="77777777" w:rsidTr="007F42A5">
        <w:trPr>
          <w:cantSplit/>
          <w:trHeight w:val="498"/>
          <w:jc w:val="center"/>
        </w:trPr>
        <w:tc>
          <w:tcPr>
            <w:tcW w:w="1138" w:type="dxa"/>
            <w:tcBorders>
              <w:top w:val="single" w:sz="4" w:space="0" w:color="auto"/>
              <w:left w:val="thickThinLargeGap" w:sz="4" w:space="0" w:color="auto"/>
              <w:bottom w:val="single" w:sz="6" w:space="0" w:color="auto"/>
              <w:right w:val="single" w:sz="6" w:space="0" w:color="auto"/>
            </w:tcBorders>
            <w:vAlign w:val="center"/>
          </w:tcPr>
          <w:p w14:paraId="51C31444"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6" w:space="0" w:color="auto"/>
              <w:bottom w:val="single" w:sz="6" w:space="0" w:color="auto"/>
              <w:right w:val="single" w:sz="6" w:space="0" w:color="auto"/>
            </w:tcBorders>
            <w:vAlign w:val="center"/>
          </w:tcPr>
          <w:p w14:paraId="43ED4F37"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برگزاری جلسات اموزشی برای کلیه پرسنل در گیر برنامه </w:t>
            </w:r>
          </w:p>
        </w:tc>
        <w:tc>
          <w:tcPr>
            <w:tcW w:w="1275" w:type="dxa"/>
            <w:tcBorders>
              <w:top w:val="single" w:sz="4" w:space="0" w:color="auto"/>
              <w:left w:val="single" w:sz="6" w:space="0" w:color="auto"/>
              <w:bottom w:val="single" w:sz="6" w:space="0" w:color="auto"/>
              <w:right w:val="single" w:sz="6" w:space="0" w:color="auto"/>
            </w:tcBorders>
            <w:vAlign w:val="center"/>
          </w:tcPr>
          <w:p w14:paraId="0204DB02"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بیماری های غیرواگیر</w:t>
            </w:r>
          </w:p>
        </w:tc>
        <w:tc>
          <w:tcPr>
            <w:tcW w:w="1276" w:type="dxa"/>
            <w:tcBorders>
              <w:top w:val="single" w:sz="4" w:space="0" w:color="auto"/>
              <w:left w:val="single" w:sz="6" w:space="0" w:color="auto"/>
              <w:bottom w:val="single" w:sz="6" w:space="0" w:color="auto"/>
              <w:right w:val="single" w:sz="6" w:space="0" w:color="auto"/>
            </w:tcBorders>
            <w:vAlign w:val="center"/>
          </w:tcPr>
          <w:p w14:paraId="0F529008"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افراد بالای 30 سال تحت پوشش</w:t>
            </w:r>
          </w:p>
        </w:tc>
        <w:tc>
          <w:tcPr>
            <w:tcW w:w="1134" w:type="dxa"/>
            <w:tcBorders>
              <w:top w:val="single" w:sz="4" w:space="0" w:color="auto"/>
              <w:left w:val="single" w:sz="6" w:space="0" w:color="auto"/>
              <w:bottom w:val="single" w:sz="4" w:space="0" w:color="auto"/>
              <w:right w:val="single" w:sz="6" w:space="0" w:color="auto"/>
            </w:tcBorders>
            <w:vAlign w:val="center"/>
          </w:tcPr>
          <w:p w14:paraId="6D6C2E24"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1/8/1403</w:t>
            </w:r>
          </w:p>
        </w:tc>
        <w:tc>
          <w:tcPr>
            <w:tcW w:w="1134" w:type="dxa"/>
            <w:tcBorders>
              <w:top w:val="single" w:sz="4" w:space="0" w:color="auto"/>
              <w:left w:val="single" w:sz="6" w:space="0" w:color="auto"/>
              <w:bottom w:val="single" w:sz="4" w:space="0" w:color="auto"/>
              <w:right w:val="single" w:sz="6" w:space="0" w:color="auto"/>
            </w:tcBorders>
            <w:vAlign w:val="center"/>
          </w:tcPr>
          <w:p w14:paraId="6A330480"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single" w:sz="4" w:space="0" w:color="auto"/>
              <w:left w:val="single" w:sz="6" w:space="0" w:color="auto"/>
              <w:bottom w:val="single" w:sz="6" w:space="0" w:color="auto"/>
              <w:right w:val="single" w:sz="6" w:space="0" w:color="auto"/>
            </w:tcBorders>
            <w:vAlign w:val="center"/>
          </w:tcPr>
          <w:p w14:paraId="42409238"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 xml:space="preserve">ستاد شبکه/ </w:t>
            </w:r>
            <w:r w:rsidRPr="00371EFF">
              <w:rPr>
                <w:rFonts w:eastAsia="Times New Roman" w:cs="B Nazanin" w:hint="cs"/>
                <w:color w:val="000000" w:themeColor="text1"/>
                <w:rtl/>
              </w:rPr>
              <w:t>مرکز/پایگاه/خانه بهداشت</w:t>
            </w:r>
          </w:p>
        </w:tc>
        <w:tc>
          <w:tcPr>
            <w:tcW w:w="2694" w:type="dxa"/>
            <w:tcBorders>
              <w:top w:val="single" w:sz="4" w:space="0" w:color="auto"/>
              <w:left w:val="single" w:sz="6" w:space="0" w:color="auto"/>
              <w:bottom w:val="single" w:sz="6" w:space="0" w:color="auto"/>
              <w:right w:val="thinThickSmallGap" w:sz="12" w:space="0" w:color="auto"/>
            </w:tcBorders>
            <w:vAlign w:val="center"/>
          </w:tcPr>
          <w:p w14:paraId="42364184" w14:textId="77777777" w:rsidR="007F42A5" w:rsidRPr="00371EFF" w:rsidRDefault="007F42A5" w:rsidP="007F42A5">
            <w:pPr>
              <w:bidi/>
              <w:jc w:val="center"/>
              <w:rPr>
                <w:rFonts w:eastAsia="Times New Roman" w:cs="B Nazanin"/>
                <w:color w:val="000000" w:themeColor="text1"/>
              </w:rPr>
            </w:pPr>
          </w:p>
        </w:tc>
      </w:tr>
      <w:tr w:rsidR="007F42A5" w:rsidRPr="00371EFF" w14:paraId="5F799191"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55541C82"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16D67A7A"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تهیه و ارسال عملکرد به تفکیک کلیه واحد های محیطی بصورت فصلی </w:t>
            </w:r>
          </w:p>
        </w:tc>
        <w:tc>
          <w:tcPr>
            <w:tcW w:w="1275" w:type="dxa"/>
            <w:tcBorders>
              <w:top w:val="single" w:sz="6" w:space="0" w:color="auto"/>
              <w:left w:val="single" w:sz="6" w:space="0" w:color="auto"/>
              <w:bottom w:val="single" w:sz="6" w:space="0" w:color="auto"/>
              <w:right w:val="single" w:sz="6" w:space="0" w:color="auto"/>
            </w:tcBorders>
            <w:vAlign w:val="center"/>
          </w:tcPr>
          <w:p w14:paraId="3D25463B"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vAlign w:val="center"/>
          </w:tcPr>
          <w:p w14:paraId="5A0409D8"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کلیه مراکز</w:t>
            </w:r>
          </w:p>
        </w:tc>
        <w:tc>
          <w:tcPr>
            <w:tcW w:w="1134" w:type="dxa"/>
            <w:tcBorders>
              <w:top w:val="single" w:sz="4" w:space="0" w:color="auto"/>
              <w:left w:val="single" w:sz="6" w:space="0" w:color="auto"/>
              <w:bottom w:val="single" w:sz="6" w:space="0" w:color="auto"/>
              <w:right w:val="single" w:sz="6" w:space="0" w:color="auto"/>
            </w:tcBorders>
            <w:vAlign w:val="center"/>
          </w:tcPr>
          <w:p w14:paraId="67FA7716"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1/1/1403</w:t>
            </w:r>
          </w:p>
        </w:tc>
        <w:tc>
          <w:tcPr>
            <w:tcW w:w="1134" w:type="dxa"/>
            <w:tcBorders>
              <w:top w:val="single" w:sz="4" w:space="0" w:color="auto"/>
              <w:left w:val="single" w:sz="6" w:space="0" w:color="auto"/>
              <w:bottom w:val="single" w:sz="6" w:space="0" w:color="auto"/>
              <w:right w:val="single" w:sz="6" w:space="0" w:color="auto"/>
            </w:tcBorders>
            <w:vAlign w:val="center"/>
          </w:tcPr>
          <w:p w14:paraId="0EB77C1C"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vAlign w:val="center"/>
          </w:tcPr>
          <w:p w14:paraId="3020EDFA"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7A56654F" w14:textId="77777777" w:rsidR="007F42A5" w:rsidRPr="00371EFF" w:rsidRDefault="007F42A5" w:rsidP="007F42A5">
            <w:pPr>
              <w:bidi/>
              <w:jc w:val="center"/>
              <w:rPr>
                <w:rFonts w:eastAsia="Times New Roman" w:cs="B Nazanin"/>
                <w:color w:val="000000" w:themeColor="text1"/>
              </w:rPr>
            </w:pPr>
          </w:p>
        </w:tc>
      </w:tr>
      <w:tr w:rsidR="007F42A5" w:rsidRPr="00371EFF" w14:paraId="05EE9D01"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55D249E8" w14:textId="77777777" w:rsidR="007F42A5" w:rsidRPr="00371EFF" w:rsidRDefault="007F42A5" w:rsidP="007F42A5">
            <w:pPr>
              <w:bidi/>
              <w:jc w:val="center"/>
              <w:rPr>
                <w:rFonts w:eastAsia="Times New Roman" w:cs="B Nazanin"/>
                <w:color w:val="000000" w:themeColor="text1"/>
              </w:rPr>
            </w:pPr>
          </w:p>
        </w:tc>
        <w:tc>
          <w:tcPr>
            <w:tcW w:w="3834" w:type="dxa"/>
            <w:tcBorders>
              <w:top w:val="single" w:sz="6" w:space="0" w:color="auto"/>
              <w:left w:val="single" w:sz="6" w:space="0" w:color="auto"/>
              <w:bottom w:val="single" w:sz="6" w:space="0" w:color="auto"/>
              <w:right w:val="single" w:sz="6" w:space="0" w:color="auto"/>
            </w:tcBorders>
            <w:vAlign w:val="center"/>
          </w:tcPr>
          <w:p w14:paraId="7F6A2823"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انجام بازدید های منظم از برنامه </w:t>
            </w:r>
          </w:p>
        </w:tc>
        <w:tc>
          <w:tcPr>
            <w:tcW w:w="1275" w:type="dxa"/>
            <w:tcBorders>
              <w:top w:val="single" w:sz="6" w:space="0" w:color="auto"/>
              <w:left w:val="single" w:sz="6" w:space="0" w:color="auto"/>
              <w:bottom w:val="single" w:sz="6" w:space="0" w:color="auto"/>
              <w:right w:val="single" w:sz="6" w:space="0" w:color="auto"/>
            </w:tcBorders>
            <w:vAlign w:val="center"/>
          </w:tcPr>
          <w:p w14:paraId="2692C545"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tcPr>
          <w:p w14:paraId="67A6B9F6"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مراکز/پایگاه/خانه های بهداشت</w:t>
            </w:r>
          </w:p>
        </w:tc>
        <w:tc>
          <w:tcPr>
            <w:tcW w:w="1134" w:type="dxa"/>
            <w:tcBorders>
              <w:top w:val="single" w:sz="4" w:space="0" w:color="auto"/>
              <w:left w:val="single" w:sz="6" w:space="0" w:color="auto"/>
              <w:bottom w:val="single" w:sz="6" w:space="0" w:color="auto"/>
              <w:right w:val="single" w:sz="6" w:space="0" w:color="auto"/>
            </w:tcBorders>
            <w:vAlign w:val="center"/>
          </w:tcPr>
          <w:p w14:paraId="023900AA"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1/1/1403</w:t>
            </w:r>
          </w:p>
        </w:tc>
        <w:tc>
          <w:tcPr>
            <w:tcW w:w="1134" w:type="dxa"/>
            <w:tcBorders>
              <w:top w:val="single" w:sz="4" w:space="0" w:color="auto"/>
              <w:left w:val="single" w:sz="6" w:space="0" w:color="auto"/>
              <w:bottom w:val="single" w:sz="6" w:space="0" w:color="auto"/>
              <w:right w:val="single" w:sz="6" w:space="0" w:color="auto"/>
            </w:tcBorders>
            <w:vAlign w:val="center"/>
          </w:tcPr>
          <w:p w14:paraId="5FDB3B9E"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788B0FA3" w14:textId="77777777" w:rsidR="007F42A5" w:rsidRPr="00371EFF" w:rsidRDefault="007F42A5" w:rsidP="007F42A5">
            <w:pPr>
              <w:bidi/>
              <w:jc w:val="center"/>
              <w:rPr>
                <w:rFonts w:eastAsia="Calibri" w:cs="B Nazanin"/>
                <w:color w:val="000000" w:themeColor="text1"/>
              </w:rPr>
            </w:pPr>
            <w:r w:rsidRPr="00371EFF">
              <w:rPr>
                <w:rFonts w:eastAsia="Times New Roman" w:cs="B Nazanin" w:hint="cs"/>
                <w:color w:val="000000" w:themeColor="text1"/>
                <w:rtl/>
              </w:rPr>
              <w:t>مرکز/پایگاه/خانه بهداشت</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09E3DEFF" w14:textId="77777777" w:rsidR="007F42A5" w:rsidRPr="00371EFF" w:rsidRDefault="007F42A5" w:rsidP="007F42A5">
            <w:pPr>
              <w:bidi/>
              <w:jc w:val="center"/>
              <w:rPr>
                <w:rFonts w:cs="B Nazanin"/>
                <w:color w:val="000000" w:themeColor="text1"/>
              </w:rPr>
            </w:pPr>
          </w:p>
        </w:tc>
      </w:tr>
    </w:tbl>
    <w:tbl>
      <w:tblPr>
        <w:tblStyle w:val="TableGrid6"/>
        <w:tblpPr w:leftFromText="180" w:rightFromText="180" w:vertAnchor="text" w:horzAnchor="page" w:tblpX="2710" w:tblpY="397"/>
        <w:bidiVisual/>
        <w:tblW w:w="0" w:type="auto"/>
        <w:tblLook w:val="04A0" w:firstRow="1" w:lastRow="0" w:firstColumn="1" w:lastColumn="0" w:noHBand="0" w:noVBand="1"/>
      </w:tblPr>
      <w:tblGrid>
        <w:gridCol w:w="578"/>
        <w:gridCol w:w="420"/>
        <w:gridCol w:w="567"/>
        <w:gridCol w:w="423"/>
      </w:tblGrid>
      <w:tr w:rsidR="007F42A5" w:rsidRPr="00371EFF" w14:paraId="02779FC4" w14:textId="77777777" w:rsidTr="007F42A5">
        <w:trPr>
          <w:trHeight w:val="127"/>
        </w:trPr>
        <w:tc>
          <w:tcPr>
            <w:tcW w:w="578" w:type="dxa"/>
            <w:tcBorders>
              <w:top w:val="nil"/>
              <w:left w:val="nil"/>
              <w:bottom w:val="nil"/>
            </w:tcBorders>
          </w:tcPr>
          <w:p w14:paraId="2E09E3F7"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4C7B41D6" w14:textId="77777777" w:rsidR="007F42A5" w:rsidRPr="00371EFF" w:rsidRDefault="007F42A5"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2F99970B"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FFFFFF" w:themeFill="background1"/>
          </w:tcPr>
          <w:p w14:paraId="324454D8" w14:textId="77777777" w:rsidR="007F42A5" w:rsidRPr="00371EFF" w:rsidRDefault="007F42A5" w:rsidP="007F42A5">
            <w:pPr>
              <w:bidi/>
              <w:contextualSpacing/>
              <w:rPr>
                <w:rFonts w:cs="B Nazanin"/>
                <w:b/>
                <w:bCs/>
                <w:color w:val="000000" w:themeColor="text1"/>
                <w:sz w:val="24"/>
                <w:szCs w:val="24"/>
                <w:rtl/>
              </w:rPr>
            </w:pPr>
          </w:p>
        </w:tc>
      </w:tr>
    </w:tbl>
    <w:p w14:paraId="4238C5A5" w14:textId="77777777" w:rsidR="007F42A5" w:rsidRPr="00371EFF" w:rsidRDefault="007F42A5" w:rsidP="007F42A5">
      <w:pPr>
        <w:bidi/>
        <w:rPr>
          <w:rFonts w:ascii="Franklin Gothic Book" w:eastAsia="+mn-ea" w:cs="B Nazanin"/>
          <w:color w:val="000000" w:themeColor="text1"/>
          <w:sz w:val="24"/>
          <w:szCs w:val="24"/>
          <w:rtl/>
          <w:lang w:bidi="fa-IR"/>
        </w:rPr>
      </w:pPr>
    </w:p>
    <w:p w14:paraId="17032190" w14:textId="77777777" w:rsidR="007F42A5" w:rsidRPr="00371EFF" w:rsidRDefault="007F42A5" w:rsidP="007F42A5">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6E2B5AE4" w14:textId="77777777" w:rsidR="007F42A5" w:rsidRPr="00371EFF" w:rsidRDefault="007F42A5" w:rsidP="007F42A5">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 :</w:t>
      </w:r>
    </w:p>
    <w:p w14:paraId="104AC4E8" w14:textId="77777777" w:rsidR="007F42A5" w:rsidRPr="00371EFF" w:rsidRDefault="007F42A5" w:rsidP="003F391E">
      <w:pPr>
        <w:numPr>
          <w:ilvl w:val="0"/>
          <w:numId w:val="134"/>
        </w:numPr>
        <w:bidi/>
        <w:contextualSpacing/>
        <w:rPr>
          <w:rFonts w:cs="B Nazanin"/>
          <w:b/>
          <w:bCs/>
          <w:color w:val="000000" w:themeColor="text1"/>
          <w:sz w:val="24"/>
          <w:szCs w:val="24"/>
        </w:rPr>
      </w:pPr>
      <w:r w:rsidRPr="00371EFF">
        <w:rPr>
          <w:rFonts w:cs="B Nazanin" w:hint="cs"/>
          <w:b/>
          <w:bCs/>
          <w:color w:val="000000" w:themeColor="text1"/>
          <w:sz w:val="24"/>
          <w:szCs w:val="24"/>
          <w:rtl/>
        </w:rPr>
        <w:t>بدلیل هزینه بالا  و عدم دسترسی اسان به آزمایشگاه، بیماران تمایلی به انجام آن ندارند.</w:t>
      </w:r>
    </w:p>
    <w:p w14:paraId="1F70B74C" w14:textId="77777777" w:rsidR="007F42A5" w:rsidRPr="00371EFF" w:rsidRDefault="007F42A5" w:rsidP="007F42A5">
      <w:pPr>
        <w:bidi/>
        <w:ind w:left="720"/>
        <w:contextualSpacing/>
        <w:rPr>
          <w:rFonts w:cs="B Nazanin"/>
          <w:b/>
          <w:bCs/>
          <w:color w:val="000000" w:themeColor="text1"/>
          <w:sz w:val="24"/>
          <w:szCs w:val="24"/>
          <w:rtl/>
        </w:rPr>
      </w:pPr>
    </w:p>
    <w:p w14:paraId="1E5E659E" w14:textId="77777777" w:rsidR="007F42A5" w:rsidRPr="00371EFF" w:rsidRDefault="007F42A5" w:rsidP="007F42A5">
      <w:pPr>
        <w:bidi/>
        <w:ind w:left="720"/>
        <w:contextualSpacing/>
        <w:rPr>
          <w:rFonts w:ascii="Franklin Gothic Book" w:eastAsia="+mn-ea" w:cs="B Nazanin"/>
          <w:color w:val="000000" w:themeColor="text1"/>
          <w:sz w:val="24"/>
          <w:szCs w:val="24"/>
          <w:rtl/>
          <w:lang w:bidi="fa-IR"/>
        </w:rPr>
      </w:pPr>
      <w:r w:rsidRPr="00371EFF">
        <w:rPr>
          <w:rFonts w:cs="B Nazanin" w:hint="cs"/>
          <w:b/>
          <w:bCs/>
          <w:color w:val="000000" w:themeColor="text1"/>
          <w:sz w:val="28"/>
          <w:szCs w:val="28"/>
          <w:rtl/>
        </w:rPr>
        <w:lastRenderedPageBreak/>
        <w:t>شاخص: درصد موارد مشکوک (علامت مثبت، سابقه خانوادگی مثبت و فیت مثبت) ارجاع شده به سطح 2 که مراجعه کرده اند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406"/>
        <w:gridCol w:w="2694"/>
      </w:tblGrid>
      <w:tr w:rsidR="007F42A5" w:rsidRPr="00371EFF" w14:paraId="0913B12D"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66D250F"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4336EF1"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433D9C3"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435C8E2"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E686509"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5F8E96D"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691FEEA9"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F42A5" w:rsidRPr="00371EFF" w14:paraId="0E2DA371"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5380AE6A" w14:textId="77777777" w:rsidR="007F42A5" w:rsidRPr="00371EFF" w:rsidRDefault="007F42A5" w:rsidP="007F42A5">
            <w:pPr>
              <w:spacing w:after="0"/>
              <w:rPr>
                <w:rFonts w:ascii="Times New Roman" w:eastAsia="Times New Roman" w:hAnsi="Times New Roman" w:cs="B Nazanin"/>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0AAFF2A6" w14:textId="77777777" w:rsidR="007F42A5" w:rsidRPr="00371EFF" w:rsidRDefault="007F42A5" w:rsidP="007F42A5">
            <w:pPr>
              <w:spacing w:after="0"/>
              <w:rPr>
                <w:rFonts w:ascii="Calibri" w:eastAsia="Calibri" w:hAnsi="Calibri" w:cs="B Nazanin"/>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1AFC917D" w14:textId="77777777" w:rsidR="007F42A5" w:rsidRPr="00371EFF" w:rsidRDefault="007F42A5" w:rsidP="007F42A5">
            <w:pPr>
              <w:spacing w:after="0"/>
              <w:rPr>
                <w:rFonts w:ascii="Calibri" w:eastAsia="Calibri" w:hAnsi="Calibri" w:cs="B Nazanin"/>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6663150" w14:textId="77777777" w:rsidR="007F42A5" w:rsidRPr="00371EFF" w:rsidRDefault="007F42A5" w:rsidP="007F42A5">
            <w:pPr>
              <w:spacing w:after="0"/>
              <w:rPr>
                <w:rFonts w:ascii="Calibri" w:eastAsia="Calibri" w:hAnsi="Calibri" w:cs="B Nazanin"/>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97EC025"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E9E55D6"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06" w:type="dxa"/>
            <w:vMerge/>
            <w:tcBorders>
              <w:top w:val="thinThickSmallGap" w:sz="12" w:space="0" w:color="auto"/>
              <w:left w:val="single" w:sz="6" w:space="0" w:color="auto"/>
              <w:bottom w:val="thinThickSmallGap" w:sz="12" w:space="0" w:color="auto"/>
              <w:right w:val="single" w:sz="6" w:space="0" w:color="auto"/>
            </w:tcBorders>
            <w:vAlign w:val="center"/>
            <w:hideMark/>
          </w:tcPr>
          <w:p w14:paraId="6B4FB919"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C7CE36C" w14:textId="77777777" w:rsidR="007F42A5" w:rsidRPr="00371EFF" w:rsidRDefault="007F42A5" w:rsidP="007F42A5">
            <w:pPr>
              <w:spacing w:after="0"/>
              <w:rPr>
                <w:rFonts w:ascii="Calibri" w:eastAsia="Calibri" w:hAnsi="Calibri" w:cs="B Nazanin"/>
                <w:b/>
                <w:bCs/>
                <w:color w:val="000000" w:themeColor="text1"/>
                <w:lang w:bidi="fa-IR"/>
              </w:rPr>
            </w:pPr>
          </w:p>
        </w:tc>
      </w:tr>
      <w:tr w:rsidR="007F42A5" w:rsidRPr="00371EFF" w14:paraId="1E12EC05" w14:textId="77777777" w:rsidTr="007F42A5">
        <w:trPr>
          <w:cantSplit/>
          <w:trHeight w:val="498"/>
          <w:jc w:val="center"/>
        </w:trPr>
        <w:tc>
          <w:tcPr>
            <w:tcW w:w="1138" w:type="dxa"/>
            <w:tcBorders>
              <w:top w:val="thickThinLargeGap" w:sz="4" w:space="0" w:color="auto"/>
              <w:left w:val="thickThinLargeGap" w:sz="4" w:space="0" w:color="auto"/>
              <w:bottom w:val="single" w:sz="4" w:space="0" w:color="auto"/>
              <w:right w:val="single" w:sz="6" w:space="0" w:color="auto"/>
            </w:tcBorders>
            <w:vAlign w:val="center"/>
          </w:tcPr>
          <w:p w14:paraId="07E3ED9C"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4" w:space="0" w:color="auto"/>
              <w:right w:val="single" w:sz="6" w:space="0" w:color="auto"/>
            </w:tcBorders>
            <w:vAlign w:val="center"/>
          </w:tcPr>
          <w:p w14:paraId="4E1F3F0E" w14:textId="77777777" w:rsidR="007F42A5" w:rsidRPr="00371EFF" w:rsidRDefault="007F42A5" w:rsidP="007F42A5">
            <w:pPr>
              <w:bidi/>
              <w:rPr>
                <w:rFonts w:eastAsia="Times New Roman" w:cs="B Nazanin"/>
                <w:color w:val="000000" w:themeColor="text1"/>
                <w:rtl/>
              </w:rPr>
            </w:pPr>
            <w:r w:rsidRPr="00371EFF">
              <w:rPr>
                <w:rFonts w:cs="B Nazanin" w:hint="cs"/>
                <w:color w:val="000000" w:themeColor="text1"/>
                <w:rtl/>
                <w:lang w:bidi="fa-IR"/>
              </w:rPr>
              <w:t xml:space="preserve">آموزش و مشاوره کلیه موارد مشکوک و نیازمند ارجاع از ستاد شبکه توسط کارشناس برنامه </w:t>
            </w:r>
          </w:p>
        </w:tc>
        <w:tc>
          <w:tcPr>
            <w:tcW w:w="1275" w:type="dxa"/>
            <w:tcBorders>
              <w:top w:val="thickThinLargeGap" w:sz="4" w:space="0" w:color="auto"/>
              <w:left w:val="single" w:sz="6" w:space="0" w:color="auto"/>
              <w:bottom w:val="single" w:sz="4" w:space="0" w:color="auto"/>
              <w:right w:val="single" w:sz="6" w:space="0" w:color="auto"/>
            </w:tcBorders>
            <w:vAlign w:val="center"/>
          </w:tcPr>
          <w:p w14:paraId="1FC2DD92"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بیماری های غیرواگیر</w:t>
            </w:r>
          </w:p>
        </w:tc>
        <w:tc>
          <w:tcPr>
            <w:tcW w:w="1276" w:type="dxa"/>
            <w:tcBorders>
              <w:top w:val="thickThinLargeGap" w:sz="4" w:space="0" w:color="auto"/>
              <w:left w:val="single" w:sz="6" w:space="0" w:color="auto"/>
              <w:bottom w:val="single" w:sz="4" w:space="0" w:color="auto"/>
              <w:right w:val="single" w:sz="6" w:space="0" w:color="auto"/>
            </w:tcBorders>
            <w:vAlign w:val="center"/>
          </w:tcPr>
          <w:p w14:paraId="11BAE995"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 xml:space="preserve">افراد مشکوک و نیازمند ارجاع </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4A9FADCE"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1/06/1403</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6ADB85E9"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thickThinLargeGap" w:sz="4" w:space="0" w:color="auto"/>
              <w:left w:val="single" w:sz="6" w:space="0" w:color="auto"/>
              <w:bottom w:val="single" w:sz="4" w:space="0" w:color="auto"/>
              <w:right w:val="single" w:sz="6" w:space="0" w:color="auto"/>
            </w:tcBorders>
            <w:vAlign w:val="center"/>
          </w:tcPr>
          <w:p w14:paraId="02AD1FD4"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 xml:space="preserve">ستاد شبکه </w:t>
            </w:r>
          </w:p>
        </w:tc>
        <w:tc>
          <w:tcPr>
            <w:tcW w:w="2694" w:type="dxa"/>
            <w:tcBorders>
              <w:top w:val="thickThinLargeGap" w:sz="4" w:space="0" w:color="auto"/>
              <w:left w:val="single" w:sz="6" w:space="0" w:color="auto"/>
              <w:bottom w:val="single" w:sz="4" w:space="0" w:color="auto"/>
              <w:right w:val="thinThickSmallGap" w:sz="12" w:space="0" w:color="auto"/>
            </w:tcBorders>
            <w:vAlign w:val="center"/>
          </w:tcPr>
          <w:p w14:paraId="46AAB5F2" w14:textId="77777777" w:rsidR="007F42A5" w:rsidRPr="00371EFF" w:rsidRDefault="007F42A5" w:rsidP="007F42A5">
            <w:pPr>
              <w:bidi/>
              <w:jc w:val="center"/>
              <w:rPr>
                <w:rFonts w:eastAsia="Times New Roman" w:cs="B Nazanin"/>
                <w:color w:val="000000" w:themeColor="text1"/>
              </w:rPr>
            </w:pPr>
          </w:p>
        </w:tc>
      </w:tr>
      <w:tr w:rsidR="007F42A5" w:rsidRPr="00371EFF" w14:paraId="1E490EE3" w14:textId="77777777" w:rsidTr="007F42A5">
        <w:trPr>
          <w:cantSplit/>
          <w:trHeight w:val="498"/>
          <w:jc w:val="center"/>
        </w:trPr>
        <w:tc>
          <w:tcPr>
            <w:tcW w:w="1138" w:type="dxa"/>
            <w:tcBorders>
              <w:top w:val="single" w:sz="4" w:space="0" w:color="auto"/>
              <w:left w:val="thickThinLargeGap" w:sz="4" w:space="0" w:color="auto"/>
              <w:bottom w:val="single" w:sz="6" w:space="0" w:color="auto"/>
              <w:right w:val="single" w:sz="6" w:space="0" w:color="auto"/>
            </w:tcBorders>
            <w:vAlign w:val="center"/>
          </w:tcPr>
          <w:p w14:paraId="56F543E5"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6" w:space="0" w:color="auto"/>
              <w:bottom w:val="single" w:sz="6" w:space="0" w:color="auto"/>
              <w:right w:val="single" w:sz="6" w:space="0" w:color="auto"/>
            </w:tcBorders>
            <w:vAlign w:val="center"/>
          </w:tcPr>
          <w:p w14:paraId="1A3A9E5B"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برگزاری جلسات اموزشی برای کلیه پرسنل در گیر برنامه </w:t>
            </w:r>
          </w:p>
        </w:tc>
        <w:tc>
          <w:tcPr>
            <w:tcW w:w="1275" w:type="dxa"/>
            <w:tcBorders>
              <w:top w:val="single" w:sz="4" w:space="0" w:color="auto"/>
              <w:left w:val="single" w:sz="6" w:space="0" w:color="auto"/>
              <w:bottom w:val="single" w:sz="6" w:space="0" w:color="auto"/>
              <w:right w:val="single" w:sz="6" w:space="0" w:color="auto"/>
            </w:tcBorders>
            <w:vAlign w:val="center"/>
          </w:tcPr>
          <w:p w14:paraId="55D9CDB1"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بیماری های غیرواگیر</w:t>
            </w:r>
          </w:p>
        </w:tc>
        <w:tc>
          <w:tcPr>
            <w:tcW w:w="1276" w:type="dxa"/>
            <w:tcBorders>
              <w:top w:val="single" w:sz="4" w:space="0" w:color="auto"/>
              <w:left w:val="single" w:sz="6" w:space="0" w:color="auto"/>
              <w:bottom w:val="single" w:sz="6" w:space="0" w:color="auto"/>
              <w:right w:val="single" w:sz="6" w:space="0" w:color="auto"/>
            </w:tcBorders>
            <w:vAlign w:val="center"/>
          </w:tcPr>
          <w:p w14:paraId="1FB4E7D4"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افراد بالای 30 سال تحت پوشش</w:t>
            </w:r>
          </w:p>
        </w:tc>
        <w:tc>
          <w:tcPr>
            <w:tcW w:w="1134" w:type="dxa"/>
            <w:tcBorders>
              <w:top w:val="single" w:sz="4" w:space="0" w:color="auto"/>
              <w:left w:val="single" w:sz="6" w:space="0" w:color="auto"/>
              <w:bottom w:val="single" w:sz="4" w:space="0" w:color="auto"/>
              <w:right w:val="single" w:sz="6" w:space="0" w:color="auto"/>
            </w:tcBorders>
            <w:vAlign w:val="center"/>
          </w:tcPr>
          <w:p w14:paraId="7A2E7266"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1/8/1403</w:t>
            </w:r>
          </w:p>
        </w:tc>
        <w:tc>
          <w:tcPr>
            <w:tcW w:w="1134" w:type="dxa"/>
            <w:tcBorders>
              <w:top w:val="single" w:sz="4" w:space="0" w:color="auto"/>
              <w:left w:val="single" w:sz="6" w:space="0" w:color="auto"/>
              <w:bottom w:val="single" w:sz="4" w:space="0" w:color="auto"/>
              <w:right w:val="single" w:sz="6" w:space="0" w:color="auto"/>
            </w:tcBorders>
            <w:vAlign w:val="center"/>
          </w:tcPr>
          <w:p w14:paraId="62E7B0B5"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single" w:sz="4" w:space="0" w:color="auto"/>
              <w:left w:val="single" w:sz="6" w:space="0" w:color="auto"/>
              <w:bottom w:val="single" w:sz="6" w:space="0" w:color="auto"/>
              <w:right w:val="single" w:sz="6" w:space="0" w:color="auto"/>
            </w:tcBorders>
            <w:vAlign w:val="center"/>
          </w:tcPr>
          <w:p w14:paraId="6D73011E"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 xml:space="preserve">ستاد شبکه/ </w:t>
            </w:r>
            <w:r w:rsidRPr="00371EFF">
              <w:rPr>
                <w:rFonts w:eastAsia="Times New Roman" w:cs="B Nazanin" w:hint="cs"/>
                <w:color w:val="000000" w:themeColor="text1"/>
                <w:rtl/>
              </w:rPr>
              <w:t>مرکز/پایگاه/خانه بهداشت</w:t>
            </w:r>
          </w:p>
        </w:tc>
        <w:tc>
          <w:tcPr>
            <w:tcW w:w="2694" w:type="dxa"/>
            <w:tcBorders>
              <w:top w:val="single" w:sz="4" w:space="0" w:color="auto"/>
              <w:left w:val="single" w:sz="6" w:space="0" w:color="auto"/>
              <w:bottom w:val="single" w:sz="6" w:space="0" w:color="auto"/>
              <w:right w:val="thinThickSmallGap" w:sz="12" w:space="0" w:color="auto"/>
            </w:tcBorders>
            <w:vAlign w:val="center"/>
          </w:tcPr>
          <w:p w14:paraId="6FFED548" w14:textId="77777777" w:rsidR="007F42A5" w:rsidRPr="00371EFF" w:rsidRDefault="007F42A5" w:rsidP="007F42A5">
            <w:pPr>
              <w:bidi/>
              <w:jc w:val="center"/>
              <w:rPr>
                <w:rFonts w:eastAsia="Times New Roman" w:cs="B Nazanin"/>
                <w:color w:val="000000" w:themeColor="text1"/>
              </w:rPr>
            </w:pPr>
          </w:p>
        </w:tc>
      </w:tr>
      <w:tr w:rsidR="007F42A5" w:rsidRPr="00371EFF" w14:paraId="1BCE0233"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3CCEB4F"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176C3588"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تهیه و ارسال عملکرد به تفکیک کلیه واحد های محیطی بصورت فصلی </w:t>
            </w:r>
          </w:p>
        </w:tc>
        <w:tc>
          <w:tcPr>
            <w:tcW w:w="1275" w:type="dxa"/>
            <w:tcBorders>
              <w:top w:val="single" w:sz="6" w:space="0" w:color="auto"/>
              <w:left w:val="single" w:sz="6" w:space="0" w:color="auto"/>
              <w:bottom w:val="single" w:sz="6" w:space="0" w:color="auto"/>
              <w:right w:val="single" w:sz="6" w:space="0" w:color="auto"/>
            </w:tcBorders>
            <w:vAlign w:val="center"/>
          </w:tcPr>
          <w:p w14:paraId="2D4E5163"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vAlign w:val="center"/>
          </w:tcPr>
          <w:p w14:paraId="30951889"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کلیه مراکز</w:t>
            </w:r>
          </w:p>
        </w:tc>
        <w:tc>
          <w:tcPr>
            <w:tcW w:w="1134" w:type="dxa"/>
            <w:tcBorders>
              <w:top w:val="single" w:sz="4" w:space="0" w:color="auto"/>
              <w:left w:val="single" w:sz="6" w:space="0" w:color="auto"/>
              <w:bottom w:val="single" w:sz="6" w:space="0" w:color="auto"/>
              <w:right w:val="single" w:sz="6" w:space="0" w:color="auto"/>
            </w:tcBorders>
            <w:vAlign w:val="center"/>
          </w:tcPr>
          <w:p w14:paraId="62DB03E1"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1/1/1403</w:t>
            </w:r>
          </w:p>
        </w:tc>
        <w:tc>
          <w:tcPr>
            <w:tcW w:w="1134" w:type="dxa"/>
            <w:tcBorders>
              <w:top w:val="single" w:sz="4" w:space="0" w:color="auto"/>
              <w:left w:val="single" w:sz="6" w:space="0" w:color="auto"/>
              <w:bottom w:val="single" w:sz="6" w:space="0" w:color="auto"/>
              <w:right w:val="single" w:sz="6" w:space="0" w:color="auto"/>
            </w:tcBorders>
            <w:vAlign w:val="center"/>
          </w:tcPr>
          <w:p w14:paraId="0730ACDA"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vAlign w:val="center"/>
          </w:tcPr>
          <w:p w14:paraId="7163E010"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1F97C0D9" w14:textId="77777777" w:rsidR="007F42A5" w:rsidRPr="00371EFF" w:rsidRDefault="007F42A5" w:rsidP="007F42A5">
            <w:pPr>
              <w:bidi/>
              <w:jc w:val="center"/>
              <w:rPr>
                <w:rFonts w:eastAsia="Times New Roman" w:cs="B Nazanin"/>
                <w:color w:val="000000" w:themeColor="text1"/>
              </w:rPr>
            </w:pPr>
          </w:p>
        </w:tc>
      </w:tr>
      <w:tr w:rsidR="007F42A5" w:rsidRPr="00371EFF" w14:paraId="0819EA02"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49372F4D" w14:textId="77777777" w:rsidR="007F42A5" w:rsidRPr="00371EFF" w:rsidRDefault="007F42A5" w:rsidP="007F42A5">
            <w:pPr>
              <w:bidi/>
              <w:jc w:val="center"/>
              <w:rPr>
                <w:rFonts w:eastAsia="Times New Roman" w:cs="B Nazanin"/>
                <w:color w:val="000000" w:themeColor="text1"/>
              </w:rPr>
            </w:pPr>
          </w:p>
        </w:tc>
        <w:tc>
          <w:tcPr>
            <w:tcW w:w="3834" w:type="dxa"/>
            <w:tcBorders>
              <w:top w:val="single" w:sz="6" w:space="0" w:color="auto"/>
              <w:left w:val="single" w:sz="6" w:space="0" w:color="auto"/>
              <w:bottom w:val="single" w:sz="6" w:space="0" w:color="auto"/>
              <w:right w:val="single" w:sz="6" w:space="0" w:color="auto"/>
            </w:tcBorders>
            <w:vAlign w:val="center"/>
          </w:tcPr>
          <w:p w14:paraId="651E6F77"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انجام بازدید های منظم از برنامه </w:t>
            </w:r>
          </w:p>
        </w:tc>
        <w:tc>
          <w:tcPr>
            <w:tcW w:w="1275" w:type="dxa"/>
            <w:tcBorders>
              <w:top w:val="single" w:sz="6" w:space="0" w:color="auto"/>
              <w:left w:val="single" w:sz="6" w:space="0" w:color="auto"/>
              <w:bottom w:val="single" w:sz="6" w:space="0" w:color="auto"/>
              <w:right w:val="single" w:sz="6" w:space="0" w:color="auto"/>
            </w:tcBorders>
            <w:vAlign w:val="center"/>
          </w:tcPr>
          <w:p w14:paraId="5BA727E8"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tcPr>
          <w:p w14:paraId="36B2DCE7"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مراکز/پایگاه/خانه های بهداشت</w:t>
            </w:r>
          </w:p>
        </w:tc>
        <w:tc>
          <w:tcPr>
            <w:tcW w:w="1134" w:type="dxa"/>
            <w:tcBorders>
              <w:top w:val="single" w:sz="4" w:space="0" w:color="auto"/>
              <w:left w:val="single" w:sz="6" w:space="0" w:color="auto"/>
              <w:bottom w:val="single" w:sz="6" w:space="0" w:color="auto"/>
              <w:right w:val="single" w:sz="6" w:space="0" w:color="auto"/>
            </w:tcBorders>
            <w:vAlign w:val="center"/>
          </w:tcPr>
          <w:p w14:paraId="06D159CC"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1/1/1403</w:t>
            </w:r>
          </w:p>
        </w:tc>
        <w:tc>
          <w:tcPr>
            <w:tcW w:w="1134" w:type="dxa"/>
            <w:tcBorders>
              <w:top w:val="single" w:sz="4" w:space="0" w:color="auto"/>
              <w:left w:val="single" w:sz="6" w:space="0" w:color="auto"/>
              <w:bottom w:val="single" w:sz="6" w:space="0" w:color="auto"/>
              <w:right w:val="single" w:sz="6" w:space="0" w:color="auto"/>
            </w:tcBorders>
            <w:vAlign w:val="center"/>
          </w:tcPr>
          <w:p w14:paraId="286E8C5A"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340B16BD" w14:textId="77777777" w:rsidR="007F42A5" w:rsidRPr="00371EFF" w:rsidRDefault="007F42A5" w:rsidP="007F42A5">
            <w:pPr>
              <w:bidi/>
              <w:jc w:val="center"/>
              <w:rPr>
                <w:rFonts w:eastAsia="Calibri" w:cs="B Nazanin"/>
                <w:color w:val="000000" w:themeColor="text1"/>
              </w:rPr>
            </w:pPr>
            <w:r w:rsidRPr="00371EFF">
              <w:rPr>
                <w:rFonts w:eastAsia="Times New Roman" w:cs="B Nazanin" w:hint="cs"/>
                <w:color w:val="000000" w:themeColor="text1"/>
                <w:rtl/>
              </w:rPr>
              <w:t>مرکز/پایگاه/خانه بهداشت</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2874136C" w14:textId="77777777" w:rsidR="007F42A5" w:rsidRPr="00371EFF" w:rsidRDefault="007F42A5" w:rsidP="007F42A5">
            <w:pPr>
              <w:bidi/>
              <w:jc w:val="center"/>
              <w:rPr>
                <w:rFonts w:cs="B Nazanin"/>
                <w:color w:val="000000" w:themeColor="text1"/>
              </w:rPr>
            </w:pPr>
          </w:p>
        </w:tc>
      </w:tr>
    </w:tbl>
    <w:tbl>
      <w:tblPr>
        <w:tblStyle w:val="TableGrid6"/>
        <w:tblpPr w:leftFromText="180" w:rightFromText="180" w:vertAnchor="text" w:horzAnchor="page" w:tblpX="2710" w:tblpY="397"/>
        <w:bidiVisual/>
        <w:tblW w:w="0" w:type="auto"/>
        <w:tblLook w:val="04A0" w:firstRow="1" w:lastRow="0" w:firstColumn="1" w:lastColumn="0" w:noHBand="0" w:noVBand="1"/>
      </w:tblPr>
      <w:tblGrid>
        <w:gridCol w:w="578"/>
        <w:gridCol w:w="420"/>
        <w:gridCol w:w="567"/>
        <w:gridCol w:w="423"/>
      </w:tblGrid>
      <w:tr w:rsidR="007F42A5" w:rsidRPr="00371EFF" w14:paraId="013EDF1F" w14:textId="77777777" w:rsidTr="007F42A5">
        <w:trPr>
          <w:trHeight w:val="127"/>
        </w:trPr>
        <w:tc>
          <w:tcPr>
            <w:tcW w:w="578" w:type="dxa"/>
            <w:tcBorders>
              <w:top w:val="nil"/>
              <w:left w:val="nil"/>
              <w:bottom w:val="nil"/>
            </w:tcBorders>
          </w:tcPr>
          <w:p w14:paraId="6533050C"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715591A5" w14:textId="77777777" w:rsidR="007F42A5" w:rsidRPr="00371EFF" w:rsidRDefault="007F42A5"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7AC1638B"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6814CE65" w14:textId="77777777" w:rsidR="007F42A5" w:rsidRPr="00371EFF" w:rsidRDefault="007F42A5" w:rsidP="007F42A5">
            <w:pPr>
              <w:bidi/>
              <w:contextualSpacing/>
              <w:rPr>
                <w:rFonts w:cs="B Nazanin"/>
                <w:b/>
                <w:bCs/>
                <w:color w:val="000000" w:themeColor="text1"/>
                <w:sz w:val="24"/>
                <w:szCs w:val="24"/>
                <w:rtl/>
              </w:rPr>
            </w:pPr>
          </w:p>
        </w:tc>
      </w:tr>
    </w:tbl>
    <w:p w14:paraId="64026759" w14:textId="77777777" w:rsidR="007F42A5" w:rsidRPr="00371EFF" w:rsidRDefault="007F42A5" w:rsidP="007F42A5">
      <w:pPr>
        <w:bidi/>
        <w:rPr>
          <w:rFonts w:ascii="Franklin Gothic Book" w:eastAsia="+mn-ea" w:cs="B Nazanin"/>
          <w:color w:val="000000" w:themeColor="text1"/>
          <w:sz w:val="24"/>
          <w:szCs w:val="24"/>
          <w:rtl/>
          <w:lang w:bidi="fa-IR"/>
        </w:rPr>
      </w:pPr>
    </w:p>
    <w:p w14:paraId="4B43BF4A" w14:textId="77777777" w:rsidR="007F42A5" w:rsidRPr="00371EFF" w:rsidRDefault="007F42A5" w:rsidP="007F42A5">
      <w:p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010E45CA" w14:textId="77777777" w:rsidR="007F42A5" w:rsidRPr="00371EFF" w:rsidRDefault="007F42A5" w:rsidP="007F42A5">
      <w:pPr>
        <w:bidi/>
        <w:rPr>
          <w:rFonts w:cs="B Nazanin"/>
          <w:b/>
          <w:bCs/>
          <w:color w:val="000000" w:themeColor="text1"/>
          <w:sz w:val="28"/>
          <w:szCs w:val="28"/>
          <w:rtl/>
          <w:lang w:bidi="fa-IR"/>
        </w:rPr>
      </w:pPr>
    </w:p>
    <w:p w14:paraId="1B9809F0" w14:textId="77777777" w:rsidR="007F42A5" w:rsidRPr="00371EFF" w:rsidRDefault="007F42A5" w:rsidP="007F42A5">
      <w:pPr>
        <w:bidi/>
        <w:rPr>
          <w:rFonts w:cs="B Nazanin"/>
          <w:b/>
          <w:bCs/>
          <w:color w:val="000000" w:themeColor="text1"/>
          <w:sz w:val="28"/>
          <w:szCs w:val="28"/>
          <w:rtl/>
          <w:lang w:bidi="fa-IR"/>
        </w:rPr>
      </w:pPr>
    </w:p>
    <w:p w14:paraId="37DCC587" w14:textId="77777777" w:rsidR="00BC3114" w:rsidRPr="00371EFF" w:rsidRDefault="00BC3114" w:rsidP="007F42A5">
      <w:pPr>
        <w:bidi/>
        <w:rPr>
          <w:rFonts w:cs="B Nazanin"/>
          <w:b/>
          <w:bCs/>
          <w:color w:val="000000" w:themeColor="text1"/>
          <w:sz w:val="28"/>
          <w:szCs w:val="28"/>
          <w:rtl/>
          <w:lang w:bidi="fa-IR"/>
        </w:rPr>
        <w:sectPr w:rsidR="00BC3114" w:rsidRPr="00371EFF" w:rsidSect="001F6423">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4E62C00" w14:textId="405C8165"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تالاسمی</w:t>
      </w:r>
      <w:r w:rsidRPr="00371EFF">
        <w:rPr>
          <w:rFonts w:cs="B Nazanin" w:hint="cs"/>
          <w:b/>
          <w:bCs/>
          <w:color w:val="000000" w:themeColor="text1"/>
          <w:sz w:val="28"/>
          <w:szCs w:val="28"/>
          <w:rtl/>
        </w:rPr>
        <w:t xml:space="preserve"> ژنتیک اجتماعی</w:t>
      </w:r>
    </w:p>
    <w:p w14:paraId="1D32D940"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42C534EE" w14:textId="77777777" w:rsidR="007F42A5" w:rsidRPr="00371EFF" w:rsidRDefault="007F42A5" w:rsidP="007F42A5">
      <w:pPr>
        <w:bidi/>
        <w:rPr>
          <w:rFonts w:cs="B Nazanin"/>
          <w:b/>
          <w:bCs/>
          <w:color w:val="000000" w:themeColor="text1"/>
          <w:u w:val="single"/>
          <w:rtl/>
        </w:rPr>
      </w:pPr>
    </w:p>
    <w:tbl>
      <w:tblPr>
        <w:tblStyle w:val="TableGrid6"/>
        <w:bidiVisual/>
        <w:tblW w:w="0" w:type="auto"/>
        <w:tblLook w:val="04A0" w:firstRow="1" w:lastRow="0" w:firstColumn="1" w:lastColumn="0" w:noHBand="0" w:noVBand="1"/>
      </w:tblPr>
      <w:tblGrid>
        <w:gridCol w:w="5396"/>
        <w:gridCol w:w="3954"/>
      </w:tblGrid>
      <w:tr w:rsidR="00371EFF" w:rsidRPr="00371EFF" w14:paraId="287AD39E" w14:textId="77777777" w:rsidTr="007F42A5">
        <w:tc>
          <w:tcPr>
            <w:tcW w:w="6163" w:type="dxa"/>
            <w:shd w:val="clear" w:color="auto" w:fill="auto"/>
          </w:tcPr>
          <w:p w14:paraId="228C6FA5" w14:textId="77777777" w:rsidR="007F42A5" w:rsidRPr="00371EFF" w:rsidRDefault="007F42A5" w:rsidP="007F42A5">
            <w:pPr>
              <w:bidi/>
              <w:rPr>
                <w:rFonts w:cs="B Nazanin"/>
                <w:b/>
                <w:bCs/>
                <w:color w:val="000000" w:themeColor="text1"/>
                <w:sz w:val="24"/>
                <w:szCs w:val="24"/>
                <w:rtl/>
              </w:rPr>
            </w:pPr>
            <w:r w:rsidRPr="00371EFF">
              <w:rPr>
                <w:rFonts w:cs="B Nazanin" w:hint="cs"/>
                <w:b/>
                <w:bCs/>
                <w:color w:val="000000" w:themeColor="text1"/>
                <w:sz w:val="24"/>
                <w:szCs w:val="24"/>
                <w:rtl/>
              </w:rPr>
              <w:t>زوجین داوطلب ازدواج  -6 ماهه اول سال</w:t>
            </w:r>
          </w:p>
        </w:tc>
        <w:tc>
          <w:tcPr>
            <w:tcW w:w="4536" w:type="dxa"/>
            <w:shd w:val="clear" w:color="auto" w:fill="auto"/>
          </w:tcPr>
          <w:p w14:paraId="00A3D6FA" w14:textId="77777777" w:rsidR="007F42A5" w:rsidRPr="00371EFF" w:rsidRDefault="007F42A5" w:rsidP="007F42A5">
            <w:pPr>
              <w:bidi/>
              <w:jc w:val="center"/>
              <w:rPr>
                <w:rFonts w:cs="B Nazanin"/>
                <w:color w:val="000000" w:themeColor="text1"/>
                <w:sz w:val="24"/>
                <w:szCs w:val="24"/>
                <w:rtl/>
                <w:lang w:bidi="fa-IR"/>
              </w:rPr>
            </w:pPr>
            <w:r w:rsidRPr="00371EFF">
              <w:rPr>
                <w:rFonts w:cs="B Nazanin" w:hint="cs"/>
                <w:color w:val="000000" w:themeColor="text1"/>
                <w:sz w:val="24"/>
                <w:szCs w:val="24"/>
                <w:rtl/>
                <w:lang w:bidi="fa-IR"/>
              </w:rPr>
              <w:t>145</w:t>
            </w:r>
          </w:p>
        </w:tc>
      </w:tr>
      <w:tr w:rsidR="00371EFF" w:rsidRPr="00371EFF" w14:paraId="2025E946" w14:textId="77777777" w:rsidTr="007F42A5">
        <w:tc>
          <w:tcPr>
            <w:tcW w:w="6163" w:type="dxa"/>
            <w:shd w:val="clear" w:color="auto" w:fill="auto"/>
          </w:tcPr>
          <w:p w14:paraId="0B1520FB" w14:textId="77777777" w:rsidR="007F42A5" w:rsidRPr="00371EFF" w:rsidRDefault="007F42A5" w:rsidP="007F42A5">
            <w:pPr>
              <w:bidi/>
              <w:rPr>
                <w:rFonts w:cs="B Nazanin"/>
                <w:b/>
                <w:bCs/>
                <w:color w:val="000000" w:themeColor="text1"/>
                <w:sz w:val="24"/>
                <w:szCs w:val="24"/>
                <w:rtl/>
              </w:rPr>
            </w:pPr>
            <w:r w:rsidRPr="00371EFF">
              <w:rPr>
                <w:rFonts w:cs="B Nazanin" w:hint="cs"/>
                <w:b/>
                <w:bCs/>
                <w:color w:val="000000" w:themeColor="text1"/>
                <w:sz w:val="24"/>
                <w:szCs w:val="24"/>
                <w:rtl/>
              </w:rPr>
              <w:t>تعداد کل مادران باردار تحت پوشش برنامه تالاسمی -6 ماهه اول سال</w:t>
            </w:r>
          </w:p>
        </w:tc>
        <w:tc>
          <w:tcPr>
            <w:tcW w:w="4536" w:type="dxa"/>
            <w:shd w:val="clear" w:color="auto" w:fill="auto"/>
          </w:tcPr>
          <w:p w14:paraId="449EEE39" w14:textId="77777777" w:rsidR="007F42A5" w:rsidRPr="00371EFF" w:rsidRDefault="007F42A5" w:rsidP="007F42A5">
            <w:pPr>
              <w:bidi/>
              <w:jc w:val="center"/>
              <w:rPr>
                <w:rFonts w:cs="B Nazanin"/>
                <w:color w:val="000000" w:themeColor="text1"/>
                <w:sz w:val="24"/>
                <w:szCs w:val="24"/>
                <w:rtl/>
              </w:rPr>
            </w:pPr>
            <w:r w:rsidRPr="00371EFF">
              <w:rPr>
                <w:rFonts w:cs="B Nazanin" w:hint="cs"/>
                <w:color w:val="000000" w:themeColor="text1"/>
                <w:sz w:val="24"/>
                <w:szCs w:val="24"/>
                <w:rtl/>
              </w:rPr>
              <w:t>0</w:t>
            </w:r>
          </w:p>
        </w:tc>
      </w:tr>
      <w:tr w:rsidR="00371EFF" w:rsidRPr="00371EFF" w14:paraId="4BFC3B3B" w14:textId="77777777" w:rsidTr="007F42A5">
        <w:tc>
          <w:tcPr>
            <w:tcW w:w="6163" w:type="dxa"/>
            <w:shd w:val="clear" w:color="auto" w:fill="auto"/>
          </w:tcPr>
          <w:p w14:paraId="6972D514" w14:textId="77777777" w:rsidR="007F42A5" w:rsidRPr="00371EFF" w:rsidRDefault="007F42A5" w:rsidP="007F42A5">
            <w:pPr>
              <w:bidi/>
              <w:rPr>
                <w:rFonts w:cs="B Nazanin"/>
                <w:b/>
                <w:bCs/>
                <w:color w:val="000000" w:themeColor="text1"/>
                <w:sz w:val="24"/>
                <w:szCs w:val="24"/>
                <w:rtl/>
              </w:rPr>
            </w:pPr>
            <w:r w:rsidRPr="00371EFF">
              <w:rPr>
                <w:rFonts w:cs="B Nazanin" w:hint="cs"/>
                <w:b/>
                <w:bCs/>
                <w:color w:val="000000" w:themeColor="text1"/>
                <w:sz w:val="24"/>
                <w:szCs w:val="24"/>
                <w:rtl/>
              </w:rPr>
              <w:t xml:space="preserve"> تعداد زوج ناقل تالاسمی تحت پوشش دارای پرونده</w:t>
            </w:r>
          </w:p>
        </w:tc>
        <w:tc>
          <w:tcPr>
            <w:tcW w:w="4536" w:type="dxa"/>
            <w:shd w:val="clear" w:color="auto" w:fill="auto"/>
          </w:tcPr>
          <w:p w14:paraId="7565585F" w14:textId="77777777" w:rsidR="007F42A5" w:rsidRPr="00371EFF" w:rsidRDefault="007F42A5" w:rsidP="007F42A5">
            <w:pPr>
              <w:bidi/>
              <w:jc w:val="center"/>
              <w:rPr>
                <w:rFonts w:cs="B Nazanin"/>
                <w:color w:val="000000" w:themeColor="text1"/>
                <w:sz w:val="24"/>
                <w:szCs w:val="24"/>
                <w:rtl/>
              </w:rPr>
            </w:pPr>
            <w:r w:rsidRPr="00371EFF">
              <w:rPr>
                <w:rFonts w:cs="B Nazanin" w:hint="cs"/>
                <w:color w:val="000000" w:themeColor="text1"/>
                <w:sz w:val="24"/>
                <w:szCs w:val="24"/>
                <w:rtl/>
              </w:rPr>
              <w:t>19</w:t>
            </w:r>
          </w:p>
        </w:tc>
      </w:tr>
      <w:tr w:rsidR="00371EFF" w:rsidRPr="00371EFF" w14:paraId="5D9A5098" w14:textId="77777777" w:rsidTr="007F42A5">
        <w:tc>
          <w:tcPr>
            <w:tcW w:w="6163" w:type="dxa"/>
            <w:shd w:val="clear" w:color="auto" w:fill="auto"/>
          </w:tcPr>
          <w:p w14:paraId="2679370D" w14:textId="77777777" w:rsidR="007F42A5" w:rsidRPr="00371EFF" w:rsidRDefault="007F42A5" w:rsidP="007F42A5">
            <w:pPr>
              <w:bidi/>
              <w:rPr>
                <w:rFonts w:cs="B Nazanin"/>
                <w:b/>
                <w:bCs/>
                <w:color w:val="000000" w:themeColor="text1"/>
                <w:sz w:val="24"/>
                <w:szCs w:val="24"/>
                <w:rtl/>
              </w:rPr>
            </w:pPr>
            <w:r w:rsidRPr="00371EFF">
              <w:rPr>
                <w:rFonts w:cs="B Nazanin" w:hint="cs"/>
                <w:b/>
                <w:bCs/>
                <w:color w:val="000000" w:themeColor="text1"/>
                <w:sz w:val="24"/>
                <w:szCs w:val="24"/>
                <w:rtl/>
              </w:rPr>
              <w:t>تعداد زوج مشکوک پرخطر تالاسمی تحت پوشش دارای پرونده</w:t>
            </w:r>
          </w:p>
        </w:tc>
        <w:tc>
          <w:tcPr>
            <w:tcW w:w="4536" w:type="dxa"/>
            <w:shd w:val="clear" w:color="auto" w:fill="auto"/>
          </w:tcPr>
          <w:p w14:paraId="1341C7CA" w14:textId="77777777" w:rsidR="007F42A5" w:rsidRPr="00371EFF" w:rsidRDefault="007F42A5" w:rsidP="007F42A5">
            <w:pPr>
              <w:bidi/>
              <w:jc w:val="center"/>
              <w:rPr>
                <w:rFonts w:cs="B Nazanin"/>
                <w:color w:val="000000" w:themeColor="text1"/>
                <w:sz w:val="24"/>
                <w:szCs w:val="24"/>
                <w:rtl/>
              </w:rPr>
            </w:pPr>
            <w:r w:rsidRPr="00371EFF">
              <w:rPr>
                <w:rFonts w:cs="B Nazanin" w:hint="cs"/>
                <w:color w:val="000000" w:themeColor="text1"/>
                <w:sz w:val="24"/>
                <w:szCs w:val="24"/>
                <w:rtl/>
              </w:rPr>
              <w:t>8</w:t>
            </w:r>
          </w:p>
        </w:tc>
      </w:tr>
      <w:tr w:rsidR="00371EFF" w:rsidRPr="00371EFF" w14:paraId="1E35B15F" w14:textId="77777777" w:rsidTr="007F42A5">
        <w:tc>
          <w:tcPr>
            <w:tcW w:w="6163" w:type="dxa"/>
            <w:shd w:val="clear" w:color="auto" w:fill="auto"/>
          </w:tcPr>
          <w:p w14:paraId="0412CA9D" w14:textId="77777777" w:rsidR="007F42A5" w:rsidRPr="00371EFF" w:rsidRDefault="007F42A5" w:rsidP="007F42A5">
            <w:pPr>
              <w:bidi/>
              <w:rPr>
                <w:rFonts w:cs="B Nazanin"/>
                <w:b/>
                <w:bCs/>
                <w:color w:val="000000" w:themeColor="text1"/>
                <w:sz w:val="24"/>
                <w:szCs w:val="24"/>
                <w:rtl/>
              </w:rPr>
            </w:pPr>
            <w:r w:rsidRPr="00371EFF">
              <w:rPr>
                <w:rFonts w:cs="B Nazanin" w:hint="cs"/>
                <w:b/>
                <w:bCs/>
                <w:color w:val="000000" w:themeColor="text1"/>
                <w:sz w:val="24"/>
                <w:szCs w:val="24"/>
                <w:rtl/>
              </w:rPr>
              <w:t xml:space="preserve">تعداد موارد جدید تالاسمی ماژور ایرانی </w:t>
            </w:r>
            <w:r w:rsidRPr="00371EFF">
              <w:rPr>
                <w:rFonts w:ascii="Sakkal Majalla" w:hAnsi="Sakkal Majalla" w:cs="Sakkal Majalla" w:hint="cs"/>
                <w:b/>
                <w:bCs/>
                <w:color w:val="000000" w:themeColor="text1"/>
                <w:sz w:val="24"/>
                <w:szCs w:val="24"/>
                <w:rtl/>
              </w:rPr>
              <w:t>–</w:t>
            </w:r>
            <w:r w:rsidRPr="00371EFF">
              <w:rPr>
                <w:rFonts w:cs="B Nazanin" w:hint="cs"/>
                <w:b/>
                <w:bCs/>
                <w:color w:val="000000" w:themeColor="text1"/>
                <w:sz w:val="24"/>
                <w:szCs w:val="24"/>
                <w:rtl/>
              </w:rPr>
              <w:t xml:space="preserve"> 6ماهه اول سال </w:t>
            </w:r>
          </w:p>
        </w:tc>
        <w:tc>
          <w:tcPr>
            <w:tcW w:w="4536" w:type="dxa"/>
            <w:shd w:val="clear" w:color="auto" w:fill="auto"/>
          </w:tcPr>
          <w:p w14:paraId="5FF39205" w14:textId="77777777" w:rsidR="007F42A5" w:rsidRPr="00371EFF" w:rsidRDefault="007F42A5" w:rsidP="007F42A5">
            <w:pPr>
              <w:bidi/>
              <w:jc w:val="center"/>
              <w:rPr>
                <w:rFonts w:cs="B Nazanin"/>
                <w:color w:val="000000" w:themeColor="text1"/>
                <w:sz w:val="24"/>
                <w:szCs w:val="24"/>
                <w:rtl/>
              </w:rPr>
            </w:pPr>
            <w:r w:rsidRPr="00371EFF">
              <w:rPr>
                <w:rFonts w:cs="B Nazanin" w:hint="cs"/>
                <w:color w:val="000000" w:themeColor="text1"/>
                <w:sz w:val="24"/>
                <w:szCs w:val="24"/>
                <w:rtl/>
              </w:rPr>
              <w:t>0</w:t>
            </w:r>
          </w:p>
        </w:tc>
      </w:tr>
      <w:tr w:rsidR="00371EFF" w:rsidRPr="00371EFF" w14:paraId="741A02FC" w14:textId="77777777" w:rsidTr="007F42A5">
        <w:tc>
          <w:tcPr>
            <w:tcW w:w="6163" w:type="dxa"/>
            <w:shd w:val="clear" w:color="auto" w:fill="auto"/>
          </w:tcPr>
          <w:p w14:paraId="0CE23E0A" w14:textId="77777777" w:rsidR="007F42A5" w:rsidRPr="00371EFF" w:rsidRDefault="007F42A5" w:rsidP="007F42A5">
            <w:pPr>
              <w:bidi/>
              <w:rPr>
                <w:rFonts w:cs="B Nazanin"/>
                <w:b/>
                <w:bCs/>
                <w:color w:val="000000" w:themeColor="text1"/>
                <w:sz w:val="24"/>
                <w:szCs w:val="24"/>
                <w:rtl/>
              </w:rPr>
            </w:pPr>
            <w:r w:rsidRPr="00371EFF">
              <w:rPr>
                <w:rFonts w:cs="B Nazanin" w:hint="cs"/>
                <w:b/>
                <w:bCs/>
                <w:color w:val="000000" w:themeColor="text1"/>
                <w:sz w:val="24"/>
                <w:szCs w:val="24"/>
                <w:rtl/>
              </w:rPr>
              <w:t xml:space="preserve">تعداد موارد جدید تالاسمی ماژور افغانی </w:t>
            </w:r>
            <w:r w:rsidRPr="00371EFF">
              <w:rPr>
                <w:rFonts w:ascii="Sakkal Majalla" w:hAnsi="Sakkal Majalla" w:cs="Sakkal Majalla" w:hint="cs"/>
                <w:b/>
                <w:bCs/>
                <w:color w:val="000000" w:themeColor="text1"/>
                <w:sz w:val="24"/>
                <w:szCs w:val="24"/>
                <w:rtl/>
              </w:rPr>
              <w:t>–</w:t>
            </w:r>
            <w:r w:rsidRPr="00371EFF">
              <w:rPr>
                <w:rFonts w:cs="B Nazanin" w:hint="cs"/>
                <w:b/>
                <w:bCs/>
                <w:color w:val="000000" w:themeColor="text1"/>
                <w:sz w:val="24"/>
                <w:szCs w:val="24"/>
                <w:rtl/>
              </w:rPr>
              <w:t xml:space="preserve"> 6ماهه اول سال</w:t>
            </w:r>
          </w:p>
        </w:tc>
        <w:tc>
          <w:tcPr>
            <w:tcW w:w="4536" w:type="dxa"/>
            <w:shd w:val="clear" w:color="auto" w:fill="auto"/>
          </w:tcPr>
          <w:p w14:paraId="5E72C5C5" w14:textId="77777777" w:rsidR="007F42A5" w:rsidRPr="00371EFF" w:rsidRDefault="007F42A5" w:rsidP="007F42A5">
            <w:pPr>
              <w:bidi/>
              <w:jc w:val="center"/>
              <w:rPr>
                <w:rFonts w:cs="B Nazanin"/>
                <w:color w:val="000000" w:themeColor="text1"/>
                <w:sz w:val="24"/>
                <w:szCs w:val="24"/>
                <w:rtl/>
              </w:rPr>
            </w:pPr>
            <w:r w:rsidRPr="00371EFF">
              <w:rPr>
                <w:rFonts w:cs="B Nazanin" w:hint="cs"/>
                <w:color w:val="000000" w:themeColor="text1"/>
                <w:sz w:val="24"/>
                <w:szCs w:val="24"/>
                <w:rtl/>
              </w:rPr>
              <w:t>0</w:t>
            </w:r>
          </w:p>
        </w:tc>
      </w:tr>
    </w:tbl>
    <w:p w14:paraId="24F17762" w14:textId="77777777" w:rsidR="007F42A5" w:rsidRPr="00371EFF" w:rsidRDefault="007F42A5" w:rsidP="007F42A5">
      <w:pPr>
        <w:bidi/>
        <w:rPr>
          <w:rFonts w:cs="B Nazanin"/>
          <w:b/>
          <w:bCs/>
          <w:color w:val="000000" w:themeColor="text1"/>
          <w:u w:val="single"/>
          <w:rtl/>
        </w:rPr>
      </w:pPr>
    </w:p>
    <w:p w14:paraId="5E7DAB90" w14:textId="77777777" w:rsidR="007F42A5" w:rsidRPr="00371EFF" w:rsidRDefault="007F42A5" w:rsidP="007F42A5">
      <w:pPr>
        <w:bidi/>
        <w:rPr>
          <w:rFonts w:cs="B Nazanin"/>
          <w:b/>
          <w:bCs/>
          <w:color w:val="000000" w:themeColor="text1"/>
          <w:u w:val="single"/>
          <w:rtl/>
        </w:rPr>
      </w:pPr>
    </w:p>
    <w:p w14:paraId="162B9FA9" w14:textId="77777777" w:rsidR="007F42A5" w:rsidRPr="00371EFF" w:rsidRDefault="007F42A5" w:rsidP="007F42A5">
      <w:pPr>
        <w:bidi/>
        <w:rPr>
          <w:rFonts w:cs="B Nazanin"/>
          <w:b/>
          <w:bCs/>
          <w:color w:val="000000" w:themeColor="text1"/>
          <w:u w:val="single"/>
          <w:rtl/>
        </w:rPr>
      </w:pPr>
    </w:p>
    <w:p w14:paraId="2298E2E6" w14:textId="77777777" w:rsidR="007F42A5" w:rsidRPr="00371EFF" w:rsidRDefault="007F42A5" w:rsidP="007F42A5">
      <w:pPr>
        <w:bidi/>
        <w:rPr>
          <w:rFonts w:cs="B Nazanin"/>
          <w:b/>
          <w:bCs/>
          <w:color w:val="000000" w:themeColor="text1"/>
          <w:u w:val="single"/>
          <w:rtl/>
        </w:rPr>
      </w:pPr>
    </w:p>
    <w:p w14:paraId="5E45567D" w14:textId="77777777" w:rsidR="007F42A5" w:rsidRPr="00371EFF" w:rsidRDefault="007F42A5" w:rsidP="007F42A5">
      <w:pPr>
        <w:bidi/>
        <w:rPr>
          <w:rFonts w:cs="B Nazanin"/>
          <w:b/>
          <w:bCs/>
          <w:color w:val="000000" w:themeColor="text1"/>
          <w:u w:val="single"/>
          <w:rtl/>
        </w:rPr>
      </w:pPr>
    </w:p>
    <w:p w14:paraId="2513D772" w14:textId="77777777" w:rsidR="007F42A5" w:rsidRPr="00371EFF" w:rsidRDefault="007F42A5" w:rsidP="007F42A5">
      <w:pPr>
        <w:bidi/>
        <w:rPr>
          <w:rFonts w:cs="B Nazanin"/>
          <w:b/>
          <w:bCs/>
          <w:color w:val="000000" w:themeColor="text1"/>
          <w:u w:val="single"/>
          <w:rtl/>
        </w:rPr>
      </w:pPr>
    </w:p>
    <w:p w14:paraId="053D08AF" w14:textId="77777777" w:rsidR="007F42A5" w:rsidRPr="00371EFF" w:rsidRDefault="007F42A5" w:rsidP="007F42A5">
      <w:pPr>
        <w:bidi/>
        <w:rPr>
          <w:rFonts w:cs="B Nazanin"/>
          <w:b/>
          <w:bCs/>
          <w:color w:val="000000" w:themeColor="text1"/>
          <w:u w:val="single"/>
          <w:rtl/>
        </w:rPr>
      </w:pPr>
    </w:p>
    <w:p w14:paraId="1182D401" w14:textId="77777777" w:rsidR="007F42A5" w:rsidRPr="00371EFF" w:rsidRDefault="007F42A5" w:rsidP="007F42A5">
      <w:pPr>
        <w:bidi/>
        <w:rPr>
          <w:rFonts w:cs="B Nazanin"/>
          <w:b/>
          <w:bCs/>
          <w:color w:val="000000" w:themeColor="text1"/>
          <w:u w:val="single"/>
          <w:rtl/>
        </w:rPr>
      </w:pPr>
    </w:p>
    <w:p w14:paraId="630BE734" w14:textId="77777777" w:rsidR="007F42A5" w:rsidRPr="00371EFF" w:rsidRDefault="007F42A5" w:rsidP="007F42A5">
      <w:pPr>
        <w:bidi/>
        <w:rPr>
          <w:rFonts w:cs="B Nazanin"/>
          <w:b/>
          <w:bCs/>
          <w:color w:val="000000" w:themeColor="text1"/>
          <w:u w:val="single"/>
          <w:rtl/>
        </w:rPr>
      </w:pPr>
    </w:p>
    <w:p w14:paraId="6BB82A03" w14:textId="77777777" w:rsidR="007F42A5" w:rsidRPr="00371EFF" w:rsidRDefault="007F42A5" w:rsidP="007F42A5">
      <w:pPr>
        <w:bidi/>
        <w:rPr>
          <w:rFonts w:cs="B Nazanin"/>
          <w:b/>
          <w:bCs/>
          <w:color w:val="000000" w:themeColor="text1"/>
          <w:sz w:val="28"/>
          <w:szCs w:val="28"/>
          <w:rtl/>
          <w:lang w:bidi="fa-IR"/>
        </w:rPr>
      </w:pPr>
    </w:p>
    <w:p w14:paraId="24596FE5" w14:textId="77777777" w:rsidR="00BC3114" w:rsidRPr="00371EFF" w:rsidRDefault="00BC3114" w:rsidP="00BC3114">
      <w:pPr>
        <w:bidi/>
        <w:rPr>
          <w:rFonts w:cs="B Nazanin"/>
          <w:b/>
          <w:bCs/>
          <w:color w:val="000000" w:themeColor="text1"/>
          <w:sz w:val="28"/>
          <w:szCs w:val="28"/>
          <w:rtl/>
          <w:lang w:bidi="fa-IR"/>
        </w:rPr>
      </w:pPr>
    </w:p>
    <w:p w14:paraId="16265D4A" w14:textId="77777777" w:rsidR="00BC3114" w:rsidRPr="00371EFF" w:rsidRDefault="00BC3114" w:rsidP="00BC3114">
      <w:pPr>
        <w:bidi/>
        <w:rPr>
          <w:rFonts w:cs="B Nazanin"/>
          <w:b/>
          <w:bCs/>
          <w:color w:val="000000" w:themeColor="text1"/>
          <w:sz w:val="28"/>
          <w:szCs w:val="28"/>
          <w:rtl/>
          <w:lang w:bidi="fa-IR"/>
        </w:rPr>
      </w:pPr>
    </w:p>
    <w:p w14:paraId="1330B226" w14:textId="77777777" w:rsidR="007F42A5" w:rsidRPr="00371EFF" w:rsidRDefault="007F42A5" w:rsidP="007F42A5">
      <w:pPr>
        <w:bidi/>
        <w:rPr>
          <w:rFonts w:cs="B Nazanin"/>
          <w:b/>
          <w:bCs/>
          <w:color w:val="000000" w:themeColor="text1"/>
          <w:sz w:val="28"/>
          <w:szCs w:val="28"/>
          <w:rtl/>
          <w:lang w:bidi="fa-IR"/>
        </w:rPr>
      </w:pPr>
    </w:p>
    <w:p w14:paraId="16DEA6F0" w14:textId="77777777" w:rsidR="00BC3114" w:rsidRPr="00371EFF" w:rsidRDefault="00BC3114" w:rsidP="007F42A5">
      <w:pPr>
        <w:bidi/>
        <w:rPr>
          <w:rFonts w:cs="B Nazanin"/>
          <w:b/>
          <w:bCs/>
          <w:color w:val="000000" w:themeColor="text1"/>
          <w:sz w:val="28"/>
          <w:szCs w:val="28"/>
          <w:rtl/>
          <w:lang w:bidi="fa-IR"/>
        </w:rPr>
        <w:sectPr w:rsidR="00BC3114" w:rsidRPr="00371EFF" w:rsidSect="00BC31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E2F156D" w14:textId="58D5A318"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6"/>
        <w:bidiVisual/>
        <w:tblW w:w="13772" w:type="dxa"/>
        <w:tblInd w:w="-111" w:type="dxa"/>
        <w:tblLayout w:type="fixed"/>
        <w:tblLook w:val="04A0" w:firstRow="1" w:lastRow="0" w:firstColumn="1" w:lastColumn="0" w:noHBand="0" w:noVBand="1"/>
      </w:tblPr>
      <w:tblGrid>
        <w:gridCol w:w="3298"/>
        <w:gridCol w:w="826"/>
        <w:gridCol w:w="688"/>
        <w:gridCol w:w="687"/>
        <w:gridCol w:w="826"/>
        <w:gridCol w:w="688"/>
        <w:gridCol w:w="703"/>
        <w:gridCol w:w="1137"/>
        <w:gridCol w:w="909"/>
        <w:gridCol w:w="986"/>
        <w:gridCol w:w="3024"/>
      </w:tblGrid>
      <w:tr w:rsidR="007F42A5" w:rsidRPr="00371EFF" w14:paraId="69BFC9F8" w14:textId="77777777" w:rsidTr="007F42A5">
        <w:trPr>
          <w:trHeight w:val="535"/>
        </w:trPr>
        <w:tc>
          <w:tcPr>
            <w:tcW w:w="3298" w:type="dxa"/>
            <w:vMerge w:val="restart"/>
            <w:tcBorders>
              <w:top w:val="thinThickSmallGap" w:sz="12" w:space="0" w:color="auto"/>
              <w:left w:val="thinThickSmallGap" w:sz="12" w:space="0" w:color="auto"/>
            </w:tcBorders>
            <w:shd w:val="clear" w:color="auto" w:fill="BFBFBF" w:themeFill="background1" w:themeFillShade="BF"/>
            <w:vAlign w:val="center"/>
          </w:tcPr>
          <w:p w14:paraId="7F55C438"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01" w:type="dxa"/>
            <w:gridSpan w:val="3"/>
            <w:tcBorders>
              <w:top w:val="thinThickSmallGap" w:sz="12" w:space="0" w:color="auto"/>
            </w:tcBorders>
            <w:shd w:val="clear" w:color="auto" w:fill="BFBFBF" w:themeFill="background1" w:themeFillShade="BF"/>
            <w:vAlign w:val="center"/>
          </w:tcPr>
          <w:p w14:paraId="18559F71"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217" w:type="dxa"/>
            <w:gridSpan w:val="3"/>
            <w:tcBorders>
              <w:top w:val="thinThickSmallGap" w:sz="12" w:space="0" w:color="auto"/>
            </w:tcBorders>
            <w:shd w:val="clear" w:color="auto" w:fill="BFBFBF" w:themeFill="background1" w:themeFillShade="BF"/>
          </w:tcPr>
          <w:p w14:paraId="27D278B6"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137" w:type="dxa"/>
            <w:vMerge w:val="restart"/>
            <w:tcBorders>
              <w:top w:val="thinThickSmallGap" w:sz="12" w:space="0" w:color="auto"/>
            </w:tcBorders>
            <w:shd w:val="clear" w:color="auto" w:fill="BFBFBF" w:themeFill="background1" w:themeFillShade="BF"/>
            <w:vAlign w:val="center"/>
          </w:tcPr>
          <w:p w14:paraId="506D9C9B"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181DD2E2"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09" w:type="dxa"/>
            <w:vMerge w:val="restart"/>
            <w:tcBorders>
              <w:top w:val="thinThickSmallGap" w:sz="12" w:space="0" w:color="auto"/>
            </w:tcBorders>
            <w:shd w:val="clear" w:color="auto" w:fill="BFBFBF" w:themeFill="background1" w:themeFillShade="BF"/>
            <w:vAlign w:val="center"/>
          </w:tcPr>
          <w:p w14:paraId="4B2FE325"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86" w:type="dxa"/>
            <w:vMerge w:val="restart"/>
            <w:tcBorders>
              <w:top w:val="thinThickSmallGap" w:sz="12" w:space="0" w:color="auto"/>
            </w:tcBorders>
            <w:shd w:val="clear" w:color="auto" w:fill="BFBFBF" w:themeFill="background1" w:themeFillShade="BF"/>
            <w:vAlign w:val="center"/>
          </w:tcPr>
          <w:p w14:paraId="0729E161" w14:textId="77777777" w:rsidR="007F42A5" w:rsidRPr="00371EFF" w:rsidRDefault="007F42A5"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024" w:type="dxa"/>
            <w:vMerge w:val="restart"/>
            <w:tcBorders>
              <w:top w:val="thinThickSmallGap" w:sz="12" w:space="0" w:color="auto"/>
              <w:right w:val="thinThickSmallGap" w:sz="12" w:space="0" w:color="auto"/>
            </w:tcBorders>
            <w:shd w:val="clear" w:color="auto" w:fill="BFBFBF" w:themeFill="background1" w:themeFillShade="BF"/>
            <w:vAlign w:val="center"/>
          </w:tcPr>
          <w:p w14:paraId="6CB7FF08"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7F42A5" w:rsidRPr="00371EFF" w14:paraId="42CF85F0" w14:textId="77777777" w:rsidTr="007F42A5">
        <w:trPr>
          <w:trHeight w:val="535"/>
        </w:trPr>
        <w:tc>
          <w:tcPr>
            <w:tcW w:w="3298" w:type="dxa"/>
            <w:vMerge/>
            <w:tcBorders>
              <w:left w:val="thinThickSmallGap" w:sz="12" w:space="0" w:color="auto"/>
              <w:bottom w:val="thinThickSmallGap" w:sz="12" w:space="0" w:color="auto"/>
            </w:tcBorders>
            <w:shd w:val="clear" w:color="auto" w:fill="BFBFBF" w:themeFill="background1" w:themeFillShade="BF"/>
            <w:vAlign w:val="center"/>
          </w:tcPr>
          <w:p w14:paraId="7DB416DE" w14:textId="77777777" w:rsidR="007F42A5" w:rsidRPr="00371EFF" w:rsidRDefault="007F42A5" w:rsidP="007F42A5">
            <w:pPr>
              <w:bidi/>
              <w:jc w:val="center"/>
              <w:rPr>
                <w:rFonts w:cs="B Nazanin"/>
                <w:color w:val="000000" w:themeColor="text1"/>
                <w:rtl/>
              </w:rPr>
            </w:pPr>
          </w:p>
        </w:tc>
        <w:tc>
          <w:tcPr>
            <w:tcW w:w="826" w:type="dxa"/>
            <w:shd w:val="clear" w:color="auto" w:fill="BFBFBF" w:themeFill="background1" w:themeFillShade="BF"/>
            <w:vAlign w:val="center"/>
          </w:tcPr>
          <w:p w14:paraId="00DE3272"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688" w:type="dxa"/>
            <w:tcBorders>
              <w:right w:val="single" w:sz="4" w:space="0" w:color="000000"/>
            </w:tcBorders>
            <w:shd w:val="clear" w:color="auto" w:fill="BFBFBF" w:themeFill="background1" w:themeFillShade="BF"/>
            <w:vAlign w:val="center"/>
          </w:tcPr>
          <w:p w14:paraId="6741F330"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687" w:type="dxa"/>
            <w:shd w:val="clear" w:color="auto" w:fill="BFBFBF" w:themeFill="background1" w:themeFillShade="BF"/>
            <w:vAlign w:val="center"/>
          </w:tcPr>
          <w:p w14:paraId="681B65FB"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826" w:type="dxa"/>
            <w:tcBorders>
              <w:right w:val="single" w:sz="4" w:space="0" w:color="000000"/>
            </w:tcBorders>
            <w:shd w:val="clear" w:color="auto" w:fill="BFBFBF" w:themeFill="background1" w:themeFillShade="BF"/>
            <w:vAlign w:val="center"/>
          </w:tcPr>
          <w:p w14:paraId="7E2448EA"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688" w:type="dxa"/>
            <w:tcBorders>
              <w:right w:val="single" w:sz="4" w:space="0" w:color="000000"/>
            </w:tcBorders>
            <w:shd w:val="clear" w:color="auto" w:fill="BFBFBF" w:themeFill="background1" w:themeFillShade="BF"/>
            <w:vAlign w:val="center"/>
          </w:tcPr>
          <w:p w14:paraId="510E2714"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703" w:type="dxa"/>
            <w:shd w:val="clear" w:color="auto" w:fill="BFBFBF" w:themeFill="background1" w:themeFillShade="BF"/>
            <w:vAlign w:val="center"/>
          </w:tcPr>
          <w:p w14:paraId="26FDFDAA"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1137" w:type="dxa"/>
            <w:vMerge/>
            <w:tcBorders>
              <w:bottom w:val="thinThickSmallGap" w:sz="12" w:space="0" w:color="auto"/>
            </w:tcBorders>
            <w:shd w:val="clear" w:color="auto" w:fill="BFBFBF" w:themeFill="background1" w:themeFillShade="BF"/>
            <w:vAlign w:val="center"/>
          </w:tcPr>
          <w:p w14:paraId="78F91C99" w14:textId="77777777" w:rsidR="007F42A5" w:rsidRPr="00371EFF" w:rsidRDefault="007F42A5" w:rsidP="007F42A5">
            <w:pPr>
              <w:bidi/>
              <w:jc w:val="center"/>
              <w:rPr>
                <w:rFonts w:cs="B Nazanin"/>
                <w:color w:val="000000" w:themeColor="text1"/>
                <w:rtl/>
              </w:rPr>
            </w:pPr>
          </w:p>
        </w:tc>
        <w:tc>
          <w:tcPr>
            <w:tcW w:w="909" w:type="dxa"/>
            <w:vMerge/>
            <w:tcBorders>
              <w:bottom w:val="thinThickSmallGap" w:sz="12" w:space="0" w:color="auto"/>
            </w:tcBorders>
            <w:shd w:val="clear" w:color="auto" w:fill="BFBFBF" w:themeFill="background1" w:themeFillShade="BF"/>
            <w:vAlign w:val="center"/>
          </w:tcPr>
          <w:p w14:paraId="07CB227B" w14:textId="77777777" w:rsidR="007F42A5" w:rsidRPr="00371EFF" w:rsidRDefault="007F42A5" w:rsidP="007F42A5">
            <w:pPr>
              <w:bidi/>
              <w:jc w:val="center"/>
              <w:rPr>
                <w:rFonts w:cs="B Nazanin"/>
                <w:color w:val="000000" w:themeColor="text1"/>
                <w:rtl/>
              </w:rPr>
            </w:pPr>
          </w:p>
        </w:tc>
        <w:tc>
          <w:tcPr>
            <w:tcW w:w="986" w:type="dxa"/>
            <w:vMerge/>
            <w:tcBorders>
              <w:bottom w:val="thinThickSmallGap" w:sz="12" w:space="0" w:color="auto"/>
            </w:tcBorders>
            <w:shd w:val="clear" w:color="auto" w:fill="BFBFBF" w:themeFill="background1" w:themeFillShade="BF"/>
          </w:tcPr>
          <w:p w14:paraId="16F676C4" w14:textId="77777777" w:rsidR="007F42A5" w:rsidRPr="00371EFF" w:rsidRDefault="007F42A5" w:rsidP="007F42A5">
            <w:pPr>
              <w:bidi/>
              <w:jc w:val="center"/>
              <w:rPr>
                <w:rFonts w:cs="B Nazanin"/>
                <w:color w:val="000000" w:themeColor="text1"/>
                <w:rtl/>
              </w:rPr>
            </w:pPr>
          </w:p>
        </w:tc>
        <w:tc>
          <w:tcPr>
            <w:tcW w:w="3024" w:type="dxa"/>
            <w:vMerge/>
            <w:tcBorders>
              <w:bottom w:val="thinThickSmallGap" w:sz="12" w:space="0" w:color="auto"/>
              <w:right w:val="thinThickSmallGap" w:sz="12" w:space="0" w:color="auto"/>
            </w:tcBorders>
            <w:shd w:val="clear" w:color="auto" w:fill="BFBFBF" w:themeFill="background1" w:themeFillShade="BF"/>
            <w:vAlign w:val="center"/>
          </w:tcPr>
          <w:p w14:paraId="08370BE2" w14:textId="77777777" w:rsidR="007F42A5" w:rsidRPr="00371EFF" w:rsidRDefault="007F42A5" w:rsidP="007F42A5">
            <w:pPr>
              <w:bidi/>
              <w:jc w:val="center"/>
              <w:rPr>
                <w:rFonts w:cs="B Nazanin"/>
                <w:color w:val="000000" w:themeColor="text1"/>
                <w:rtl/>
              </w:rPr>
            </w:pPr>
          </w:p>
        </w:tc>
      </w:tr>
      <w:tr w:rsidR="007F42A5" w:rsidRPr="00371EFF" w14:paraId="5392DD41" w14:textId="77777777" w:rsidTr="007F42A5">
        <w:trPr>
          <w:trHeight w:val="533"/>
        </w:trPr>
        <w:tc>
          <w:tcPr>
            <w:tcW w:w="3298" w:type="dxa"/>
            <w:tcBorders>
              <w:top w:val="thinThickSmallGap" w:sz="12" w:space="0" w:color="auto"/>
              <w:left w:val="thinThickSmallGap" w:sz="12" w:space="0" w:color="auto"/>
            </w:tcBorders>
            <w:vAlign w:val="center"/>
          </w:tcPr>
          <w:p w14:paraId="2E5221CE" w14:textId="77777777" w:rsidR="007F42A5" w:rsidRPr="00371EFF" w:rsidRDefault="007F42A5" w:rsidP="007F42A5">
            <w:pPr>
              <w:bidi/>
              <w:rPr>
                <w:rFonts w:cs="B Nazanin"/>
                <w:color w:val="000000" w:themeColor="text1"/>
              </w:rPr>
            </w:pPr>
            <w:r w:rsidRPr="00371EFF">
              <w:rPr>
                <w:rFonts w:ascii="Calibri" w:hAnsi="Calibri" w:cs="B Nazanin"/>
                <w:color w:val="000000" w:themeColor="text1"/>
                <w:rtl/>
              </w:rPr>
              <w:t>موارد جديد تالاسم</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ماژور</w:t>
            </w:r>
          </w:p>
        </w:tc>
        <w:tc>
          <w:tcPr>
            <w:tcW w:w="826" w:type="dxa"/>
            <w:tcBorders>
              <w:top w:val="thinThickSmallGap" w:sz="12" w:space="0" w:color="auto"/>
            </w:tcBorders>
            <w:vAlign w:val="center"/>
          </w:tcPr>
          <w:p w14:paraId="1FE7989B"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rPr>
              <w:t>0</w:t>
            </w:r>
          </w:p>
        </w:tc>
        <w:tc>
          <w:tcPr>
            <w:tcW w:w="688" w:type="dxa"/>
            <w:tcBorders>
              <w:top w:val="thinThickSmallGap" w:sz="12" w:space="0" w:color="auto"/>
            </w:tcBorders>
            <w:vAlign w:val="center"/>
          </w:tcPr>
          <w:p w14:paraId="12D631B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687" w:type="dxa"/>
            <w:tcBorders>
              <w:top w:val="thinThickSmallGap" w:sz="12" w:space="0" w:color="auto"/>
            </w:tcBorders>
            <w:vAlign w:val="center"/>
          </w:tcPr>
          <w:p w14:paraId="3E3D6D2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1926</w:t>
            </w:r>
          </w:p>
        </w:tc>
        <w:tc>
          <w:tcPr>
            <w:tcW w:w="826" w:type="dxa"/>
            <w:tcBorders>
              <w:top w:val="thinThickSmallGap" w:sz="12" w:space="0" w:color="auto"/>
            </w:tcBorders>
            <w:vAlign w:val="center"/>
          </w:tcPr>
          <w:p w14:paraId="5590614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688" w:type="dxa"/>
            <w:tcBorders>
              <w:top w:val="thinThickSmallGap" w:sz="12" w:space="0" w:color="auto"/>
            </w:tcBorders>
            <w:vAlign w:val="center"/>
          </w:tcPr>
          <w:p w14:paraId="1EF1D0C5" w14:textId="77777777" w:rsidR="007F42A5" w:rsidRPr="00371EFF" w:rsidRDefault="007F42A5" w:rsidP="007F42A5">
            <w:pPr>
              <w:tabs>
                <w:tab w:val="center" w:pos="246"/>
              </w:tabs>
              <w:bidi/>
              <w:jc w:val="center"/>
              <w:rPr>
                <w:rFonts w:cs="B Nazanin"/>
                <w:color w:val="000000" w:themeColor="text1"/>
                <w:rtl/>
              </w:rPr>
            </w:pPr>
            <w:r w:rsidRPr="00371EFF">
              <w:rPr>
                <w:rFonts w:cs="B Nazanin" w:hint="cs"/>
                <w:color w:val="000000" w:themeColor="text1"/>
                <w:rtl/>
              </w:rPr>
              <w:t>0</w:t>
            </w:r>
          </w:p>
        </w:tc>
        <w:tc>
          <w:tcPr>
            <w:tcW w:w="703" w:type="dxa"/>
            <w:tcBorders>
              <w:top w:val="thinThickSmallGap" w:sz="12" w:space="0" w:color="auto"/>
            </w:tcBorders>
            <w:vAlign w:val="center"/>
          </w:tcPr>
          <w:p w14:paraId="3DE2CA7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1162</w:t>
            </w:r>
          </w:p>
        </w:tc>
        <w:tc>
          <w:tcPr>
            <w:tcW w:w="1137" w:type="dxa"/>
            <w:shd w:val="clear" w:color="auto" w:fill="FFFFFF" w:themeFill="background1"/>
            <w:vAlign w:val="center"/>
          </w:tcPr>
          <w:p w14:paraId="407E1A36" w14:textId="77777777" w:rsidR="007F42A5" w:rsidRPr="00371EFF" w:rsidRDefault="007F42A5" w:rsidP="007F42A5">
            <w:pPr>
              <w:bidi/>
              <w:rPr>
                <w:rFonts w:cs="B Nazanin"/>
                <w:color w:val="000000" w:themeColor="text1"/>
                <w:rtl/>
              </w:rPr>
            </w:pPr>
            <w:r w:rsidRPr="00371EFF">
              <w:rPr>
                <w:rFonts w:ascii="Calibri" w:hAnsi="Calibri" w:cs="B Nazanin" w:hint="cs"/>
                <w:color w:val="000000" w:themeColor="text1"/>
                <w:rtl/>
              </w:rPr>
              <w:t>کمتر</w:t>
            </w:r>
            <w:r w:rsidRPr="00371EFF">
              <w:rPr>
                <w:rFonts w:cs="B Nazanin" w:hint="cs"/>
                <w:color w:val="000000" w:themeColor="text1"/>
                <w:rtl/>
              </w:rPr>
              <w:t xml:space="preserve"> از یک در ده هزار تولد زنده</w:t>
            </w:r>
          </w:p>
        </w:tc>
        <w:tc>
          <w:tcPr>
            <w:tcW w:w="909" w:type="dxa"/>
            <w:shd w:val="clear" w:color="auto" w:fill="FFFFFF" w:themeFill="background1"/>
            <w:vAlign w:val="center"/>
          </w:tcPr>
          <w:p w14:paraId="40C0616F"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rtl/>
              </w:rPr>
              <w:t>100</w:t>
            </w:r>
          </w:p>
        </w:tc>
        <w:tc>
          <w:tcPr>
            <w:tcW w:w="986" w:type="dxa"/>
            <w:shd w:val="clear" w:color="auto" w:fill="FFFFFF" w:themeFill="background1"/>
            <w:vAlign w:val="center"/>
          </w:tcPr>
          <w:p w14:paraId="2F66B4A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فرم های آماری برنامه تالاسمی و ژنتیک</w:t>
            </w:r>
          </w:p>
        </w:tc>
        <w:tc>
          <w:tcPr>
            <w:tcW w:w="3024" w:type="dxa"/>
            <w:tcBorders>
              <w:top w:val="thinThickSmallGap" w:sz="12" w:space="0" w:color="auto"/>
              <w:right w:val="thinThickSmallGap" w:sz="12" w:space="0" w:color="auto"/>
            </w:tcBorders>
          </w:tcPr>
          <w:p w14:paraId="122DD9B1"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در حد انتظار:</w:t>
            </w:r>
          </w:p>
          <w:p w14:paraId="04051F6A" w14:textId="77777777" w:rsidR="007F42A5" w:rsidRPr="00371EFF" w:rsidRDefault="007F42A5" w:rsidP="007F42A5">
            <w:pPr>
              <w:bidi/>
              <w:ind w:left="360"/>
              <w:jc w:val="both"/>
              <w:rPr>
                <w:rFonts w:cs="B Nazanin"/>
                <w:color w:val="000000" w:themeColor="text1"/>
                <w:rtl/>
              </w:rPr>
            </w:pPr>
            <w:r w:rsidRPr="00371EFF">
              <w:rPr>
                <w:rFonts w:cs="B Nazanin" w:hint="cs"/>
                <w:color w:val="000000" w:themeColor="text1"/>
                <w:rtl/>
              </w:rPr>
              <w:t>مورد بروز صفر می باشد.</w:t>
            </w:r>
          </w:p>
        </w:tc>
      </w:tr>
      <w:tr w:rsidR="007F42A5" w:rsidRPr="00371EFF" w14:paraId="5BA4E5AE" w14:textId="77777777" w:rsidTr="007F42A5">
        <w:trPr>
          <w:trHeight w:val="533"/>
        </w:trPr>
        <w:tc>
          <w:tcPr>
            <w:tcW w:w="3298" w:type="dxa"/>
            <w:tcBorders>
              <w:top w:val="nil"/>
              <w:left w:val="single" w:sz="8" w:space="0" w:color="auto"/>
              <w:bottom w:val="single" w:sz="8" w:space="0" w:color="auto"/>
              <w:right w:val="single" w:sz="8" w:space="0" w:color="auto"/>
            </w:tcBorders>
            <w:shd w:val="clear" w:color="auto" w:fill="FFFFFF" w:themeFill="background1"/>
            <w:vAlign w:val="center"/>
          </w:tcPr>
          <w:p w14:paraId="443EE5D9" w14:textId="77777777" w:rsidR="007F42A5" w:rsidRPr="00371EFF" w:rsidRDefault="007F42A5" w:rsidP="007F42A5">
            <w:pPr>
              <w:bidi/>
              <w:rPr>
                <w:rFonts w:ascii="Calibri" w:hAnsi="Calibri" w:cs="B Nazanin"/>
                <w:color w:val="000000" w:themeColor="text1"/>
                <w:rtl/>
                <w:lang w:bidi="fa-IR"/>
              </w:rPr>
            </w:pPr>
            <w:r w:rsidRPr="00371EFF">
              <w:rPr>
                <w:rFonts w:ascii="Calibri" w:hAnsi="Calibri" w:cs="B Nazanin"/>
                <w:color w:val="000000" w:themeColor="text1"/>
                <w:rtl/>
                <w:lang w:bidi="fa-IR"/>
              </w:rPr>
              <w:t>پوشش 1</w:t>
            </w:r>
            <w:r w:rsidRPr="00371EFF">
              <w:rPr>
                <w:rFonts w:ascii="Calibri" w:hAnsi="Calibri" w:cs="B Nazanin"/>
                <w:color w:val="000000" w:themeColor="text1"/>
                <w:lang w:bidi="fa-IR"/>
              </w:rPr>
              <w:t>PND</w:t>
            </w:r>
            <w:r w:rsidRPr="00371EFF">
              <w:rPr>
                <w:rFonts w:ascii="Calibri" w:hAnsi="Calibri" w:cs="B Nazanin" w:hint="cs"/>
                <w:color w:val="000000" w:themeColor="text1"/>
                <w:rtl/>
                <w:lang w:bidi="fa-IR"/>
              </w:rPr>
              <w:t xml:space="preserve"> </w:t>
            </w:r>
            <w:r w:rsidRPr="00371EFF">
              <w:rPr>
                <w:rFonts w:ascii="Calibri" w:hAnsi="Calibri" w:cs="B Nazanin"/>
                <w:color w:val="000000" w:themeColor="text1"/>
                <w:rtl/>
                <w:lang w:bidi="fa-IR"/>
              </w:rPr>
              <w:t>(بتا تالاسم</w:t>
            </w:r>
            <w:r w:rsidRPr="00371EFF">
              <w:rPr>
                <w:rFonts w:ascii="Calibri" w:hAnsi="Calibri" w:cs="B Nazanin" w:hint="cs"/>
                <w:color w:val="000000" w:themeColor="text1"/>
                <w:rtl/>
                <w:lang w:bidi="fa-IR"/>
              </w:rPr>
              <w:t>ی</w:t>
            </w:r>
            <w:r w:rsidRPr="00371EFF">
              <w:rPr>
                <w:rFonts w:ascii="Calibri" w:hAnsi="Calibri" w:cs="B Nazanin"/>
                <w:color w:val="000000" w:themeColor="text1"/>
                <w:rtl/>
                <w:lang w:bidi="fa-IR"/>
              </w:rPr>
              <w:t xml:space="preserve">  ماژور)</w:t>
            </w:r>
          </w:p>
        </w:tc>
        <w:tc>
          <w:tcPr>
            <w:tcW w:w="826" w:type="dxa"/>
            <w:shd w:val="clear" w:color="auto" w:fill="FFFFFF" w:themeFill="background1"/>
            <w:vAlign w:val="center"/>
          </w:tcPr>
          <w:p w14:paraId="3C048A80"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70</w:t>
            </w:r>
          </w:p>
        </w:tc>
        <w:tc>
          <w:tcPr>
            <w:tcW w:w="688" w:type="dxa"/>
            <w:shd w:val="clear" w:color="auto" w:fill="FFFFFF" w:themeFill="background1"/>
            <w:vAlign w:val="center"/>
          </w:tcPr>
          <w:p w14:paraId="15423415"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14</w:t>
            </w:r>
          </w:p>
        </w:tc>
        <w:tc>
          <w:tcPr>
            <w:tcW w:w="687" w:type="dxa"/>
            <w:shd w:val="clear" w:color="auto" w:fill="FFFFFF" w:themeFill="background1"/>
            <w:vAlign w:val="center"/>
          </w:tcPr>
          <w:p w14:paraId="27D4CC77" w14:textId="77777777" w:rsidR="007F42A5" w:rsidRPr="00371EFF" w:rsidRDefault="007F42A5" w:rsidP="007F42A5">
            <w:pPr>
              <w:bidi/>
              <w:jc w:val="center"/>
              <w:rPr>
                <w:rFonts w:cs="B Nazanin"/>
                <w:color w:val="000000" w:themeColor="text1"/>
                <w:sz w:val="20"/>
                <w:szCs w:val="20"/>
                <w:rtl/>
                <w:lang w:bidi="fa-IR"/>
              </w:rPr>
            </w:pPr>
            <w:r w:rsidRPr="00371EFF">
              <w:rPr>
                <w:rFonts w:cs="B Nazanin" w:hint="cs"/>
                <w:color w:val="000000" w:themeColor="text1"/>
                <w:sz w:val="20"/>
                <w:szCs w:val="20"/>
                <w:rtl/>
                <w:lang w:bidi="fa-IR"/>
              </w:rPr>
              <w:t>20</w:t>
            </w:r>
          </w:p>
        </w:tc>
        <w:tc>
          <w:tcPr>
            <w:tcW w:w="826" w:type="dxa"/>
            <w:tcBorders>
              <w:top w:val="single" w:sz="4" w:space="0" w:color="auto"/>
            </w:tcBorders>
            <w:vAlign w:val="center"/>
          </w:tcPr>
          <w:p w14:paraId="29B4CBF8" w14:textId="77777777" w:rsidR="007F42A5" w:rsidRPr="00371EFF" w:rsidRDefault="007F42A5" w:rsidP="007F42A5">
            <w:pPr>
              <w:jc w:val="center"/>
              <w:rPr>
                <w:rFonts w:cs="B Nazanin"/>
                <w:color w:val="000000" w:themeColor="text1"/>
              </w:rPr>
            </w:pPr>
            <w:r w:rsidRPr="00371EFF">
              <w:rPr>
                <w:rFonts w:cs="B Nazanin" w:hint="cs"/>
                <w:color w:val="000000" w:themeColor="text1"/>
                <w:rtl/>
              </w:rPr>
              <w:t>9/62</w:t>
            </w:r>
          </w:p>
        </w:tc>
        <w:tc>
          <w:tcPr>
            <w:tcW w:w="688" w:type="dxa"/>
            <w:tcBorders>
              <w:top w:val="single" w:sz="4" w:space="0" w:color="auto"/>
            </w:tcBorders>
            <w:vAlign w:val="center"/>
          </w:tcPr>
          <w:p w14:paraId="1801C1A9" w14:textId="77777777" w:rsidR="007F42A5" w:rsidRPr="00371EFF" w:rsidRDefault="007F42A5" w:rsidP="007F42A5">
            <w:pPr>
              <w:jc w:val="center"/>
              <w:rPr>
                <w:rFonts w:cs="B Nazanin"/>
                <w:color w:val="000000" w:themeColor="text1"/>
                <w:rtl/>
                <w:lang w:bidi="fa-IR"/>
              </w:rPr>
            </w:pPr>
            <w:r w:rsidRPr="00371EFF">
              <w:rPr>
                <w:rFonts w:cs="B Nazanin" w:hint="cs"/>
                <w:color w:val="000000" w:themeColor="text1"/>
                <w:rtl/>
              </w:rPr>
              <w:t>17</w:t>
            </w:r>
          </w:p>
        </w:tc>
        <w:tc>
          <w:tcPr>
            <w:tcW w:w="703" w:type="dxa"/>
            <w:tcBorders>
              <w:top w:val="single" w:sz="4" w:space="0" w:color="auto"/>
            </w:tcBorders>
            <w:vAlign w:val="center"/>
          </w:tcPr>
          <w:p w14:paraId="166F3EB3" w14:textId="77777777" w:rsidR="007F42A5" w:rsidRPr="00371EFF" w:rsidRDefault="007F42A5" w:rsidP="007F42A5">
            <w:pPr>
              <w:jc w:val="center"/>
              <w:rPr>
                <w:rFonts w:cs="B Nazanin"/>
                <w:color w:val="000000" w:themeColor="text1"/>
                <w:rtl/>
              </w:rPr>
            </w:pPr>
            <w:r w:rsidRPr="00371EFF">
              <w:rPr>
                <w:rFonts w:cs="B Nazanin" w:hint="cs"/>
                <w:color w:val="000000" w:themeColor="text1"/>
                <w:rtl/>
              </w:rPr>
              <w:t>27</w:t>
            </w:r>
          </w:p>
        </w:tc>
        <w:tc>
          <w:tcPr>
            <w:tcW w:w="1137" w:type="dxa"/>
            <w:tcBorders>
              <w:top w:val="single" w:sz="4" w:space="0" w:color="auto"/>
            </w:tcBorders>
            <w:vAlign w:val="center"/>
          </w:tcPr>
          <w:p w14:paraId="44C5056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 xml:space="preserve">75% </w:t>
            </w:r>
            <w:r w:rsidRPr="00371EFF">
              <w:rPr>
                <w:rFonts w:ascii="Sakkal Majalla" w:hAnsi="Sakkal Majalla" w:cs="Sakkal Majalla" w:hint="cs"/>
                <w:color w:val="000000" w:themeColor="text1"/>
                <w:rtl/>
              </w:rPr>
              <w:t>≤</w:t>
            </w:r>
          </w:p>
        </w:tc>
        <w:tc>
          <w:tcPr>
            <w:tcW w:w="909" w:type="dxa"/>
            <w:tcBorders>
              <w:top w:val="single" w:sz="4" w:space="0" w:color="auto"/>
            </w:tcBorders>
            <w:vAlign w:val="center"/>
          </w:tcPr>
          <w:p w14:paraId="556C6ED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8/83</w:t>
            </w:r>
          </w:p>
        </w:tc>
        <w:tc>
          <w:tcPr>
            <w:tcW w:w="986" w:type="dxa"/>
            <w:tcBorders>
              <w:top w:val="single" w:sz="4" w:space="0" w:color="auto"/>
            </w:tcBorders>
            <w:vAlign w:val="center"/>
          </w:tcPr>
          <w:p w14:paraId="3BE44F8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فرم مراقبت ژنتیک</w:t>
            </w:r>
          </w:p>
        </w:tc>
        <w:tc>
          <w:tcPr>
            <w:tcW w:w="3024" w:type="dxa"/>
            <w:tcBorders>
              <w:top w:val="single" w:sz="4" w:space="0" w:color="auto"/>
              <w:right w:val="thinThickSmallGap" w:sz="12" w:space="0" w:color="auto"/>
            </w:tcBorders>
          </w:tcPr>
          <w:p w14:paraId="40CC7EDB"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002B7EF7" w14:textId="77777777" w:rsidR="007F42A5" w:rsidRPr="00371EFF" w:rsidRDefault="007F42A5" w:rsidP="003F391E">
            <w:pPr>
              <w:numPr>
                <w:ilvl w:val="0"/>
                <w:numId w:val="131"/>
              </w:numPr>
              <w:bidi/>
              <w:ind w:left="364"/>
              <w:contextualSpacing/>
              <w:jc w:val="both"/>
              <w:rPr>
                <w:rFonts w:cs="B Nazanin"/>
                <w:color w:val="000000" w:themeColor="text1"/>
              </w:rPr>
            </w:pPr>
            <w:r w:rsidRPr="00371EFF">
              <w:rPr>
                <w:rFonts w:cs="B Nazanin" w:hint="cs"/>
                <w:color w:val="000000" w:themeColor="text1"/>
                <w:rtl/>
              </w:rPr>
              <w:t>شاخص نسبت به 3 ماهه اول سال از6/56 درصد ارتقا یافته است.</w:t>
            </w:r>
          </w:p>
          <w:p w14:paraId="1FB27052" w14:textId="77777777" w:rsidR="007F42A5" w:rsidRPr="00371EFF" w:rsidRDefault="007F42A5" w:rsidP="003F391E">
            <w:pPr>
              <w:numPr>
                <w:ilvl w:val="0"/>
                <w:numId w:val="131"/>
              </w:numPr>
              <w:bidi/>
              <w:ind w:left="364"/>
              <w:contextualSpacing/>
              <w:jc w:val="both"/>
              <w:rPr>
                <w:rFonts w:cs="B Nazanin"/>
                <w:color w:val="000000" w:themeColor="text1"/>
                <w:lang w:bidi="fa-IR"/>
              </w:rPr>
            </w:pPr>
            <w:r w:rsidRPr="00371EFF">
              <w:rPr>
                <w:rFonts w:cs="B Nazanin" w:hint="cs"/>
                <w:color w:val="000000" w:themeColor="text1"/>
                <w:rtl/>
                <w:lang w:bidi="fa-IR"/>
              </w:rPr>
              <w:t xml:space="preserve">بدلیل مهاجرت موارد دارای </w:t>
            </w:r>
            <w:r w:rsidRPr="00371EFF">
              <w:rPr>
                <w:rFonts w:cs="B Nazanin"/>
                <w:color w:val="000000" w:themeColor="text1"/>
                <w:lang w:bidi="fa-IR"/>
              </w:rPr>
              <w:t xml:space="preserve">pnd1 </w:t>
            </w:r>
            <w:r w:rsidRPr="00371EFF">
              <w:rPr>
                <w:rFonts w:cs="B Nazanin" w:hint="cs"/>
                <w:color w:val="000000" w:themeColor="text1"/>
                <w:rtl/>
                <w:lang w:bidi="fa-IR"/>
              </w:rPr>
              <w:t xml:space="preserve">و شناسایی زوج های مشکوک پر خطر جدید </w:t>
            </w:r>
          </w:p>
          <w:p w14:paraId="1B8BC22C" w14:textId="77777777" w:rsidR="007F42A5" w:rsidRPr="00371EFF" w:rsidRDefault="007F42A5" w:rsidP="003F391E">
            <w:pPr>
              <w:numPr>
                <w:ilvl w:val="0"/>
                <w:numId w:val="131"/>
              </w:numPr>
              <w:bidi/>
              <w:ind w:left="364"/>
              <w:contextualSpacing/>
              <w:jc w:val="both"/>
              <w:rPr>
                <w:rFonts w:cs="B Nazanin"/>
                <w:color w:val="000000" w:themeColor="text1"/>
                <w:rtl/>
                <w:lang w:bidi="fa-IR"/>
              </w:rPr>
            </w:pPr>
            <w:r w:rsidRPr="00371EFF">
              <w:rPr>
                <w:rFonts w:cs="B Nazanin" w:hint="cs"/>
                <w:color w:val="000000" w:themeColor="text1"/>
                <w:rtl/>
                <w:lang w:bidi="fa-IR"/>
              </w:rPr>
              <w:t>عدم همکاری 3 مورد پرونده مشکوک پر خطر</w:t>
            </w:r>
          </w:p>
        </w:tc>
      </w:tr>
      <w:tr w:rsidR="007F42A5" w:rsidRPr="00371EFF" w14:paraId="5B5D9894" w14:textId="77777777" w:rsidTr="007F42A5">
        <w:trPr>
          <w:trHeight w:val="533"/>
        </w:trPr>
        <w:tc>
          <w:tcPr>
            <w:tcW w:w="3298" w:type="dxa"/>
            <w:tcBorders>
              <w:top w:val="nil"/>
              <w:left w:val="single" w:sz="8" w:space="0" w:color="auto"/>
              <w:bottom w:val="single" w:sz="8" w:space="0" w:color="auto"/>
              <w:right w:val="single" w:sz="8" w:space="0" w:color="auto"/>
            </w:tcBorders>
            <w:shd w:val="clear" w:color="auto" w:fill="FFFFFF" w:themeFill="background1"/>
            <w:vAlign w:val="center"/>
          </w:tcPr>
          <w:p w14:paraId="600C19ED" w14:textId="77777777" w:rsidR="007F42A5" w:rsidRPr="00371EFF" w:rsidRDefault="007F42A5" w:rsidP="007F42A5">
            <w:pPr>
              <w:bidi/>
              <w:rPr>
                <w:rFonts w:ascii="Calibri" w:hAnsi="Calibri" w:cs="B Nazanin"/>
                <w:color w:val="000000" w:themeColor="text1"/>
                <w:rtl/>
                <w:lang w:bidi="fa-IR"/>
              </w:rPr>
            </w:pPr>
            <w:r w:rsidRPr="00371EFF">
              <w:rPr>
                <w:rFonts w:ascii="Calibri" w:hAnsi="Calibri" w:cs="B Nazanin"/>
                <w:color w:val="000000" w:themeColor="text1"/>
                <w:rtl/>
                <w:lang w:bidi="fa-IR"/>
              </w:rPr>
              <w:t xml:space="preserve">پوشش </w:t>
            </w:r>
            <w:r w:rsidRPr="00371EFF">
              <w:rPr>
                <w:rFonts w:ascii="Calibri" w:hAnsi="Calibri" w:cs="B Nazanin" w:hint="cs"/>
                <w:color w:val="000000" w:themeColor="text1"/>
                <w:rtl/>
                <w:lang w:bidi="fa-IR"/>
              </w:rPr>
              <w:t>2</w:t>
            </w:r>
            <w:r w:rsidRPr="00371EFF">
              <w:rPr>
                <w:rFonts w:ascii="Calibri" w:hAnsi="Calibri" w:cs="B Nazanin"/>
                <w:color w:val="000000" w:themeColor="text1"/>
                <w:lang w:bidi="fa-IR"/>
              </w:rPr>
              <w:t>PND</w:t>
            </w:r>
            <w:r w:rsidRPr="00371EFF">
              <w:rPr>
                <w:rFonts w:ascii="Calibri" w:hAnsi="Calibri" w:cs="B Nazanin" w:hint="cs"/>
                <w:color w:val="000000" w:themeColor="text1"/>
                <w:rtl/>
                <w:lang w:bidi="fa-IR"/>
              </w:rPr>
              <w:t xml:space="preserve"> (ب</w:t>
            </w:r>
            <w:r w:rsidRPr="00371EFF">
              <w:rPr>
                <w:rFonts w:ascii="Calibri" w:hAnsi="Calibri" w:cs="B Nazanin"/>
                <w:color w:val="000000" w:themeColor="text1"/>
                <w:rtl/>
                <w:lang w:bidi="fa-IR"/>
              </w:rPr>
              <w:t>تا تالاسم</w:t>
            </w:r>
            <w:r w:rsidRPr="00371EFF">
              <w:rPr>
                <w:rFonts w:ascii="Calibri" w:hAnsi="Calibri" w:cs="B Nazanin" w:hint="cs"/>
                <w:color w:val="000000" w:themeColor="text1"/>
                <w:rtl/>
                <w:lang w:bidi="fa-IR"/>
              </w:rPr>
              <w:t>ی</w:t>
            </w:r>
            <w:r w:rsidRPr="00371EFF">
              <w:rPr>
                <w:rFonts w:ascii="Calibri" w:hAnsi="Calibri" w:cs="B Nazanin"/>
                <w:color w:val="000000" w:themeColor="text1"/>
                <w:rtl/>
                <w:lang w:bidi="fa-IR"/>
              </w:rPr>
              <w:t xml:space="preserve">  ماژور)</w:t>
            </w:r>
          </w:p>
        </w:tc>
        <w:tc>
          <w:tcPr>
            <w:tcW w:w="826" w:type="dxa"/>
            <w:vAlign w:val="center"/>
          </w:tcPr>
          <w:p w14:paraId="4B4B918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688" w:type="dxa"/>
            <w:vAlign w:val="center"/>
          </w:tcPr>
          <w:p w14:paraId="2D19FE1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687" w:type="dxa"/>
            <w:vAlign w:val="center"/>
          </w:tcPr>
          <w:p w14:paraId="5935BEB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826" w:type="dxa"/>
            <w:vAlign w:val="center"/>
          </w:tcPr>
          <w:p w14:paraId="7DE1CD03" w14:textId="77777777" w:rsidR="007F42A5" w:rsidRPr="00371EFF" w:rsidRDefault="007F42A5" w:rsidP="007F42A5">
            <w:pPr>
              <w:jc w:val="center"/>
              <w:rPr>
                <w:rFonts w:cs="B Nazanin"/>
                <w:color w:val="000000" w:themeColor="text1"/>
                <w:rtl/>
              </w:rPr>
            </w:pPr>
            <w:r w:rsidRPr="00371EFF">
              <w:rPr>
                <w:rFonts w:cs="B Nazanin" w:hint="cs"/>
                <w:color w:val="000000" w:themeColor="text1"/>
                <w:rtl/>
              </w:rPr>
              <w:t>0</w:t>
            </w:r>
          </w:p>
        </w:tc>
        <w:tc>
          <w:tcPr>
            <w:tcW w:w="688" w:type="dxa"/>
            <w:vAlign w:val="center"/>
          </w:tcPr>
          <w:p w14:paraId="5A82F32F" w14:textId="77777777" w:rsidR="007F42A5" w:rsidRPr="00371EFF" w:rsidRDefault="007F42A5" w:rsidP="007F42A5">
            <w:pPr>
              <w:jc w:val="center"/>
              <w:rPr>
                <w:rFonts w:cs="B Nazanin"/>
                <w:color w:val="000000" w:themeColor="text1"/>
                <w:rtl/>
              </w:rPr>
            </w:pPr>
            <w:r w:rsidRPr="00371EFF">
              <w:rPr>
                <w:rFonts w:cs="B Nazanin" w:hint="cs"/>
                <w:color w:val="000000" w:themeColor="text1"/>
                <w:rtl/>
              </w:rPr>
              <w:t>0</w:t>
            </w:r>
          </w:p>
        </w:tc>
        <w:tc>
          <w:tcPr>
            <w:tcW w:w="703" w:type="dxa"/>
            <w:vAlign w:val="center"/>
          </w:tcPr>
          <w:p w14:paraId="6CB83F18" w14:textId="77777777" w:rsidR="007F42A5" w:rsidRPr="00371EFF" w:rsidRDefault="007F42A5" w:rsidP="007F42A5">
            <w:pPr>
              <w:jc w:val="center"/>
              <w:rPr>
                <w:rFonts w:cs="B Nazanin"/>
                <w:color w:val="000000" w:themeColor="text1"/>
                <w:rtl/>
              </w:rPr>
            </w:pPr>
            <w:r w:rsidRPr="00371EFF">
              <w:rPr>
                <w:rFonts w:cs="B Nazanin" w:hint="cs"/>
                <w:color w:val="000000" w:themeColor="text1"/>
                <w:rtl/>
              </w:rPr>
              <w:t>0</w:t>
            </w:r>
          </w:p>
        </w:tc>
        <w:tc>
          <w:tcPr>
            <w:tcW w:w="1137" w:type="dxa"/>
            <w:vAlign w:val="center"/>
          </w:tcPr>
          <w:p w14:paraId="7359609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100</w:t>
            </w:r>
          </w:p>
        </w:tc>
        <w:tc>
          <w:tcPr>
            <w:tcW w:w="909" w:type="dxa"/>
            <w:vAlign w:val="center"/>
          </w:tcPr>
          <w:p w14:paraId="46DAADC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986" w:type="dxa"/>
            <w:vAlign w:val="center"/>
          </w:tcPr>
          <w:p w14:paraId="4E48DAE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فرم مراقبت زنتیک</w:t>
            </w:r>
          </w:p>
        </w:tc>
        <w:tc>
          <w:tcPr>
            <w:tcW w:w="3024" w:type="dxa"/>
            <w:tcBorders>
              <w:right w:val="thinThickSmallGap" w:sz="12" w:space="0" w:color="auto"/>
            </w:tcBorders>
          </w:tcPr>
          <w:p w14:paraId="5C0260DA" w14:textId="77777777" w:rsidR="007F42A5" w:rsidRPr="00371EFF" w:rsidRDefault="007F42A5" w:rsidP="007F42A5">
            <w:pPr>
              <w:bidi/>
              <w:jc w:val="both"/>
              <w:rPr>
                <w:rFonts w:cs="B Nazanin"/>
                <w:color w:val="000000" w:themeColor="text1"/>
              </w:rPr>
            </w:pPr>
            <w:r w:rsidRPr="00371EFF">
              <w:rPr>
                <w:rFonts w:cs="B Nazanin" w:hint="cs"/>
                <w:color w:val="000000" w:themeColor="text1"/>
                <w:rtl/>
              </w:rPr>
              <w:t>در حد انتظار:</w:t>
            </w:r>
          </w:p>
          <w:p w14:paraId="624A66FB"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 xml:space="preserve">طی بازه زمانی مورد نظر مادر باردار از بین زوجین تحت پوشش ثبت نشده است. </w:t>
            </w:r>
          </w:p>
        </w:tc>
      </w:tr>
      <w:tr w:rsidR="007F42A5" w:rsidRPr="00371EFF" w14:paraId="0D971A70" w14:textId="77777777" w:rsidTr="007F42A5">
        <w:trPr>
          <w:trHeight w:val="533"/>
        </w:trPr>
        <w:tc>
          <w:tcPr>
            <w:tcW w:w="3298" w:type="dxa"/>
            <w:tcBorders>
              <w:top w:val="nil"/>
              <w:left w:val="single" w:sz="8" w:space="0" w:color="auto"/>
              <w:bottom w:val="single" w:sz="8" w:space="0" w:color="auto"/>
              <w:right w:val="single" w:sz="8" w:space="0" w:color="auto"/>
            </w:tcBorders>
            <w:shd w:val="clear" w:color="auto" w:fill="FFFFFF" w:themeFill="background1"/>
            <w:vAlign w:val="center"/>
          </w:tcPr>
          <w:p w14:paraId="30B34719" w14:textId="77777777" w:rsidR="007F42A5" w:rsidRPr="00371EFF" w:rsidRDefault="007F42A5" w:rsidP="007F42A5">
            <w:pPr>
              <w:bidi/>
              <w:rPr>
                <w:rFonts w:ascii="Calibri" w:hAnsi="Calibri" w:cs="B Nazanin"/>
                <w:color w:val="000000" w:themeColor="text1"/>
                <w:rtl/>
                <w:lang w:bidi="fa-IR"/>
              </w:rPr>
            </w:pPr>
            <w:r w:rsidRPr="00371EFF">
              <w:rPr>
                <w:rFonts w:ascii="Calibri" w:hAnsi="Calibri" w:cs="B Nazanin"/>
                <w:color w:val="000000" w:themeColor="text1"/>
                <w:rtl/>
                <w:lang w:bidi="fa-IR"/>
              </w:rPr>
              <w:t>درصد کارکنان آموزش د</w:t>
            </w:r>
            <w:r w:rsidRPr="00371EFF">
              <w:rPr>
                <w:rFonts w:ascii="Calibri" w:hAnsi="Calibri" w:cs="B Nazanin" w:hint="cs"/>
                <w:color w:val="000000" w:themeColor="text1"/>
                <w:rtl/>
                <w:lang w:bidi="fa-IR"/>
              </w:rPr>
              <w:t>ی</w:t>
            </w:r>
            <w:r w:rsidRPr="00371EFF">
              <w:rPr>
                <w:rFonts w:ascii="Calibri" w:hAnsi="Calibri" w:cs="B Nazanin" w:hint="eastAsia"/>
                <w:color w:val="000000" w:themeColor="text1"/>
                <w:rtl/>
                <w:lang w:bidi="fa-IR"/>
              </w:rPr>
              <w:t>ده</w:t>
            </w:r>
            <w:r w:rsidRPr="00371EFF">
              <w:rPr>
                <w:rFonts w:ascii="Calibri" w:hAnsi="Calibri" w:cs="B Nazanin"/>
                <w:color w:val="000000" w:themeColor="text1"/>
                <w:rtl/>
                <w:lang w:bidi="fa-IR"/>
              </w:rPr>
              <w:t xml:space="preserve"> در برنامه تالاسم</w:t>
            </w:r>
            <w:r w:rsidRPr="00371EFF">
              <w:rPr>
                <w:rFonts w:ascii="Calibri" w:hAnsi="Calibri" w:cs="B Nazanin" w:hint="cs"/>
                <w:color w:val="000000" w:themeColor="text1"/>
                <w:rtl/>
                <w:lang w:bidi="fa-IR"/>
              </w:rPr>
              <w:t>ی و ژنتیک اجتماعی</w:t>
            </w:r>
          </w:p>
        </w:tc>
        <w:tc>
          <w:tcPr>
            <w:tcW w:w="826" w:type="dxa"/>
            <w:vAlign w:val="center"/>
          </w:tcPr>
          <w:p w14:paraId="68BB620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100</w:t>
            </w:r>
          </w:p>
        </w:tc>
        <w:tc>
          <w:tcPr>
            <w:tcW w:w="688" w:type="dxa"/>
            <w:vAlign w:val="center"/>
          </w:tcPr>
          <w:p w14:paraId="77AD49A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58</w:t>
            </w:r>
          </w:p>
        </w:tc>
        <w:tc>
          <w:tcPr>
            <w:tcW w:w="687" w:type="dxa"/>
            <w:vAlign w:val="center"/>
          </w:tcPr>
          <w:p w14:paraId="4DEEE5E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58</w:t>
            </w:r>
          </w:p>
        </w:tc>
        <w:tc>
          <w:tcPr>
            <w:tcW w:w="826" w:type="dxa"/>
            <w:vAlign w:val="center"/>
          </w:tcPr>
          <w:p w14:paraId="60F6BA23" w14:textId="77777777" w:rsidR="007F42A5" w:rsidRPr="00371EFF" w:rsidRDefault="007F42A5" w:rsidP="007F42A5">
            <w:pPr>
              <w:jc w:val="center"/>
              <w:rPr>
                <w:rFonts w:cs="B Nazanin"/>
                <w:color w:val="000000" w:themeColor="text1"/>
                <w:rtl/>
              </w:rPr>
            </w:pPr>
            <w:r w:rsidRPr="00371EFF">
              <w:rPr>
                <w:rFonts w:cs="B Nazanin" w:hint="cs"/>
                <w:color w:val="000000" w:themeColor="text1"/>
                <w:rtl/>
              </w:rPr>
              <w:t>100</w:t>
            </w:r>
          </w:p>
        </w:tc>
        <w:tc>
          <w:tcPr>
            <w:tcW w:w="688" w:type="dxa"/>
            <w:vAlign w:val="center"/>
          </w:tcPr>
          <w:p w14:paraId="744FCE24" w14:textId="77777777" w:rsidR="007F42A5" w:rsidRPr="00371EFF" w:rsidRDefault="007F42A5" w:rsidP="007F42A5">
            <w:pPr>
              <w:jc w:val="center"/>
              <w:rPr>
                <w:rFonts w:cs="B Nazanin"/>
                <w:color w:val="000000" w:themeColor="text1"/>
              </w:rPr>
            </w:pPr>
            <w:r w:rsidRPr="00371EFF">
              <w:rPr>
                <w:rFonts w:cs="B Nazanin" w:hint="cs"/>
                <w:color w:val="000000" w:themeColor="text1"/>
                <w:rtl/>
              </w:rPr>
              <w:t>59</w:t>
            </w:r>
          </w:p>
        </w:tc>
        <w:tc>
          <w:tcPr>
            <w:tcW w:w="703" w:type="dxa"/>
            <w:vAlign w:val="center"/>
          </w:tcPr>
          <w:p w14:paraId="34A43DD4" w14:textId="77777777" w:rsidR="007F42A5" w:rsidRPr="00371EFF" w:rsidRDefault="007F42A5" w:rsidP="007F42A5">
            <w:pPr>
              <w:jc w:val="center"/>
              <w:rPr>
                <w:rFonts w:cs="B Nazanin"/>
                <w:color w:val="000000" w:themeColor="text1"/>
                <w:rtl/>
              </w:rPr>
            </w:pPr>
            <w:r w:rsidRPr="00371EFF">
              <w:rPr>
                <w:rFonts w:cs="B Nazanin" w:hint="cs"/>
                <w:color w:val="000000" w:themeColor="text1"/>
                <w:rtl/>
              </w:rPr>
              <w:t>59</w:t>
            </w:r>
          </w:p>
        </w:tc>
        <w:tc>
          <w:tcPr>
            <w:tcW w:w="1137" w:type="dxa"/>
            <w:vAlign w:val="center"/>
          </w:tcPr>
          <w:p w14:paraId="1BE4C68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 xml:space="preserve">75% </w:t>
            </w:r>
            <w:r w:rsidRPr="00371EFF">
              <w:rPr>
                <w:rFonts w:ascii="Sakkal Majalla" w:hAnsi="Sakkal Majalla" w:cs="Sakkal Majalla" w:hint="cs"/>
                <w:color w:val="000000" w:themeColor="text1"/>
                <w:rtl/>
              </w:rPr>
              <w:t>≤</w:t>
            </w:r>
          </w:p>
        </w:tc>
        <w:tc>
          <w:tcPr>
            <w:tcW w:w="909" w:type="dxa"/>
            <w:vAlign w:val="center"/>
          </w:tcPr>
          <w:p w14:paraId="32A0308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133</w:t>
            </w:r>
          </w:p>
        </w:tc>
        <w:tc>
          <w:tcPr>
            <w:tcW w:w="986" w:type="dxa"/>
            <w:vAlign w:val="center"/>
          </w:tcPr>
          <w:p w14:paraId="4673B4CB" w14:textId="77777777" w:rsidR="007F42A5" w:rsidRPr="00371EFF" w:rsidRDefault="007F42A5" w:rsidP="007F42A5">
            <w:pPr>
              <w:bidi/>
              <w:jc w:val="center"/>
              <w:rPr>
                <w:rFonts w:cs="B Nazanin"/>
                <w:color w:val="000000" w:themeColor="text1"/>
                <w:rtl/>
              </w:rPr>
            </w:pPr>
            <w:r w:rsidRPr="00371EFF">
              <w:rPr>
                <w:rFonts w:cs="B Nazanin"/>
                <w:color w:val="000000" w:themeColor="text1"/>
                <w:rtl/>
              </w:rPr>
              <w:t>سامانه آموزش کارکنان</w:t>
            </w:r>
            <w:r w:rsidRPr="00371EFF">
              <w:rPr>
                <w:rFonts w:cs="B Nazanin" w:hint="cs"/>
                <w:color w:val="000000" w:themeColor="text1"/>
                <w:rtl/>
              </w:rPr>
              <w:t xml:space="preserve"> </w:t>
            </w:r>
            <w:r w:rsidRPr="00371EFF">
              <w:rPr>
                <w:rFonts w:cs="B Nazanin"/>
                <w:color w:val="000000" w:themeColor="text1"/>
                <w:rtl/>
              </w:rPr>
              <w:t>و مکاتبات ادار</w:t>
            </w:r>
            <w:r w:rsidRPr="00371EFF">
              <w:rPr>
                <w:rFonts w:cs="B Nazanin" w:hint="cs"/>
                <w:color w:val="000000" w:themeColor="text1"/>
                <w:rtl/>
              </w:rPr>
              <w:t>ی</w:t>
            </w:r>
            <w:r w:rsidRPr="00371EFF">
              <w:rPr>
                <w:rFonts w:cs="B Nazanin"/>
                <w:color w:val="000000" w:themeColor="text1"/>
                <w:rtl/>
              </w:rPr>
              <w:t xml:space="preserve"> مربوطه</w:t>
            </w:r>
          </w:p>
        </w:tc>
        <w:tc>
          <w:tcPr>
            <w:tcW w:w="3024" w:type="dxa"/>
            <w:tcBorders>
              <w:right w:val="thinThickSmallGap" w:sz="12" w:space="0" w:color="auto"/>
            </w:tcBorders>
          </w:tcPr>
          <w:p w14:paraId="5FEB973A" w14:textId="77777777" w:rsidR="007F42A5" w:rsidRPr="00371EFF" w:rsidRDefault="007F42A5" w:rsidP="007F42A5">
            <w:pPr>
              <w:bidi/>
              <w:jc w:val="both"/>
              <w:rPr>
                <w:rFonts w:cs="B Nazanin"/>
                <w:color w:val="000000" w:themeColor="text1"/>
              </w:rPr>
            </w:pPr>
            <w:r w:rsidRPr="00371EFF">
              <w:rPr>
                <w:rFonts w:cs="B Nazanin" w:hint="cs"/>
                <w:color w:val="000000" w:themeColor="text1"/>
                <w:rtl/>
              </w:rPr>
              <w:t>در حد انتظار:</w:t>
            </w:r>
          </w:p>
          <w:p w14:paraId="6C1570D9" w14:textId="77777777" w:rsidR="007F42A5" w:rsidRPr="00371EFF" w:rsidRDefault="007F42A5" w:rsidP="007F42A5">
            <w:pPr>
              <w:bidi/>
              <w:ind w:left="81"/>
              <w:jc w:val="both"/>
              <w:rPr>
                <w:rFonts w:cs="B Nazanin"/>
                <w:color w:val="000000" w:themeColor="text1"/>
                <w:rtl/>
              </w:rPr>
            </w:pPr>
            <w:r w:rsidRPr="00371EFF">
              <w:rPr>
                <w:rFonts w:cs="B Nazanin" w:hint="cs"/>
                <w:color w:val="000000" w:themeColor="text1"/>
                <w:rtl/>
              </w:rPr>
              <w:t xml:space="preserve">آموزش کلیه پرسنل درگیر برنامه در جلسات متفاوت انجام شده است. </w:t>
            </w:r>
          </w:p>
        </w:tc>
      </w:tr>
    </w:tbl>
    <w:p w14:paraId="76C6FEC0" w14:textId="77777777" w:rsidR="007F42A5" w:rsidRPr="00371EFF" w:rsidRDefault="007F42A5" w:rsidP="007F42A5">
      <w:pPr>
        <w:jc w:val="right"/>
        <w:rPr>
          <w:rFonts w:cs="B Nazanin"/>
          <w:color w:val="000000" w:themeColor="text1"/>
          <w:sz w:val="28"/>
          <w:szCs w:val="28"/>
        </w:rPr>
      </w:pPr>
      <w:r w:rsidRPr="00371EFF">
        <w:rPr>
          <w:rFonts w:cs="B Nazanin" w:hint="cs"/>
          <w:b/>
          <w:bCs/>
          <w:color w:val="000000" w:themeColor="text1"/>
          <w:sz w:val="28"/>
          <w:szCs w:val="28"/>
          <w:rtl/>
        </w:rPr>
        <w:lastRenderedPageBreak/>
        <w:t>ج)نمودارها:</w:t>
      </w:r>
    </w:p>
    <w:p w14:paraId="5BB851DE" w14:textId="77777777" w:rsidR="007F42A5" w:rsidRPr="00371EFF" w:rsidRDefault="007F42A5" w:rsidP="007F42A5">
      <w:pPr>
        <w:bidi/>
        <w:rPr>
          <w:rFonts w:cs="B Nazanin"/>
          <w:b/>
          <w:bCs/>
          <w:color w:val="000000" w:themeColor="text1"/>
          <w:u w:val="single"/>
          <w:rtl/>
        </w:rPr>
      </w:pPr>
      <w:r w:rsidRPr="00371EFF">
        <w:rPr>
          <w:rFonts w:cs="B Nazanin"/>
          <w:b/>
          <w:bCs/>
          <w:noProof/>
          <w:color w:val="000000" w:themeColor="text1"/>
          <w:sz w:val="28"/>
          <w:szCs w:val="28"/>
          <w:rtl/>
          <w:lang w:bidi="fa-IR"/>
        </w:rPr>
        <w:drawing>
          <wp:inline distT="0" distB="0" distL="0" distR="0" wp14:anchorId="448C9F95" wp14:editId="74180212">
            <wp:extent cx="7941855" cy="5225143"/>
            <wp:effectExtent l="0" t="0" r="2540" b="139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949520" w14:textId="77777777" w:rsidR="00BC3114" w:rsidRPr="00371EFF" w:rsidRDefault="00BC3114" w:rsidP="007F42A5">
      <w:pPr>
        <w:bidi/>
        <w:ind w:left="60"/>
        <w:rPr>
          <w:rFonts w:cs="B Nazanin"/>
          <w:b/>
          <w:bCs/>
          <w:color w:val="000000" w:themeColor="text1"/>
          <w:sz w:val="28"/>
          <w:szCs w:val="28"/>
          <w:rtl/>
        </w:rPr>
        <w:sectPr w:rsidR="00BC3114" w:rsidRPr="00371EFF" w:rsidSect="00BC311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49E6A09" w14:textId="581451D7" w:rsidR="007F42A5" w:rsidRPr="00371EFF" w:rsidRDefault="007F42A5" w:rsidP="007F42A5">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2C56C884" w14:textId="77777777" w:rsidR="007F42A5" w:rsidRPr="00371EFF" w:rsidRDefault="007F42A5" w:rsidP="003F391E">
      <w:pPr>
        <w:numPr>
          <w:ilvl w:val="0"/>
          <w:numId w:val="136"/>
        </w:numPr>
        <w:bidi/>
        <w:contextualSpacing/>
        <w:rPr>
          <w:rFonts w:cs="B Nazanin"/>
          <w:color w:val="000000" w:themeColor="text1"/>
          <w:sz w:val="24"/>
          <w:szCs w:val="24"/>
        </w:rPr>
      </w:pPr>
      <w:r w:rsidRPr="00371EFF">
        <w:rPr>
          <w:rFonts w:cs="B Nazanin" w:hint="cs"/>
          <w:color w:val="000000" w:themeColor="text1"/>
          <w:sz w:val="24"/>
          <w:szCs w:val="24"/>
          <w:rtl/>
        </w:rPr>
        <w:t>پیگیری و مراقبت صددرصدی 27زوج تحت مراقبت برنامه تالاسمی در سطح جمعیت تحت پوشش</w:t>
      </w:r>
    </w:p>
    <w:p w14:paraId="1857435A" w14:textId="77777777" w:rsidR="007F42A5" w:rsidRPr="00371EFF" w:rsidRDefault="007F42A5" w:rsidP="003F391E">
      <w:pPr>
        <w:numPr>
          <w:ilvl w:val="0"/>
          <w:numId w:val="136"/>
        </w:numPr>
        <w:bidi/>
        <w:contextualSpacing/>
        <w:rPr>
          <w:rFonts w:cs="B Nazanin"/>
          <w:color w:val="000000" w:themeColor="text1"/>
          <w:sz w:val="24"/>
          <w:szCs w:val="24"/>
        </w:rPr>
      </w:pPr>
      <w:r w:rsidRPr="00371EFF">
        <w:rPr>
          <w:rFonts w:cs="B Nazanin" w:hint="cs"/>
          <w:color w:val="000000" w:themeColor="text1"/>
          <w:sz w:val="24"/>
          <w:szCs w:val="24"/>
          <w:rtl/>
        </w:rPr>
        <w:t xml:space="preserve">غربالگری145زوج  </w:t>
      </w:r>
      <w:r w:rsidRPr="00371EFF">
        <w:rPr>
          <w:rFonts w:cs="B Nazanin"/>
          <w:color w:val="000000" w:themeColor="text1"/>
          <w:sz w:val="24"/>
          <w:szCs w:val="24"/>
          <w:rtl/>
        </w:rPr>
        <w:t xml:space="preserve">داوطلب </w:t>
      </w:r>
      <w:r w:rsidRPr="00371EFF">
        <w:rPr>
          <w:rFonts w:cs="B Nazanin" w:hint="cs"/>
          <w:color w:val="000000" w:themeColor="text1"/>
          <w:sz w:val="24"/>
          <w:szCs w:val="24"/>
          <w:rtl/>
        </w:rPr>
        <w:t>ازدواج از نظر ژنتیک اجتماعی توسط تیم تالاسمی و مشاوره ژنتیک</w:t>
      </w:r>
      <w:r w:rsidRPr="00371EFF">
        <w:rPr>
          <w:rFonts w:cs="B Nazanin"/>
          <w:color w:val="000000" w:themeColor="text1"/>
          <w:sz w:val="24"/>
          <w:szCs w:val="24"/>
          <w:rtl/>
        </w:rPr>
        <w:t xml:space="preserve"> در مراکز غربالگر</w:t>
      </w:r>
      <w:r w:rsidRPr="00371EFF">
        <w:rPr>
          <w:rFonts w:cs="B Nazanin" w:hint="cs"/>
          <w:color w:val="000000" w:themeColor="text1"/>
          <w:sz w:val="24"/>
          <w:szCs w:val="24"/>
          <w:rtl/>
        </w:rPr>
        <w:t>ی</w:t>
      </w:r>
      <w:r w:rsidRPr="00371EFF">
        <w:rPr>
          <w:rFonts w:cs="B Nazanin"/>
          <w:color w:val="000000" w:themeColor="text1"/>
          <w:sz w:val="24"/>
          <w:szCs w:val="24"/>
          <w:rtl/>
        </w:rPr>
        <w:t xml:space="preserve"> ح</w:t>
      </w:r>
      <w:r w:rsidRPr="00371EFF">
        <w:rPr>
          <w:rFonts w:cs="B Nazanin" w:hint="cs"/>
          <w:color w:val="000000" w:themeColor="text1"/>
          <w:sz w:val="24"/>
          <w:szCs w:val="24"/>
          <w:rtl/>
        </w:rPr>
        <w:t>ی</w:t>
      </w:r>
      <w:r w:rsidRPr="00371EFF">
        <w:rPr>
          <w:rFonts w:cs="B Nazanin" w:hint="eastAsia"/>
          <w:color w:val="000000" w:themeColor="text1"/>
          <w:sz w:val="24"/>
          <w:szCs w:val="24"/>
          <w:rtl/>
        </w:rPr>
        <w:t>ن</w:t>
      </w:r>
      <w:r w:rsidRPr="00371EFF">
        <w:rPr>
          <w:rFonts w:cs="B Nazanin"/>
          <w:color w:val="000000" w:themeColor="text1"/>
          <w:sz w:val="24"/>
          <w:szCs w:val="24"/>
          <w:rtl/>
        </w:rPr>
        <w:t xml:space="preserve"> ازدواج </w:t>
      </w:r>
      <w:r w:rsidRPr="00371EFF">
        <w:rPr>
          <w:rFonts w:cs="B Nazanin" w:hint="cs"/>
          <w:color w:val="000000" w:themeColor="text1"/>
          <w:sz w:val="24"/>
          <w:szCs w:val="24"/>
          <w:rtl/>
        </w:rPr>
        <w:t xml:space="preserve"> ( تیم تالاسمی و مشاوره ژنتیک: 1کارشناسان تالاسمی،2پزشک مشاور تالاسمی ( اصلی و جایگزین) </w:t>
      </w:r>
    </w:p>
    <w:p w14:paraId="66BF8D8A" w14:textId="77777777" w:rsidR="007F42A5" w:rsidRPr="00371EFF" w:rsidRDefault="007F42A5" w:rsidP="003F391E">
      <w:pPr>
        <w:numPr>
          <w:ilvl w:val="0"/>
          <w:numId w:val="136"/>
        </w:numPr>
        <w:bidi/>
        <w:contextualSpacing/>
        <w:rPr>
          <w:rFonts w:cs="B Nazanin"/>
          <w:color w:val="000000" w:themeColor="text1"/>
          <w:sz w:val="24"/>
          <w:szCs w:val="24"/>
        </w:rPr>
      </w:pPr>
      <w:r w:rsidRPr="00371EFF">
        <w:rPr>
          <w:rFonts w:cs="B Nazanin"/>
          <w:color w:val="000000" w:themeColor="text1"/>
          <w:sz w:val="24"/>
          <w:szCs w:val="24"/>
          <w:rtl/>
        </w:rPr>
        <w:t>برگزار</w:t>
      </w:r>
      <w:r w:rsidRPr="00371EFF">
        <w:rPr>
          <w:rFonts w:cs="B Nazanin" w:hint="cs"/>
          <w:color w:val="000000" w:themeColor="text1"/>
          <w:sz w:val="24"/>
          <w:szCs w:val="24"/>
          <w:rtl/>
        </w:rPr>
        <w:t>ی</w:t>
      </w:r>
      <w:r w:rsidRPr="00371EFF">
        <w:rPr>
          <w:rFonts w:cs="B Nazanin"/>
          <w:color w:val="000000" w:themeColor="text1"/>
          <w:sz w:val="24"/>
          <w:szCs w:val="24"/>
          <w:rtl/>
        </w:rPr>
        <w:t xml:space="preserve"> کارگاه </w:t>
      </w:r>
      <w:r w:rsidRPr="00371EFF">
        <w:rPr>
          <w:rFonts w:cs="B Nazanin" w:hint="cs"/>
          <w:color w:val="000000" w:themeColor="text1"/>
          <w:sz w:val="24"/>
          <w:szCs w:val="24"/>
          <w:rtl/>
        </w:rPr>
        <w:t>تالاسمی  مورخ 01/02/1403برای مراقبین سلامت و ماماها برگزار گردید.</w:t>
      </w:r>
    </w:p>
    <w:p w14:paraId="5DA5C9A9" w14:textId="77777777" w:rsidR="007F42A5" w:rsidRPr="00371EFF" w:rsidRDefault="007F42A5" w:rsidP="003F391E">
      <w:pPr>
        <w:numPr>
          <w:ilvl w:val="0"/>
          <w:numId w:val="136"/>
        </w:numPr>
        <w:bidi/>
        <w:contextualSpacing/>
        <w:rPr>
          <w:rFonts w:cs="B Nazanin"/>
          <w:color w:val="000000" w:themeColor="text1"/>
          <w:sz w:val="24"/>
          <w:szCs w:val="24"/>
        </w:rPr>
      </w:pPr>
      <w:r w:rsidRPr="00371EFF">
        <w:rPr>
          <w:rFonts w:cs="B Nazanin" w:hint="cs"/>
          <w:color w:val="000000" w:themeColor="text1"/>
          <w:sz w:val="24"/>
          <w:szCs w:val="24"/>
          <w:rtl/>
        </w:rPr>
        <w:t xml:space="preserve">پیگیری فعال زوجین مشکوک پر خطر جهت انجام آزمایشات تکمیلی از ستاد شبکه توسط کارشناس برنامه </w:t>
      </w:r>
    </w:p>
    <w:p w14:paraId="3C365321" w14:textId="77777777" w:rsidR="007F42A5" w:rsidRPr="00371EFF" w:rsidRDefault="007F42A5" w:rsidP="003F391E">
      <w:pPr>
        <w:numPr>
          <w:ilvl w:val="0"/>
          <w:numId w:val="136"/>
        </w:numPr>
        <w:bidi/>
        <w:contextualSpacing/>
        <w:rPr>
          <w:rFonts w:cs="B Nazanin"/>
          <w:color w:val="000000" w:themeColor="text1"/>
          <w:sz w:val="24"/>
          <w:szCs w:val="24"/>
        </w:rPr>
      </w:pPr>
      <w:r w:rsidRPr="00371EFF">
        <w:rPr>
          <w:rFonts w:cs="B Nazanin" w:hint="cs"/>
          <w:color w:val="000000" w:themeColor="text1"/>
          <w:sz w:val="24"/>
          <w:szCs w:val="24"/>
          <w:rtl/>
        </w:rPr>
        <w:t>انجام بازدید های منظم و آموزش کلیه پرسنل در بازدید ها در خصوص روند پیگیری موارد مشکوک و مراقبت زوجین تالاسمی تحت پوشش</w:t>
      </w:r>
    </w:p>
    <w:p w14:paraId="0B1FE0B3" w14:textId="77777777" w:rsidR="007F42A5" w:rsidRPr="00371EFF" w:rsidRDefault="007F42A5" w:rsidP="003F391E">
      <w:pPr>
        <w:numPr>
          <w:ilvl w:val="0"/>
          <w:numId w:val="136"/>
        </w:numPr>
        <w:bidi/>
        <w:contextualSpacing/>
        <w:rPr>
          <w:rFonts w:cs="B Nazanin"/>
          <w:color w:val="000000" w:themeColor="text1"/>
          <w:sz w:val="24"/>
          <w:szCs w:val="24"/>
        </w:rPr>
      </w:pPr>
      <w:r w:rsidRPr="00371EFF">
        <w:rPr>
          <w:rFonts w:cs="B Nazanin" w:hint="cs"/>
          <w:color w:val="000000" w:themeColor="text1"/>
          <w:sz w:val="24"/>
          <w:szCs w:val="24"/>
          <w:rtl/>
        </w:rPr>
        <w:t xml:space="preserve">راستی آزمایی انجام مراقبت زوجین از ستاد شبکه بصورت فصلی </w:t>
      </w:r>
    </w:p>
    <w:p w14:paraId="60FBDFFC"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rPr>
        <w:t>ه) دستاوردها:</w:t>
      </w:r>
    </w:p>
    <w:p w14:paraId="39CC9FCA" w14:textId="77777777" w:rsidR="007F42A5" w:rsidRPr="00371EFF" w:rsidRDefault="007F42A5" w:rsidP="007F42A5">
      <w:pPr>
        <w:bidi/>
        <w:ind w:left="720"/>
        <w:rPr>
          <w:rFonts w:cs="Cambria"/>
          <w:b/>
          <w:bCs/>
          <w:color w:val="000000" w:themeColor="text1"/>
          <w:sz w:val="28"/>
          <w:szCs w:val="28"/>
          <w:rtl/>
          <w:lang w:bidi="fa-IR"/>
        </w:rPr>
      </w:pPr>
      <w:r w:rsidRPr="00371EFF">
        <w:rPr>
          <w:rFonts w:cs="Cambria" w:hint="cs"/>
          <w:b/>
          <w:bCs/>
          <w:color w:val="000000" w:themeColor="text1"/>
          <w:sz w:val="28"/>
          <w:szCs w:val="28"/>
          <w:rtl/>
          <w:lang w:bidi="fa-IR"/>
        </w:rPr>
        <w:t>_</w:t>
      </w:r>
    </w:p>
    <w:p w14:paraId="7A1AC8AB" w14:textId="77777777" w:rsidR="007F42A5" w:rsidRPr="00371EFF" w:rsidRDefault="007F42A5" w:rsidP="007F42A5">
      <w:pPr>
        <w:bidi/>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tbl>
      <w:tblPr>
        <w:tblStyle w:val="TableGrid6"/>
        <w:bidiVisual/>
        <w:tblW w:w="9639" w:type="dxa"/>
        <w:jc w:val="center"/>
        <w:tblLook w:val="04A0" w:firstRow="1" w:lastRow="0" w:firstColumn="1" w:lastColumn="0" w:noHBand="0" w:noVBand="1"/>
      </w:tblPr>
      <w:tblGrid>
        <w:gridCol w:w="4921"/>
        <w:gridCol w:w="4718"/>
      </w:tblGrid>
      <w:tr w:rsidR="007F42A5" w:rsidRPr="00371EFF" w14:paraId="75C73983" w14:textId="77777777" w:rsidTr="007F42A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091427A" w14:textId="77777777" w:rsidR="007F42A5" w:rsidRPr="00371EFF" w:rsidRDefault="007F42A5"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0FB033FD" w14:textId="77777777" w:rsidR="007F42A5" w:rsidRPr="00371EFF" w:rsidRDefault="007F42A5"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7F42A5" w:rsidRPr="00371EFF" w14:paraId="7B27A2C9" w14:textId="77777777" w:rsidTr="007F42A5">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76F6572A" w14:textId="77777777" w:rsidR="007F42A5" w:rsidRPr="00371EFF" w:rsidRDefault="007F42A5" w:rsidP="007F42A5">
            <w:pPr>
              <w:bidi/>
              <w:rPr>
                <w:rFonts w:cs="B Nazanin"/>
                <w:color w:val="000000" w:themeColor="text1"/>
              </w:rPr>
            </w:pPr>
            <w:r w:rsidRPr="00371EFF">
              <w:rPr>
                <w:rFonts w:cs="B Nazanin" w:hint="cs"/>
                <w:color w:val="000000" w:themeColor="text1"/>
                <w:rtl/>
              </w:rPr>
              <w:t xml:space="preserve">عدم وجودپزشک دوره دیده زنتیک  </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637ADAC5" w14:textId="77777777" w:rsidR="007F42A5" w:rsidRPr="00371EFF" w:rsidRDefault="007F42A5" w:rsidP="007F42A5">
            <w:pPr>
              <w:bidi/>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 xml:space="preserve">ایجاد امکان استفاده از حضور پزشکان ژنتیک در شهرستان های همجوار </w:t>
            </w:r>
          </w:p>
        </w:tc>
      </w:tr>
      <w:tr w:rsidR="007F42A5" w:rsidRPr="00371EFF" w14:paraId="5D72C16A" w14:textId="77777777" w:rsidTr="007F42A5">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3A9CF673" w14:textId="77777777" w:rsidR="007F42A5" w:rsidRPr="00371EFF" w:rsidRDefault="007F42A5" w:rsidP="007F42A5">
            <w:pPr>
              <w:bidi/>
              <w:rPr>
                <w:rFonts w:cs="B Nazanin"/>
                <w:color w:val="000000" w:themeColor="text1"/>
              </w:rPr>
            </w:pPr>
            <w:r w:rsidRPr="00371EFF">
              <w:rPr>
                <w:rFonts w:cs="B Nazanin" w:hint="cs"/>
                <w:color w:val="000000" w:themeColor="text1"/>
                <w:rtl/>
              </w:rPr>
              <w:t xml:space="preserve">وجود زوجین ناقل تالاسمی اتباع تحت پوشش با همکاری نامناسب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32A77651" w14:textId="77777777" w:rsidR="007F42A5" w:rsidRPr="00371EFF" w:rsidRDefault="007F42A5" w:rsidP="007F42A5">
            <w:pPr>
              <w:bidi/>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w:t>
            </w:r>
          </w:p>
        </w:tc>
      </w:tr>
      <w:tr w:rsidR="007F42A5" w:rsidRPr="00371EFF" w14:paraId="5BEC8DF9" w14:textId="77777777" w:rsidTr="007F42A5">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1672DDFF" w14:textId="77777777" w:rsidR="007F42A5" w:rsidRPr="00371EFF" w:rsidRDefault="007F42A5" w:rsidP="007F42A5">
            <w:pPr>
              <w:bidi/>
              <w:rPr>
                <w:rFonts w:cs="B Nazanin"/>
                <w:color w:val="000000" w:themeColor="text1"/>
                <w:rtl/>
              </w:rPr>
            </w:pPr>
            <w:r w:rsidRPr="00371EFF">
              <w:rPr>
                <w:rFonts w:cs="B Nazanin" w:hint="cs"/>
                <w:color w:val="000000" w:themeColor="text1"/>
                <w:rtl/>
              </w:rPr>
              <w:t>وجود زوجین مشکوک پر خطر و ناقل وارده از استان های دیگر بدون مدارک مستند و نامه اعلام مهاجرت</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4FBB34FC" w14:textId="77777777" w:rsidR="007F42A5" w:rsidRPr="00371EFF" w:rsidRDefault="007F42A5" w:rsidP="007F42A5">
            <w:pPr>
              <w:bidi/>
              <w:rPr>
                <w:rFonts w:cs="B Nazanin"/>
                <w:color w:val="000000" w:themeColor="text1"/>
                <w:rtl/>
              </w:rPr>
            </w:pPr>
            <w:r w:rsidRPr="00371EFF">
              <w:rPr>
                <w:rFonts w:cs="B Nazanin" w:hint="cs"/>
                <w:color w:val="000000" w:themeColor="text1"/>
                <w:rtl/>
              </w:rPr>
              <w:t>-</w:t>
            </w:r>
          </w:p>
        </w:tc>
      </w:tr>
    </w:tbl>
    <w:p w14:paraId="1D0F6EEA" w14:textId="77777777" w:rsidR="007F42A5" w:rsidRPr="00371EFF" w:rsidRDefault="007F42A5" w:rsidP="007F42A5">
      <w:pPr>
        <w:bidi/>
        <w:rPr>
          <w:rFonts w:cs="B Nazanin"/>
          <w:color w:val="000000" w:themeColor="text1"/>
          <w:sz w:val="24"/>
          <w:szCs w:val="24"/>
          <w:rtl/>
        </w:rPr>
      </w:pPr>
    </w:p>
    <w:p w14:paraId="2AC88F5A" w14:textId="77777777" w:rsidR="00BC3114" w:rsidRPr="00371EFF" w:rsidRDefault="00BC3114" w:rsidP="00BC3114">
      <w:pPr>
        <w:bidi/>
        <w:rPr>
          <w:rFonts w:cs="B Nazanin"/>
          <w:color w:val="000000" w:themeColor="text1"/>
          <w:sz w:val="24"/>
          <w:szCs w:val="24"/>
          <w:rtl/>
        </w:rPr>
      </w:pPr>
    </w:p>
    <w:p w14:paraId="6B303B98" w14:textId="77777777" w:rsidR="00BC3114" w:rsidRPr="00371EFF" w:rsidRDefault="00BC3114" w:rsidP="00BC3114">
      <w:pPr>
        <w:bidi/>
        <w:rPr>
          <w:rFonts w:cs="B Nazanin"/>
          <w:color w:val="000000" w:themeColor="text1"/>
          <w:sz w:val="24"/>
          <w:szCs w:val="24"/>
          <w:rtl/>
        </w:rPr>
      </w:pPr>
    </w:p>
    <w:p w14:paraId="346B367F" w14:textId="77777777" w:rsidR="00BC3114" w:rsidRPr="00371EFF" w:rsidRDefault="00BC3114" w:rsidP="00BC3114">
      <w:pPr>
        <w:bidi/>
        <w:rPr>
          <w:rFonts w:cs="B Nazanin"/>
          <w:color w:val="000000" w:themeColor="text1"/>
          <w:sz w:val="24"/>
          <w:szCs w:val="24"/>
          <w:rtl/>
        </w:rPr>
      </w:pPr>
    </w:p>
    <w:p w14:paraId="10167EC8" w14:textId="77777777" w:rsidR="00BC3114" w:rsidRPr="00371EFF" w:rsidRDefault="00BC3114" w:rsidP="00BC3114">
      <w:pPr>
        <w:bidi/>
        <w:rPr>
          <w:rFonts w:cs="B Nazanin"/>
          <w:color w:val="000000" w:themeColor="text1"/>
          <w:sz w:val="24"/>
          <w:szCs w:val="24"/>
          <w:rtl/>
        </w:rPr>
      </w:pPr>
    </w:p>
    <w:p w14:paraId="0D19FBEA" w14:textId="77777777" w:rsidR="00BC3114" w:rsidRPr="00371EFF" w:rsidRDefault="00BC3114" w:rsidP="007F42A5">
      <w:pPr>
        <w:bidi/>
        <w:rPr>
          <w:rFonts w:cs="B Nazanin"/>
          <w:b/>
          <w:bCs/>
          <w:color w:val="000000" w:themeColor="text1"/>
          <w:sz w:val="28"/>
          <w:szCs w:val="28"/>
          <w:rtl/>
        </w:rPr>
        <w:sectPr w:rsidR="00BC3114" w:rsidRPr="00371EFF" w:rsidSect="00BC31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41EB83C" w14:textId="4A0A6D90" w:rsidR="007F42A5" w:rsidRPr="00371EFF" w:rsidRDefault="007F42A5" w:rsidP="007F42A5">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598EBC99" w14:textId="77777777" w:rsidR="007F42A5" w:rsidRPr="00371EFF" w:rsidRDefault="007F42A5" w:rsidP="007F42A5">
      <w:pPr>
        <w:bidi/>
        <w:ind w:left="720"/>
        <w:contextualSpacing/>
        <w:rPr>
          <w:rFonts w:ascii="Franklin Gothic Book" w:eastAsia="+mn-ea" w:cs="B Nazanin"/>
          <w:color w:val="000000" w:themeColor="text1"/>
          <w:sz w:val="24"/>
          <w:szCs w:val="24"/>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xml:space="preserve">: پوشش </w:t>
      </w:r>
      <w:r w:rsidRPr="00371EFF">
        <w:rPr>
          <w:rFonts w:eastAsia="Times New Roman" w:cs="B Nazanin"/>
          <w:b/>
          <w:bCs/>
          <w:color w:val="000000" w:themeColor="text1"/>
          <w:sz w:val="28"/>
          <w:szCs w:val="28"/>
        </w:rPr>
        <w:t>PND1</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406"/>
        <w:gridCol w:w="2694"/>
      </w:tblGrid>
      <w:tr w:rsidR="007F42A5" w:rsidRPr="00371EFF" w14:paraId="686B0CF5"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53E61B83"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DBA59F1"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11934DD"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F0DD29C"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05579B9"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A2B79E3"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60EFBE79"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F42A5" w:rsidRPr="00371EFF" w14:paraId="6E8F6709"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DDD0D82" w14:textId="77777777" w:rsidR="007F42A5" w:rsidRPr="00371EFF" w:rsidRDefault="007F42A5" w:rsidP="007F42A5">
            <w:pPr>
              <w:spacing w:after="0"/>
              <w:rPr>
                <w:rFonts w:ascii="Times New Roman" w:eastAsia="Times New Roman" w:hAnsi="Times New Roman" w:cs="B Nazanin"/>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45C33C1" w14:textId="77777777" w:rsidR="007F42A5" w:rsidRPr="00371EFF" w:rsidRDefault="007F42A5" w:rsidP="007F42A5">
            <w:pPr>
              <w:spacing w:after="0"/>
              <w:rPr>
                <w:rFonts w:ascii="Calibri" w:eastAsia="Calibri" w:hAnsi="Calibri" w:cs="B Nazanin"/>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703A52F2" w14:textId="77777777" w:rsidR="007F42A5" w:rsidRPr="00371EFF" w:rsidRDefault="007F42A5" w:rsidP="007F42A5">
            <w:pPr>
              <w:spacing w:after="0"/>
              <w:rPr>
                <w:rFonts w:ascii="Calibri" w:eastAsia="Calibri" w:hAnsi="Calibri" w:cs="B Nazanin"/>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88CF3F8" w14:textId="77777777" w:rsidR="007F42A5" w:rsidRPr="00371EFF" w:rsidRDefault="007F42A5" w:rsidP="007F42A5">
            <w:pPr>
              <w:spacing w:after="0"/>
              <w:rPr>
                <w:rFonts w:ascii="Calibri" w:eastAsia="Calibri" w:hAnsi="Calibri" w:cs="B Nazanin"/>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7833DB"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86A2C53"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06" w:type="dxa"/>
            <w:vMerge/>
            <w:tcBorders>
              <w:top w:val="thinThickSmallGap" w:sz="12" w:space="0" w:color="auto"/>
              <w:left w:val="single" w:sz="6" w:space="0" w:color="auto"/>
              <w:bottom w:val="thinThickSmallGap" w:sz="12" w:space="0" w:color="auto"/>
              <w:right w:val="single" w:sz="6" w:space="0" w:color="auto"/>
            </w:tcBorders>
            <w:vAlign w:val="center"/>
            <w:hideMark/>
          </w:tcPr>
          <w:p w14:paraId="1C336F34"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C3DEBE3" w14:textId="77777777" w:rsidR="007F42A5" w:rsidRPr="00371EFF" w:rsidRDefault="007F42A5" w:rsidP="007F42A5">
            <w:pPr>
              <w:spacing w:after="0"/>
              <w:rPr>
                <w:rFonts w:ascii="Calibri" w:eastAsia="Calibri" w:hAnsi="Calibri" w:cs="B Nazanin"/>
                <w:b/>
                <w:bCs/>
                <w:color w:val="000000" w:themeColor="text1"/>
                <w:lang w:bidi="fa-IR"/>
              </w:rPr>
            </w:pPr>
          </w:p>
        </w:tc>
      </w:tr>
      <w:tr w:rsidR="007F42A5" w:rsidRPr="00371EFF" w14:paraId="6FE18F60" w14:textId="77777777" w:rsidTr="007F42A5">
        <w:trPr>
          <w:cantSplit/>
          <w:trHeight w:val="498"/>
          <w:jc w:val="center"/>
        </w:trPr>
        <w:tc>
          <w:tcPr>
            <w:tcW w:w="1138" w:type="dxa"/>
            <w:tcBorders>
              <w:top w:val="thickThinLargeGap" w:sz="4" w:space="0" w:color="auto"/>
              <w:left w:val="thickThinLargeGap" w:sz="4" w:space="0" w:color="auto"/>
              <w:bottom w:val="single" w:sz="4" w:space="0" w:color="auto"/>
              <w:right w:val="single" w:sz="6" w:space="0" w:color="auto"/>
            </w:tcBorders>
            <w:vAlign w:val="center"/>
          </w:tcPr>
          <w:p w14:paraId="0E70C2FA"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4" w:space="0" w:color="auto"/>
              <w:right w:val="single" w:sz="6" w:space="0" w:color="auto"/>
            </w:tcBorders>
            <w:vAlign w:val="center"/>
          </w:tcPr>
          <w:p w14:paraId="16F4AA4B" w14:textId="77777777" w:rsidR="007F42A5" w:rsidRPr="00371EFF" w:rsidRDefault="007F42A5" w:rsidP="007F42A5">
            <w:pPr>
              <w:bidi/>
              <w:rPr>
                <w:rFonts w:eastAsia="Times New Roman" w:cs="B Nazanin"/>
                <w:color w:val="000000" w:themeColor="text1"/>
                <w:rtl/>
              </w:rPr>
            </w:pPr>
            <w:r w:rsidRPr="00371EFF">
              <w:rPr>
                <w:rFonts w:eastAsia="Times New Roman" w:cs="B Nazanin" w:hint="cs"/>
                <w:color w:val="000000" w:themeColor="text1"/>
                <w:rtl/>
              </w:rPr>
              <w:t xml:space="preserve">پیگیری و مشاوره موارد مشکوک و نیازمند ارجاع به منظور انجام ازمایشات تکمیلی از ستاد شبکه توسط کارشناس برنامه </w:t>
            </w:r>
          </w:p>
        </w:tc>
        <w:tc>
          <w:tcPr>
            <w:tcW w:w="1275" w:type="dxa"/>
            <w:tcBorders>
              <w:top w:val="thickThinLargeGap" w:sz="4" w:space="0" w:color="auto"/>
              <w:left w:val="single" w:sz="6" w:space="0" w:color="auto"/>
              <w:bottom w:val="single" w:sz="4" w:space="0" w:color="auto"/>
              <w:right w:val="single" w:sz="6" w:space="0" w:color="auto"/>
            </w:tcBorders>
            <w:vAlign w:val="center"/>
          </w:tcPr>
          <w:p w14:paraId="4335BEEF" w14:textId="77777777" w:rsidR="007F42A5" w:rsidRPr="00371EFF" w:rsidRDefault="007F42A5" w:rsidP="007F42A5">
            <w:pPr>
              <w:bidi/>
              <w:jc w:val="center"/>
              <w:rPr>
                <w:rFonts w:eastAsia="Times New Roman" w:cs="B Nazanin"/>
                <w:color w:val="000000" w:themeColor="text1"/>
                <w:rtl/>
              </w:rPr>
            </w:pPr>
            <w:r w:rsidRPr="00371EFF">
              <w:rPr>
                <w:rFonts w:eastAsia="Calibri" w:cs="B Nazanin" w:hint="cs"/>
                <w:color w:val="000000" w:themeColor="text1"/>
                <w:rtl/>
              </w:rPr>
              <w:t>بیماری های غیرواگیر</w:t>
            </w:r>
          </w:p>
        </w:tc>
        <w:tc>
          <w:tcPr>
            <w:tcW w:w="1276" w:type="dxa"/>
            <w:tcBorders>
              <w:top w:val="thickThinLargeGap" w:sz="4" w:space="0" w:color="auto"/>
              <w:left w:val="single" w:sz="6" w:space="0" w:color="auto"/>
              <w:bottom w:val="single" w:sz="4" w:space="0" w:color="auto"/>
              <w:right w:val="single" w:sz="6" w:space="0" w:color="auto"/>
            </w:tcBorders>
            <w:vAlign w:val="center"/>
          </w:tcPr>
          <w:p w14:paraId="7FEABFCC"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کلیه زوجین تحت پوشش</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6BCCE14E"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01/04/1403</w:t>
            </w:r>
          </w:p>
        </w:tc>
        <w:tc>
          <w:tcPr>
            <w:tcW w:w="1134" w:type="dxa"/>
            <w:tcBorders>
              <w:top w:val="single" w:sz="4" w:space="0" w:color="auto"/>
              <w:left w:val="single" w:sz="6" w:space="0" w:color="auto"/>
              <w:bottom w:val="single" w:sz="4" w:space="0" w:color="auto"/>
              <w:right w:val="single" w:sz="6" w:space="0" w:color="auto"/>
            </w:tcBorders>
            <w:vAlign w:val="center"/>
          </w:tcPr>
          <w:p w14:paraId="2DEC5244"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thickThinLargeGap" w:sz="4" w:space="0" w:color="auto"/>
              <w:left w:val="single" w:sz="6" w:space="0" w:color="auto"/>
              <w:bottom w:val="single" w:sz="4" w:space="0" w:color="auto"/>
              <w:right w:val="single" w:sz="6" w:space="0" w:color="auto"/>
            </w:tcBorders>
            <w:vAlign w:val="center"/>
          </w:tcPr>
          <w:p w14:paraId="5E1CC7F4"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ستاد شبکه</w:t>
            </w:r>
          </w:p>
        </w:tc>
        <w:tc>
          <w:tcPr>
            <w:tcW w:w="2694" w:type="dxa"/>
            <w:tcBorders>
              <w:top w:val="thickThinLargeGap" w:sz="4" w:space="0" w:color="auto"/>
              <w:left w:val="single" w:sz="6" w:space="0" w:color="auto"/>
              <w:bottom w:val="single" w:sz="4" w:space="0" w:color="auto"/>
              <w:right w:val="thinThickSmallGap" w:sz="12" w:space="0" w:color="auto"/>
            </w:tcBorders>
            <w:vAlign w:val="center"/>
          </w:tcPr>
          <w:p w14:paraId="112FBFE6" w14:textId="77777777" w:rsidR="007F42A5" w:rsidRPr="00371EFF" w:rsidRDefault="007F42A5" w:rsidP="007F42A5">
            <w:pPr>
              <w:bidi/>
              <w:jc w:val="center"/>
              <w:rPr>
                <w:rFonts w:eastAsia="Times New Roman" w:cs="B Nazanin"/>
                <w:color w:val="000000" w:themeColor="text1"/>
              </w:rPr>
            </w:pPr>
          </w:p>
        </w:tc>
      </w:tr>
      <w:tr w:rsidR="007F42A5" w:rsidRPr="00371EFF" w14:paraId="2961CF24" w14:textId="77777777" w:rsidTr="007F42A5">
        <w:trPr>
          <w:cantSplit/>
          <w:trHeight w:val="498"/>
          <w:jc w:val="center"/>
        </w:trPr>
        <w:tc>
          <w:tcPr>
            <w:tcW w:w="1138" w:type="dxa"/>
            <w:tcBorders>
              <w:top w:val="single" w:sz="4" w:space="0" w:color="auto"/>
              <w:left w:val="thickThinLargeGap" w:sz="4" w:space="0" w:color="auto"/>
              <w:bottom w:val="single" w:sz="6" w:space="0" w:color="auto"/>
              <w:right w:val="single" w:sz="6" w:space="0" w:color="auto"/>
            </w:tcBorders>
            <w:vAlign w:val="center"/>
          </w:tcPr>
          <w:p w14:paraId="3B465840"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6" w:space="0" w:color="auto"/>
              <w:bottom w:val="single" w:sz="6" w:space="0" w:color="auto"/>
              <w:right w:val="single" w:sz="6" w:space="0" w:color="auto"/>
            </w:tcBorders>
            <w:vAlign w:val="center"/>
          </w:tcPr>
          <w:p w14:paraId="14B46B31"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برگزاری جلسات اموزشی برای کلیه پرسنل در گیر برنامه </w:t>
            </w:r>
          </w:p>
        </w:tc>
        <w:tc>
          <w:tcPr>
            <w:tcW w:w="1275" w:type="dxa"/>
            <w:tcBorders>
              <w:top w:val="single" w:sz="4" w:space="0" w:color="auto"/>
              <w:left w:val="single" w:sz="6" w:space="0" w:color="auto"/>
              <w:bottom w:val="single" w:sz="6" w:space="0" w:color="auto"/>
              <w:right w:val="single" w:sz="6" w:space="0" w:color="auto"/>
            </w:tcBorders>
            <w:vAlign w:val="center"/>
          </w:tcPr>
          <w:p w14:paraId="6880E567"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بیماری های غیرواگیر</w:t>
            </w:r>
          </w:p>
        </w:tc>
        <w:tc>
          <w:tcPr>
            <w:tcW w:w="1276" w:type="dxa"/>
            <w:tcBorders>
              <w:top w:val="single" w:sz="4" w:space="0" w:color="auto"/>
              <w:left w:val="single" w:sz="6" w:space="0" w:color="auto"/>
              <w:bottom w:val="single" w:sz="6" w:space="0" w:color="auto"/>
              <w:right w:val="single" w:sz="6" w:space="0" w:color="auto"/>
            </w:tcBorders>
            <w:vAlign w:val="center"/>
          </w:tcPr>
          <w:p w14:paraId="33ED9FDF"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 xml:space="preserve">کلیه پرسنل درگیر برنامه </w:t>
            </w:r>
          </w:p>
        </w:tc>
        <w:tc>
          <w:tcPr>
            <w:tcW w:w="1134" w:type="dxa"/>
            <w:tcBorders>
              <w:top w:val="single" w:sz="4" w:space="0" w:color="auto"/>
              <w:left w:val="single" w:sz="6" w:space="0" w:color="auto"/>
              <w:bottom w:val="single" w:sz="4" w:space="0" w:color="auto"/>
              <w:right w:val="single" w:sz="6" w:space="0" w:color="auto"/>
            </w:tcBorders>
            <w:vAlign w:val="center"/>
          </w:tcPr>
          <w:p w14:paraId="3E1B06BA"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01/01/1403</w:t>
            </w:r>
          </w:p>
        </w:tc>
        <w:tc>
          <w:tcPr>
            <w:tcW w:w="1134" w:type="dxa"/>
            <w:tcBorders>
              <w:top w:val="single" w:sz="4" w:space="0" w:color="auto"/>
              <w:left w:val="single" w:sz="6" w:space="0" w:color="auto"/>
              <w:bottom w:val="single" w:sz="4" w:space="0" w:color="auto"/>
              <w:right w:val="single" w:sz="6" w:space="0" w:color="auto"/>
            </w:tcBorders>
            <w:vAlign w:val="center"/>
          </w:tcPr>
          <w:p w14:paraId="2DDDE9CF"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single" w:sz="4" w:space="0" w:color="auto"/>
              <w:left w:val="single" w:sz="6" w:space="0" w:color="auto"/>
              <w:bottom w:val="single" w:sz="6" w:space="0" w:color="auto"/>
              <w:right w:val="single" w:sz="6" w:space="0" w:color="auto"/>
            </w:tcBorders>
            <w:vAlign w:val="center"/>
          </w:tcPr>
          <w:p w14:paraId="355F74AE"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ستاد شبکه/ مرکز/پایگاه/خانه بهداشت</w:t>
            </w:r>
          </w:p>
        </w:tc>
        <w:tc>
          <w:tcPr>
            <w:tcW w:w="2694" w:type="dxa"/>
            <w:tcBorders>
              <w:top w:val="single" w:sz="4" w:space="0" w:color="auto"/>
              <w:left w:val="single" w:sz="6" w:space="0" w:color="auto"/>
              <w:bottom w:val="single" w:sz="6" w:space="0" w:color="auto"/>
              <w:right w:val="thinThickSmallGap" w:sz="12" w:space="0" w:color="auto"/>
            </w:tcBorders>
            <w:vAlign w:val="center"/>
          </w:tcPr>
          <w:p w14:paraId="2A0BFFD1" w14:textId="77777777" w:rsidR="007F42A5" w:rsidRPr="00371EFF" w:rsidRDefault="007F42A5" w:rsidP="007F42A5">
            <w:pPr>
              <w:bidi/>
              <w:jc w:val="center"/>
              <w:rPr>
                <w:rFonts w:eastAsia="Times New Roman" w:cs="B Nazanin"/>
                <w:color w:val="000000" w:themeColor="text1"/>
              </w:rPr>
            </w:pPr>
          </w:p>
        </w:tc>
      </w:tr>
      <w:tr w:rsidR="007F42A5" w:rsidRPr="00371EFF" w14:paraId="45A7F8F5"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2854663B"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48E2AA38" w14:textId="77777777" w:rsidR="007F42A5" w:rsidRPr="00371EFF" w:rsidRDefault="007F42A5" w:rsidP="007F42A5">
            <w:pPr>
              <w:bidi/>
              <w:rPr>
                <w:rFonts w:eastAsia="Calibri" w:cs="B Nazanin"/>
                <w:color w:val="000000" w:themeColor="text1"/>
                <w:rtl/>
              </w:rPr>
            </w:pPr>
            <w:r w:rsidRPr="00371EFF">
              <w:rPr>
                <w:rFonts w:eastAsia="Calibri" w:cs="B Nazanin" w:hint="cs"/>
                <w:color w:val="000000" w:themeColor="text1"/>
                <w:rtl/>
              </w:rPr>
              <w:t xml:space="preserve">انجام بازدید های منظم از برنامه </w:t>
            </w:r>
          </w:p>
        </w:tc>
        <w:tc>
          <w:tcPr>
            <w:tcW w:w="1275" w:type="dxa"/>
            <w:tcBorders>
              <w:top w:val="single" w:sz="6" w:space="0" w:color="auto"/>
              <w:left w:val="single" w:sz="6" w:space="0" w:color="auto"/>
              <w:bottom w:val="single" w:sz="6" w:space="0" w:color="auto"/>
              <w:right w:val="single" w:sz="6" w:space="0" w:color="auto"/>
            </w:tcBorders>
            <w:vAlign w:val="center"/>
          </w:tcPr>
          <w:p w14:paraId="3AA8F671"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tcPr>
          <w:p w14:paraId="7F032D8E"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مراکز/پایگاه/خانه های بهداشت</w:t>
            </w:r>
          </w:p>
        </w:tc>
        <w:tc>
          <w:tcPr>
            <w:tcW w:w="1134" w:type="dxa"/>
            <w:tcBorders>
              <w:top w:val="single" w:sz="4" w:space="0" w:color="auto"/>
              <w:left w:val="single" w:sz="6" w:space="0" w:color="auto"/>
              <w:bottom w:val="single" w:sz="4" w:space="0" w:color="auto"/>
              <w:right w:val="single" w:sz="6" w:space="0" w:color="auto"/>
            </w:tcBorders>
            <w:vAlign w:val="center"/>
          </w:tcPr>
          <w:p w14:paraId="37F79EFE"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01/01/1403</w:t>
            </w:r>
          </w:p>
        </w:tc>
        <w:tc>
          <w:tcPr>
            <w:tcW w:w="1134" w:type="dxa"/>
            <w:tcBorders>
              <w:top w:val="single" w:sz="4" w:space="0" w:color="auto"/>
              <w:left w:val="single" w:sz="6" w:space="0" w:color="auto"/>
              <w:bottom w:val="single" w:sz="4" w:space="0" w:color="auto"/>
              <w:right w:val="single" w:sz="6" w:space="0" w:color="auto"/>
            </w:tcBorders>
            <w:vAlign w:val="center"/>
          </w:tcPr>
          <w:p w14:paraId="319B3A3C"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2B15DFF9" w14:textId="77777777" w:rsidR="007F42A5" w:rsidRPr="00371EFF" w:rsidRDefault="007F42A5" w:rsidP="007F42A5">
            <w:pPr>
              <w:bidi/>
              <w:jc w:val="center"/>
              <w:rPr>
                <w:rFonts w:eastAsia="Calibri" w:cs="B Nazanin"/>
                <w:color w:val="000000" w:themeColor="text1"/>
              </w:rPr>
            </w:pPr>
            <w:r w:rsidRPr="00371EFF">
              <w:rPr>
                <w:rFonts w:eastAsia="Calibri" w:cs="B Nazanin" w:hint="cs"/>
                <w:color w:val="000000" w:themeColor="text1"/>
                <w:rtl/>
              </w:rPr>
              <w:t>مرکز/پایگاه/خانه بهداشت</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013E1493" w14:textId="77777777" w:rsidR="007F42A5" w:rsidRPr="00371EFF" w:rsidRDefault="007F42A5" w:rsidP="007F42A5">
            <w:pPr>
              <w:bidi/>
              <w:jc w:val="center"/>
              <w:rPr>
                <w:rFonts w:eastAsia="Times New Roman" w:cs="B Nazanin"/>
                <w:color w:val="000000" w:themeColor="text1"/>
              </w:rPr>
            </w:pPr>
          </w:p>
        </w:tc>
      </w:tr>
    </w:tbl>
    <w:tbl>
      <w:tblPr>
        <w:tblStyle w:val="TableGrid6"/>
        <w:tblpPr w:leftFromText="180" w:rightFromText="180" w:vertAnchor="text" w:horzAnchor="page" w:tblpX="2710" w:tblpY="397"/>
        <w:bidiVisual/>
        <w:tblW w:w="0" w:type="auto"/>
        <w:tblLook w:val="04A0" w:firstRow="1" w:lastRow="0" w:firstColumn="1" w:lastColumn="0" w:noHBand="0" w:noVBand="1"/>
      </w:tblPr>
      <w:tblGrid>
        <w:gridCol w:w="578"/>
        <w:gridCol w:w="420"/>
        <w:gridCol w:w="567"/>
        <w:gridCol w:w="423"/>
      </w:tblGrid>
      <w:tr w:rsidR="007F42A5" w:rsidRPr="00371EFF" w14:paraId="380B70B8" w14:textId="77777777" w:rsidTr="007F42A5">
        <w:trPr>
          <w:trHeight w:val="127"/>
        </w:trPr>
        <w:tc>
          <w:tcPr>
            <w:tcW w:w="578" w:type="dxa"/>
            <w:tcBorders>
              <w:top w:val="nil"/>
              <w:left w:val="nil"/>
              <w:bottom w:val="nil"/>
            </w:tcBorders>
          </w:tcPr>
          <w:p w14:paraId="5806B9A0"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150C26A3" w14:textId="77777777" w:rsidR="007F42A5" w:rsidRPr="00371EFF" w:rsidRDefault="007F42A5"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0E330A31"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71ABE82" w14:textId="77777777" w:rsidR="007F42A5" w:rsidRPr="00371EFF" w:rsidRDefault="007F42A5" w:rsidP="007F42A5">
            <w:pPr>
              <w:bidi/>
              <w:contextualSpacing/>
              <w:rPr>
                <w:rFonts w:cs="B Nazanin"/>
                <w:b/>
                <w:bCs/>
                <w:color w:val="000000" w:themeColor="text1"/>
                <w:sz w:val="24"/>
                <w:szCs w:val="24"/>
                <w:rtl/>
              </w:rPr>
            </w:pPr>
          </w:p>
        </w:tc>
      </w:tr>
    </w:tbl>
    <w:p w14:paraId="29F02779" w14:textId="77777777" w:rsidR="007F42A5" w:rsidRPr="00371EFF" w:rsidRDefault="007F42A5" w:rsidP="007F42A5">
      <w:pPr>
        <w:bidi/>
        <w:rPr>
          <w:rFonts w:ascii="Franklin Gothic Book" w:eastAsia="+mn-ea" w:cs="B Nazanin"/>
          <w:color w:val="000000" w:themeColor="text1"/>
          <w:sz w:val="24"/>
          <w:szCs w:val="24"/>
          <w:rtl/>
          <w:lang w:bidi="fa-IR"/>
        </w:rPr>
      </w:pPr>
    </w:p>
    <w:p w14:paraId="7D27249F" w14:textId="77777777" w:rsidR="007F42A5" w:rsidRPr="00371EFF" w:rsidRDefault="007F42A5" w:rsidP="007F42A5">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61B4D588" w14:textId="77777777" w:rsidR="007F42A5" w:rsidRPr="00371EFF" w:rsidRDefault="007F42A5" w:rsidP="007F42A5">
      <w:pPr>
        <w:bidi/>
        <w:rPr>
          <w:rFonts w:cs="B Nazanin"/>
          <w:b/>
          <w:bCs/>
          <w:color w:val="000000" w:themeColor="text1"/>
          <w:u w:val="single"/>
          <w:rtl/>
        </w:rPr>
      </w:pPr>
    </w:p>
    <w:p w14:paraId="7170A04A" w14:textId="77777777" w:rsidR="007F42A5" w:rsidRPr="00371EFF" w:rsidRDefault="007F42A5" w:rsidP="007F42A5">
      <w:pPr>
        <w:bidi/>
        <w:rPr>
          <w:rFonts w:cs="B Nazanin"/>
          <w:b/>
          <w:bCs/>
          <w:color w:val="000000" w:themeColor="text1"/>
          <w:sz w:val="28"/>
          <w:szCs w:val="28"/>
          <w:rtl/>
          <w:lang w:bidi="fa-IR"/>
        </w:rPr>
      </w:pPr>
    </w:p>
    <w:p w14:paraId="734C0424" w14:textId="77777777" w:rsidR="00BC3114" w:rsidRPr="00371EFF" w:rsidRDefault="00BC3114" w:rsidP="00BC3114">
      <w:pPr>
        <w:bidi/>
        <w:rPr>
          <w:rFonts w:cs="B Nazanin"/>
          <w:b/>
          <w:bCs/>
          <w:color w:val="000000" w:themeColor="text1"/>
          <w:sz w:val="28"/>
          <w:szCs w:val="28"/>
          <w:rtl/>
          <w:lang w:bidi="fa-IR"/>
        </w:rPr>
      </w:pPr>
    </w:p>
    <w:p w14:paraId="4C987A37" w14:textId="77777777" w:rsidR="00BC3114" w:rsidRPr="00371EFF" w:rsidRDefault="00BC3114" w:rsidP="007F42A5">
      <w:pPr>
        <w:bidi/>
        <w:rPr>
          <w:rFonts w:cs="B Nazanin"/>
          <w:b/>
          <w:bCs/>
          <w:color w:val="000000" w:themeColor="text1"/>
          <w:sz w:val="28"/>
          <w:szCs w:val="28"/>
          <w:rtl/>
          <w:lang w:bidi="fa-IR"/>
        </w:rPr>
        <w:sectPr w:rsidR="00BC3114" w:rsidRPr="00371EFF" w:rsidSect="00BC311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8C22794" w14:textId="4647D3E3"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غربالگری نوزادان و متابولیک ارثی و غربالگری شنوایی نوزادان</w:t>
      </w:r>
    </w:p>
    <w:p w14:paraId="1B751370"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75776BC7" w14:textId="77777777" w:rsidR="007F42A5" w:rsidRPr="00371EFF" w:rsidRDefault="007F42A5" w:rsidP="007F42A5">
      <w:pPr>
        <w:bidi/>
        <w:rPr>
          <w:rFonts w:cs="B Nazanin"/>
          <w:b/>
          <w:bCs/>
          <w:color w:val="000000" w:themeColor="text1"/>
          <w:u w:val="single"/>
          <w:rtl/>
        </w:rPr>
      </w:pPr>
    </w:p>
    <w:tbl>
      <w:tblPr>
        <w:tblStyle w:val="TableGrid6"/>
        <w:bidiVisual/>
        <w:tblW w:w="0" w:type="auto"/>
        <w:jc w:val="center"/>
        <w:tblLook w:val="04A0" w:firstRow="1" w:lastRow="0" w:firstColumn="1" w:lastColumn="0" w:noHBand="0" w:noVBand="1"/>
      </w:tblPr>
      <w:tblGrid>
        <w:gridCol w:w="5313"/>
        <w:gridCol w:w="1998"/>
        <w:gridCol w:w="2039"/>
      </w:tblGrid>
      <w:tr w:rsidR="00371EFF" w:rsidRPr="00371EFF" w14:paraId="62795ED0" w14:textId="77777777" w:rsidTr="007F42A5">
        <w:trPr>
          <w:trHeight w:val="235"/>
          <w:jc w:val="center"/>
        </w:trPr>
        <w:tc>
          <w:tcPr>
            <w:tcW w:w="6086" w:type="dxa"/>
            <w:vMerge w:val="restart"/>
            <w:shd w:val="clear" w:color="auto" w:fill="auto"/>
            <w:vAlign w:val="center"/>
          </w:tcPr>
          <w:p w14:paraId="016EA510" w14:textId="77777777" w:rsidR="007F42A5" w:rsidRPr="00371EFF" w:rsidRDefault="007F42A5" w:rsidP="007F42A5">
            <w:pPr>
              <w:bidi/>
              <w:rPr>
                <w:rFonts w:cs="B Nazanin"/>
                <w:color w:val="000000" w:themeColor="text1"/>
                <w:sz w:val="24"/>
                <w:szCs w:val="24"/>
                <w:rtl/>
              </w:rPr>
            </w:pPr>
            <w:r w:rsidRPr="00371EFF">
              <w:rPr>
                <w:rFonts w:cs="B Nazanin" w:hint="cs"/>
                <w:color w:val="000000" w:themeColor="text1"/>
                <w:sz w:val="24"/>
                <w:szCs w:val="24"/>
                <w:rtl/>
              </w:rPr>
              <w:t>تعداد متولدین زنده/تعداد نوزادان غربالگری شده</w:t>
            </w:r>
          </w:p>
        </w:tc>
        <w:tc>
          <w:tcPr>
            <w:tcW w:w="2265" w:type="dxa"/>
            <w:shd w:val="clear" w:color="auto" w:fill="auto"/>
          </w:tcPr>
          <w:p w14:paraId="0CBEFC5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ایرانی</w:t>
            </w:r>
          </w:p>
        </w:tc>
        <w:tc>
          <w:tcPr>
            <w:tcW w:w="2271" w:type="dxa"/>
            <w:shd w:val="clear" w:color="auto" w:fill="auto"/>
          </w:tcPr>
          <w:p w14:paraId="15E3E29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غیرایرانی</w:t>
            </w:r>
          </w:p>
        </w:tc>
      </w:tr>
      <w:tr w:rsidR="00371EFF" w:rsidRPr="00371EFF" w14:paraId="48837AF0" w14:textId="77777777" w:rsidTr="007F42A5">
        <w:trPr>
          <w:trHeight w:val="235"/>
          <w:jc w:val="center"/>
        </w:trPr>
        <w:tc>
          <w:tcPr>
            <w:tcW w:w="6086" w:type="dxa"/>
            <w:vMerge/>
            <w:shd w:val="clear" w:color="auto" w:fill="auto"/>
          </w:tcPr>
          <w:p w14:paraId="6537357A" w14:textId="77777777" w:rsidR="007F42A5" w:rsidRPr="00371EFF" w:rsidRDefault="007F42A5" w:rsidP="007F42A5">
            <w:pPr>
              <w:bidi/>
              <w:rPr>
                <w:rFonts w:cs="B Nazanin"/>
                <w:color w:val="000000" w:themeColor="text1"/>
                <w:sz w:val="24"/>
                <w:szCs w:val="24"/>
                <w:rtl/>
              </w:rPr>
            </w:pPr>
          </w:p>
        </w:tc>
        <w:tc>
          <w:tcPr>
            <w:tcW w:w="2265" w:type="dxa"/>
            <w:shd w:val="clear" w:color="auto" w:fill="auto"/>
          </w:tcPr>
          <w:p w14:paraId="120B7EA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480</w:t>
            </w:r>
          </w:p>
        </w:tc>
        <w:tc>
          <w:tcPr>
            <w:tcW w:w="2271" w:type="dxa"/>
            <w:shd w:val="clear" w:color="auto" w:fill="auto"/>
          </w:tcPr>
          <w:p w14:paraId="5E06DE1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 xml:space="preserve">459 </w:t>
            </w:r>
          </w:p>
        </w:tc>
      </w:tr>
      <w:tr w:rsidR="00371EFF" w:rsidRPr="00371EFF" w14:paraId="0830C8C7" w14:textId="77777777" w:rsidTr="007F42A5">
        <w:trPr>
          <w:trHeight w:val="226"/>
          <w:jc w:val="center"/>
        </w:trPr>
        <w:tc>
          <w:tcPr>
            <w:tcW w:w="6086" w:type="dxa"/>
            <w:shd w:val="clear" w:color="auto" w:fill="auto"/>
          </w:tcPr>
          <w:p w14:paraId="77102DD0" w14:textId="77777777" w:rsidR="007F42A5" w:rsidRPr="00371EFF" w:rsidRDefault="007F42A5" w:rsidP="007F42A5">
            <w:pPr>
              <w:bidi/>
              <w:rPr>
                <w:rFonts w:cs="B Nazanin"/>
                <w:color w:val="000000" w:themeColor="text1"/>
                <w:sz w:val="24"/>
                <w:szCs w:val="24"/>
                <w:rtl/>
                <w:lang w:bidi="fa-IR"/>
              </w:rPr>
            </w:pPr>
            <w:r w:rsidRPr="00371EFF">
              <w:rPr>
                <w:rFonts w:cs="B Nazanin" w:hint="cs"/>
                <w:color w:val="000000" w:themeColor="text1"/>
                <w:sz w:val="24"/>
                <w:szCs w:val="24"/>
                <w:rtl/>
              </w:rPr>
              <w:t>تعداد بیمار تحت مراقبت هیپوتیروئیدی</w:t>
            </w:r>
          </w:p>
        </w:tc>
        <w:tc>
          <w:tcPr>
            <w:tcW w:w="4536" w:type="dxa"/>
            <w:gridSpan w:val="2"/>
            <w:shd w:val="clear" w:color="auto" w:fill="auto"/>
          </w:tcPr>
          <w:p w14:paraId="42BA8298"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lang w:bidi="fa-IR"/>
              </w:rPr>
              <w:t>4</w:t>
            </w:r>
          </w:p>
        </w:tc>
      </w:tr>
      <w:tr w:rsidR="00371EFF" w:rsidRPr="00371EFF" w14:paraId="46E5C96B" w14:textId="77777777" w:rsidTr="007F42A5">
        <w:trPr>
          <w:trHeight w:val="226"/>
          <w:jc w:val="center"/>
        </w:trPr>
        <w:tc>
          <w:tcPr>
            <w:tcW w:w="6086" w:type="dxa"/>
            <w:shd w:val="clear" w:color="auto" w:fill="auto"/>
          </w:tcPr>
          <w:p w14:paraId="52933FAD" w14:textId="77777777" w:rsidR="007F42A5" w:rsidRPr="00371EFF" w:rsidRDefault="007F42A5" w:rsidP="007F42A5">
            <w:pPr>
              <w:bidi/>
              <w:rPr>
                <w:rFonts w:cs="B Nazanin"/>
                <w:color w:val="000000" w:themeColor="text1"/>
                <w:sz w:val="24"/>
                <w:szCs w:val="24"/>
              </w:rPr>
            </w:pPr>
            <w:r w:rsidRPr="00371EFF">
              <w:rPr>
                <w:rFonts w:cs="B Nazanin" w:hint="cs"/>
                <w:color w:val="000000" w:themeColor="text1"/>
                <w:sz w:val="24"/>
                <w:szCs w:val="24"/>
                <w:rtl/>
              </w:rPr>
              <w:t xml:space="preserve">تعداد بیمار تحت مراقبت </w:t>
            </w:r>
            <w:r w:rsidRPr="00371EFF">
              <w:rPr>
                <w:rFonts w:cs="B Nazanin"/>
                <w:color w:val="000000" w:themeColor="text1"/>
                <w:sz w:val="24"/>
                <w:szCs w:val="24"/>
              </w:rPr>
              <w:t>pku</w:t>
            </w:r>
          </w:p>
        </w:tc>
        <w:tc>
          <w:tcPr>
            <w:tcW w:w="4536" w:type="dxa"/>
            <w:gridSpan w:val="2"/>
            <w:shd w:val="clear" w:color="auto" w:fill="auto"/>
          </w:tcPr>
          <w:p w14:paraId="75FEB15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w:t>
            </w:r>
          </w:p>
        </w:tc>
      </w:tr>
      <w:tr w:rsidR="00371EFF" w:rsidRPr="00371EFF" w14:paraId="1D98772D" w14:textId="77777777" w:rsidTr="007F42A5">
        <w:trPr>
          <w:trHeight w:val="235"/>
          <w:jc w:val="center"/>
        </w:trPr>
        <w:tc>
          <w:tcPr>
            <w:tcW w:w="6086" w:type="dxa"/>
            <w:shd w:val="clear" w:color="auto" w:fill="auto"/>
          </w:tcPr>
          <w:p w14:paraId="786CE8E8" w14:textId="77777777" w:rsidR="007F42A5" w:rsidRPr="00371EFF" w:rsidRDefault="007F42A5" w:rsidP="007F42A5">
            <w:pPr>
              <w:bidi/>
              <w:rPr>
                <w:rFonts w:cs="B Nazanin"/>
                <w:color w:val="000000" w:themeColor="text1"/>
                <w:sz w:val="24"/>
                <w:szCs w:val="24"/>
                <w:rtl/>
                <w:lang w:bidi="fa-IR"/>
              </w:rPr>
            </w:pPr>
            <w:r w:rsidRPr="00371EFF">
              <w:rPr>
                <w:rFonts w:cs="B Nazanin" w:hint="cs"/>
                <w:color w:val="000000" w:themeColor="text1"/>
                <w:sz w:val="24"/>
                <w:szCs w:val="24"/>
                <w:rtl/>
              </w:rPr>
              <w:t>تعداد بیمار تحت مراقبت متابولیک ارثی</w:t>
            </w:r>
          </w:p>
        </w:tc>
        <w:tc>
          <w:tcPr>
            <w:tcW w:w="4536" w:type="dxa"/>
            <w:gridSpan w:val="2"/>
            <w:shd w:val="clear" w:color="auto" w:fill="auto"/>
          </w:tcPr>
          <w:p w14:paraId="053000B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w:t>
            </w:r>
          </w:p>
        </w:tc>
      </w:tr>
    </w:tbl>
    <w:p w14:paraId="7D20B523" w14:textId="77777777" w:rsidR="007F42A5" w:rsidRPr="00371EFF" w:rsidRDefault="007F42A5" w:rsidP="007F42A5">
      <w:pPr>
        <w:bidi/>
        <w:rPr>
          <w:rFonts w:cs="B Nazanin"/>
          <w:b/>
          <w:bCs/>
          <w:color w:val="000000" w:themeColor="text1"/>
          <w:u w:val="single"/>
          <w:rtl/>
        </w:rPr>
      </w:pPr>
    </w:p>
    <w:p w14:paraId="6AD1FDF7" w14:textId="77777777" w:rsidR="007F42A5" w:rsidRPr="00371EFF" w:rsidRDefault="007F42A5" w:rsidP="007F42A5">
      <w:pPr>
        <w:bidi/>
        <w:rPr>
          <w:rFonts w:cs="B Nazanin"/>
          <w:b/>
          <w:bCs/>
          <w:color w:val="000000" w:themeColor="text1"/>
          <w:sz w:val="28"/>
          <w:szCs w:val="28"/>
          <w:rtl/>
          <w:lang w:bidi="fa-IR"/>
        </w:rPr>
      </w:pPr>
    </w:p>
    <w:p w14:paraId="1508EF7C" w14:textId="77777777" w:rsidR="007F42A5" w:rsidRPr="00371EFF" w:rsidRDefault="007F42A5" w:rsidP="007F42A5">
      <w:pPr>
        <w:bidi/>
        <w:rPr>
          <w:rFonts w:cs="B Nazanin"/>
          <w:b/>
          <w:bCs/>
          <w:color w:val="000000" w:themeColor="text1"/>
          <w:sz w:val="28"/>
          <w:szCs w:val="28"/>
          <w:rtl/>
          <w:lang w:bidi="fa-IR"/>
        </w:rPr>
      </w:pPr>
    </w:p>
    <w:p w14:paraId="5659F810" w14:textId="77777777" w:rsidR="00BC3114" w:rsidRPr="00371EFF" w:rsidRDefault="00BC3114" w:rsidP="00BC3114">
      <w:pPr>
        <w:bidi/>
        <w:rPr>
          <w:rFonts w:cs="B Nazanin"/>
          <w:b/>
          <w:bCs/>
          <w:color w:val="000000" w:themeColor="text1"/>
          <w:sz w:val="28"/>
          <w:szCs w:val="28"/>
          <w:rtl/>
          <w:lang w:bidi="fa-IR"/>
        </w:rPr>
      </w:pPr>
    </w:p>
    <w:p w14:paraId="548E5601" w14:textId="77777777" w:rsidR="00BC3114" w:rsidRPr="00371EFF" w:rsidRDefault="00BC3114" w:rsidP="00BC3114">
      <w:pPr>
        <w:bidi/>
        <w:rPr>
          <w:rFonts w:cs="B Nazanin"/>
          <w:b/>
          <w:bCs/>
          <w:color w:val="000000" w:themeColor="text1"/>
          <w:sz w:val="28"/>
          <w:szCs w:val="28"/>
          <w:rtl/>
          <w:lang w:bidi="fa-IR"/>
        </w:rPr>
      </w:pPr>
    </w:p>
    <w:p w14:paraId="7386362F" w14:textId="77777777" w:rsidR="00BC3114" w:rsidRPr="00371EFF" w:rsidRDefault="00BC3114" w:rsidP="00BC3114">
      <w:pPr>
        <w:bidi/>
        <w:rPr>
          <w:rFonts w:cs="B Nazanin"/>
          <w:b/>
          <w:bCs/>
          <w:color w:val="000000" w:themeColor="text1"/>
          <w:sz w:val="28"/>
          <w:szCs w:val="28"/>
          <w:rtl/>
          <w:lang w:bidi="fa-IR"/>
        </w:rPr>
      </w:pPr>
    </w:p>
    <w:p w14:paraId="7ED99066" w14:textId="77777777" w:rsidR="00BC3114" w:rsidRPr="00371EFF" w:rsidRDefault="00BC3114" w:rsidP="00BC3114">
      <w:pPr>
        <w:bidi/>
        <w:rPr>
          <w:rFonts w:cs="B Nazanin"/>
          <w:b/>
          <w:bCs/>
          <w:color w:val="000000" w:themeColor="text1"/>
          <w:sz w:val="28"/>
          <w:szCs w:val="28"/>
          <w:rtl/>
          <w:lang w:bidi="fa-IR"/>
        </w:rPr>
      </w:pPr>
    </w:p>
    <w:p w14:paraId="7B858579" w14:textId="77777777" w:rsidR="00BC3114" w:rsidRPr="00371EFF" w:rsidRDefault="00BC3114" w:rsidP="00BC3114">
      <w:pPr>
        <w:bidi/>
        <w:rPr>
          <w:rFonts w:cs="B Nazanin"/>
          <w:b/>
          <w:bCs/>
          <w:color w:val="000000" w:themeColor="text1"/>
          <w:sz w:val="28"/>
          <w:szCs w:val="28"/>
          <w:rtl/>
          <w:lang w:bidi="fa-IR"/>
        </w:rPr>
      </w:pPr>
    </w:p>
    <w:p w14:paraId="12D81A2D" w14:textId="77777777" w:rsidR="007F42A5" w:rsidRPr="00371EFF" w:rsidRDefault="007F42A5" w:rsidP="007F42A5">
      <w:pPr>
        <w:bidi/>
        <w:rPr>
          <w:rFonts w:cs="B Nazanin"/>
          <w:b/>
          <w:bCs/>
          <w:color w:val="000000" w:themeColor="text1"/>
          <w:sz w:val="28"/>
          <w:szCs w:val="28"/>
          <w:rtl/>
          <w:lang w:bidi="fa-IR"/>
        </w:rPr>
      </w:pPr>
    </w:p>
    <w:p w14:paraId="0770F7AF" w14:textId="77777777" w:rsidR="007F42A5" w:rsidRPr="00371EFF" w:rsidRDefault="007F42A5" w:rsidP="007F42A5">
      <w:pPr>
        <w:bidi/>
        <w:rPr>
          <w:rFonts w:cs="B Nazanin"/>
          <w:b/>
          <w:bCs/>
          <w:color w:val="000000" w:themeColor="text1"/>
          <w:sz w:val="28"/>
          <w:szCs w:val="28"/>
          <w:rtl/>
          <w:lang w:bidi="fa-IR"/>
        </w:rPr>
      </w:pPr>
    </w:p>
    <w:p w14:paraId="13DAA50E" w14:textId="77777777" w:rsidR="007F42A5" w:rsidRPr="00371EFF" w:rsidRDefault="007F42A5" w:rsidP="007F42A5">
      <w:pPr>
        <w:bidi/>
        <w:rPr>
          <w:rFonts w:cs="B Nazanin"/>
          <w:b/>
          <w:bCs/>
          <w:color w:val="000000" w:themeColor="text1"/>
          <w:sz w:val="28"/>
          <w:szCs w:val="28"/>
          <w:rtl/>
          <w:lang w:bidi="fa-IR"/>
        </w:rPr>
      </w:pPr>
    </w:p>
    <w:p w14:paraId="45FAD191" w14:textId="77777777" w:rsidR="007F42A5" w:rsidRPr="00371EFF" w:rsidRDefault="007F42A5" w:rsidP="007F42A5">
      <w:pPr>
        <w:bidi/>
        <w:rPr>
          <w:rFonts w:cs="B Nazanin"/>
          <w:b/>
          <w:bCs/>
          <w:color w:val="000000" w:themeColor="text1"/>
          <w:sz w:val="28"/>
          <w:szCs w:val="28"/>
          <w:rtl/>
          <w:lang w:bidi="fa-IR"/>
        </w:rPr>
      </w:pPr>
    </w:p>
    <w:p w14:paraId="42468C74" w14:textId="77777777" w:rsidR="007F42A5" w:rsidRPr="00371EFF" w:rsidRDefault="007F42A5" w:rsidP="007F42A5">
      <w:pPr>
        <w:bidi/>
        <w:rPr>
          <w:rFonts w:cs="B Nazanin"/>
          <w:b/>
          <w:bCs/>
          <w:color w:val="000000" w:themeColor="text1"/>
          <w:sz w:val="28"/>
          <w:szCs w:val="28"/>
          <w:rtl/>
          <w:lang w:bidi="fa-IR"/>
        </w:rPr>
      </w:pPr>
    </w:p>
    <w:p w14:paraId="5D834881" w14:textId="77777777" w:rsidR="00BC3114" w:rsidRPr="00371EFF" w:rsidRDefault="00BC3114" w:rsidP="007F42A5">
      <w:pPr>
        <w:bidi/>
        <w:rPr>
          <w:rFonts w:cs="B Nazanin"/>
          <w:b/>
          <w:bCs/>
          <w:color w:val="000000" w:themeColor="text1"/>
          <w:sz w:val="28"/>
          <w:szCs w:val="28"/>
          <w:rtl/>
          <w:lang w:bidi="fa-IR"/>
        </w:rPr>
        <w:sectPr w:rsidR="00BC3114" w:rsidRPr="00371EFF" w:rsidSect="00BC31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78723BF" w14:textId="4C5E6CDD"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6"/>
        <w:bidiVisual/>
        <w:tblW w:w="14317" w:type="dxa"/>
        <w:jc w:val="center"/>
        <w:tblLayout w:type="fixed"/>
        <w:tblLook w:val="04A0" w:firstRow="1" w:lastRow="0" w:firstColumn="1" w:lastColumn="0" w:noHBand="0" w:noVBand="1"/>
      </w:tblPr>
      <w:tblGrid>
        <w:gridCol w:w="3405"/>
        <w:gridCol w:w="851"/>
        <w:gridCol w:w="709"/>
        <w:gridCol w:w="708"/>
        <w:gridCol w:w="851"/>
        <w:gridCol w:w="709"/>
        <w:gridCol w:w="1013"/>
        <w:gridCol w:w="885"/>
        <w:gridCol w:w="937"/>
        <w:gridCol w:w="1130"/>
        <w:gridCol w:w="3119"/>
      </w:tblGrid>
      <w:tr w:rsidR="007F42A5" w:rsidRPr="00371EFF" w14:paraId="162778E1" w14:textId="77777777" w:rsidTr="007F42A5">
        <w:trPr>
          <w:trHeight w:val="564"/>
          <w:jc w:val="center"/>
        </w:trPr>
        <w:tc>
          <w:tcPr>
            <w:tcW w:w="3405" w:type="dxa"/>
            <w:vMerge w:val="restart"/>
            <w:tcBorders>
              <w:top w:val="thinThickSmallGap" w:sz="12" w:space="0" w:color="auto"/>
              <w:left w:val="thinThickSmallGap" w:sz="12" w:space="0" w:color="auto"/>
            </w:tcBorders>
            <w:shd w:val="clear" w:color="auto" w:fill="BFBFBF" w:themeFill="background1" w:themeFillShade="BF"/>
            <w:vAlign w:val="center"/>
          </w:tcPr>
          <w:p w14:paraId="0673158E"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8" w:type="dxa"/>
            <w:gridSpan w:val="3"/>
            <w:tcBorders>
              <w:top w:val="thinThickSmallGap" w:sz="12" w:space="0" w:color="auto"/>
            </w:tcBorders>
            <w:shd w:val="clear" w:color="auto" w:fill="BFBFBF" w:themeFill="background1" w:themeFillShade="BF"/>
            <w:vAlign w:val="center"/>
          </w:tcPr>
          <w:p w14:paraId="080EA0C9"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573" w:type="dxa"/>
            <w:gridSpan w:val="3"/>
            <w:tcBorders>
              <w:top w:val="thinThickSmallGap" w:sz="12" w:space="0" w:color="auto"/>
            </w:tcBorders>
            <w:shd w:val="clear" w:color="auto" w:fill="BFBFBF" w:themeFill="background1" w:themeFillShade="BF"/>
          </w:tcPr>
          <w:p w14:paraId="343AFB56"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885" w:type="dxa"/>
            <w:vMerge w:val="restart"/>
            <w:tcBorders>
              <w:top w:val="thinThickSmallGap" w:sz="12" w:space="0" w:color="auto"/>
            </w:tcBorders>
            <w:shd w:val="clear" w:color="auto" w:fill="BFBFBF" w:themeFill="background1" w:themeFillShade="BF"/>
            <w:vAlign w:val="center"/>
          </w:tcPr>
          <w:p w14:paraId="55C8F48C"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195A84B1"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14:paraId="40A12802"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130" w:type="dxa"/>
            <w:vMerge w:val="restart"/>
            <w:tcBorders>
              <w:top w:val="thinThickSmallGap" w:sz="12" w:space="0" w:color="auto"/>
            </w:tcBorders>
            <w:shd w:val="clear" w:color="auto" w:fill="BFBFBF" w:themeFill="background1" w:themeFillShade="BF"/>
            <w:vAlign w:val="center"/>
          </w:tcPr>
          <w:p w14:paraId="0188A6ED" w14:textId="77777777" w:rsidR="007F42A5" w:rsidRPr="00371EFF" w:rsidRDefault="007F42A5"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119" w:type="dxa"/>
            <w:vMerge w:val="restart"/>
            <w:tcBorders>
              <w:top w:val="thinThickSmallGap" w:sz="12" w:space="0" w:color="auto"/>
              <w:right w:val="thinThickSmallGap" w:sz="12" w:space="0" w:color="auto"/>
            </w:tcBorders>
            <w:shd w:val="clear" w:color="auto" w:fill="BFBFBF" w:themeFill="background1" w:themeFillShade="BF"/>
            <w:vAlign w:val="center"/>
          </w:tcPr>
          <w:p w14:paraId="72788F89"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371EFF" w:rsidRPr="00371EFF" w14:paraId="147AF626" w14:textId="77777777" w:rsidTr="00BC3114">
        <w:trPr>
          <w:trHeight w:val="564"/>
          <w:jc w:val="center"/>
        </w:trPr>
        <w:tc>
          <w:tcPr>
            <w:tcW w:w="3405" w:type="dxa"/>
            <w:vMerge/>
            <w:tcBorders>
              <w:left w:val="thinThickSmallGap" w:sz="12" w:space="0" w:color="auto"/>
              <w:bottom w:val="thinThickSmallGap" w:sz="12" w:space="0" w:color="auto"/>
            </w:tcBorders>
            <w:shd w:val="clear" w:color="auto" w:fill="BFBFBF" w:themeFill="background1" w:themeFillShade="BF"/>
            <w:vAlign w:val="center"/>
          </w:tcPr>
          <w:p w14:paraId="0355035E" w14:textId="77777777" w:rsidR="007F42A5" w:rsidRPr="00371EFF" w:rsidRDefault="007F42A5" w:rsidP="007F42A5">
            <w:pPr>
              <w:bidi/>
              <w:jc w:val="center"/>
              <w:rPr>
                <w:rFonts w:cs="B Nazanin"/>
                <w:color w:val="000000" w:themeColor="text1"/>
                <w:rtl/>
              </w:rPr>
            </w:pPr>
          </w:p>
        </w:tc>
        <w:tc>
          <w:tcPr>
            <w:tcW w:w="851" w:type="dxa"/>
            <w:tcBorders>
              <w:bottom w:val="thinThickSmallGap" w:sz="12" w:space="0" w:color="auto"/>
            </w:tcBorders>
            <w:shd w:val="clear" w:color="auto" w:fill="BFBFBF" w:themeFill="background1" w:themeFillShade="BF"/>
            <w:vAlign w:val="center"/>
          </w:tcPr>
          <w:p w14:paraId="6F6EE664"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bottom w:val="thinThickSmallGap" w:sz="12" w:space="0" w:color="auto"/>
              <w:right w:val="single" w:sz="4" w:space="0" w:color="000000"/>
            </w:tcBorders>
            <w:shd w:val="clear" w:color="auto" w:fill="BFBFBF" w:themeFill="background1" w:themeFillShade="BF"/>
            <w:vAlign w:val="center"/>
          </w:tcPr>
          <w:p w14:paraId="0C8981D8"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708" w:type="dxa"/>
            <w:tcBorders>
              <w:bottom w:val="thinThickSmallGap" w:sz="12" w:space="0" w:color="auto"/>
            </w:tcBorders>
            <w:shd w:val="clear" w:color="auto" w:fill="BFBFBF" w:themeFill="background1" w:themeFillShade="BF"/>
            <w:vAlign w:val="center"/>
          </w:tcPr>
          <w:p w14:paraId="1246FB16"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851" w:type="dxa"/>
            <w:tcBorders>
              <w:bottom w:val="thinThickSmallGap" w:sz="12" w:space="0" w:color="auto"/>
              <w:right w:val="single" w:sz="4" w:space="0" w:color="000000"/>
            </w:tcBorders>
            <w:shd w:val="clear" w:color="auto" w:fill="BFBFBF" w:themeFill="background1" w:themeFillShade="BF"/>
            <w:vAlign w:val="center"/>
          </w:tcPr>
          <w:p w14:paraId="481B36A3"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bottom w:val="thinThickSmallGap" w:sz="12" w:space="0" w:color="auto"/>
              <w:right w:val="single" w:sz="4" w:space="0" w:color="000000"/>
            </w:tcBorders>
            <w:shd w:val="clear" w:color="auto" w:fill="BFBFBF" w:themeFill="background1" w:themeFillShade="BF"/>
            <w:vAlign w:val="center"/>
          </w:tcPr>
          <w:p w14:paraId="570BD52B"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1013" w:type="dxa"/>
            <w:tcBorders>
              <w:bottom w:val="thinThickSmallGap" w:sz="12" w:space="0" w:color="auto"/>
            </w:tcBorders>
            <w:shd w:val="clear" w:color="auto" w:fill="BFBFBF" w:themeFill="background1" w:themeFillShade="BF"/>
            <w:vAlign w:val="center"/>
          </w:tcPr>
          <w:p w14:paraId="7BFDB72C"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885" w:type="dxa"/>
            <w:vMerge/>
            <w:tcBorders>
              <w:bottom w:val="thinThickSmallGap" w:sz="12" w:space="0" w:color="auto"/>
            </w:tcBorders>
            <w:shd w:val="clear" w:color="auto" w:fill="BFBFBF" w:themeFill="background1" w:themeFillShade="BF"/>
            <w:vAlign w:val="center"/>
          </w:tcPr>
          <w:p w14:paraId="4F690A0B" w14:textId="77777777" w:rsidR="007F42A5" w:rsidRPr="00371EFF" w:rsidRDefault="007F42A5" w:rsidP="007F42A5">
            <w:pPr>
              <w:bidi/>
              <w:jc w:val="center"/>
              <w:rPr>
                <w:rFonts w:cs="B Nazanin"/>
                <w:color w:val="000000" w:themeColor="text1"/>
                <w:rtl/>
              </w:rPr>
            </w:pPr>
          </w:p>
        </w:tc>
        <w:tc>
          <w:tcPr>
            <w:tcW w:w="937" w:type="dxa"/>
            <w:vMerge/>
            <w:tcBorders>
              <w:bottom w:val="thinThickSmallGap" w:sz="12" w:space="0" w:color="auto"/>
            </w:tcBorders>
            <w:shd w:val="clear" w:color="auto" w:fill="BFBFBF" w:themeFill="background1" w:themeFillShade="BF"/>
            <w:vAlign w:val="center"/>
          </w:tcPr>
          <w:p w14:paraId="0BB339F7" w14:textId="77777777" w:rsidR="007F42A5" w:rsidRPr="00371EFF" w:rsidRDefault="007F42A5" w:rsidP="007F42A5">
            <w:pPr>
              <w:bidi/>
              <w:jc w:val="center"/>
              <w:rPr>
                <w:rFonts w:cs="B Nazanin"/>
                <w:color w:val="000000" w:themeColor="text1"/>
                <w:rtl/>
              </w:rPr>
            </w:pPr>
          </w:p>
        </w:tc>
        <w:tc>
          <w:tcPr>
            <w:tcW w:w="1130" w:type="dxa"/>
            <w:vMerge/>
            <w:tcBorders>
              <w:bottom w:val="thinThickSmallGap" w:sz="12" w:space="0" w:color="auto"/>
            </w:tcBorders>
            <w:shd w:val="clear" w:color="auto" w:fill="BFBFBF" w:themeFill="background1" w:themeFillShade="BF"/>
          </w:tcPr>
          <w:p w14:paraId="75C376C5" w14:textId="77777777" w:rsidR="007F42A5" w:rsidRPr="00371EFF" w:rsidRDefault="007F42A5" w:rsidP="007F42A5">
            <w:pPr>
              <w:bidi/>
              <w:jc w:val="center"/>
              <w:rPr>
                <w:rFonts w:cs="B Nazanin"/>
                <w:color w:val="000000" w:themeColor="text1"/>
                <w:rtl/>
              </w:rPr>
            </w:pPr>
          </w:p>
        </w:tc>
        <w:tc>
          <w:tcPr>
            <w:tcW w:w="3119" w:type="dxa"/>
            <w:vMerge/>
            <w:tcBorders>
              <w:bottom w:val="thinThickSmallGap" w:sz="12" w:space="0" w:color="auto"/>
              <w:right w:val="thinThickSmallGap" w:sz="12" w:space="0" w:color="auto"/>
            </w:tcBorders>
            <w:shd w:val="clear" w:color="auto" w:fill="BFBFBF" w:themeFill="background1" w:themeFillShade="BF"/>
            <w:vAlign w:val="center"/>
          </w:tcPr>
          <w:p w14:paraId="66B04CB0" w14:textId="77777777" w:rsidR="007F42A5" w:rsidRPr="00371EFF" w:rsidRDefault="007F42A5" w:rsidP="007F42A5">
            <w:pPr>
              <w:bidi/>
              <w:jc w:val="center"/>
              <w:rPr>
                <w:rFonts w:cs="B Nazanin"/>
                <w:color w:val="000000" w:themeColor="text1"/>
                <w:rtl/>
              </w:rPr>
            </w:pPr>
          </w:p>
        </w:tc>
      </w:tr>
      <w:tr w:rsidR="00371EFF" w:rsidRPr="00371EFF" w14:paraId="5616E5EC" w14:textId="77777777" w:rsidTr="00BC3114">
        <w:trPr>
          <w:trHeight w:val="561"/>
          <w:jc w:val="center"/>
        </w:trPr>
        <w:tc>
          <w:tcPr>
            <w:tcW w:w="3405" w:type="dxa"/>
            <w:tcBorders>
              <w:left w:val="thinThickSmallGap" w:sz="12" w:space="0" w:color="auto"/>
            </w:tcBorders>
            <w:vAlign w:val="center"/>
          </w:tcPr>
          <w:p w14:paraId="4C41CD18" w14:textId="77777777" w:rsidR="007F42A5" w:rsidRPr="00371EFF" w:rsidRDefault="007F42A5" w:rsidP="007F42A5">
            <w:pPr>
              <w:bidi/>
              <w:jc w:val="center"/>
              <w:rPr>
                <w:rFonts w:cs="B Nazanin"/>
                <w:color w:val="000000" w:themeColor="text1"/>
              </w:rPr>
            </w:pPr>
            <w:r w:rsidRPr="00371EFF">
              <w:rPr>
                <w:rFonts w:ascii="Calibri" w:hAnsi="Calibri" w:cs="B Nazanin"/>
                <w:color w:val="000000" w:themeColor="text1"/>
                <w:rtl/>
              </w:rPr>
              <w:t>پوشش غربالگر</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نوزادان</w:t>
            </w:r>
            <w:r w:rsidRPr="00371EFF">
              <w:rPr>
                <w:rFonts w:cs="B Nazanin" w:hint="cs"/>
                <w:color w:val="000000" w:themeColor="text1"/>
                <w:rtl/>
              </w:rPr>
              <w:t>(ایرانی)</w:t>
            </w:r>
          </w:p>
        </w:tc>
        <w:tc>
          <w:tcPr>
            <w:tcW w:w="851" w:type="dxa"/>
            <w:tcBorders>
              <w:top w:val="thinThickSmallGap" w:sz="12" w:space="0" w:color="auto"/>
            </w:tcBorders>
            <w:vAlign w:val="center"/>
          </w:tcPr>
          <w:p w14:paraId="136601E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11/84</w:t>
            </w:r>
          </w:p>
        </w:tc>
        <w:tc>
          <w:tcPr>
            <w:tcW w:w="709" w:type="dxa"/>
            <w:tcBorders>
              <w:top w:val="thinThickSmallGap" w:sz="12" w:space="0" w:color="auto"/>
            </w:tcBorders>
            <w:shd w:val="clear" w:color="auto" w:fill="auto"/>
            <w:vAlign w:val="center"/>
          </w:tcPr>
          <w:p w14:paraId="4B63381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429</w:t>
            </w:r>
          </w:p>
        </w:tc>
        <w:tc>
          <w:tcPr>
            <w:tcW w:w="708" w:type="dxa"/>
            <w:tcBorders>
              <w:top w:val="thinThickSmallGap" w:sz="12" w:space="0" w:color="auto"/>
            </w:tcBorders>
            <w:shd w:val="clear" w:color="auto" w:fill="auto"/>
            <w:vAlign w:val="center"/>
          </w:tcPr>
          <w:p w14:paraId="386B569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510</w:t>
            </w:r>
          </w:p>
        </w:tc>
        <w:tc>
          <w:tcPr>
            <w:tcW w:w="851" w:type="dxa"/>
            <w:tcBorders>
              <w:top w:val="thinThickSmallGap" w:sz="12" w:space="0" w:color="auto"/>
            </w:tcBorders>
            <w:vAlign w:val="center"/>
          </w:tcPr>
          <w:p w14:paraId="08E4E9D2"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rPr>
              <w:t>2/85</w:t>
            </w:r>
          </w:p>
        </w:tc>
        <w:tc>
          <w:tcPr>
            <w:tcW w:w="709" w:type="dxa"/>
            <w:tcBorders>
              <w:top w:val="thinThickSmallGap" w:sz="12" w:space="0" w:color="auto"/>
            </w:tcBorders>
            <w:vAlign w:val="center"/>
          </w:tcPr>
          <w:p w14:paraId="50EADB6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409</w:t>
            </w:r>
          </w:p>
        </w:tc>
        <w:tc>
          <w:tcPr>
            <w:tcW w:w="1013" w:type="dxa"/>
            <w:tcBorders>
              <w:top w:val="thinThickSmallGap" w:sz="12" w:space="0" w:color="auto"/>
            </w:tcBorders>
            <w:vAlign w:val="center"/>
          </w:tcPr>
          <w:p w14:paraId="5CEFEE8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480</w:t>
            </w:r>
          </w:p>
        </w:tc>
        <w:tc>
          <w:tcPr>
            <w:tcW w:w="885" w:type="dxa"/>
            <w:vAlign w:val="center"/>
          </w:tcPr>
          <w:p w14:paraId="7B9DE73C" w14:textId="77777777" w:rsidR="007F42A5" w:rsidRPr="00371EFF" w:rsidRDefault="007F42A5" w:rsidP="007F42A5">
            <w:pPr>
              <w:bidi/>
              <w:jc w:val="center"/>
              <w:rPr>
                <w:rFonts w:cs="B Nazanin"/>
                <w:color w:val="000000" w:themeColor="text1"/>
                <w:rtl/>
              </w:rPr>
            </w:pPr>
            <w:r w:rsidRPr="00371EFF">
              <w:rPr>
                <w:rFonts w:ascii="Calibri" w:hAnsi="Calibri" w:cs="B Nazanin" w:hint="cs"/>
                <w:color w:val="000000" w:themeColor="text1"/>
                <w:sz w:val="20"/>
                <w:szCs w:val="20"/>
                <w:rtl/>
              </w:rPr>
              <w:t>90%</w:t>
            </w:r>
            <w:r w:rsidRPr="00371EFF">
              <w:rPr>
                <w:rFonts w:ascii="Sakkal Majalla" w:hAnsi="Sakkal Majalla" w:cs="Sakkal Majalla" w:hint="cs"/>
                <w:color w:val="000000" w:themeColor="text1"/>
                <w:sz w:val="20"/>
                <w:szCs w:val="20"/>
                <w:rtl/>
              </w:rPr>
              <w:t>≤</w:t>
            </w:r>
          </w:p>
        </w:tc>
        <w:tc>
          <w:tcPr>
            <w:tcW w:w="937" w:type="dxa"/>
            <w:vAlign w:val="center"/>
          </w:tcPr>
          <w:p w14:paraId="73BCEC3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95</w:t>
            </w:r>
          </w:p>
        </w:tc>
        <w:tc>
          <w:tcPr>
            <w:tcW w:w="1130" w:type="dxa"/>
            <w:vAlign w:val="center"/>
          </w:tcPr>
          <w:p w14:paraId="31BF1143" w14:textId="77777777" w:rsidR="007F42A5" w:rsidRPr="00371EFF" w:rsidRDefault="007F42A5" w:rsidP="007F42A5">
            <w:pPr>
              <w:bidi/>
              <w:jc w:val="center"/>
              <w:rPr>
                <w:rFonts w:cs="B Nazanin"/>
                <w:color w:val="000000" w:themeColor="text1"/>
                <w:rtl/>
              </w:rPr>
            </w:pPr>
            <w:r w:rsidRPr="00371EFF">
              <w:rPr>
                <w:rFonts w:ascii="Calibri" w:eastAsia="Calibri" w:hAnsi="Calibri" w:cs="B Nazanin"/>
                <w:color w:val="000000" w:themeColor="text1"/>
                <w:rtl/>
              </w:rPr>
              <w:t>فرم شماره 3 ه</w:t>
            </w:r>
            <w:r w:rsidRPr="00371EFF">
              <w:rPr>
                <w:rFonts w:ascii="Calibri" w:eastAsia="Calibri" w:hAnsi="Calibri" w:cs="B Nazanin" w:hint="cs"/>
                <w:color w:val="000000" w:themeColor="text1"/>
                <w:rtl/>
              </w:rPr>
              <w:t>ی</w:t>
            </w:r>
            <w:r w:rsidRPr="00371EFF">
              <w:rPr>
                <w:rFonts w:ascii="Calibri" w:eastAsia="Calibri" w:hAnsi="Calibri" w:cs="B Nazanin" w:hint="eastAsia"/>
                <w:color w:val="000000" w:themeColor="text1"/>
                <w:rtl/>
              </w:rPr>
              <w:t>پوت</w:t>
            </w:r>
            <w:r w:rsidRPr="00371EFF">
              <w:rPr>
                <w:rFonts w:ascii="Calibri" w:eastAsia="Calibri" w:hAnsi="Calibri" w:cs="B Nazanin" w:hint="cs"/>
                <w:color w:val="000000" w:themeColor="text1"/>
                <w:rtl/>
              </w:rPr>
              <w:t>ی</w:t>
            </w:r>
            <w:r w:rsidRPr="00371EFF">
              <w:rPr>
                <w:rFonts w:ascii="Calibri" w:eastAsia="Calibri" w:hAnsi="Calibri" w:cs="B Nazanin" w:hint="eastAsia"/>
                <w:color w:val="000000" w:themeColor="text1"/>
                <w:rtl/>
              </w:rPr>
              <w:t>روئ</w:t>
            </w:r>
            <w:r w:rsidRPr="00371EFF">
              <w:rPr>
                <w:rFonts w:ascii="Calibri" w:eastAsia="Calibri" w:hAnsi="Calibri" w:cs="B Nazanin" w:hint="cs"/>
                <w:color w:val="000000" w:themeColor="text1"/>
                <w:rtl/>
              </w:rPr>
              <w:t>ی</w:t>
            </w:r>
            <w:r w:rsidRPr="00371EFF">
              <w:rPr>
                <w:rFonts w:ascii="Calibri" w:eastAsia="Calibri" w:hAnsi="Calibri" w:cs="B Nazanin" w:hint="eastAsia"/>
                <w:color w:val="000000" w:themeColor="text1"/>
                <w:rtl/>
              </w:rPr>
              <w:t>د</w:t>
            </w:r>
            <w:r w:rsidRPr="00371EFF">
              <w:rPr>
                <w:rFonts w:ascii="Calibri" w:eastAsia="Calibri" w:hAnsi="Calibri" w:cs="B Nazanin" w:hint="cs"/>
                <w:color w:val="000000" w:themeColor="text1"/>
                <w:rtl/>
              </w:rPr>
              <w:t>ی</w:t>
            </w:r>
            <w:r w:rsidRPr="00371EFF">
              <w:rPr>
                <w:rFonts w:ascii="Calibri" w:eastAsia="Calibri" w:hAnsi="Calibri" w:cs="B Nazanin"/>
                <w:color w:val="000000" w:themeColor="text1"/>
                <w:rtl/>
              </w:rPr>
              <w:t xml:space="preserve"> و سامانه س</w:t>
            </w:r>
            <w:r w:rsidRPr="00371EFF">
              <w:rPr>
                <w:rFonts w:ascii="Calibri" w:eastAsia="Calibri" w:hAnsi="Calibri" w:cs="B Nazanin" w:hint="cs"/>
                <w:color w:val="000000" w:themeColor="text1"/>
                <w:rtl/>
              </w:rPr>
              <w:t>ی</w:t>
            </w:r>
            <w:r w:rsidRPr="00371EFF">
              <w:rPr>
                <w:rFonts w:ascii="Calibri" w:eastAsia="Calibri" w:hAnsi="Calibri" w:cs="B Nazanin" w:hint="eastAsia"/>
                <w:color w:val="000000" w:themeColor="text1"/>
                <w:rtl/>
              </w:rPr>
              <w:t>ب</w:t>
            </w:r>
          </w:p>
        </w:tc>
        <w:tc>
          <w:tcPr>
            <w:tcW w:w="3119" w:type="dxa"/>
            <w:tcBorders>
              <w:right w:val="thinThickSmallGap" w:sz="12" w:space="0" w:color="auto"/>
            </w:tcBorders>
          </w:tcPr>
          <w:p w14:paraId="0A0606FE"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پایین تر از حد انتظار:</w:t>
            </w:r>
          </w:p>
          <w:p w14:paraId="2446F4F9" w14:textId="77777777" w:rsidR="007F42A5" w:rsidRPr="00371EFF" w:rsidRDefault="007F42A5" w:rsidP="007F42A5">
            <w:pPr>
              <w:bidi/>
              <w:ind w:left="5"/>
              <w:jc w:val="both"/>
              <w:rPr>
                <w:rFonts w:cs="B Nazanin"/>
                <w:color w:val="000000" w:themeColor="text1"/>
              </w:rPr>
            </w:pPr>
            <w:r w:rsidRPr="00371EFF">
              <w:rPr>
                <w:rFonts w:cs="B Nazanin" w:hint="cs"/>
                <w:color w:val="000000" w:themeColor="text1"/>
                <w:rtl/>
              </w:rPr>
              <w:t xml:space="preserve">عدم وجود بیمارستان در سطح شهرستان و انجام آزمایشات برخی نوزادان در بیمارستان </w:t>
            </w:r>
          </w:p>
          <w:p w14:paraId="5130BEDC" w14:textId="77777777" w:rsidR="007F42A5" w:rsidRPr="00371EFF" w:rsidRDefault="007F42A5" w:rsidP="007F42A5">
            <w:pPr>
              <w:bidi/>
              <w:ind w:left="360"/>
              <w:jc w:val="both"/>
              <w:rPr>
                <w:rFonts w:cs="B Nazanin"/>
                <w:color w:val="000000" w:themeColor="text1"/>
                <w:rtl/>
              </w:rPr>
            </w:pPr>
          </w:p>
        </w:tc>
      </w:tr>
      <w:tr w:rsidR="007F42A5" w:rsidRPr="00371EFF" w14:paraId="3D1B140D" w14:textId="77777777" w:rsidTr="007F42A5">
        <w:trPr>
          <w:trHeight w:val="561"/>
          <w:jc w:val="center"/>
        </w:trPr>
        <w:tc>
          <w:tcPr>
            <w:tcW w:w="3405" w:type="dxa"/>
            <w:tcBorders>
              <w:left w:val="thinThickSmallGap" w:sz="12" w:space="0" w:color="auto"/>
            </w:tcBorders>
            <w:vAlign w:val="center"/>
          </w:tcPr>
          <w:p w14:paraId="477F6D12" w14:textId="77777777" w:rsidR="007F42A5" w:rsidRPr="00371EFF" w:rsidRDefault="007F42A5" w:rsidP="007F42A5">
            <w:pPr>
              <w:bidi/>
              <w:jc w:val="center"/>
              <w:rPr>
                <w:rFonts w:cs="B Nazanin"/>
                <w:color w:val="000000" w:themeColor="text1"/>
              </w:rPr>
            </w:pPr>
            <w:r w:rsidRPr="00371EFF">
              <w:rPr>
                <w:rFonts w:ascii="Calibri" w:hAnsi="Calibri" w:cs="B Nazanin"/>
                <w:color w:val="000000" w:themeColor="text1"/>
                <w:rtl/>
              </w:rPr>
              <w:t>درصد انجام غربالگر</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به هنگام نوزادان</w:t>
            </w:r>
            <w:r w:rsidRPr="00371EFF">
              <w:rPr>
                <w:rFonts w:cs="B Nazanin" w:hint="cs"/>
                <w:color w:val="000000" w:themeColor="text1"/>
                <w:rtl/>
              </w:rPr>
              <w:t>(ایرانی)</w:t>
            </w:r>
          </w:p>
        </w:tc>
        <w:tc>
          <w:tcPr>
            <w:tcW w:w="851" w:type="dxa"/>
            <w:vAlign w:val="center"/>
          </w:tcPr>
          <w:p w14:paraId="7E88195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5/89</w:t>
            </w:r>
          </w:p>
        </w:tc>
        <w:tc>
          <w:tcPr>
            <w:tcW w:w="709" w:type="dxa"/>
            <w:vAlign w:val="center"/>
          </w:tcPr>
          <w:p w14:paraId="464000B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384</w:t>
            </w:r>
          </w:p>
        </w:tc>
        <w:tc>
          <w:tcPr>
            <w:tcW w:w="708" w:type="dxa"/>
            <w:vAlign w:val="center"/>
          </w:tcPr>
          <w:p w14:paraId="2068EAB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429</w:t>
            </w:r>
          </w:p>
        </w:tc>
        <w:tc>
          <w:tcPr>
            <w:tcW w:w="851" w:type="dxa"/>
            <w:vAlign w:val="center"/>
          </w:tcPr>
          <w:p w14:paraId="74012DB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7/88</w:t>
            </w:r>
          </w:p>
        </w:tc>
        <w:tc>
          <w:tcPr>
            <w:tcW w:w="709" w:type="dxa"/>
            <w:vAlign w:val="center"/>
          </w:tcPr>
          <w:p w14:paraId="6C43D15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363</w:t>
            </w:r>
          </w:p>
        </w:tc>
        <w:tc>
          <w:tcPr>
            <w:tcW w:w="1013" w:type="dxa"/>
            <w:vAlign w:val="center"/>
          </w:tcPr>
          <w:p w14:paraId="00C40826"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409</w:t>
            </w:r>
          </w:p>
        </w:tc>
        <w:tc>
          <w:tcPr>
            <w:tcW w:w="885" w:type="dxa"/>
            <w:vAlign w:val="center"/>
          </w:tcPr>
          <w:p w14:paraId="7B795D2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85%</w:t>
            </w:r>
            <w:r w:rsidRPr="00371EFF">
              <w:rPr>
                <w:rFonts w:ascii="Sakkal Majalla" w:hAnsi="Sakkal Majalla" w:cs="Sakkal Majalla" w:hint="cs"/>
                <w:color w:val="000000" w:themeColor="text1"/>
                <w:sz w:val="20"/>
                <w:szCs w:val="20"/>
                <w:rtl/>
              </w:rPr>
              <w:t>≤</w:t>
            </w:r>
          </w:p>
        </w:tc>
        <w:tc>
          <w:tcPr>
            <w:tcW w:w="937" w:type="dxa"/>
            <w:vAlign w:val="center"/>
          </w:tcPr>
          <w:p w14:paraId="79F7F96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104</w:t>
            </w:r>
          </w:p>
        </w:tc>
        <w:tc>
          <w:tcPr>
            <w:tcW w:w="1130" w:type="dxa"/>
            <w:vAlign w:val="center"/>
          </w:tcPr>
          <w:p w14:paraId="39281EC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lang w:bidi="fa-IR"/>
              </w:rPr>
              <w:t>فرم شماره 3 هیپوتیروئیدی</w:t>
            </w:r>
          </w:p>
        </w:tc>
        <w:tc>
          <w:tcPr>
            <w:tcW w:w="3119" w:type="dxa"/>
            <w:tcBorders>
              <w:right w:val="thinThickSmallGap" w:sz="12" w:space="0" w:color="auto"/>
            </w:tcBorders>
          </w:tcPr>
          <w:p w14:paraId="53311527"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بالاتر از حد انتظار:</w:t>
            </w:r>
          </w:p>
          <w:p w14:paraId="1D054BBE" w14:textId="77777777" w:rsidR="007F42A5" w:rsidRPr="00371EFF" w:rsidRDefault="007F42A5" w:rsidP="003F391E">
            <w:pPr>
              <w:numPr>
                <w:ilvl w:val="0"/>
                <w:numId w:val="132"/>
              </w:numPr>
              <w:bidi/>
              <w:ind w:left="430"/>
              <w:contextualSpacing/>
              <w:jc w:val="both"/>
              <w:rPr>
                <w:rFonts w:cs="B Nazanin"/>
                <w:color w:val="000000" w:themeColor="text1"/>
              </w:rPr>
            </w:pPr>
            <w:r w:rsidRPr="00371EFF">
              <w:rPr>
                <w:rFonts w:cs="B Nazanin" w:hint="cs"/>
                <w:color w:val="000000" w:themeColor="text1"/>
                <w:rtl/>
              </w:rPr>
              <w:t xml:space="preserve">آموزش کلیه مادران باردار در سه ماهه سوم بارداری </w:t>
            </w:r>
          </w:p>
          <w:p w14:paraId="6F3771F1" w14:textId="77777777" w:rsidR="007F42A5" w:rsidRPr="00371EFF" w:rsidRDefault="007F42A5" w:rsidP="003F391E">
            <w:pPr>
              <w:numPr>
                <w:ilvl w:val="0"/>
                <w:numId w:val="132"/>
              </w:numPr>
              <w:bidi/>
              <w:ind w:left="430"/>
              <w:contextualSpacing/>
              <w:jc w:val="both"/>
              <w:rPr>
                <w:rFonts w:cs="B Nazanin"/>
                <w:color w:val="000000" w:themeColor="text1"/>
                <w:rtl/>
              </w:rPr>
            </w:pPr>
            <w:r w:rsidRPr="00371EFF">
              <w:rPr>
                <w:rFonts w:cs="B Nazanin" w:hint="cs"/>
                <w:color w:val="000000" w:themeColor="text1"/>
                <w:rtl/>
              </w:rPr>
              <w:t xml:space="preserve">پیگیری فعال مادران باردار پس از زایمان توسط بهورزان /مراقبین سلامت </w:t>
            </w:r>
          </w:p>
        </w:tc>
      </w:tr>
      <w:tr w:rsidR="007F42A5" w:rsidRPr="00371EFF" w14:paraId="794DF224" w14:textId="77777777" w:rsidTr="007F42A5">
        <w:trPr>
          <w:trHeight w:val="561"/>
          <w:jc w:val="center"/>
        </w:trPr>
        <w:tc>
          <w:tcPr>
            <w:tcW w:w="3405" w:type="dxa"/>
            <w:tcBorders>
              <w:left w:val="thinThickSmallGap" w:sz="12" w:space="0" w:color="auto"/>
            </w:tcBorders>
            <w:vAlign w:val="center"/>
          </w:tcPr>
          <w:p w14:paraId="52DD06F8" w14:textId="77777777" w:rsidR="007F42A5" w:rsidRPr="00371EFF" w:rsidRDefault="007F42A5" w:rsidP="007F42A5">
            <w:pPr>
              <w:bidi/>
              <w:jc w:val="center"/>
              <w:rPr>
                <w:rFonts w:cs="B Nazanin"/>
                <w:color w:val="000000" w:themeColor="text1"/>
              </w:rPr>
            </w:pPr>
            <w:r w:rsidRPr="00371EFF">
              <w:rPr>
                <w:rFonts w:ascii="Calibri" w:hAnsi="Calibri" w:cs="B Nazanin"/>
                <w:color w:val="000000" w:themeColor="text1"/>
                <w:rtl/>
              </w:rPr>
              <w:t>درصد نمونه نامناسب غربالگر</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نوزادان</w:t>
            </w:r>
          </w:p>
        </w:tc>
        <w:tc>
          <w:tcPr>
            <w:tcW w:w="851" w:type="dxa"/>
            <w:tcBorders>
              <w:bottom w:val="single" w:sz="6" w:space="0" w:color="auto"/>
            </w:tcBorders>
            <w:vAlign w:val="center"/>
          </w:tcPr>
          <w:p w14:paraId="0461468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25/0</w:t>
            </w:r>
          </w:p>
        </w:tc>
        <w:tc>
          <w:tcPr>
            <w:tcW w:w="709" w:type="dxa"/>
            <w:tcBorders>
              <w:bottom w:val="single" w:sz="6" w:space="0" w:color="auto"/>
            </w:tcBorders>
            <w:vAlign w:val="center"/>
          </w:tcPr>
          <w:p w14:paraId="22DBEBE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w:t>
            </w:r>
          </w:p>
        </w:tc>
        <w:tc>
          <w:tcPr>
            <w:tcW w:w="708" w:type="dxa"/>
            <w:tcBorders>
              <w:bottom w:val="single" w:sz="6" w:space="0" w:color="auto"/>
            </w:tcBorders>
            <w:vAlign w:val="center"/>
          </w:tcPr>
          <w:p w14:paraId="69F6F47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803</w:t>
            </w:r>
          </w:p>
        </w:tc>
        <w:tc>
          <w:tcPr>
            <w:tcW w:w="851" w:type="dxa"/>
            <w:tcBorders>
              <w:bottom w:val="single" w:sz="6" w:space="0" w:color="auto"/>
            </w:tcBorders>
            <w:vAlign w:val="center"/>
          </w:tcPr>
          <w:p w14:paraId="420D150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87/0</w:t>
            </w:r>
          </w:p>
        </w:tc>
        <w:tc>
          <w:tcPr>
            <w:tcW w:w="709" w:type="dxa"/>
            <w:tcBorders>
              <w:bottom w:val="single" w:sz="6" w:space="0" w:color="auto"/>
            </w:tcBorders>
            <w:vAlign w:val="center"/>
          </w:tcPr>
          <w:p w14:paraId="0AEC964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w:t>
            </w:r>
          </w:p>
        </w:tc>
        <w:tc>
          <w:tcPr>
            <w:tcW w:w="1013" w:type="dxa"/>
            <w:tcBorders>
              <w:bottom w:val="single" w:sz="6" w:space="0" w:color="auto"/>
            </w:tcBorders>
            <w:vAlign w:val="center"/>
          </w:tcPr>
          <w:p w14:paraId="314E928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797</w:t>
            </w:r>
          </w:p>
        </w:tc>
        <w:tc>
          <w:tcPr>
            <w:tcW w:w="885" w:type="dxa"/>
            <w:vAlign w:val="center"/>
          </w:tcPr>
          <w:p w14:paraId="2E58831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1%&gt;</w:t>
            </w:r>
          </w:p>
        </w:tc>
        <w:tc>
          <w:tcPr>
            <w:tcW w:w="937" w:type="dxa"/>
            <w:vAlign w:val="center"/>
          </w:tcPr>
          <w:p w14:paraId="14A8C8D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87</w:t>
            </w:r>
          </w:p>
        </w:tc>
        <w:tc>
          <w:tcPr>
            <w:tcW w:w="1130" w:type="dxa"/>
            <w:vAlign w:val="center"/>
          </w:tcPr>
          <w:p w14:paraId="2A2EAE2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lang w:bidi="fa-IR"/>
              </w:rPr>
              <w:t>فرم شماره 3 هیپوتیروئیدی</w:t>
            </w:r>
          </w:p>
        </w:tc>
        <w:tc>
          <w:tcPr>
            <w:tcW w:w="3119" w:type="dxa"/>
            <w:tcBorders>
              <w:bottom w:val="single" w:sz="6" w:space="0" w:color="auto"/>
              <w:right w:val="thinThickSmallGap" w:sz="12" w:space="0" w:color="auto"/>
            </w:tcBorders>
          </w:tcPr>
          <w:p w14:paraId="5BDB451D"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در حدانتظار :</w:t>
            </w:r>
          </w:p>
          <w:p w14:paraId="05F73F8F" w14:textId="77777777" w:rsidR="007F42A5" w:rsidRPr="00371EFF" w:rsidRDefault="007F42A5" w:rsidP="007F42A5">
            <w:pPr>
              <w:bidi/>
              <w:ind w:left="5"/>
              <w:jc w:val="both"/>
              <w:rPr>
                <w:rFonts w:cs="B Nazanin"/>
                <w:color w:val="000000" w:themeColor="text1"/>
                <w:rtl/>
                <w:lang w:bidi="fa-IR"/>
              </w:rPr>
            </w:pPr>
            <w:r w:rsidRPr="00371EFF">
              <w:rPr>
                <w:rFonts w:cs="B Nazanin" w:hint="cs"/>
                <w:color w:val="000000" w:themeColor="text1"/>
                <w:rtl/>
              </w:rPr>
              <w:t>جمع آوری نمونه های نوزادان و بررسی آنها توسط کارشناس برنامه در ستاد و ارسال نمونه ها به آزمایشگاه به صورت روزانه</w:t>
            </w:r>
          </w:p>
        </w:tc>
      </w:tr>
      <w:tr w:rsidR="00371EFF" w:rsidRPr="00371EFF" w14:paraId="58728137" w14:textId="77777777" w:rsidTr="00BC3114">
        <w:trPr>
          <w:trHeight w:val="561"/>
          <w:jc w:val="center"/>
        </w:trPr>
        <w:tc>
          <w:tcPr>
            <w:tcW w:w="3405" w:type="dxa"/>
            <w:tcBorders>
              <w:left w:val="thinThickSmallGap" w:sz="12" w:space="0" w:color="auto"/>
            </w:tcBorders>
            <w:vAlign w:val="center"/>
          </w:tcPr>
          <w:p w14:paraId="3E4F3AD3" w14:textId="77777777" w:rsidR="007F42A5" w:rsidRPr="00371EFF" w:rsidRDefault="007F42A5" w:rsidP="007F42A5">
            <w:pPr>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درصد ثبت نتایج هیپوتیروئیدی در سامانه سیب</w:t>
            </w:r>
          </w:p>
        </w:tc>
        <w:tc>
          <w:tcPr>
            <w:tcW w:w="851" w:type="dxa"/>
            <w:tcBorders>
              <w:top w:val="single" w:sz="6" w:space="0" w:color="auto"/>
            </w:tcBorders>
            <w:vAlign w:val="center"/>
          </w:tcPr>
          <w:p w14:paraId="0090924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79</w:t>
            </w:r>
          </w:p>
        </w:tc>
        <w:tc>
          <w:tcPr>
            <w:tcW w:w="709" w:type="dxa"/>
            <w:tcBorders>
              <w:top w:val="single" w:sz="6" w:space="0" w:color="auto"/>
            </w:tcBorders>
            <w:vAlign w:val="center"/>
          </w:tcPr>
          <w:p w14:paraId="4548C7F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633</w:t>
            </w:r>
          </w:p>
        </w:tc>
        <w:tc>
          <w:tcPr>
            <w:tcW w:w="708" w:type="dxa"/>
            <w:tcBorders>
              <w:top w:val="single" w:sz="6" w:space="0" w:color="auto"/>
            </w:tcBorders>
            <w:vAlign w:val="center"/>
          </w:tcPr>
          <w:p w14:paraId="142D547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803</w:t>
            </w:r>
          </w:p>
        </w:tc>
        <w:tc>
          <w:tcPr>
            <w:tcW w:w="851" w:type="dxa"/>
            <w:tcBorders>
              <w:top w:val="single" w:sz="6" w:space="0" w:color="auto"/>
            </w:tcBorders>
            <w:vAlign w:val="center"/>
          </w:tcPr>
          <w:p w14:paraId="2A0D009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23/96</w:t>
            </w:r>
          </w:p>
        </w:tc>
        <w:tc>
          <w:tcPr>
            <w:tcW w:w="709" w:type="dxa"/>
            <w:tcBorders>
              <w:top w:val="single" w:sz="6" w:space="0" w:color="auto"/>
            </w:tcBorders>
            <w:vAlign w:val="center"/>
          </w:tcPr>
          <w:p w14:paraId="4FDD5C2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767</w:t>
            </w:r>
          </w:p>
          <w:p w14:paraId="7A252B31" w14:textId="77777777" w:rsidR="007F42A5" w:rsidRPr="00371EFF" w:rsidRDefault="007F42A5" w:rsidP="007F42A5">
            <w:pPr>
              <w:bidi/>
              <w:jc w:val="center"/>
              <w:rPr>
                <w:rFonts w:cs="B Nazanin"/>
                <w:color w:val="000000" w:themeColor="text1"/>
                <w:rtl/>
              </w:rPr>
            </w:pPr>
          </w:p>
        </w:tc>
        <w:tc>
          <w:tcPr>
            <w:tcW w:w="1013" w:type="dxa"/>
            <w:tcBorders>
              <w:top w:val="single" w:sz="6" w:space="0" w:color="auto"/>
            </w:tcBorders>
            <w:vAlign w:val="center"/>
          </w:tcPr>
          <w:p w14:paraId="7EF6EDA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797</w:t>
            </w:r>
          </w:p>
        </w:tc>
        <w:tc>
          <w:tcPr>
            <w:tcW w:w="885" w:type="dxa"/>
            <w:tcBorders>
              <w:top w:val="single" w:sz="4" w:space="0" w:color="auto"/>
            </w:tcBorders>
            <w:vAlign w:val="center"/>
          </w:tcPr>
          <w:p w14:paraId="6207635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65%</w:t>
            </w:r>
          </w:p>
        </w:tc>
        <w:tc>
          <w:tcPr>
            <w:tcW w:w="937" w:type="dxa"/>
            <w:tcBorders>
              <w:top w:val="single" w:sz="4" w:space="0" w:color="auto"/>
            </w:tcBorders>
            <w:vAlign w:val="center"/>
          </w:tcPr>
          <w:p w14:paraId="507B452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148</w:t>
            </w:r>
          </w:p>
        </w:tc>
        <w:tc>
          <w:tcPr>
            <w:tcW w:w="1130" w:type="dxa"/>
            <w:tcBorders>
              <w:top w:val="single" w:sz="4" w:space="0" w:color="auto"/>
            </w:tcBorders>
            <w:vAlign w:val="center"/>
          </w:tcPr>
          <w:p w14:paraId="241860EE" w14:textId="77777777" w:rsidR="007F42A5" w:rsidRPr="00371EFF" w:rsidRDefault="007F42A5" w:rsidP="007F42A5">
            <w:pPr>
              <w:bidi/>
              <w:jc w:val="center"/>
              <w:rPr>
                <w:rFonts w:cs="B Nazanin"/>
                <w:color w:val="000000" w:themeColor="text1"/>
                <w:rtl/>
                <w:lang w:bidi="fa-IR"/>
              </w:rPr>
            </w:pPr>
            <w:r w:rsidRPr="00371EFF">
              <w:rPr>
                <w:rFonts w:ascii="Calibri" w:eastAsia="Calibri" w:hAnsi="Calibri" w:cs="B Nazanin" w:hint="cs"/>
                <w:color w:val="000000" w:themeColor="text1"/>
                <w:rtl/>
              </w:rPr>
              <w:t>فرم شماره 3 هایپوتیروئیدی و سامانه سیب</w:t>
            </w:r>
          </w:p>
        </w:tc>
        <w:tc>
          <w:tcPr>
            <w:tcW w:w="3119" w:type="dxa"/>
            <w:tcBorders>
              <w:top w:val="single" w:sz="6" w:space="0" w:color="auto"/>
              <w:right w:val="thinThickSmallGap" w:sz="12" w:space="0" w:color="auto"/>
            </w:tcBorders>
          </w:tcPr>
          <w:p w14:paraId="564B3EAF"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بالاتر از حد انتظار:</w:t>
            </w:r>
          </w:p>
          <w:p w14:paraId="1FB0B092" w14:textId="77777777" w:rsidR="007F42A5" w:rsidRPr="00371EFF" w:rsidRDefault="007F42A5" w:rsidP="007F42A5">
            <w:pPr>
              <w:bidi/>
              <w:jc w:val="both"/>
              <w:rPr>
                <w:rFonts w:cs="B Nazanin"/>
                <w:color w:val="000000" w:themeColor="text1"/>
                <w:sz w:val="20"/>
                <w:szCs w:val="20"/>
                <w:rtl/>
              </w:rPr>
            </w:pPr>
            <w:r w:rsidRPr="00371EFF">
              <w:rPr>
                <w:rFonts w:cs="B Nazanin" w:hint="cs"/>
                <w:color w:val="000000" w:themeColor="text1"/>
                <w:rtl/>
              </w:rPr>
              <w:t>شاخص مورد نظر به حد مورد انتظار رسیده است.</w:t>
            </w:r>
          </w:p>
        </w:tc>
      </w:tr>
      <w:tr w:rsidR="00371EFF" w:rsidRPr="00371EFF" w14:paraId="31128599" w14:textId="77777777" w:rsidTr="00BC3114">
        <w:trPr>
          <w:trHeight w:val="561"/>
          <w:jc w:val="center"/>
        </w:trPr>
        <w:tc>
          <w:tcPr>
            <w:tcW w:w="3405" w:type="dxa"/>
            <w:tcBorders>
              <w:left w:val="thinThickSmallGap" w:sz="12" w:space="0" w:color="auto"/>
            </w:tcBorders>
            <w:vAlign w:val="center"/>
          </w:tcPr>
          <w:p w14:paraId="3BD41351" w14:textId="77777777" w:rsidR="007F42A5" w:rsidRPr="00371EFF" w:rsidRDefault="007F42A5" w:rsidP="007F42A5">
            <w:pPr>
              <w:spacing w:line="168" w:lineRule="auto"/>
              <w:jc w:val="center"/>
              <w:rPr>
                <w:rFonts w:ascii="Calibri" w:hAnsi="Calibri" w:cs="B Nazanin"/>
                <w:color w:val="000000" w:themeColor="text1"/>
                <w:lang w:bidi="fa-IR"/>
              </w:rPr>
            </w:pPr>
            <w:r w:rsidRPr="00371EFF">
              <w:rPr>
                <w:rFonts w:ascii="Calibri" w:hAnsi="Calibri" w:cs="B Nazanin"/>
                <w:color w:val="000000" w:themeColor="text1"/>
                <w:rtl/>
                <w:lang w:bidi="fa-IR"/>
              </w:rPr>
              <w:t>درصد ثبت نتا</w:t>
            </w:r>
            <w:r w:rsidRPr="00371EFF">
              <w:rPr>
                <w:rFonts w:ascii="Calibri" w:hAnsi="Calibri" w:cs="B Nazanin" w:hint="cs"/>
                <w:color w:val="000000" w:themeColor="text1"/>
                <w:rtl/>
                <w:lang w:bidi="fa-IR"/>
              </w:rPr>
              <w:t>ی</w:t>
            </w:r>
            <w:r w:rsidRPr="00371EFF">
              <w:rPr>
                <w:rFonts w:ascii="Calibri" w:hAnsi="Calibri" w:cs="B Nazanin" w:hint="eastAsia"/>
                <w:color w:val="000000" w:themeColor="text1"/>
                <w:rtl/>
                <w:lang w:bidi="fa-IR"/>
              </w:rPr>
              <w:t>ج</w:t>
            </w:r>
            <w:r w:rsidRPr="00371EFF">
              <w:rPr>
                <w:rFonts w:ascii="Calibri" w:hAnsi="Calibri" w:cs="B Nazanin"/>
                <w:color w:val="000000" w:themeColor="text1"/>
                <w:rtl/>
                <w:lang w:bidi="fa-IR"/>
              </w:rPr>
              <w:t xml:space="preserve"> </w:t>
            </w:r>
            <w:r w:rsidRPr="00371EFF">
              <w:rPr>
                <w:rFonts w:ascii="Calibri" w:hAnsi="Calibri" w:cs="B Nazanin" w:hint="cs"/>
                <w:color w:val="000000" w:themeColor="text1"/>
                <w:rtl/>
                <w:lang w:bidi="fa-IR"/>
              </w:rPr>
              <w:t>فنیل کتونوری</w:t>
            </w:r>
            <w:r w:rsidRPr="00371EFF">
              <w:rPr>
                <w:rFonts w:ascii="Calibri" w:hAnsi="Calibri" w:cs="B Nazanin"/>
                <w:color w:val="000000" w:themeColor="text1"/>
                <w:rtl/>
                <w:lang w:bidi="fa-IR"/>
              </w:rPr>
              <w:t xml:space="preserve"> در سامانه س</w:t>
            </w:r>
            <w:r w:rsidRPr="00371EFF">
              <w:rPr>
                <w:rFonts w:ascii="Calibri" w:hAnsi="Calibri" w:cs="B Nazanin" w:hint="cs"/>
                <w:color w:val="000000" w:themeColor="text1"/>
                <w:rtl/>
                <w:lang w:bidi="fa-IR"/>
              </w:rPr>
              <w:t>ی</w:t>
            </w:r>
            <w:r w:rsidRPr="00371EFF">
              <w:rPr>
                <w:rFonts w:ascii="Calibri" w:hAnsi="Calibri" w:cs="B Nazanin" w:hint="eastAsia"/>
                <w:color w:val="000000" w:themeColor="text1"/>
                <w:rtl/>
                <w:lang w:bidi="fa-IR"/>
              </w:rPr>
              <w:t>ب</w:t>
            </w:r>
          </w:p>
        </w:tc>
        <w:tc>
          <w:tcPr>
            <w:tcW w:w="851" w:type="dxa"/>
            <w:tcBorders>
              <w:top w:val="single" w:sz="4" w:space="0" w:color="auto"/>
            </w:tcBorders>
            <w:vAlign w:val="center"/>
          </w:tcPr>
          <w:p w14:paraId="51F5D95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77</w:t>
            </w:r>
          </w:p>
        </w:tc>
        <w:tc>
          <w:tcPr>
            <w:tcW w:w="709" w:type="dxa"/>
            <w:tcBorders>
              <w:top w:val="single" w:sz="4" w:space="0" w:color="auto"/>
            </w:tcBorders>
            <w:vAlign w:val="center"/>
          </w:tcPr>
          <w:p w14:paraId="5F9F294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618</w:t>
            </w:r>
          </w:p>
        </w:tc>
        <w:tc>
          <w:tcPr>
            <w:tcW w:w="708" w:type="dxa"/>
            <w:tcBorders>
              <w:top w:val="single" w:sz="4" w:space="0" w:color="auto"/>
            </w:tcBorders>
            <w:vAlign w:val="center"/>
          </w:tcPr>
          <w:p w14:paraId="77FE963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803</w:t>
            </w:r>
          </w:p>
        </w:tc>
        <w:tc>
          <w:tcPr>
            <w:tcW w:w="851" w:type="dxa"/>
            <w:tcBorders>
              <w:top w:val="single" w:sz="4" w:space="0" w:color="auto"/>
            </w:tcBorders>
            <w:vAlign w:val="center"/>
          </w:tcPr>
          <w:p w14:paraId="7CD6135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68/83</w:t>
            </w:r>
          </w:p>
        </w:tc>
        <w:tc>
          <w:tcPr>
            <w:tcW w:w="709" w:type="dxa"/>
            <w:tcBorders>
              <w:top w:val="single" w:sz="4" w:space="0" w:color="auto"/>
            </w:tcBorders>
            <w:vAlign w:val="center"/>
          </w:tcPr>
          <w:p w14:paraId="3BB0327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667</w:t>
            </w:r>
          </w:p>
        </w:tc>
        <w:tc>
          <w:tcPr>
            <w:tcW w:w="1013" w:type="dxa"/>
            <w:tcBorders>
              <w:top w:val="single" w:sz="4" w:space="0" w:color="auto"/>
            </w:tcBorders>
            <w:vAlign w:val="center"/>
          </w:tcPr>
          <w:p w14:paraId="718DCF6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797</w:t>
            </w:r>
          </w:p>
        </w:tc>
        <w:tc>
          <w:tcPr>
            <w:tcW w:w="885" w:type="dxa"/>
            <w:tcBorders>
              <w:top w:val="single" w:sz="4" w:space="0" w:color="auto"/>
            </w:tcBorders>
            <w:vAlign w:val="center"/>
          </w:tcPr>
          <w:p w14:paraId="685BAFF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65%</w:t>
            </w:r>
          </w:p>
        </w:tc>
        <w:tc>
          <w:tcPr>
            <w:tcW w:w="937" w:type="dxa"/>
            <w:tcBorders>
              <w:top w:val="single" w:sz="4" w:space="0" w:color="auto"/>
            </w:tcBorders>
            <w:vAlign w:val="center"/>
          </w:tcPr>
          <w:p w14:paraId="207B4EA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128</w:t>
            </w:r>
          </w:p>
        </w:tc>
        <w:tc>
          <w:tcPr>
            <w:tcW w:w="1130" w:type="dxa"/>
            <w:tcBorders>
              <w:top w:val="single" w:sz="4" w:space="0" w:color="auto"/>
            </w:tcBorders>
            <w:vAlign w:val="center"/>
          </w:tcPr>
          <w:p w14:paraId="35856364" w14:textId="77777777" w:rsidR="007F42A5" w:rsidRPr="00371EFF" w:rsidRDefault="007F42A5" w:rsidP="007F42A5">
            <w:pPr>
              <w:bidi/>
              <w:jc w:val="center"/>
              <w:rPr>
                <w:rFonts w:cs="B Nazanin"/>
                <w:color w:val="000000" w:themeColor="text1"/>
                <w:rtl/>
              </w:rPr>
            </w:pPr>
            <w:r w:rsidRPr="00371EFF">
              <w:rPr>
                <w:rFonts w:ascii="Calibri" w:eastAsia="Calibri" w:hAnsi="Calibri" w:cs="B Nazanin"/>
                <w:color w:val="000000" w:themeColor="text1"/>
                <w:rtl/>
              </w:rPr>
              <w:t xml:space="preserve">فرم شماره </w:t>
            </w:r>
            <w:r w:rsidRPr="00371EFF">
              <w:rPr>
                <w:rFonts w:ascii="Calibri" w:eastAsia="Calibri" w:hAnsi="Calibri" w:cs="B Nazanin" w:hint="cs"/>
                <w:color w:val="000000" w:themeColor="text1"/>
                <w:rtl/>
              </w:rPr>
              <w:t xml:space="preserve">4 فنیل </w:t>
            </w:r>
            <w:r w:rsidRPr="00371EFF">
              <w:rPr>
                <w:rFonts w:ascii="Calibri" w:eastAsia="Calibri" w:hAnsi="Calibri" w:cs="B Nazanin" w:hint="cs"/>
                <w:color w:val="000000" w:themeColor="text1"/>
                <w:rtl/>
              </w:rPr>
              <w:lastRenderedPageBreak/>
              <w:t>کتونوری</w:t>
            </w:r>
            <w:r w:rsidRPr="00371EFF">
              <w:rPr>
                <w:rFonts w:ascii="Calibri" w:eastAsia="Calibri" w:hAnsi="Calibri" w:cs="B Nazanin"/>
                <w:color w:val="000000" w:themeColor="text1"/>
                <w:rtl/>
              </w:rPr>
              <w:t xml:space="preserve"> و سامانه س</w:t>
            </w:r>
            <w:r w:rsidRPr="00371EFF">
              <w:rPr>
                <w:rFonts w:ascii="Calibri" w:eastAsia="Calibri" w:hAnsi="Calibri" w:cs="B Nazanin" w:hint="cs"/>
                <w:color w:val="000000" w:themeColor="text1"/>
                <w:rtl/>
              </w:rPr>
              <w:t>ی</w:t>
            </w:r>
            <w:r w:rsidRPr="00371EFF">
              <w:rPr>
                <w:rFonts w:ascii="Calibri" w:eastAsia="Calibri" w:hAnsi="Calibri" w:cs="B Nazanin" w:hint="eastAsia"/>
                <w:color w:val="000000" w:themeColor="text1"/>
                <w:rtl/>
              </w:rPr>
              <w:t>ب</w:t>
            </w:r>
          </w:p>
        </w:tc>
        <w:tc>
          <w:tcPr>
            <w:tcW w:w="3119" w:type="dxa"/>
            <w:tcBorders>
              <w:top w:val="single" w:sz="4" w:space="0" w:color="auto"/>
              <w:right w:val="thinThickSmallGap" w:sz="12" w:space="0" w:color="auto"/>
            </w:tcBorders>
          </w:tcPr>
          <w:p w14:paraId="5942BD6E"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lastRenderedPageBreak/>
              <w:t>بالاتر از حد انتظار:</w:t>
            </w:r>
          </w:p>
          <w:p w14:paraId="706A1773"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شاخص مورد نظر به حد مورد انتظار رسیده است.</w:t>
            </w:r>
          </w:p>
        </w:tc>
      </w:tr>
      <w:tr w:rsidR="00371EFF" w:rsidRPr="00371EFF" w14:paraId="179993D6" w14:textId="77777777" w:rsidTr="00BC3114">
        <w:trPr>
          <w:trHeight w:val="561"/>
          <w:jc w:val="center"/>
        </w:trPr>
        <w:tc>
          <w:tcPr>
            <w:tcW w:w="3405" w:type="dxa"/>
            <w:tcBorders>
              <w:left w:val="thinThickSmallGap" w:sz="12" w:space="0" w:color="auto"/>
            </w:tcBorders>
            <w:vAlign w:val="center"/>
          </w:tcPr>
          <w:p w14:paraId="2E9C0AEF" w14:textId="77777777" w:rsidR="007F42A5" w:rsidRPr="00371EFF" w:rsidRDefault="007F42A5" w:rsidP="007F42A5">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lastRenderedPageBreak/>
              <w:t>پوشش غربالگری شنوایی نوزادان</w:t>
            </w:r>
          </w:p>
        </w:tc>
        <w:tc>
          <w:tcPr>
            <w:tcW w:w="851" w:type="dxa"/>
            <w:shd w:val="clear" w:color="auto" w:fill="auto"/>
            <w:vAlign w:val="center"/>
          </w:tcPr>
          <w:p w14:paraId="335C5030"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72</w:t>
            </w:r>
          </w:p>
        </w:tc>
        <w:tc>
          <w:tcPr>
            <w:tcW w:w="709" w:type="dxa"/>
            <w:shd w:val="clear" w:color="auto" w:fill="auto"/>
            <w:vAlign w:val="center"/>
          </w:tcPr>
          <w:p w14:paraId="777D015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675</w:t>
            </w:r>
          </w:p>
        </w:tc>
        <w:tc>
          <w:tcPr>
            <w:tcW w:w="708" w:type="dxa"/>
            <w:shd w:val="clear" w:color="auto" w:fill="auto"/>
            <w:vAlign w:val="center"/>
          </w:tcPr>
          <w:p w14:paraId="11A9B13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936</w:t>
            </w:r>
          </w:p>
        </w:tc>
        <w:tc>
          <w:tcPr>
            <w:tcW w:w="851" w:type="dxa"/>
            <w:shd w:val="clear" w:color="auto" w:fill="auto"/>
            <w:vAlign w:val="center"/>
          </w:tcPr>
          <w:p w14:paraId="36004474"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lang w:bidi="fa-IR"/>
              </w:rPr>
              <w:t>83.59</w:t>
            </w:r>
          </w:p>
        </w:tc>
        <w:tc>
          <w:tcPr>
            <w:tcW w:w="709" w:type="dxa"/>
            <w:shd w:val="clear" w:color="auto" w:fill="auto"/>
            <w:vAlign w:val="center"/>
          </w:tcPr>
          <w:p w14:paraId="434ED5D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785</w:t>
            </w:r>
          </w:p>
        </w:tc>
        <w:tc>
          <w:tcPr>
            <w:tcW w:w="1013" w:type="dxa"/>
            <w:shd w:val="clear" w:color="auto" w:fill="auto"/>
            <w:vAlign w:val="center"/>
          </w:tcPr>
          <w:p w14:paraId="426E0EFE" w14:textId="77777777" w:rsidR="007F42A5" w:rsidRPr="00371EFF" w:rsidRDefault="007F42A5" w:rsidP="007F42A5">
            <w:pPr>
              <w:bidi/>
              <w:jc w:val="center"/>
              <w:rPr>
                <w:rFonts w:cs="B Nazanin"/>
                <w:color w:val="000000" w:themeColor="text1"/>
                <w:highlight w:val="yellow"/>
                <w:rtl/>
              </w:rPr>
            </w:pPr>
            <w:r w:rsidRPr="00371EFF">
              <w:rPr>
                <w:rFonts w:cs="B Nazanin" w:hint="cs"/>
                <w:color w:val="000000" w:themeColor="text1"/>
                <w:rtl/>
              </w:rPr>
              <w:t>939</w:t>
            </w:r>
          </w:p>
        </w:tc>
        <w:tc>
          <w:tcPr>
            <w:tcW w:w="885" w:type="dxa"/>
            <w:vAlign w:val="center"/>
          </w:tcPr>
          <w:p w14:paraId="1341EC1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80</w:t>
            </w:r>
          </w:p>
        </w:tc>
        <w:tc>
          <w:tcPr>
            <w:tcW w:w="937" w:type="dxa"/>
            <w:vAlign w:val="center"/>
          </w:tcPr>
          <w:p w14:paraId="630BACB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104</w:t>
            </w:r>
          </w:p>
        </w:tc>
        <w:tc>
          <w:tcPr>
            <w:tcW w:w="1130" w:type="dxa"/>
          </w:tcPr>
          <w:p w14:paraId="51EE9BD6" w14:textId="77777777" w:rsidR="007F42A5" w:rsidRPr="00371EFF" w:rsidRDefault="007F42A5" w:rsidP="007F42A5">
            <w:pPr>
              <w:bidi/>
              <w:jc w:val="center"/>
              <w:rPr>
                <w:rFonts w:cs="B Nazanin"/>
                <w:color w:val="000000" w:themeColor="text1"/>
                <w:rtl/>
              </w:rPr>
            </w:pPr>
            <w:r w:rsidRPr="00371EFF">
              <w:rPr>
                <w:rFonts w:ascii="Calibri" w:eastAsia="Calibri" w:hAnsi="Calibri" w:cs="B Nazanin" w:hint="cs"/>
                <w:color w:val="000000" w:themeColor="text1"/>
                <w:rtl/>
              </w:rPr>
              <w:t>فرم شماره 5 شنوایی و سامانه سیب</w:t>
            </w:r>
          </w:p>
        </w:tc>
        <w:tc>
          <w:tcPr>
            <w:tcW w:w="3119" w:type="dxa"/>
            <w:tcBorders>
              <w:right w:val="thinThickSmallGap" w:sz="12" w:space="0" w:color="auto"/>
            </w:tcBorders>
          </w:tcPr>
          <w:p w14:paraId="49DD3E07"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بالاتر از حد انتظار:</w:t>
            </w:r>
          </w:p>
          <w:p w14:paraId="47A171DA" w14:textId="77777777" w:rsidR="007F42A5" w:rsidRPr="00371EFF" w:rsidRDefault="007F42A5" w:rsidP="007F42A5">
            <w:pPr>
              <w:bidi/>
              <w:rPr>
                <w:rFonts w:cs="B Nazanin"/>
                <w:color w:val="000000" w:themeColor="text1"/>
                <w:rtl/>
              </w:rPr>
            </w:pPr>
            <w:r w:rsidRPr="00371EFF">
              <w:rPr>
                <w:rFonts w:cs="B Nazanin" w:hint="cs"/>
                <w:color w:val="000000" w:themeColor="text1"/>
                <w:rtl/>
              </w:rPr>
              <w:t>شاخص مورد نظر به حد مورد انتظار رسیده است.</w:t>
            </w:r>
          </w:p>
        </w:tc>
      </w:tr>
      <w:tr w:rsidR="007F42A5" w:rsidRPr="00371EFF" w14:paraId="54303A42" w14:textId="77777777" w:rsidTr="007F42A5">
        <w:trPr>
          <w:trHeight w:val="561"/>
          <w:jc w:val="center"/>
        </w:trPr>
        <w:tc>
          <w:tcPr>
            <w:tcW w:w="3405" w:type="dxa"/>
            <w:tcBorders>
              <w:left w:val="thinThickSmallGap" w:sz="12" w:space="0" w:color="auto"/>
              <w:bottom w:val="thinThickSmallGap" w:sz="12" w:space="0" w:color="auto"/>
            </w:tcBorders>
            <w:vAlign w:val="center"/>
          </w:tcPr>
          <w:p w14:paraId="79C931D6" w14:textId="77777777" w:rsidR="007F42A5" w:rsidRPr="00371EFF" w:rsidRDefault="007F42A5" w:rsidP="007F42A5">
            <w:pPr>
              <w:bidi/>
              <w:jc w:val="center"/>
              <w:rPr>
                <w:rFonts w:cs="B Nazanin"/>
                <w:color w:val="000000" w:themeColor="text1"/>
              </w:rPr>
            </w:pPr>
            <w:r w:rsidRPr="00371EFF">
              <w:rPr>
                <w:rFonts w:ascii="Calibri" w:hAnsi="Calibri" w:cs="B Nazanin" w:hint="cs"/>
                <w:color w:val="000000" w:themeColor="text1"/>
                <w:rtl/>
              </w:rPr>
              <w:t>پوشش غربالگری بیماری های متابولیک ارثی</w:t>
            </w:r>
          </w:p>
        </w:tc>
        <w:tc>
          <w:tcPr>
            <w:tcW w:w="851" w:type="dxa"/>
            <w:tcBorders>
              <w:bottom w:val="thinThickSmallGap" w:sz="12" w:space="0" w:color="auto"/>
            </w:tcBorders>
            <w:vAlign w:val="center"/>
          </w:tcPr>
          <w:p w14:paraId="3689C851"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rPr>
              <w:t>96</w:t>
            </w:r>
          </w:p>
        </w:tc>
        <w:tc>
          <w:tcPr>
            <w:tcW w:w="709" w:type="dxa"/>
            <w:tcBorders>
              <w:bottom w:val="thinThickSmallGap" w:sz="12" w:space="0" w:color="auto"/>
            </w:tcBorders>
            <w:vAlign w:val="center"/>
          </w:tcPr>
          <w:p w14:paraId="5ED6A2B7"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791</w:t>
            </w:r>
          </w:p>
        </w:tc>
        <w:tc>
          <w:tcPr>
            <w:tcW w:w="708" w:type="dxa"/>
            <w:tcBorders>
              <w:bottom w:val="thinThickSmallGap" w:sz="12" w:space="0" w:color="auto"/>
            </w:tcBorders>
            <w:vAlign w:val="center"/>
          </w:tcPr>
          <w:p w14:paraId="6B2D37C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803</w:t>
            </w:r>
          </w:p>
        </w:tc>
        <w:tc>
          <w:tcPr>
            <w:tcW w:w="851" w:type="dxa"/>
            <w:tcBorders>
              <w:bottom w:val="thinThickSmallGap" w:sz="12" w:space="0" w:color="auto"/>
            </w:tcBorders>
            <w:vAlign w:val="center"/>
          </w:tcPr>
          <w:p w14:paraId="40C172FB"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rPr>
              <w:t>87/84</w:t>
            </w:r>
          </w:p>
        </w:tc>
        <w:tc>
          <w:tcPr>
            <w:tcW w:w="709" w:type="dxa"/>
            <w:tcBorders>
              <w:bottom w:val="thinThickSmallGap" w:sz="12" w:space="0" w:color="auto"/>
            </w:tcBorders>
            <w:vAlign w:val="center"/>
          </w:tcPr>
          <w:p w14:paraId="5864EF1C"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rPr>
              <w:t>797</w:t>
            </w:r>
          </w:p>
        </w:tc>
        <w:tc>
          <w:tcPr>
            <w:tcW w:w="1013" w:type="dxa"/>
            <w:tcBorders>
              <w:bottom w:val="thinThickSmallGap" w:sz="12" w:space="0" w:color="auto"/>
            </w:tcBorders>
            <w:vAlign w:val="center"/>
          </w:tcPr>
          <w:p w14:paraId="3335DC8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939</w:t>
            </w:r>
          </w:p>
        </w:tc>
        <w:tc>
          <w:tcPr>
            <w:tcW w:w="885" w:type="dxa"/>
            <w:tcBorders>
              <w:bottom w:val="thinThickSmallGap" w:sz="12" w:space="0" w:color="auto"/>
            </w:tcBorders>
            <w:shd w:val="clear" w:color="auto" w:fill="FFFFFF" w:themeFill="background1"/>
            <w:vAlign w:val="center"/>
          </w:tcPr>
          <w:p w14:paraId="345A6C08"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80%</w:t>
            </w:r>
          </w:p>
        </w:tc>
        <w:tc>
          <w:tcPr>
            <w:tcW w:w="937" w:type="dxa"/>
            <w:tcBorders>
              <w:bottom w:val="thinThickSmallGap" w:sz="12" w:space="0" w:color="auto"/>
            </w:tcBorders>
            <w:vAlign w:val="center"/>
          </w:tcPr>
          <w:p w14:paraId="0BEF36D7"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lang w:bidi="fa-IR"/>
              </w:rPr>
              <w:t>106</w:t>
            </w:r>
          </w:p>
        </w:tc>
        <w:tc>
          <w:tcPr>
            <w:tcW w:w="1130" w:type="dxa"/>
            <w:tcBorders>
              <w:bottom w:val="thinThickSmallGap" w:sz="12" w:space="0" w:color="auto"/>
            </w:tcBorders>
            <w:vAlign w:val="center"/>
          </w:tcPr>
          <w:p w14:paraId="731797F7" w14:textId="77777777" w:rsidR="007F42A5" w:rsidRPr="00371EFF" w:rsidRDefault="007F42A5" w:rsidP="007F42A5">
            <w:pPr>
              <w:bidi/>
              <w:jc w:val="center"/>
              <w:rPr>
                <w:rFonts w:cs="B Nazanin"/>
                <w:color w:val="000000" w:themeColor="text1"/>
                <w:rtl/>
              </w:rPr>
            </w:pPr>
            <w:r w:rsidRPr="00371EFF">
              <w:rPr>
                <w:rFonts w:cs="B Nazanin"/>
                <w:color w:val="000000" w:themeColor="text1"/>
                <w:sz w:val="20"/>
                <w:szCs w:val="20"/>
                <w:rtl/>
                <w:lang w:bidi="fa-IR"/>
              </w:rPr>
              <w:t>فرم شماره 4 متابول</w:t>
            </w:r>
            <w:r w:rsidRPr="00371EFF">
              <w:rPr>
                <w:rFonts w:cs="B Nazanin" w:hint="cs"/>
                <w:color w:val="000000" w:themeColor="text1"/>
                <w:sz w:val="20"/>
                <w:szCs w:val="20"/>
                <w:rtl/>
                <w:lang w:bidi="fa-IR"/>
              </w:rPr>
              <w:t>ی</w:t>
            </w:r>
            <w:r w:rsidRPr="00371EFF">
              <w:rPr>
                <w:rFonts w:cs="B Nazanin" w:hint="eastAsia"/>
                <w:color w:val="000000" w:themeColor="text1"/>
                <w:sz w:val="20"/>
                <w:szCs w:val="20"/>
                <w:rtl/>
                <w:lang w:bidi="fa-IR"/>
              </w:rPr>
              <w:t>ک</w:t>
            </w:r>
            <w:r w:rsidRPr="00371EFF">
              <w:rPr>
                <w:rFonts w:cs="B Nazanin"/>
                <w:color w:val="000000" w:themeColor="text1"/>
                <w:sz w:val="20"/>
                <w:szCs w:val="20"/>
                <w:rtl/>
                <w:lang w:bidi="fa-IR"/>
              </w:rPr>
              <w:t xml:space="preserve"> ارث</w:t>
            </w:r>
            <w:r w:rsidRPr="00371EFF">
              <w:rPr>
                <w:rFonts w:cs="B Nazanin" w:hint="cs"/>
                <w:color w:val="000000" w:themeColor="text1"/>
                <w:sz w:val="20"/>
                <w:szCs w:val="20"/>
                <w:rtl/>
                <w:lang w:bidi="fa-IR"/>
              </w:rPr>
              <w:t>ی</w:t>
            </w:r>
            <w:r w:rsidRPr="00371EFF">
              <w:rPr>
                <w:rFonts w:cs="B Nazanin"/>
                <w:color w:val="000000" w:themeColor="text1"/>
                <w:sz w:val="20"/>
                <w:szCs w:val="20"/>
                <w:rtl/>
                <w:lang w:bidi="fa-IR"/>
              </w:rPr>
              <w:t xml:space="preserve"> و سامانه س</w:t>
            </w:r>
            <w:r w:rsidRPr="00371EFF">
              <w:rPr>
                <w:rFonts w:cs="B Nazanin" w:hint="cs"/>
                <w:color w:val="000000" w:themeColor="text1"/>
                <w:sz w:val="20"/>
                <w:szCs w:val="20"/>
                <w:rtl/>
                <w:lang w:bidi="fa-IR"/>
              </w:rPr>
              <w:t>ی</w:t>
            </w:r>
            <w:r w:rsidRPr="00371EFF">
              <w:rPr>
                <w:rFonts w:cs="B Nazanin" w:hint="eastAsia"/>
                <w:color w:val="000000" w:themeColor="text1"/>
                <w:sz w:val="20"/>
                <w:szCs w:val="20"/>
                <w:rtl/>
                <w:lang w:bidi="fa-IR"/>
              </w:rPr>
              <w:t>ب</w:t>
            </w:r>
          </w:p>
        </w:tc>
        <w:tc>
          <w:tcPr>
            <w:tcW w:w="3119" w:type="dxa"/>
            <w:tcBorders>
              <w:bottom w:val="thinThickSmallGap" w:sz="12" w:space="0" w:color="auto"/>
              <w:right w:val="thinThickSmallGap" w:sz="12" w:space="0" w:color="auto"/>
            </w:tcBorders>
          </w:tcPr>
          <w:p w14:paraId="6B2DD1F8"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بالاتر از حد انتظار:</w:t>
            </w:r>
          </w:p>
          <w:p w14:paraId="57DCFF05"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شاخص مورد نظر به حد مورد انتظار رسیده است.</w:t>
            </w:r>
          </w:p>
        </w:tc>
      </w:tr>
    </w:tbl>
    <w:p w14:paraId="5937CED7" w14:textId="77777777" w:rsidR="007F42A5" w:rsidRPr="00371EFF" w:rsidRDefault="007F42A5" w:rsidP="007F42A5">
      <w:pPr>
        <w:bidi/>
        <w:rPr>
          <w:rFonts w:cs="B Nazanin"/>
          <w:b/>
          <w:bCs/>
          <w:color w:val="000000" w:themeColor="text1"/>
          <w:sz w:val="28"/>
          <w:szCs w:val="28"/>
          <w:rtl/>
          <w:lang w:bidi="fa-IR"/>
        </w:rPr>
      </w:pPr>
    </w:p>
    <w:p w14:paraId="4D06F847" w14:textId="77777777" w:rsidR="007F42A5" w:rsidRPr="00371EFF" w:rsidRDefault="007F42A5" w:rsidP="007F42A5">
      <w:pPr>
        <w:bidi/>
        <w:jc w:val="highKashida"/>
        <w:rPr>
          <w:rFonts w:cs="B Nazanin"/>
          <w:b/>
          <w:bCs/>
          <w:color w:val="000000" w:themeColor="text1"/>
          <w:sz w:val="28"/>
          <w:szCs w:val="28"/>
          <w:rtl/>
        </w:rPr>
      </w:pPr>
    </w:p>
    <w:p w14:paraId="1F6FA465" w14:textId="77777777" w:rsidR="007F42A5" w:rsidRPr="00371EFF" w:rsidRDefault="007F42A5" w:rsidP="007F42A5">
      <w:pPr>
        <w:bidi/>
        <w:jc w:val="highKashida"/>
        <w:rPr>
          <w:rFonts w:cs="B Nazanin"/>
          <w:b/>
          <w:bCs/>
          <w:color w:val="000000" w:themeColor="text1"/>
          <w:sz w:val="28"/>
          <w:szCs w:val="28"/>
          <w:rtl/>
        </w:rPr>
      </w:pPr>
    </w:p>
    <w:p w14:paraId="1902800D" w14:textId="77777777" w:rsidR="007F42A5" w:rsidRPr="00371EFF" w:rsidRDefault="007F42A5" w:rsidP="007F42A5">
      <w:pPr>
        <w:bidi/>
        <w:jc w:val="highKashida"/>
        <w:rPr>
          <w:rFonts w:cs="B Nazanin"/>
          <w:b/>
          <w:bCs/>
          <w:color w:val="000000" w:themeColor="text1"/>
          <w:sz w:val="28"/>
          <w:szCs w:val="28"/>
          <w:rtl/>
        </w:rPr>
      </w:pPr>
    </w:p>
    <w:p w14:paraId="0FF71F88" w14:textId="77777777" w:rsidR="007F42A5" w:rsidRPr="00371EFF" w:rsidRDefault="007F42A5" w:rsidP="007F42A5">
      <w:pPr>
        <w:bidi/>
        <w:jc w:val="highKashida"/>
        <w:rPr>
          <w:rFonts w:cs="B Nazanin"/>
          <w:b/>
          <w:bCs/>
          <w:color w:val="000000" w:themeColor="text1"/>
          <w:sz w:val="28"/>
          <w:szCs w:val="28"/>
          <w:rtl/>
        </w:rPr>
      </w:pPr>
    </w:p>
    <w:p w14:paraId="16816FB6" w14:textId="77777777" w:rsidR="007F42A5" w:rsidRPr="00371EFF" w:rsidRDefault="007F42A5" w:rsidP="007F42A5">
      <w:pPr>
        <w:bidi/>
        <w:jc w:val="highKashida"/>
        <w:rPr>
          <w:rFonts w:cs="B Nazanin"/>
          <w:b/>
          <w:bCs/>
          <w:color w:val="000000" w:themeColor="text1"/>
          <w:sz w:val="28"/>
          <w:szCs w:val="28"/>
          <w:rtl/>
        </w:rPr>
      </w:pPr>
    </w:p>
    <w:p w14:paraId="7EA761A5" w14:textId="77777777" w:rsidR="007F42A5" w:rsidRPr="00371EFF" w:rsidRDefault="007F42A5" w:rsidP="007F42A5">
      <w:pPr>
        <w:bidi/>
        <w:jc w:val="highKashida"/>
        <w:rPr>
          <w:rFonts w:cs="B Nazanin"/>
          <w:b/>
          <w:bCs/>
          <w:color w:val="000000" w:themeColor="text1"/>
          <w:sz w:val="28"/>
          <w:szCs w:val="28"/>
          <w:rtl/>
        </w:rPr>
      </w:pPr>
    </w:p>
    <w:p w14:paraId="0BA28867" w14:textId="77777777" w:rsidR="007F42A5" w:rsidRPr="00371EFF" w:rsidRDefault="007F42A5" w:rsidP="007F42A5">
      <w:pPr>
        <w:bidi/>
        <w:jc w:val="highKashida"/>
        <w:rPr>
          <w:rFonts w:cs="B Nazanin"/>
          <w:b/>
          <w:bCs/>
          <w:color w:val="000000" w:themeColor="text1"/>
          <w:sz w:val="28"/>
          <w:szCs w:val="28"/>
          <w:rtl/>
        </w:rPr>
      </w:pPr>
    </w:p>
    <w:p w14:paraId="4481CD2E" w14:textId="77777777" w:rsidR="00BC3114" w:rsidRPr="00371EFF" w:rsidRDefault="00BC3114" w:rsidP="00BC3114">
      <w:pPr>
        <w:bidi/>
        <w:jc w:val="highKashida"/>
        <w:rPr>
          <w:rFonts w:cs="B Nazanin"/>
          <w:b/>
          <w:bCs/>
          <w:color w:val="000000" w:themeColor="text1"/>
          <w:sz w:val="28"/>
          <w:szCs w:val="28"/>
          <w:rtl/>
        </w:rPr>
      </w:pPr>
    </w:p>
    <w:p w14:paraId="75577FF4" w14:textId="77777777" w:rsidR="007F42A5" w:rsidRPr="00371EFF" w:rsidRDefault="007F42A5" w:rsidP="007F42A5">
      <w:pPr>
        <w:bidi/>
        <w:jc w:val="highKashida"/>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ج)نمودارها:</w:t>
      </w:r>
    </w:p>
    <w:p w14:paraId="4ECE47A3" w14:textId="77777777" w:rsidR="007F42A5" w:rsidRPr="00371EFF" w:rsidRDefault="007F42A5" w:rsidP="007F42A5">
      <w:pPr>
        <w:jc w:val="right"/>
        <w:rPr>
          <w:rFonts w:cs="B Nazanin"/>
          <w:color w:val="000000" w:themeColor="text1"/>
          <w:sz w:val="28"/>
          <w:szCs w:val="28"/>
        </w:rPr>
      </w:pPr>
      <w:r w:rsidRPr="00371EFF">
        <w:rPr>
          <w:rFonts w:cs="B Nazanin"/>
          <w:b/>
          <w:bCs/>
          <w:noProof/>
          <w:color w:val="000000" w:themeColor="text1"/>
          <w:sz w:val="28"/>
          <w:szCs w:val="28"/>
          <w:rtl/>
          <w:lang w:bidi="fa-IR"/>
        </w:rPr>
        <w:drawing>
          <wp:inline distT="0" distB="0" distL="0" distR="0" wp14:anchorId="75A99DCC" wp14:editId="76F605D3">
            <wp:extent cx="8104505" cy="5374433"/>
            <wp:effectExtent l="0" t="0" r="10795" b="1714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FD60FB" w14:textId="77777777" w:rsidR="00BC3114" w:rsidRPr="00371EFF" w:rsidRDefault="00BC3114" w:rsidP="007F42A5">
      <w:pPr>
        <w:bidi/>
        <w:ind w:left="60"/>
        <w:rPr>
          <w:rFonts w:cs="B Nazanin"/>
          <w:b/>
          <w:bCs/>
          <w:color w:val="000000" w:themeColor="text1"/>
          <w:sz w:val="28"/>
          <w:szCs w:val="28"/>
          <w:rtl/>
        </w:rPr>
        <w:sectPr w:rsidR="00BC3114" w:rsidRPr="00371EFF" w:rsidSect="00BC311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51402C9" w14:textId="574A5721" w:rsidR="007F42A5" w:rsidRPr="00371EFF" w:rsidRDefault="007F42A5" w:rsidP="007F42A5">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0BBB8EAC" w14:textId="77777777" w:rsidR="007F42A5" w:rsidRPr="00371EFF" w:rsidRDefault="007F42A5" w:rsidP="003F391E">
      <w:pPr>
        <w:numPr>
          <w:ilvl w:val="0"/>
          <w:numId w:val="137"/>
        </w:numPr>
        <w:bidi/>
        <w:contextualSpacing/>
        <w:rPr>
          <w:rFonts w:cs="B Nazanin"/>
          <w:color w:val="000000" w:themeColor="text1"/>
          <w:sz w:val="24"/>
          <w:szCs w:val="24"/>
          <w:rtl/>
        </w:rPr>
      </w:pPr>
      <w:r w:rsidRPr="00371EFF">
        <w:rPr>
          <w:rFonts w:cs="B Nazanin" w:hint="cs"/>
          <w:color w:val="000000" w:themeColor="text1"/>
          <w:sz w:val="24"/>
          <w:szCs w:val="24"/>
          <w:rtl/>
        </w:rPr>
        <w:t xml:space="preserve">انجام غربالگری هیپوتیروئیدی، </w:t>
      </w:r>
      <w:r w:rsidRPr="00371EFF">
        <w:rPr>
          <w:rFonts w:cs="B Nazanin"/>
          <w:color w:val="000000" w:themeColor="text1"/>
          <w:sz w:val="24"/>
          <w:szCs w:val="24"/>
        </w:rPr>
        <w:t>PKU</w:t>
      </w:r>
      <w:r w:rsidRPr="00371EFF">
        <w:rPr>
          <w:rFonts w:cs="B Nazanin" w:hint="cs"/>
          <w:color w:val="000000" w:themeColor="text1"/>
          <w:sz w:val="24"/>
          <w:szCs w:val="24"/>
          <w:rtl/>
        </w:rPr>
        <w:t xml:space="preserve"> و </w:t>
      </w:r>
      <w:r w:rsidRPr="00371EFF">
        <w:rPr>
          <w:rFonts w:cs="B Nazanin"/>
          <w:color w:val="000000" w:themeColor="text1"/>
          <w:sz w:val="24"/>
          <w:szCs w:val="24"/>
        </w:rPr>
        <w:t>G6PD</w:t>
      </w:r>
      <w:r w:rsidRPr="00371EFF">
        <w:rPr>
          <w:rFonts w:cs="B Nazanin" w:hint="cs"/>
          <w:color w:val="000000" w:themeColor="text1"/>
          <w:sz w:val="24"/>
          <w:szCs w:val="24"/>
          <w:rtl/>
        </w:rPr>
        <w:t xml:space="preserve"> در 939 نوزاد</w:t>
      </w:r>
    </w:p>
    <w:p w14:paraId="355D120F" w14:textId="77777777" w:rsidR="007F42A5" w:rsidRPr="00371EFF" w:rsidRDefault="007F42A5" w:rsidP="003F391E">
      <w:pPr>
        <w:numPr>
          <w:ilvl w:val="0"/>
          <w:numId w:val="137"/>
        </w:numPr>
        <w:bidi/>
        <w:contextualSpacing/>
        <w:rPr>
          <w:rFonts w:cs="B Nazanin"/>
          <w:color w:val="000000" w:themeColor="text1"/>
          <w:sz w:val="24"/>
          <w:szCs w:val="24"/>
          <w:rtl/>
        </w:rPr>
      </w:pPr>
      <w:r w:rsidRPr="00371EFF">
        <w:rPr>
          <w:rFonts w:cs="B Nazanin" w:hint="cs"/>
          <w:color w:val="000000" w:themeColor="text1"/>
          <w:sz w:val="24"/>
          <w:szCs w:val="24"/>
          <w:rtl/>
        </w:rPr>
        <w:t>بررسی 797 نوزاد از نظر ابتلا به بیماری متابولیک ارثی</w:t>
      </w:r>
    </w:p>
    <w:p w14:paraId="4E8A9E6B" w14:textId="77777777" w:rsidR="007F42A5" w:rsidRPr="00371EFF" w:rsidRDefault="007F42A5" w:rsidP="003F391E">
      <w:pPr>
        <w:numPr>
          <w:ilvl w:val="0"/>
          <w:numId w:val="137"/>
        </w:numPr>
        <w:bidi/>
        <w:contextualSpacing/>
        <w:rPr>
          <w:rFonts w:cs="B Nazanin"/>
          <w:color w:val="000000" w:themeColor="text1"/>
          <w:sz w:val="24"/>
          <w:szCs w:val="24"/>
          <w:rtl/>
        </w:rPr>
      </w:pPr>
      <w:r w:rsidRPr="00371EFF">
        <w:rPr>
          <w:rFonts w:cs="B Nazanin" w:hint="cs"/>
          <w:color w:val="000000" w:themeColor="text1"/>
          <w:sz w:val="24"/>
          <w:szCs w:val="24"/>
          <w:rtl/>
        </w:rPr>
        <w:t>بررسی 299 نوزاد از نظر سلامت گوش و شنوایی در 3 ماهه اول</w:t>
      </w:r>
    </w:p>
    <w:p w14:paraId="36EC47F6" w14:textId="77777777" w:rsidR="007F42A5" w:rsidRPr="00371EFF" w:rsidRDefault="007F42A5" w:rsidP="003F391E">
      <w:pPr>
        <w:numPr>
          <w:ilvl w:val="0"/>
          <w:numId w:val="137"/>
        </w:numPr>
        <w:bidi/>
        <w:contextualSpacing/>
        <w:rPr>
          <w:rFonts w:cs="B Nazanin"/>
          <w:color w:val="000000" w:themeColor="text1"/>
          <w:sz w:val="24"/>
          <w:szCs w:val="24"/>
        </w:rPr>
      </w:pPr>
      <w:r w:rsidRPr="00371EFF">
        <w:rPr>
          <w:rFonts w:cs="B Nazanin" w:hint="cs"/>
          <w:color w:val="000000" w:themeColor="text1"/>
          <w:sz w:val="24"/>
          <w:szCs w:val="24"/>
          <w:rtl/>
        </w:rPr>
        <w:t>شناسایی و درمان 7 مورد مشکوک نوزاد مبتلا به کم شنوایی اثبات شده</w:t>
      </w:r>
    </w:p>
    <w:p w14:paraId="21918116" w14:textId="77777777" w:rsidR="007F42A5" w:rsidRPr="00371EFF" w:rsidRDefault="007F42A5" w:rsidP="003F391E">
      <w:pPr>
        <w:numPr>
          <w:ilvl w:val="0"/>
          <w:numId w:val="137"/>
        </w:numPr>
        <w:bidi/>
        <w:contextualSpacing/>
        <w:rPr>
          <w:rFonts w:cs="B Nazanin"/>
          <w:color w:val="000000" w:themeColor="text1"/>
          <w:sz w:val="24"/>
          <w:szCs w:val="24"/>
        </w:rPr>
      </w:pPr>
      <w:r w:rsidRPr="00371EFF">
        <w:rPr>
          <w:rFonts w:cs="B Nazanin" w:hint="cs"/>
          <w:color w:val="000000" w:themeColor="text1"/>
          <w:sz w:val="24"/>
          <w:szCs w:val="24"/>
          <w:rtl/>
        </w:rPr>
        <w:t xml:space="preserve">برگزاری جلسات اموزشی برای کارشناسان نمونه گیرو مراقبین سلامت درگیر برنامه </w:t>
      </w:r>
    </w:p>
    <w:p w14:paraId="6611DEDD" w14:textId="77777777" w:rsidR="007F42A5" w:rsidRPr="00371EFF" w:rsidRDefault="007F42A5" w:rsidP="003F391E">
      <w:pPr>
        <w:numPr>
          <w:ilvl w:val="0"/>
          <w:numId w:val="137"/>
        </w:numPr>
        <w:bidi/>
        <w:contextualSpacing/>
        <w:rPr>
          <w:rFonts w:cs="B Nazanin"/>
          <w:color w:val="000000" w:themeColor="text1"/>
          <w:sz w:val="24"/>
          <w:szCs w:val="24"/>
        </w:rPr>
      </w:pPr>
      <w:r w:rsidRPr="00371EFF">
        <w:rPr>
          <w:rFonts w:cs="B Nazanin" w:hint="cs"/>
          <w:color w:val="000000" w:themeColor="text1"/>
          <w:sz w:val="24"/>
          <w:szCs w:val="24"/>
          <w:rtl/>
        </w:rPr>
        <w:t>جمع اوری روزانه نمونه های تهیه شده در ستاد شبکه و بررسی آن ها قبل از ارسال به آزمایشگاه</w:t>
      </w:r>
    </w:p>
    <w:p w14:paraId="569FB520"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rPr>
        <w:t>ه) دستاوردها:</w:t>
      </w:r>
      <w:r w:rsidRPr="00371EFF">
        <w:rPr>
          <w:rFonts w:cs="B Nazanin" w:hint="cs"/>
          <w:b/>
          <w:bCs/>
          <w:color w:val="000000" w:themeColor="text1"/>
          <w:sz w:val="28"/>
          <w:szCs w:val="28"/>
          <w:rtl/>
          <w:lang w:bidi="fa-IR"/>
        </w:rPr>
        <w:t xml:space="preserve"> </w:t>
      </w:r>
    </w:p>
    <w:p w14:paraId="47F47B98" w14:textId="77777777" w:rsidR="007F42A5" w:rsidRPr="00371EFF" w:rsidRDefault="007F42A5" w:rsidP="003F391E">
      <w:pPr>
        <w:numPr>
          <w:ilvl w:val="0"/>
          <w:numId w:val="117"/>
        </w:numPr>
        <w:bidi/>
        <w:contextualSpacing/>
        <w:rPr>
          <w:rFonts w:cs="B Nazanin"/>
          <w:color w:val="000000" w:themeColor="text1"/>
          <w:sz w:val="24"/>
          <w:szCs w:val="24"/>
        </w:rPr>
      </w:pPr>
      <w:r w:rsidRPr="00371EFF">
        <w:rPr>
          <w:rFonts w:cs="B Nazanin" w:hint="cs"/>
          <w:color w:val="000000" w:themeColor="text1"/>
          <w:sz w:val="24"/>
          <w:szCs w:val="24"/>
          <w:rtl/>
        </w:rPr>
        <w:t>جمع آوری و بررسی کلیه نمونه های تهیه شده در ستاد شبکه ، قبل از ارسال به آزمایشگاه نمونه گیری و حفظ شاخص نمونه نامناسب غربالگری نوزادان کمتر از 1 درصد و در حد مطلوب</w:t>
      </w:r>
    </w:p>
    <w:p w14:paraId="09365070" w14:textId="77777777" w:rsidR="007F42A5" w:rsidRPr="00371EFF" w:rsidRDefault="007F42A5" w:rsidP="003F391E">
      <w:pPr>
        <w:numPr>
          <w:ilvl w:val="0"/>
          <w:numId w:val="117"/>
        </w:numPr>
        <w:bidi/>
        <w:contextualSpacing/>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tbl>
      <w:tblPr>
        <w:tblStyle w:val="TableGrid11"/>
        <w:bidiVisual/>
        <w:tblW w:w="9639" w:type="dxa"/>
        <w:jc w:val="center"/>
        <w:tblLook w:val="04A0" w:firstRow="1" w:lastRow="0" w:firstColumn="1" w:lastColumn="0" w:noHBand="0" w:noVBand="1"/>
      </w:tblPr>
      <w:tblGrid>
        <w:gridCol w:w="4921"/>
        <w:gridCol w:w="4718"/>
      </w:tblGrid>
      <w:tr w:rsidR="007F42A5" w:rsidRPr="00371EFF" w14:paraId="33A314E8" w14:textId="77777777" w:rsidTr="007F42A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03B8807A" w14:textId="77777777" w:rsidR="007F42A5" w:rsidRPr="00371EFF" w:rsidRDefault="007F42A5"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58258D1A" w14:textId="77777777" w:rsidR="007F42A5" w:rsidRPr="00371EFF" w:rsidRDefault="007F42A5"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371EFF" w:rsidRPr="00371EFF" w14:paraId="265FCA7C" w14:textId="77777777" w:rsidTr="00BC3114">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1265E8CB" w14:textId="77777777" w:rsidR="007F42A5" w:rsidRPr="00371EFF" w:rsidRDefault="007F42A5" w:rsidP="00BC3114">
            <w:pPr>
              <w:bidi/>
              <w:jc w:val="center"/>
              <w:rPr>
                <w:rFonts w:cs="B Nazanin"/>
                <w:color w:val="000000" w:themeColor="text1"/>
              </w:rPr>
            </w:pPr>
            <w:r w:rsidRPr="00371EFF">
              <w:rPr>
                <w:rFonts w:cs="B Nazanin" w:hint="cs"/>
                <w:color w:val="000000" w:themeColor="text1"/>
                <w:rtl/>
              </w:rPr>
              <w:t>تغییر نیروهای مراکز</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6AA0656C" w14:textId="6D677491" w:rsidR="007F42A5" w:rsidRPr="00371EFF" w:rsidRDefault="007F42A5" w:rsidP="00BC3114">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استقرار نیروهای ثابت و الزام تحویل برنامه ها به فرد جدید به صورت کامل</w:t>
            </w:r>
          </w:p>
        </w:tc>
      </w:tr>
      <w:tr w:rsidR="00371EFF" w:rsidRPr="00371EFF" w14:paraId="735C5260" w14:textId="77777777" w:rsidTr="00BC3114">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43E7C040" w14:textId="34EFC6E7" w:rsidR="007F42A5" w:rsidRPr="00371EFF" w:rsidRDefault="007F42A5" w:rsidP="00BC3114">
            <w:pPr>
              <w:bidi/>
              <w:jc w:val="center"/>
              <w:rPr>
                <w:rFonts w:cs="B Nazanin"/>
                <w:color w:val="000000" w:themeColor="text1"/>
              </w:rPr>
            </w:pPr>
            <w:r w:rsidRPr="00371EFF">
              <w:rPr>
                <w:rFonts w:cs="B Nazanin" w:hint="cs"/>
                <w:color w:val="000000" w:themeColor="text1"/>
                <w:rtl/>
              </w:rPr>
              <w:t>کمبود تجهیزات مناسب</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2CC742D9" w14:textId="6DAE58DE" w:rsidR="007F42A5" w:rsidRPr="00371EFF" w:rsidRDefault="007F42A5" w:rsidP="00BC3114">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معرفی شرکت های مورد تایید</w:t>
            </w:r>
          </w:p>
        </w:tc>
      </w:tr>
    </w:tbl>
    <w:p w14:paraId="37D11B05" w14:textId="77777777" w:rsidR="007F42A5" w:rsidRPr="00371EFF" w:rsidRDefault="007F42A5" w:rsidP="007F42A5">
      <w:pPr>
        <w:bidi/>
        <w:rPr>
          <w:rFonts w:cs="B Nazanin"/>
          <w:b/>
          <w:bCs/>
          <w:color w:val="000000" w:themeColor="text1"/>
          <w:u w:val="single"/>
          <w:rtl/>
          <w:lang w:bidi="fa-IR"/>
        </w:rPr>
      </w:pPr>
    </w:p>
    <w:p w14:paraId="6C066941" w14:textId="77777777" w:rsidR="007F42A5" w:rsidRPr="00371EFF" w:rsidRDefault="007F42A5" w:rsidP="007F42A5">
      <w:pPr>
        <w:bidi/>
        <w:rPr>
          <w:rFonts w:cs="B Nazanin"/>
          <w:b/>
          <w:bCs/>
          <w:color w:val="000000" w:themeColor="text1"/>
          <w:u w:val="single"/>
          <w:rtl/>
          <w:lang w:bidi="fa-IR"/>
        </w:rPr>
      </w:pPr>
    </w:p>
    <w:p w14:paraId="54942B64" w14:textId="77777777" w:rsidR="00BC3114" w:rsidRPr="00371EFF" w:rsidRDefault="00BC3114" w:rsidP="00BC3114">
      <w:pPr>
        <w:bidi/>
        <w:rPr>
          <w:rFonts w:cs="B Nazanin"/>
          <w:b/>
          <w:bCs/>
          <w:color w:val="000000" w:themeColor="text1"/>
          <w:u w:val="single"/>
          <w:rtl/>
          <w:lang w:bidi="fa-IR"/>
        </w:rPr>
      </w:pPr>
    </w:p>
    <w:p w14:paraId="53518726" w14:textId="77777777" w:rsidR="00BC3114" w:rsidRPr="00371EFF" w:rsidRDefault="00BC3114" w:rsidP="00BC3114">
      <w:pPr>
        <w:bidi/>
        <w:rPr>
          <w:rFonts w:cs="B Nazanin"/>
          <w:b/>
          <w:bCs/>
          <w:color w:val="000000" w:themeColor="text1"/>
          <w:u w:val="single"/>
          <w:rtl/>
          <w:lang w:bidi="fa-IR"/>
        </w:rPr>
      </w:pPr>
    </w:p>
    <w:p w14:paraId="79BAA540" w14:textId="77777777" w:rsidR="00BC3114" w:rsidRPr="00371EFF" w:rsidRDefault="00BC3114" w:rsidP="00BC3114">
      <w:pPr>
        <w:bidi/>
        <w:rPr>
          <w:rFonts w:cs="B Nazanin"/>
          <w:b/>
          <w:bCs/>
          <w:color w:val="000000" w:themeColor="text1"/>
          <w:u w:val="single"/>
          <w:rtl/>
          <w:lang w:bidi="fa-IR"/>
        </w:rPr>
      </w:pPr>
    </w:p>
    <w:p w14:paraId="08629066" w14:textId="77777777" w:rsidR="00BC3114" w:rsidRPr="00371EFF" w:rsidRDefault="00BC3114" w:rsidP="00BC3114">
      <w:pPr>
        <w:bidi/>
        <w:rPr>
          <w:rFonts w:cs="B Nazanin"/>
          <w:b/>
          <w:bCs/>
          <w:color w:val="000000" w:themeColor="text1"/>
          <w:u w:val="single"/>
          <w:rtl/>
          <w:lang w:bidi="fa-IR"/>
        </w:rPr>
      </w:pPr>
    </w:p>
    <w:p w14:paraId="309A03D9" w14:textId="77777777" w:rsidR="00BC3114" w:rsidRPr="00371EFF" w:rsidRDefault="00BC3114" w:rsidP="00BC3114">
      <w:pPr>
        <w:bidi/>
        <w:rPr>
          <w:rFonts w:cs="B Nazanin"/>
          <w:b/>
          <w:bCs/>
          <w:color w:val="000000" w:themeColor="text1"/>
          <w:u w:val="single"/>
          <w:rtl/>
          <w:lang w:bidi="fa-IR"/>
        </w:rPr>
      </w:pPr>
    </w:p>
    <w:p w14:paraId="4D00C5AB" w14:textId="77777777" w:rsidR="007F42A5" w:rsidRPr="00371EFF" w:rsidRDefault="007F42A5" w:rsidP="007F42A5">
      <w:pPr>
        <w:bidi/>
        <w:rPr>
          <w:rFonts w:cs="B Nazanin"/>
          <w:b/>
          <w:bCs/>
          <w:color w:val="000000" w:themeColor="text1"/>
          <w:u w:val="single"/>
          <w:rtl/>
        </w:rPr>
      </w:pPr>
    </w:p>
    <w:p w14:paraId="4FB384ED" w14:textId="77777777" w:rsidR="00BC3114" w:rsidRPr="00371EFF" w:rsidRDefault="00BC3114" w:rsidP="007F42A5">
      <w:pPr>
        <w:bidi/>
        <w:rPr>
          <w:rFonts w:cs="B Nazanin"/>
          <w:b/>
          <w:bCs/>
          <w:color w:val="000000" w:themeColor="text1"/>
          <w:sz w:val="28"/>
          <w:szCs w:val="28"/>
          <w:rtl/>
        </w:rPr>
        <w:sectPr w:rsidR="00BC3114" w:rsidRPr="00371EFF" w:rsidSect="00BC31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1AC100E" w14:textId="1F926EDB" w:rsidR="007F42A5" w:rsidRPr="00371EFF" w:rsidRDefault="007F42A5" w:rsidP="007F42A5">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30F0C83F" w14:textId="77777777" w:rsidR="007F42A5" w:rsidRPr="00371EFF" w:rsidRDefault="007F42A5" w:rsidP="007F42A5">
      <w:pPr>
        <w:bidi/>
        <w:ind w:left="720"/>
        <w:contextualSpacing/>
        <w:rPr>
          <w:rFonts w:eastAsia="Times New Roman" w:cs="B Nazanin"/>
          <w:b/>
          <w:bCs/>
          <w:color w:val="000000" w:themeColor="text1"/>
          <w:sz w:val="28"/>
          <w:szCs w:val="28"/>
          <w:rtl/>
        </w:rPr>
      </w:pPr>
      <w:r w:rsidRPr="00371EFF">
        <w:rPr>
          <w:rFonts w:cs="B Nazanin" w:hint="cs"/>
          <w:b/>
          <w:bCs/>
          <w:color w:val="000000" w:themeColor="text1"/>
          <w:sz w:val="28"/>
          <w:szCs w:val="28"/>
          <w:rtl/>
        </w:rPr>
        <w:t>عنوان شاخص</w:t>
      </w:r>
      <w:r w:rsidRPr="00371EFF">
        <w:rPr>
          <w:rFonts w:eastAsia="Times New Roman" w:cs="B Nazanin" w:hint="cs"/>
          <w:b/>
          <w:bCs/>
          <w:color w:val="000000" w:themeColor="text1"/>
          <w:sz w:val="28"/>
          <w:szCs w:val="28"/>
          <w:rtl/>
        </w:rPr>
        <w:t>: پوشش غربالگری بیماری های متابولیک ارثی</w:t>
      </w:r>
    </w:p>
    <w:p w14:paraId="203EE697" w14:textId="77777777" w:rsidR="007F42A5" w:rsidRPr="00371EFF" w:rsidRDefault="007F42A5" w:rsidP="007F42A5">
      <w:pPr>
        <w:bidi/>
        <w:ind w:left="720"/>
        <w:contextualSpacing/>
        <w:rPr>
          <w:rFonts w:ascii="Franklin Gothic Book" w:eastAsia="+mn-ea" w:cs="B Nazanin"/>
          <w:color w:val="000000" w:themeColor="text1"/>
          <w:sz w:val="24"/>
          <w:szCs w:val="24"/>
          <w:rtl/>
          <w:lang w:bidi="fa-IR"/>
        </w:rPr>
      </w:pPr>
      <w:r w:rsidRPr="00371EFF">
        <w:rPr>
          <w:rFonts w:eastAsia="Times New Roman" w:cs="B Nazanin" w:hint="cs"/>
          <w:b/>
          <w:bCs/>
          <w:color w:val="000000" w:themeColor="text1"/>
          <w:sz w:val="28"/>
          <w:szCs w:val="28"/>
          <w:rtl/>
        </w:rPr>
        <w:t xml:space="preserve">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406"/>
        <w:gridCol w:w="2694"/>
      </w:tblGrid>
      <w:tr w:rsidR="007F42A5" w:rsidRPr="00371EFF" w14:paraId="504EF027"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820F032"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2AB70A1"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60C8862"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9D904C6" w14:textId="77777777" w:rsidR="007F42A5" w:rsidRPr="00371EFF" w:rsidRDefault="007F42A5"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598EC5B"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6B04363"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13160F20"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F42A5" w:rsidRPr="00371EFF" w14:paraId="48D09DB8"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F5FE47A" w14:textId="77777777" w:rsidR="007F42A5" w:rsidRPr="00371EFF" w:rsidRDefault="007F42A5" w:rsidP="007F42A5">
            <w:pPr>
              <w:spacing w:after="0"/>
              <w:rPr>
                <w:rFonts w:ascii="Times New Roman" w:eastAsia="Times New Roman" w:hAnsi="Times New Roman" w:cs="B Nazanin"/>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1CCD1422" w14:textId="77777777" w:rsidR="007F42A5" w:rsidRPr="00371EFF" w:rsidRDefault="007F42A5" w:rsidP="007F42A5">
            <w:pPr>
              <w:spacing w:after="0"/>
              <w:rPr>
                <w:rFonts w:ascii="Calibri" w:eastAsia="Calibri" w:hAnsi="Calibri" w:cs="B Nazanin"/>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028A20EA" w14:textId="77777777" w:rsidR="007F42A5" w:rsidRPr="00371EFF" w:rsidRDefault="007F42A5" w:rsidP="007F42A5">
            <w:pPr>
              <w:spacing w:after="0"/>
              <w:rPr>
                <w:rFonts w:ascii="Calibri" w:eastAsia="Calibri" w:hAnsi="Calibri" w:cs="B Nazanin"/>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81D6C34" w14:textId="77777777" w:rsidR="007F42A5" w:rsidRPr="00371EFF" w:rsidRDefault="007F42A5" w:rsidP="007F42A5">
            <w:pPr>
              <w:spacing w:after="0"/>
              <w:rPr>
                <w:rFonts w:ascii="Calibri" w:eastAsia="Calibri" w:hAnsi="Calibri" w:cs="B Nazanin"/>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BCCCD66"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AF0AFF7"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06" w:type="dxa"/>
            <w:vMerge/>
            <w:tcBorders>
              <w:top w:val="thinThickSmallGap" w:sz="12" w:space="0" w:color="auto"/>
              <w:left w:val="single" w:sz="6" w:space="0" w:color="auto"/>
              <w:bottom w:val="thinThickSmallGap" w:sz="12" w:space="0" w:color="auto"/>
              <w:right w:val="single" w:sz="6" w:space="0" w:color="auto"/>
            </w:tcBorders>
            <w:vAlign w:val="center"/>
            <w:hideMark/>
          </w:tcPr>
          <w:p w14:paraId="6E9B7344" w14:textId="77777777" w:rsidR="007F42A5" w:rsidRPr="00371EFF" w:rsidRDefault="007F42A5" w:rsidP="007F42A5">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5CA1DE0E" w14:textId="77777777" w:rsidR="007F42A5" w:rsidRPr="00371EFF" w:rsidRDefault="007F42A5" w:rsidP="007F42A5">
            <w:pPr>
              <w:spacing w:after="0"/>
              <w:rPr>
                <w:rFonts w:ascii="Calibri" w:eastAsia="Calibri" w:hAnsi="Calibri" w:cs="B Nazanin"/>
                <w:b/>
                <w:bCs/>
                <w:color w:val="000000" w:themeColor="text1"/>
                <w:lang w:bidi="fa-IR"/>
              </w:rPr>
            </w:pPr>
          </w:p>
        </w:tc>
      </w:tr>
      <w:tr w:rsidR="007F42A5" w:rsidRPr="00371EFF" w14:paraId="1D40773C" w14:textId="77777777" w:rsidTr="007F42A5">
        <w:trPr>
          <w:cantSplit/>
          <w:trHeight w:val="498"/>
          <w:jc w:val="center"/>
        </w:trPr>
        <w:tc>
          <w:tcPr>
            <w:tcW w:w="1138" w:type="dxa"/>
            <w:tcBorders>
              <w:top w:val="single" w:sz="4" w:space="0" w:color="auto"/>
              <w:left w:val="thickThinLargeGap" w:sz="4" w:space="0" w:color="auto"/>
              <w:bottom w:val="single" w:sz="6" w:space="0" w:color="auto"/>
              <w:right w:val="single" w:sz="6" w:space="0" w:color="auto"/>
            </w:tcBorders>
            <w:vAlign w:val="center"/>
          </w:tcPr>
          <w:p w14:paraId="063F857F"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single" w:sz="4" w:space="0" w:color="auto"/>
              <w:left w:val="single" w:sz="6" w:space="0" w:color="auto"/>
              <w:bottom w:val="single" w:sz="6" w:space="0" w:color="auto"/>
              <w:right w:val="single" w:sz="6" w:space="0" w:color="auto"/>
            </w:tcBorders>
            <w:vAlign w:val="center"/>
          </w:tcPr>
          <w:p w14:paraId="4DF110F5" w14:textId="77777777" w:rsidR="007F42A5" w:rsidRPr="00371EFF" w:rsidRDefault="007F42A5" w:rsidP="007F42A5">
            <w:pPr>
              <w:bidi/>
              <w:jc w:val="center"/>
              <w:rPr>
                <w:rFonts w:eastAsia="Times New Roman" w:cs="B Nazanin"/>
                <w:color w:val="000000" w:themeColor="text1"/>
                <w:rtl/>
              </w:rPr>
            </w:pPr>
            <w:r w:rsidRPr="00371EFF">
              <w:rPr>
                <w:rFonts w:eastAsia="Times New Roman" w:cs="B Nazanin" w:hint="cs"/>
                <w:color w:val="000000" w:themeColor="text1"/>
                <w:rtl/>
              </w:rPr>
              <w:t xml:space="preserve">برگزاری جلسات اموزشی برای کلیه پرسنل در گیر برنامه </w:t>
            </w:r>
          </w:p>
        </w:tc>
        <w:tc>
          <w:tcPr>
            <w:tcW w:w="1275" w:type="dxa"/>
            <w:tcBorders>
              <w:top w:val="single" w:sz="4" w:space="0" w:color="auto"/>
              <w:left w:val="single" w:sz="6" w:space="0" w:color="auto"/>
              <w:bottom w:val="single" w:sz="6" w:space="0" w:color="auto"/>
              <w:right w:val="single" w:sz="6" w:space="0" w:color="auto"/>
            </w:tcBorders>
            <w:vAlign w:val="center"/>
          </w:tcPr>
          <w:p w14:paraId="34246D35" w14:textId="77777777" w:rsidR="007F42A5" w:rsidRPr="00371EFF" w:rsidRDefault="007F42A5" w:rsidP="007F42A5">
            <w:pPr>
              <w:bidi/>
              <w:jc w:val="center"/>
              <w:rPr>
                <w:rFonts w:eastAsia="Times New Roman" w:cs="B Nazanin"/>
                <w:color w:val="000000" w:themeColor="text1"/>
                <w:rtl/>
                <w:lang w:bidi="fa-IR"/>
              </w:rPr>
            </w:pPr>
            <w:r w:rsidRPr="00371EFF">
              <w:rPr>
                <w:rFonts w:eastAsia="Times New Roman" w:cs="B Nazanin" w:hint="cs"/>
                <w:color w:val="000000" w:themeColor="text1"/>
                <w:rtl/>
              </w:rPr>
              <w:t>بیماری های غیرواگیر</w:t>
            </w:r>
          </w:p>
        </w:tc>
        <w:tc>
          <w:tcPr>
            <w:tcW w:w="1276" w:type="dxa"/>
            <w:tcBorders>
              <w:top w:val="single" w:sz="4" w:space="0" w:color="auto"/>
              <w:left w:val="single" w:sz="6" w:space="0" w:color="auto"/>
              <w:bottom w:val="single" w:sz="6" w:space="0" w:color="auto"/>
              <w:right w:val="single" w:sz="6" w:space="0" w:color="auto"/>
            </w:tcBorders>
            <w:vAlign w:val="center"/>
          </w:tcPr>
          <w:p w14:paraId="747E5ACD"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افراد بالای 30 سال تحت پوشش</w:t>
            </w:r>
          </w:p>
        </w:tc>
        <w:tc>
          <w:tcPr>
            <w:tcW w:w="1134" w:type="dxa"/>
            <w:tcBorders>
              <w:top w:val="single" w:sz="4" w:space="0" w:color="auto"/>
              <w:left w:val="single" w:sz="6" w:space="0" w:color="auto"/>
              <w:bottom w:val="single" w:sz="4" w:space="0" w:color="auto"/>
              <w:right w:val="single" w:sz="6" w:space="0" w:color="auto"/>
            </w:tcBorders>
            <w:vAlign w:val="center"/>
          </w:tcPr>
          <w:p w14:paraId="2E6E4E6E"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5/8/1403</w:t>
            </w:r>
          </w:p>
        </w:tc>
        <w:tc>
          <w:tcPr>
            <w:tcW w:w="1134" w:type="dxa"/>
            <w:tcBorders>
              <w:top w:val="single" w:sz="4" w:space="0" w:color="auto"/>
              <w:left w:val="single" w:sz="6" w:space="0" w:color="auto"/>
              <w:bottom w:val="single" w:sz="4" w:space="0" w:color="auto"/>
              <w:right w:val="single" w:sz="6" w:space="0" w:color="auto"/>
            </w:tcBorders>
            <w:vAlign w:val="center"/>
          </w:tcPr>
          <w:p w14:paraId="58C3916D"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4" w:space="0" w:color="auto"/>
              <w:left w:val="single" w:sz="6" w:space="0" w:color="auto"/>
              <w:bottom w:val="single" w:sz="6" w:space="0" w:color="auto"/>
              <w:right w:val="single" w:sz="6" w:space="0" w:color="auto"/>
            </w:tcBorders>
            <w:vAlign w:val="center"/>
          </w:tcPr>
          <w:p w14:paraId="61AED6AA"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ستاد شبکه/ مراکز/پایگاه/خانه های بهداشت</w:t>
            </w:r>
          </w:p>
        </w:tc>
        <w:tc>
          <w:tcPr>
            <w:tcW w:w="2694" w:type="dxa"/>
            <w:tcBorders>
              <w:top w:val="single" w:sz="4" w:space="0" w:color="auto"/>
              <w:left w:val="single" w:sz="6" w:space="0" w:color="auto"/>
              <w:bottom w:val="single" w:sz="6" w:space="0" w:color="auto"/>
              <w:right w:val="thinThickSmallGap" w:sz="12" w:space="0" w:color="auto"/>
            </w:tcBorders>
            <w:vAlign w:val="center"/>
          </w:tcPr>
          <w:p w14:paraId="0B6E3052" w14:textId="77777777" w:rsidR="007F42A5" w:rsidRPr="00371EFF" w:rsidRDefault="007F42A5" w:rsidP="007F42A5">
            <w:pPr>
              <w:bidi/>
              <w:jc w:val="center"/>
              <w:rPr>
                <w:rFonts w:eastAsia="Times New Roman" w:cs="B Nazanin"/>
                <w:color w:val="000000" w:themeColor="text1"/>
              </w:rPr>
            </w:pPr>
          </w:p>
        </w:tc>
      </w:tr>
      <w:tr w:rsidR="007F42A5" w:rsidRPr="00371EFF" w14:paraId="14739065"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4D2AEA2D"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02668EBA"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 xml:space="preserve">تهیه و ارسال عملکرد به تفکیک کلیه واحد های محیطی بصورت فصلی </w:t>
            </w:r>
          </w:p>
        </w:tc>
        <w:tc>
          <w:tcPr>
            <w:tcW w:w="1275" w:type="dxa"/>
            <w:tcBorders>
              <w:top w:val="single" w:sz="6" w:space="0" w:color="auto"/>
              <w:left w:val="single" w:sz="6" w:space="0" w:color="auto"/>
              <w:bottom w:val="single" w:sz="6" w:space="0" w:color="auto"/>
              <w:right w:val="single" w:sz="6" w:space="0" w:color="auto"/>
            </w:tcBorders>
            <w:vAlign w:val="center"/>
          </w:tcPr>
          <w:p w14:paraId="337E28E6"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vAlign w:val="center"/>
          </w:tcPr>
          <w:p w14:paraId="09F3C34C"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کلیه مراکز</w:t>
            </w:r>
          </w:p>
        </w:tc>
        <w:tc>
          <w:tcPr>
            <w:tcW w:w="1134" w:type="dxa"/>
            <w:tcBorders>
              <w:top w:val="single" w:sz="4" w:space="0" w:color="auto"/>
              <w:left w:val="single" w:sz="6" w:space="0" w:color="auto"/>
              <w:bottom w:val="single" w:sz="6" w:space="0" w:color="auto"/>
              <w:right w:val="single" w:sz="6" w:space="0" w:color="auto"/>
            </w:tcBorders>
            <w:vAlign w:val="center"/>
          </w:tcPr>
          <w:p w14:paraId="6797E684"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1/1/1403</w:t>
            </w:r>
          </w:p>
        </w:tc>
        <w:tc>
          <w:tcPr>
            <w:tcW w:w="1134" w:type="dxa"/>
            <w:tcBorders>
              <w:top w:val="single" w:sz="4" w:space="0" w:color="auto"/>
              <w:left w:val="single" w:sz="6" w:space="0" w:color="auto"/>
              <w:bottom w:val="single" w:sz="6" w:space="0" w:color="auto"/>
              <w:right w:val="single" w:sz="6" w:space="0" w:color="auto"/>
            </w:tcBorders>
            <w:vAlign w:val="center"/>
          </w:tcPr>
          <w:p w14:paraId="497340BA"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vAlign w:val="center"/>
          </w:tcPr>
          <w:p w14:paraId="6586F330"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052C6D8E" w14:textId="77777777" w:rsidR="007F42A5" w:rsidRPr="00371EFF" w:rsidRDefault="007F42A5" w:rsidP="007F42A5">
            <w:pPr>
              <w:bidi/>
              <w:jc w:val="center"/>
              <w:rPr>
                <w:rFonts w:eastAsia="Times New Roman" w:cs="B Nazanin"/>
                <w:color w:val="000000" w:themeColor="text1"/>
              </w:rPr>
            </w:pPr>
          </w:p>
        </w:tc>
      </w:tr>
      <w:tr w:rsidR="007F42A5" w:rsidRPr="00371EFF" w14:paraId="6614FD57"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07721D3"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655958CB" w14:textId="77777777" w:rsidR="007F42A5" w:rsidRPr="00371EFF" w:rsidRDefault="007F42A5" w:rsidP="007F42A5">
            <w:pPr>
              <w:bidi/>
              <w:jc w:val="center"/>
              <w:rPr>
                <w:rFonts w:eastAsia="Calibri" w:cs="B Nazanin"/>
                <w:color w:val="000000" w:themeColor="text1"/>
                <w:rtl/>
              </w:rPr>
            </w:pPr>
            <w:r w:rsidRPr="00371EFF">
              <w:rPr>
                <w:rFonts w:eastAsia="Calibri" w:cs="B Nazanin" w:hint="cs"/>
                <w:color w:val="000000" w:themeColor="text1"/>
                <w:rtl/>
              </w:rPr>
              <w:t xml:space="preserve">انجام بازدید های منظم از برنامه </w:t>
            </w:r>
          </w:p>
        </w:tc>
        <w:tc>
          <w:tcPr>
            <w:tcW w:w="1275" w:type="dxa"/>
            <w:tcBorders>
              <w:top w:val="single" w:sz="6" w:space="0" w:color="auto"/>
              <w:left w:val="single" w:sz="6" w:space="0" w:color="auto"/>
              <w:bottom w:val="single" w:sz="6" w:space="0" w:color="auto"/>
              <w:right w:val="single" w:sz="6" w:space="0" w:color="auto"/>
            </w:tcBorders>
            <w:vAlign w:val="center"/>
          </w:tcPr>
          <w:p w14:paraId="2FB045FA" w14:textId="77777777" w:rsidR="007F42A5" w:rsidRPr="00371EFF" w:rsidRDefault="007F42A5" w:rsidP="007F42A5">
            <w:pPr>
              <w:bidi/>
              <w:jc w:val="center"/>
              <w:rPr>
                <w:rFonts w:cs="B Nazanin"/>
                <w:color w:val="000000" w:themeColor="text1"/>
                <w:rtl/>
              </w:rPr>
            </w:pPr>
            <w:r w:rsidRPr="00371EFF">
              <w:rPr>
                <w:rFonts w:eastAsia="Times New Roman" w:cs="B Nazanin" w:hint="cs"/>
                <w:color w:val="000000" w:themeColor="text1"/>
                <w:rtl/>
              </w:rPr>
              <w:t>بیماری های غیر واگیر</w:t>
            </w:r>
          </w:p>
        </w:tc>
        <w:tc>
          <w:tcPr>
            <w:tcW w:w="1276" w:type="dxa"/>
            <w:tcBorders>
              <w:top w:val="single" w:sz="6" w:space="0" w:color="auto"/>
              <w:left w:val="single" w:sz="6" w:space="0" w:color="auto"/>
              <w:bottom w:val="single" w:sz="6" w:space="0" w:color="auto"/>
              <w:right w:val="single" w:sz="6" w:space="0" w:color="auto"/>
            </w:tcBorders>
          </w:tcPr>
          <w:p w14:paraId="187966AF"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مراکز/پایگاه/خانه های بهداشت</w:t>
            </w:r>
          </w:p>
        </w:tc>
        <w:tc>
          <w:tcPr>
            <w:tcW w:w="1134" w:type="dxa"/>
            <w:tcBorders>
              <w:top w:val="single" w:sz="4" w:space="0" w:color="auto"/>
              <w:left w:val="single" w:sz="6" w:space="0" w:color="auto"/>
              <w:bottom w:val="single" w:sz="6" w:space="0" w:color="auto"/>
              <w:right w:val="single" w:sz="6" w:space="0" w:color="auto"/>
            </w:tcBorders>
            <w:vAlign w:val="center"/>
          </w:tcPr>
          <w:p w14:paraId="0464F968"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1/1/1403</w:t>
            </w:r>
          </w:p>
        </w:tc>
        <w:tc>
          <w:tcPr>
            <w:tcW w:w="1134" w:type="dxa"/>
            <w:tcBorders>
              <w:top w:val="single" w:sz="4" w:space="0" w:color="auto"/>
              <w:left w:val="single" w:sz="6" w:space="0" w:color="auto"/>
              <w:bottom w:val="single" w:sz="6" w:space="0" w:color="auto"/>
              <w:right w:val="single" w:sz="6" w:space="0" w:color="auto"/>
            </w:tcBorders>
            <w:vAlign w:val="center"/>
          </w:tcPr>
          <w:p w14:paraId="30C0B63E" w14:textId="77777777" w:rsidR="007F42A5" w:rsidRPr="00371EFF" w:rsidRDefault="007F42A5" w:rsidP="007F42A5">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406" w:type="dxa"/>
            <w:tcBorders>
              <w:top w:val="single" w:sz="6" w:space="0" w:color="auto"/>
              <w:left w:val="single" w:sz="6" w:space="0" w:color="auto"/>
              <w:bottom w:val="single" w:sz="6" w:space="0" w:color="auto"/>
              <w:right w:val="single" w:sz="6" w:space="0" w:color="auto"/>
            </w:tcBorders>
          </w:tcPr>
          <w:p w14:paraId="6C1C297C" w14:textId="77777777" w:rsidR="007F42A5" w:rsidRPr="00371EFF" w:rsidRDefault="007F42A5" w:rsidP="007F42A5">
            <w:pPr>
              <w:bidi/>
              <w:jc w:val="center"/>
              <w:rPr>
                <w:rFonts w:eastAsia="Calibri" w:cs="B Nazanin"/>
                <w:color w:val="000000" w:themeColor="text1"/>
                <w:lang w:bidi="fa-IR"/>
              </w:rPr>
            </w:pPr>
            <w:r w:rsidRPr="00371EFF">
              <w:rPr>
                <w:rFonts w:eastAsia="Times New Roman" w:cs="B Nazanin" w:hint="cs"/>
                <w:color w:val="000000" w:themeColor="text1"/>
                <w:rtl/>
              </w:rPr>
              <w:t>مراکز/پایگاه/خانه های بهداشت</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0F706666" w14:textId="77777777" w:rsidR="007F42A5" w:rsidRPr="00371EFF" w:rsidRDefault="007F42A5" w:rsidP="007F42A5">
            <w:pPr>
              <w:bidi/>
              <w:jc w:val="center"/>
              <w:rPr>
                <w:rFonts w:cs="B Nazanin"/>
                <w:color w:val="000000" w:themeColor="text1"/>
              </w:rPr>
            </w:pPr>
          </w:p>
        </w:tc>
      </w:tr>
      <w:tr w:rsidR="007F42A5" w:rsidRPr="00371EFF" w14:paraId="7F60A568" w14:textId="77777777" w:rsidTr="007F42A5">
        <w:trPr>
          <w:cantSplit/>
          <w:jc w:val="center"/>
        </w:trPr>
        <w:tc>
          <w:tcPr>
            <w:tcW w:w="1138" w:type="dxa"/>
            <w:tcBorders>
              <w:top w:val="single" w:sz="6" w:space="0" w:color="auto"/>
              <w:left w:val="thickThinLargeGap" w:sz="4" w:space="0" w:color="auto"/>
              <w:bottom w:val="thickThinLargeGap" w:sz="4" w:space="0" w:color="auto"/>
              <w:right w:val="single" w:sz="6" w:space="0" w:color="auto"/>
            </w:tcBorders>
            <w:vAlign w:val="center"/>
          </w:tcPr>
          <w:p w14:paraId="4E47EBD7" w14:textId="77777777" w:rsidR="007F42A5" w:rsidRPr="00371EFF" w:rsidRDefault="007F42A5" w:rsidP="007F42A5">
            <w:pPr>
              <w:bidi/>
              <w:jc w:val="center"/>
              <w:rPr>
                <w:rFonts w:eastAsia="Times New Roman" w:cs="B Nazanin"/>
                <w:color w:val="000000" w:themeColor="text1"/>
              </w:rPr>
            </w:pPr>
          </w:p>
        </w:tc>
        <w:tc>
          <w:tcPr>
            <w:tcW w:w="3834" w:type="dxa"/>
            <w:tcBorders>
              <w:top w:val="single" w:sz="6" w:space="0" w:color="auto"/>
              <w:left w:val="single" w:sz="6" w:space="0" w:color="auto"/>
              <w:bottom w:val="thickThinLargeGap" w:sz="4" w:space="0" w:color="auto"/>
              <w:right w:val="single" w:sz="6" w:space="0" w:color="auto"/>
            </w:tcBorders>
            <w:vAlign w:val="center"/>
          </w:tcPr>
          <w:p w14:paraId="382F6CE6" w14:textId="77777777" w:rsidR="007F42A5" w:rsidRPr="00371EFF" w:rsidRDefault="007F42A5" w:rsidP="007F42A5">
            <w:pPr>
              <w:bidi/>
              <w:jc w:val="center"/>
              <w:rPr>
                <w:rFonts w:eastAsia="Calibri" w:cs="B Nazanin"/>
                <w:color w:val="000000" w:themeColor="text1"/>
                <w:rtl/>
              </w:rPr>
            </w:pPr>
          </w:p>
        </w:tc>
        <w:tc>
          <w:tcPr>
            <w:tcW w:w="1275" w:type="dxa"/>
            <w:tcBorders>
              <w:top w:val="single" w:sz="6" w:space="0" w:color="auto"/>
              <w:left w:val="single" w:sz="6" w:space="0" w:color="auto"/>
              <w:bottom w:val="thickThinLargeGap" w:sz="4" w:space="0" w:color="auto"/>
              <w:right w:val="single" w:sz="6" w:space="0" w:color="auto"/>
            </w:tcBorders>
            <w:vAlign w:val="center"/>
          </w:tcPr>
          <w:p w14:paraId="0E718C93" w14:textId="77777777" w:rsidR="007F42A5" w:rsidRPr="00371EFF" w:rsidRDefault="007F42A5" w:rsidP="007F42A5">
            <w:pPr>
              <w:bidi/>
              <w:jc w:val="center"/>
              <w:rPr>
                <w:rFonts w:cs="B Nazanin"/>
                <w:color w:val="000000" w:themeColor="text1"/>
                <w:rtl/>
              </w:rPr>
            </w:pPr>
          </w:p>
        </w:tc>
        <w:tc>
          <w:tcPr>
            <w:tcW w:w="1276" w:type="dxa"/>
            <w:tcBorders>
              <w:top w:val="single" w:sz="6" w:space="0" w:color="auto"/>
              <w:left w:val="single" w:sz="6" w:space="0" w:color="auto"/>
              <w:bottom w:val="thickThinLargeGap" w:sz="4" w:space="0" w:color="auto"/>
              <w:right w:val="single" w:sz="6" w:space="0" w:color="auto"/>
            </w:tcBorders>
          </w:tcPr>
          <w:p w14:paraId="352A8EC9" w14:textId="77777777" w:rsidR="007F42A5" w:rsidRPr="00371EFF" w:rsidRDefault="007F42A5" w:rsidP="007F42A5">
            <w:pPr>
              <w:bidi/>
              <w:jc w:val="center"/>
              <w:rPr>
                <w:rFonts w:eastAsia="Times New Roman" w:cs="B Nazanin"/>
                <w:color w:val="000000" w:themeColor="text1"/>
                <w:rtl/>
              </w:rPr>
            </w:pPr>
          </w:p>
        </w:tc>
        <w:tc>
          <w:tcPr>
            <w:tcW w:w="1134" w:type="dxa"/>
            <w:tcBorders>
              <w:top w:val="single" w:sz="6" w:space="0" w:color="auto"/>
              <w:left w:val="single" w:sz="6" w:space="0" w:color="auto"/>
              <w:bottom w:val="thickThinLargeGap" w:sz="4" w:space="0" w:color="auto"/>
              <w:right w:val="single" w:sz="6" w:space="0" w:color="auto"/>
            </w:tcBorders>
            <w:vAlign w:val="center"/>
          </w:tcPr>
          <w:p w14:paraId="3CB49561" w14:textId="77777777" w:rsidR="007F42A5" w:rsidRPr="00371EFF" w:rsidRDefault="007F42A5" w:rsidP="007F42A5">
            <w:pPr>
              <w:bidi/>
              <w:jc w:val="center"/>
              <w:rPr>
                <w:rFonts w:eastAsia="Times New Roman" w:cs="B Nazanin"/>
                <w:color w:val="000000" w:themeColor="text1"/>
              </w:rPr>
            </w:pPr>
          </w:p>
        </w:tc>
        <w:tc>
          <w:tcPr>
            <w:tcW w:w="1134" w:type="dxa"/>
            <w:tcBorders>
              <w:top w:val="single" w:sz="6" w:space="0" w:color="auto"/>
              <w:left w:val="single" w:sz="6" w:space="0" w:color="auto"/>
              <w:bottom w:val="thickThinLargeGap" w:sz="4" w:space="0" w:color="auto"/>
              <w:right w:val="single" w:sz="6" w:space="0" w:color="auto"/>
            </w:tcBorders>
            <w:vAlign w:val="center"/>
          </w:tcPr>
          <w:p w14:paraId="76D37457" w14:textId="77777777" w:rsidR="007F42A5" w:rsidRPr="00371EFF" w:rsidRDefault="007F42A5" w:rsidP="007F42A5">
            <w:pPr>
              <w:bidi/>
              <w:jc w:val="center"/>
              <w:rPr>
                <w:rFonts w:eastAsia="Times New Roman" w:cs="B Nazanin"/>
                <w:color w:val="000000" w:themeColor="text1"/>
              </w:rPr>
            </w:pPr>
          </w:p>
        </w:tc>
        <w:tc>
          <w:tcPr>
            <w:tcW w:w="1406" w:type="dxa"/>
            <w:tcBorders>
              <w:top w:val="single" w:sz="6" w:space="0" w:color="auto"/>
              <w:left w:val="single" w:sz="6" w:space="0" w:color="auto"/>
              <w:bottom w:val="thickThinLargeGap" w:sz="4" w:space="0" w:color="auto"/>
              <w:right w:val="single" w:sz="6" w:space="0" w:color="auto"/>
            </w:tcBorders>
          </w:tcPr>
          <w:p w14:paraId="29232019" w14:textId="77777777" w:rsidR="007F42A5" w:rsidRPr="00371EFF" w:rsidRDefault="007F42A5" w:rsidP="007F42A5">
            <w:pPr>
              <w:bidi/>
              <w:jc w:val="center"/>
              <w:rPr>
                <w:rFonts w:eastAsia="Calibri" w:cs="B Nazanin"/>
                <w:color w:val="000000" w:themeColor="text1"/>
                <w:lang w:bidi="fa-IR"/>
              </w:rPr>
            </w:pPr>
          </w:p>
        </w:tc>
        <w:tc>
          <w:tcPr>
            <w:tcW w:w="2694" w:type="dxa"/>
            <w:tcBorders>
              <w:top w:val="single" w:sz="6" w:space="0" w:color="auto"/>
              <w:left w:val="single" w:sz="6" w:space="0" w:color="auto"/>
              <w:bottom w:val="thickThinLargeGap" w:sz="4" w:space="0" w:color="auto"/>
              <w:right w:val="thinThickSmallGap" w:sz="12" w:space="0" w:color="auto"/>
            </w:tcBorders>
            <w:vAlign w:val="center"/>
          </w:tcPr>
          <w:p w14:paraId="4393278A" w14:textId="77777777" w:rsidR="007F42A5" w:rsidRPr="00371EFF" w:rsidRDefault="007F42A5" w:rsidP="007F42A5">
            <w:pPr>
              <w:bidi/>
              <w:jc w:val="center"/>
              <w:rPr>
                <w:rFonts w:cs="B Nazanin"/>
                <w:color w:val="000000" w:themeColor="text1"/>
              </w:rPr>
            </w:pPr>
          </w:p>
        </w:tc>
      </w:tr>
    </w:tbl>
    <w:tbl>
      <w:tblPr>
        <w:tblStyle w:val="TableGrid21"/>
        <w:tblpPr w:leftFromText="180" w:rightFromText="180" w:vertAnchor="text" w:horzAnchor="page" w:tblpX="2818" w:tblpY="397"/>
        <w:bidiVisual/>
        <w:tblW w:w="0" w:type="auto"/>
        <w:tblLook w:val="04A0" w:firstRow="1" w:lastRow="0" w:firstColumn="1" w:lastColumn="0" w:noHBand="0" w:noVBand="1"/>
      </w:tblPr>
      <w:tblGrid>
        <w:gridCol w:w="578"/>
        <w:gridCol w:w="420"/>
        <w:gridCol w:w="567"/>
        <w:gridCol w:w="423"/>
      </w:tblGrid>
      <w:tr w:rsidR="007F42A5" w:rsidRPr="00371EFF" w14:paraId="7E8D83A8" w14:textId="77777777" w:rsidTr="007F42A5">
        <w:trPr>
          <w:trHeight w:val="127"/>
        </w:trPr>
        <w:tc>
          <w:tcPr>
            <w:tcW w:w="578" w:type="dxa"/>
            <w:tcBorders>
              <w:top w:val="nil"/>
              <w:left w:val="nil"/>
              <w:bottom w:val="nil"/>
            </w:tcBorders>
          </w:tcPr>
          <w:p w14:paraId="39B6838A"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29E1093F" w14:textId="77777777" w:rsidR="007F42A5" w:rsidRPr="00371EFF" w:rsidRDefault="007F42A5"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392C6DA2" w14:textId="77777777" w:rsidR="007F42A5" w:rsidRPr="00371EFF" w:rsidRDefault="007F42A5"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7876BF15" w14:textId="77777777" w:rsidR="007F42A5" w:rsidRPr="00371EFF" w:rsidRDefault="007F42A5" w:rsidP="007F42A5">
            <w:pPr>
              <w:bidi/>
              <w:contextualSpacing/>
              <w:rPr>
                <w:rFonts w:cs="B Nazanin"/>
                <w:b/>
                <w:bCs/>
                <w:color w:val="000000" w:themeColor="text1"/>
                <w:sz w:val="24"/>
                <w:szCs w:val="24"/>
                <w:rtl/>
              </w:rPr>
            </w:pPr>
          </w:p>
        </w:tc>
      </w:tr>
    </w:tbl>
    <w:p w14:paraId="1600CE21" w14:textId="77777777" w:rsidR="007F42A5" w:rsidRPr="00371EFF" w:rsidRDefault="007F42A5" w:rsidP="007F42A5">
      <w:pPr>
        <w:bidi/>
        <w:rPr>
          <w:rFonts w:ascii="Franklin Gothic Book" w:eastAsia="+mn-ea" w:cs="B Nazanin"/>
          <w:color w:val="000000" w:themeColor="text1"/>
          <w:sz w:val="24"/>
          <w:szCs w:val="24"/>
          <w:rtl/>
          <w:lang w:bidi="fa-IR"/>
        </w:rPr>
      </w:pPr>
    </w:p>
    <w:p w14:paraId="37F07279" w14:textId="77777777" w:rsidR="007F42A5" w:rsidRPr="00371EFF" w:rsidRDefault="007F42A5" w:rsidP="007F42A5">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1E64656C" w14:textId="77777777" w:rsidR="007F42A5" w:rsidRPr="00371EFF" w:rsidRDefault="007F42A5" w:rsidP="007F42A5">
      <w:pPr>
        <w:bidi/>
        <w:rPr>
          <w:rFonts w:cs="B Nazanin"/>
          <w:b/>
          <w:bCs/>
          <w:color w:val="000000" w:themeColor="text1"/>
          <w:sz w:val="28"/>
          <w:szCs w:val="28"/>
          <w:rtl/>
        </w:rPr>
      </w:pPr>
    </w:p>
    <w:p w14:paraId="22B11F71" w14:textId="77777777" w:rsidR="00F8775F" w:rsidRPr="00371EFF" w:rsidRDefault="00F8775F" w:rsidP="007F42A5">
      <w:pPr>
        <w:bidi/>
        <w:rPr>
          <w:rFonts w:cs="B Nazanin"/>
          <w:b/>
          <w:bCs/>
          <w:color w:val="000000" w:themeColor="text1"/>
          <w:sz w:val="28"/>
          <w:szCs w:val="28"/>
          <w:rtl/>
          <w:lang w:bidi="fa-IR"/>
        </w:rPr>
        <w:sectPr w:rsidR="00F8775F" w:rsidRPr="00371EFF" w:rsidSect="00BC311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4510792" w14:textId="55687082"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پیشگیری و کنترل بیماری های اسکلتی عضلانی:</w:t>
      </w:r>
    </w:p>
    <w:p w14:paraId="739C4966"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4DB8B455" w14:textId="77777777" w:rsidR="007F42A5" w:rsidRPr="00371EFF" w:rsidRDefault="007F42A5" w:rsidP="007F42A5">
      <w:pPr>
        <w:bidi/>
        <w:rPr>
          <w:rFonts w:cs="B Nazanin"/>
          <w:b/>
          <w:bCs/>
          <w:color w:val="000000" w:themeColor="text1"/>
          <w:u w:val="single"/>
          <w:rtl/>
          <w:lang w:bidi="fa-IR"/>
        </w:rPr>
      </w:pPr>
    </w:p>
    <w:tbl>
      <w:tblPr>
        <w:tblStyle w:val="TableGrid6"/>
        <w:bidiVisual/>
        <w:tblW w:w="10656" w:type="dxa"/>
        <w:jc w:val="center"/>
        <w:tblLook w:val="04A0" w:firstRow="1" w:lastRow="0" w:firstColumn="1" w:lastColumn="0" w:noHBand="0" w:noVBand="1"/>
      </w:tblPr>
      <w:tblGrid>
        <w:gridCol w:w="6091"/>
        <w:gridCol w:w="4565"/>
      </w:tblGrid>
      <w:tr w:rsidR="007F42A5" w:rsidRPr="00371EFF" w14:paraId="4D74D69F" w14:textId="77777777" w:rsidTr="007F42A5">
        <w:trPr>
          <w:trHeight w:val="235"/>
          <w:jc w:val="center"/>
        </w:trPr>
        <w:tc>
          <w:tcPr>
            <w:tcW w:w="6091" w:type="dxa"/>
            <w:shd w:val="clear" w:color="auto" w:fill="auto"/>
          </w:tcPr>
          <w:p w14:paraId="41EAF878" w14:textId="77777777" w:rsidR="007F42A5" w:rsidRPr="00371EFF" w:rsidRDefault="007F42A5" w:rsidP="007F42A5">
            <w:pPr>
              <w:bidi/>
              <w:rPr>
                <w:rFonts w:cs="B Nazanin"/>
                <w:b/>
                <w:bCs/>
                <w:color w:val="000000" w:themeColor="text1"/>
                <w:sz w:val="24"/>
                <w:szCs w:val="24"/>
                <w:rtl/>
              </w:rPr>
            </w:pPr>
            <w:r w:rsidRPr="00371EFF">
              <w:rPr>
                <w:rFonts w:cs="B Nazanin" w:hint="cs"/>
                <w:b/>
                <w:bCs/>
                <w:color w:val="000000" w:themeColor="text1"/>
                <w:sz w:val="24"/>
                <w:szCs w:val="24"/>
                <w:rtl/>
              </w:rPr>
              <w:t xml:space="preserve">تعداد جمعیت بالای 30 سال </w:t>
            </w:r>
          </w:p>
        </w:tc>
        <w:tc>
          <w:tcPr>
            <w:tcW w:w="4565" w:type="dxa"/>
            <w:shd w:val="clear" w:color="auto" w:fill="auto"/>
          </w:tcPr>
          <w:p w14:paraId="6E4AFA6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lang w:bidi="fa-IR"/>
              </w:rPr>
              <w:t>55255</w:t>
            </w:r>
          </w:p>
        </w:tc>
      </w:tr>
      <w:tr w:rsidR="007F42A5" w:rsidRPr="00371EFF" w14:paraId="075FC40D" w14:textId="77777777" w:rsidTr="007F42A5">
        <w:trPr>
          <w:trHeight w:val="226"/>
          <w:jc w:val="center"/>
        </w:trPr>
        <w:tc>
          <w:tcPr>
            <w:tcW w:w="6091" w:type="dxa"/>
            <w:shd w:val="clear" w:color="auto" w:fill="auto"/>
          </w:tcPr>
          <w:p w14:paraId="165A7B30" w14:textId="77777777" w:rsidR="007F42A5" w:rsidRPr="00371EFF" w:rsidRDefault="007F42A5" w:rsidP="007F42A5">
            <w:pPr>
              <w:bidi/>
              <w:rPr>
                <w:rFonts w:cs="B Nazanin"/>
                <w:b/>
                <w:bCs/>
                <w:color w:val="000000" w:themeColor="text1"/>
                <w:sz w:val="24"/>
                <w:szCs w:val="24"/>
                <w:rtl/>
                <w:lang w:bidi="fa-IR"/>
              </w:rPr>
            </w:pPr>
            <w:r w:rsidRPr="00371EFF">
              <w:rPr>
                <w:rFonts w:cs="B Nazanin" w:hint="cs"/>
                <w:b/>
                <w:bCs/>
                <w:color w:val="000000" w:themeColor="text1"/>
                <w:sz w:val="24"/>
                <w:szCs w:val="24"/>
                <w:rtl/>
              </w:rPr>
              <w:t xml:space="preserve">تعداد جمعیت زنان بالای 50 سال </w:t>
            </w:r>
          </w:p>
        </w:tc>
        <w:tc>
          <w:tcPr>
            <w:tcW w:w="4565" w:type="dxa"/>
            <w:shd w:val="clear" w:color="auto" w:fill="auto"/>
          </w:tcPr>
          <w:p w14:paraId="2834A9B8" w14:textId="77777777" w:rsidR="007F42A5" w:rsidRPr="00371EFF" w:rsidRDefault="007F42A5" w:rsidP="007F42A5">
            <w:pPr>
              <w:bidi/>
              <w:jc w:val="center"/>
              <w:rPr>
                <w:rFonts w:cs="B Nazanin"/>
                <w:color w:val="000000" w:themeColor="text1"/>
                <w:rtl/>
                <w:lang w:bidi="fa-IR"/>
              </w:rPr>
            </w:pPr>
          </w:p>
        </w:tc>
      </w:tr>
      <w:tr w:rsidR="007F42A5" w:rsidRPr="00371EFF" w14:paraId="05D90732" w14:textId="77777777" w:rsidTr="007F42A5">
        <w:trPr>
          <w:trHeight w:val="226"/>
          <w:jc w:val="center"/>
        </w:trPr>
        <w:tc>
          <w:tcPr>
            <w:tcW w:w="6091" w:type="dxa"/>
            <w:shd w:val="clear" w:color="auto" w:fill="auto"/>
          </w:tcPr>
          <w:p w14:paraId="7FF0CFC8" w14:textId="77777777" w:rsidR="007F42A5" w:rsidRPr="00371EFF" w:rsidRDefault="007F42A5" w:rsidP="007F42A5">
            <w:pPr>
              <w:bidi/>
              <w:rPr>
                <w:rFonts w:cs="B Nazanin"/>
                <w:b/>
                <w:bCs/>
                <w:color w:val="000000" w:themeColor="text1"/>
                <w:sz w:val="24"/>
                <w:szCs w:val="24"/>
              </w:rPr>
            </w:pPr>
            <w:r w:rsidRPr="00371EFF">
              <w:rPr>
                <w:rFonts w:cs="B Nazanin" w:hint="cs"/>
                <w:b/>
                <w:bCs/>
                <w:color w:val="000000" w:themeColor="text1"/>
                <w:sz w:val="24"/>
                <w:szCs w:val="24"/>
                <w:rtl/>
              </w:rPr>
              <w:t>تعداد کارگاه آموزشی برگزار شده برای کارکنان (از سال 1402 تا به حال)</w:t>
            </w:r>
          </w:p>
        </w:tc>
        <w:tc>
          <w:tcPr>
            <w:tcW w:w="4565" w:type="dxa"/>
            <w:shd w:val="clear" w:color="auto" w:fill="auto"/>
          </w:tcPr>
          <w:p w14:paraId="54601A2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w:t>
            </w:r>
          </w:p>
        </w:tc>
      </w:tr>
    </w:tbl>
    <w:p w14:paraId="71F5AA48" w14:textId="77777777" w:rsidR="007F42A5" w:rsidRPr="00371EFF" w:rsidRDefault="007F42A5" w:rsidP="007F42A5">
      <w:pPr>
        <w:bidi/>
        <w:rPr>
          <w:color w:val="000000" w:themeColor="text1"/>
          <w:rtl/>
        </w:rPr>
      </w:pPr>
    </w:p>
    <w:p w14:paraId="4C2BF5C2" w14:textId="77777777" w:rsidR="00F8775F" w:rsidRPr="00371EFF" w:rsidRDefault="00F8775F" w:rsidP="00F8775F">
      <w:pPr>
        <w:bidi/>
        <w:rPr>
          <w:color w:val="000000" w:themeColor="text1"/>
          <w:rtl/>
        </w:rPr>
      </w:pPr>
    </w:p>
    <w:p w14:paraId="4D7FEBAB" w14:textId="77777777" w:rsidR="00F8775F" w:rsidRPr="00371EFF" w:rsidRDefault="00F8775F" w:rsidP="00F8775F">
      <w:pPr>
        <w:bidi/>
        <w:rPr>
          <w:color w:val="000000" w:themeColor="text1"/>
          <w:rtl/>
        </w:rPr>
      </w:pPr>
    </w:p>
    <w:p w14:paraId="3F80D0F1" w14:textId="77777777" w:rsidR="00F8775F" w:rsidRPr="00371EFF" w:rsidRDefault="00F8775F" w:rsidP="00F8775F">
      <w:pPr>
        <w:bidi/>
        <w:rPr>
          <w:color w:val="000000" w:themeColor="text1"/>
          <w:rtl/>
        </w:rPr>
      </w:pPr>
    </w:p>
    <w:p w14:paraId="4BDC94E0" w14:textId="77777777" w:rsidR="00F8775F" w:rsidRPr="00371EFF" w:rsidRDefault="00F8775F" w:rsidP="00F8775F">
      <w:pPr>
        <w:bidi/>
        <w:rPr>
          <w:color w:val="000000" w:themeColor="text1"/>
          <w:rtl/>
        </w:rPr>
      </w:pPr>
    </w:p>
    <w:p w14:paraId="684841B8" w14:textId="77777777" w:rsidR="00F8775F" w:rsidRPr="00371EFF" w:rsidRDefault="00F8775F" w:rsidP="00F8775F">
      <w:pPr>
        <w:bidi/>
        <w:rPr>
          <w:color w:val="000000" w:themeColor="text1"/>
          <w:rtl/>
        </w:rPr>
      </w:pPr>
    </w:p>
    <w:p w14:paraId="370E22B6" w14:textId="77777777" w:rsidR="00F8775F" w:rsidRPr="00371EFF" w:rsidRDefault="00F8775F" w:rsidP="00F8775F">
      <w:pPr>
        <w:bidi/>
        <w:rPr>
          <w:color w:val="000000" w:themeColor="text1"/>
          <w:rtl/>
        </w:rPr>
      </w:pPr>
    </w:p>
    <w:p w14:paraId="3456650D" w14:textId="77777777" w:rsidR="00F8775F" w:rsidRPr="00371EFF" w:rsidRDefault="00F8775F" w:rsidP="00F8775F">
      <w:pPr>
        <w:bidi/>
        <w:rPr>
          <w:color w:val="000000" w:themeColor="text1"/>
          <w:rtl/>
        </w:rPr>
      </w:pPr>
    </w:p>
    <w:p w14:paraId="716F81C1" w14:textId="77777777" w:rsidR="00F8775F" w:rsidRPr="00371EFF" w:rsidRDefault="00F8775F" w:rsidP="00F8775F">
      <w:pPr>
        <w:bidi/>
        <w:rPr>
          <w:color w:val="000000" w:themeColor="text1"/>
          <w:rtl/>
        </w:rPr>
      </w:pPr>
    </w:p>
    <w:p w14:paraId="5DD1C7BE" w14:textId="77777777" w:rsidR="00F8775F" w:rsidRPr="00371EFF" w:rsidRDefault="00F8775F" w:rsidP="00F8775F">
      <w:pPr>
        <w:bidi/>
        <w:rPr>
          <w:color w:val="000000" w:themeColor="text1"/>
          <w:rtl/>
        </w:rPr>
      </w:pPr>
    </w:p>
    <w:p w14:paraId="53E89CF6" w14:textId="77777777" w:rsidR="00F8775F" w:rsidRPr="00371EFF" w:rsidRDefault="00F8775F" w:rsidP="00F8775F">
      <w:pPr>
        <w:bidi/>
        <w:rPr>
          <w:color w:val="000000" w:themeColor="text1"/>
          <w:rtl/>
        </w:rPr>
      </w:pPr>
    </w:p>
    <w:p w14:paraId="1DDA7A83" w14:textId="77777777" w:rsidR="00F8775F" w:rsidRPr="00371EFF" w:rsidRDefault="00F8775F" w:rsidP="00F8775F">
      <w:pPr>
        <w:bidi/>
        <w:rPr>
          <w:color w:val="000000" w:themeColor="text1"/>
          <w:rtl/>
        </w:rPr>
      </w:pPr>
    </w:p>
    <w:p w14:paraId="619AB1B4" w14:textId="77777777" w:rsidR="00F8775F" w:rsidRPr="00371EFF" w:rsidRDefault="00F8775F" w:rsidP="00F8775F">
      <w:pPr>
        <w:bidi/>
        <w:rPr>
          <w:color w:val="000000" w:themeColor="text1"/>
          <w:rtl/>
        </w:rPr>
      </w:pPr>
    </w:p>
    <w:p w14:paraId="06A0367D" w14:textId="77777777" w:rsidR="00F8775F" w:rsidRPr="00371EFF" w:rsidRDefault="00F8775F" w:rsidP="00F8775F">
      <w:pPr>
        <w:bidi/>
        <w:rPr>
          <w:color w:val="000000" w:themeColor="text1"/>
          <w:rtl/>
        </w:rPr>
      </w:pPr>
    </w:p>
    <w:p w14:paraId="4B5702B2" w14:textId="77777777" w:rsidR="00F8775F" w:rsidRPr="00371EFF" w:rsidRDefault="00F8775F" w:rsidP="00F8775F">
      <w:pPr>
        <w:bidi/>
        <w:rPr>
          <w:color w:val="000000" w:themeColor="text1"/>
          <w:rtl/>
        </w:rPr>
      </w:pPr>
    </w:p>
    <w:p w14:paraId="640F43B9" w14:textId="77777777" w:rsidR="00F8775F" w:rsidRPr="00371EFF" w:rsidRDefault="00F8775F" w:rsidP="00F8775F">
      <w:pPr>
        <w:bidi/>
        <w:rPr>
          <w:color w:val="000000" w:themeColor="text1"/>
          <w:rtl/>
        </w:rPr>
      </w:pPr>
    </w:p>
    <w:p w14:paraId="38A600FA" w14:textId="77777777" w:rsidR="00F8775F" w:rsidRPr="00371EFF" w:rsidRDefault="00F8775F" w:rsidP="00F8775F">
      <w:pPr>
        <w:bidi/>
        <w:rPr>
          <w:color w:val="000000" w:themeColor="text1"/>
          <w:rtl/>
        </w:rPr>
      </w:pPr>
    </w:p>
    <w:p w14:paraId="53803875" w14:textId="77777777" w:rsidR="00F8775F" w:rsidRPr="00371EFF" w:rsidRDefault="00F8775F" w:rsidP="00F8775F">
      <w:pPr>
        <w:bidi/>
        <w:rPr>
          <w:color w:val="000000" w:themeColor="text1"/>
          <w:rtl/>
        </w:rPr>
      </w:pPr>
    </w:p>
    <w:p w14:paraId="7902BED6" w14:textId="77777777" w:rsidR="00F8775F" w:rsidRPr="00371EFF" w:rsidRDefault="00F8775F" w:rsidP="00F8775F">
      <w:pPr>
        <w:bidi/>
        <w:rPr>
          <w:color w:val="000000" w:themeColor="text1"/>
          <w:rtl/>
        </w:rPr>
      </w:pPr>
    </w:p>
    <w:p w14:paraId="79600BE1" w14:textId="77777777" w:rsidR="00F8775F" w:rsidRPr="00371EFF" w:rsidRDefault="00F8775F" w:rsidP="00F8775F">
      <w:pPr>
        <w:bidi/>
        <w:rPr>
          <w:color w:val="000000" w:themeColor="text1"/>
          <w:rtl/>
        </w:rPr>
      </w:pPr>
    </w:p>
    <w:p w14:paraId="6033FF67" w14:textId="77777777" w:rsidR="00F8775F" w:rsidRPr="00371EFF" w:rsidRDefault="00F8775F" w:rsidP="00F8775F">
      <w:pPr>
        <w:bidi/>
        <w:rPr>
          <w:rFonts w:cs="B Nazanin"/>
          <w:b/>
          <w:bCs/>
          <w:color w:val="000000" w:themeColor="text1"/>
          <w:sz w:val="28"/>
          <w:szCs w:val="28"/>
          <w:rtl/>
        </w:rPr>
        <w:sectPr w:rsidR="00F8775F" w:rsidRPr="00371EFF" w:rsidSect="00F8775F">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4B4A58E" w14:textId="155104DB" w:rsidR="00F8775F" w:rsidRPr="00371EFF" w:rsidRDefault="00F8775F" w:rsidP="00F8775F">
      <w:pPr>
        <w:bidi/>
        <w:rPr>
          <w:rFonts w:cs="B Nazanin"/>
          <w:b/>
          <w:bCs/>
          <w:color w:val="000000" w:themeColor="text1"/>
          <w:sz w:val="28"/>
          <w:szCs w:val="28"/>
        </w:rPr>
      </w:pPr>
      <w:r w:rsidRPr="00371EFF">
        <w:rPr>
          <w:rFonts w:cs="B Nazanin" w:hint="cs"/>
          <w:b/>
          <w:bCs/>
          <w:color w:val="000000" w:themeColor="text1"/>
          <w:sz w:val="28"/>
          <w:szCs w:val="28"/>
          <w:rtl/>
        </w:rPr>
        <w:lastRenderedPageBreak/>
        <w:t>ب) شاخص ها:</w:t>
      </w:r>
    </w:p>
    <w:tbl>
      <w:tblPr>
        <w:tblStyle w:val="TableGrid6"/>
        <w:bidiVisual/>
        <w:tblW w:w="13772" w:type="dxa"/>
        <w:tblLook w:val="04A0" w:firstRow="1" w:lastRow="0" w:firstColumn="1" w:lastColumn="0" w:noHBand="0" w:noVBand="1"/>
      </w:tblPr>
      <w:tblGrid>
        <w:gridCol w:w="3248"/>
        <w:gridCol w:w="824"/>
        <w:gridCol w:w="700"/>
        <w:gridCol w:w="732"/>
        <w:gridCol w:w="824"/>
        <w:gridCol w:w="700"/>
        <w:gridCol w:w="724"/>
        <w:gridCol w:w="1128"/>
        <w:gridCol w:w="916"/>
        <w:gridCol w:w="1282"/>
        <w:gridCol w:w="2694"/>
      </w:tblGrid>
      <w:tr w:rsidR="007F42A5" w:rsidRPr="00371EFF" w14:paraId="49F28D5B" w14:textId="77777777" w:rsidTr="007F42A5">
        <w:trPr>
          <w:trHeight w:val="535"/>
        </w:trPr>
        <w:tc>
          <w:tcPr>
            <w:tcW w:w="3248" w:type="dxa"/>
            <w:vMerge w:val="restart"/>
            <w:tcBorders>
              <w:top w:val="thinThickSmallGap" w:sz="12" w:space="0" w:color="auto"/>
              <w:left w:val="thinThickSmallGap" w:sz="12" w:space="0" w:color="auto"/>
            </w:tcBorders>
            <w:shd w:val="clear" w:color="auto" w:fill="BFBFBF" w:themeFill="background1" w:themeFillShade="BF"/>
            <w:vAlign w:val="center"/>
          </w:tcPr>
          <w:p w14:paraId="789270EF"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56" w:type="dxa"/>
            <w:gridSpan w:val="3"/>
            <w:tcBorders>
              <w:top w:val="thinThickSmallGap" w:sz="12" w:space="0" w:color="auto"/>
            </w:tcBorders>
            <w:shd w:val="clear" w:color="auto" w:fill="BFBFBF" w:themeFill="background1" w:themeFillShade="BF"/>
            <w:vAlign w:val="center"/>
          </w:tcPr>
          <w:p w14:paraId="25036681"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248" w:type="dxa"/>
            <w:gridSpan w:val="3"/>
            <w:tcBorders>
              <w:top w:val="thinThickSmallGap" w:sz="12" w:space="0" w:color="auto"/>
            </w:tcBorders>
            <w:shd w:val="clear" w:color="auto" w:fill="BFBFBF" w:themeFill="background1" w:themeFillShade="BF"/>
          </w:tcPr>
          <w:p w14:paraId="0E802913"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128" w:type="dxa"/>
            <w:vMerge w:val="restart"/>
            <w:tcBorders>
              <w:top w:val="thinThickSmallGap" w:sz="12" w:space="0" w:color="auto"/>
            </w:tcBorders>
            <w:shd w:val="clear" w:color="auto" w:fill="BFBFBF" w:themeFill="background1" w:themeFillShade="BF"/>
            <w:vAlign w:val="center"/>
          </w:tcPr>
          <w:p w14:paraId="65B478F2"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5790BAD9"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16" w:type="dxa"/>
            <w:vMerge w:val="restart"/>
            <w:tcBorders>
              <w:top w:val="thinThickSmallGap" w:sz="12" w:space="0" w:color="auto"/>
            </w:tcBorders>
            <w:shd w:val="clear" w:color="auto" w:fill="BFBFBF" w:themeFill="background1" w:themeFillShade="BF"/>
            <w:vAlign w:val="center"/>
          </w:tcPr>
          <w:p w14:paraId="665CF5FD"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282" w:type="dxa"/>
            <w:vMerge w:val="restart"/>
            <w:tcBorders>
              <w:top w:val="thinThickSmallGap" w:sz="12" w:space="0" w:color="auto"/>
            </w:tcBorders>
            <w:shd w:val="clear" w:color="auto" w:fill="BFBFBF" w:themeFill="background1" w:themeFillShade="BF"/>
            <w:vAlign w:val="center"/>
          </w:tcPr>
          <w:p w14:paraId="1755DEFA" w14:textId="77777777" w:rsidR="007F42A5" w:rsidRPr="00371EFF" w:rsidRDefault="007F42A5"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694" w:type="dxa"/>
            <w:vMerge w:val="restart"/>
            <w:tcBorders>
              <w:top w:val="thinThickSmallGap" w:sz="12" w:space="0" w:color="auto"/>
              <w:right w:val="thinThickSmallGap" w:sz="12" w:space="0" w:color="auto"/>
            </w:tcBorders>
            <w:shd w:val="clear" w:color="auto" w:fill="BFBFBF" w:themeFill="background1" w:themeFillShade="BF"/>
            <w:vAlign w:val="center"/>
          </w:tcPr>
          <w:p w14:paraId="5457DE28"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7F42A5" w:rsidRPr="00371EFF" w14:paraId="2288F129" w14:textId="77777777" w:rsidTr="007F42A5">
        <w:trPr>
          <w:trHeight w:val="535"/>
        </w:trPr>
        <w:tc>
          <w:tcPr>
            <w:tcW w:w="3248" w:type="dxa"/>
            <w:vMerge/>
            <w:tcBorders>
              <w:left w:val="thinThickSmallGap" w:sz="12" w:space="0" w:color="auto"/>
              <w:bottom w:val="thickThinSmallGap" w:sz="18" w:space="0" w:color="auto"/>
            </w:tcBorders>
            <w:shd w:val="clear" w:color="auto" w:fill="BFBFBF" w:themeFill="background1" w:themeFillShade="BF"/>
            <w:vAlign w:val="center"/>
          </w:tcPr>
          <w:p w14:paraId="7925BA51" w14:textId="77777777" w:rsidR="007F42A5" w:rsidRPr="00371EFF" w:rsidRDefault="007F42A5" w:rsidP="007F42A5">
            <w:pPr>
              <w:bidi/>
              <w:jc w:val="center"/>
              <w:rPr>
                <w:rFonts w:cs="B Nazanin"/>
                <w:color w:val="000000" w:themeColor="text1"/>
                <w:rtl/>
              </w:rPr>
            </w:pPr>
          </w:p>
        </w:tc>
        <w:tc>
          <w:tcPr>
            <w:tcW w:w="824" w:type="dxa"/>
            <w:tcBorders>
              <w:bottom w:val="thickThinSmallGap" w:sz="18" w:space="0" w:color="auto"/>
            </w:tcBorders>
            <w:shd w:val="clear" w:color="auto" w:fill="BFBFBF" w:themeFill="background1" w:themeFillShade="BF"/>
            <w:vAlign w:val="center"/>
          </w:tcPr>
          <w:p w14:paraId="3769A299"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0" w:type="dxa"/>
            <w:tcBorders>
              <w:bottom w:val="thickThinSmallGap" w:sz="18" w:space="0" w:color="auto"/>
              <w:right w:val="single" w:sz="4" w:space="0" w:color="000000"/>
            </w:tcBorders>
            <w:shd w:val="clear" w:color="auto" w:fill="BFBFBF" w:themeFill="background1" w:themeFillShade="BF"/>
            <w:vAlign w:val="center"/>
          </w:tcPr>
          <w:p w14:paraId="6A8F9415"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732" w:type="dxa"/>
            <w:tcBorders>
              <w:bottom w:val="thickThinSmallGap" w:sz="18" w:space="0" w:color="auto"/>
            </w:tcBorders>
            <w:shd w:val="clear" w:color="auto" w:fill="BFBFBF" w:themeFill="background1" w:themeFillShade="BF"/>
            <w:vAlign w:val="center"/>
          </w:tcPr>
          <w:p w14:paraId="2130D4EE"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824" w:type="dxa"/>
            <w:tcBorders>
              <w:bottom w:val="thickThinSmallGap" w:sz="18" w:space="0" w:color="auto"/>
              <w:right w:val="single" w:sz="4" w:space="0" w:color="000000"/>
            </w:tcBorders>
            <w:shd w:val="clear" w:color="auto" w:fill="BFBFBF" w:themeFill="background1" w:themeFillShade="BF"/>
            <w:vAlign w:val="center"/>
          </w:tcPr>
          <w:p w14:paraId="69656621"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0" w:type="dxa"/>
            <w:tcBorders>
              <w:bottom w:val="thickThinSmallGap" w:sz="18" w:space="0" w:color="auto"/>
              <w:right w:val="single" w:sz="4" w:space="0" w:color="000000"/>
            </w:tcBorders>
            <w:shd w:val="clear" w:color="auto" w:fill="BFBFBF" w:themeFill="background1" w:themeFillShade="BF"/>
            <w:vAlign w:val="center"/>
          </w:tcPr>
          <w:p w14:paraId="720BFE9D"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724" w:type="dxa"/>
            <w:tcBorders>
              <w:bottom w:val="thickThinSmallGap" w:sz="18" w:space="0" w:color="auto"/>
            </w:tcBorders>
            <w:shd w:val="clear" w:color="auto" w:fill="BFBFBF" w:themeFill="background1" w:themeFillShade="BF"/>
            <w:vAlign w:val="center"/>
          </w:tcPr>
          <w:p w14:paraId="5133CC30"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1128" w:type="dxa"/>
            <w:vMerge/>
            <w:tcBorders>
              <w:bottom w:val="thickThinSmallGap" w:sz="18" w:space="0" w:color="auto"/>
            </w:tcBorders>
            <w:shd w:val="clear" w:color="auto" w:fill="BFBFBF" w:themeFill="background1" w:themeFillShade="BF"/>
            <w:vAlign w:val="center"/>
          </w:tcPr>
          <w:p w14:paraId="4B2D30B8" w14:textId="77777777" w:rsidR="007F42A5" w:rsidRPr="00371EFF" w:rsidRDefault="007F42A5" w:rsidP="007F42A5">
            <w:pPr>
              <w:bidi/>
              <w:jc w:val="center"/>
              <w:rPr>
                <w:rFonts w:cs="B Nazanin"/>
                <w:color w:val="000000" w:themeColor="text1"/>
                <w:rtl/>
              </w:rPr>
            </w:pPr>
          </w:p>
        </w:tc>
        <w:tc>
          <w:tcPr>
            <w:tcW w:w="916" w:type="dxa"/>
            <w:vMerge/>
            <w:tcBorders>
              <w:bottom w:val="thickThinSmallGap" w:sz="18" w:space="0" w:color="auto"/>
            </w:tcBorders>
            <w:shd w:val="clear" w:color="auto" w:fill="BFBFBF" w:themeFill="background1" w:themeFillShade="BF"/>
            <w:vAlign w:val="center"/>
          </w:tcPr>
          <w:p w14:paraId="1FB2D02C" w14:textId="77777777" w:rsidR="007F42A5" w:rsidRPr="00371EFF" w:rsidRDefault="007F42A5" w:rsidP="007F42A5">
            <w:pPr>
              <w:bidi/>
              <w:jc w:val="center"/>
              <w:rPr>
                <w:rFonts w:cs="B Nazanin"/>
                <w:color w:val="000000" w:themeColor="text1"/>
                <w:rtl/>
              </w:rPr>
            </w:pPr>
          </w:p>
        </w:tc>
        <w:tc>
          <w:tcPr>
            <w:tcW w:w="1282" w:type="dxa"/>
            <w:vMerge/>
            <w:tcBorders>
              <w:bottom w:val="thickThinSmallGap" w:sz="18" w:space="0" w:color="auto"/>
            </w:tcBorders>
            <w:shd w:val="clear" w:color="auto" w:fill="BFBFBF" w:themeFill="background1" w:themeFillShade="BF"/>
          </w:tcPr>
          <w:p w14:paraId="29E8ECD8" w14:textId="77777777" w:rsidR="007F42A5" w:rsidRPr="00371EFF" w:rsidRDefault="007F42A5" w:rsidP="007F42A5">
            <w:pPr>
              <w:bidi/>
              <w:jc w:val="center"/>
              <w:rPr>
                <w:rFonts w:cs="B Nazanin"/>
                <w:color w:val="000000" w:themeColor="text1"/>
                <w:rtl/>
              </w:rPr>
            </w:pPr>
          </w:p>
        </w:tc>
        <w:tc>
          <w:tcPr>
            <w:tcW w:w="2694" w:type="dxa"/>
            <w:vMerge/>
            <w:tcBorders>
              <w:bottom w:val="thickThinSmallGap" w:sz="18" w:space="0" w:color="auto"/>
              <w:right w:val="thinThickSmallGap" w:sz="12" w:space="0" w:color="auto"/>
            </w:tcBorders>
            <w:shd w:val="clear" w:color="auto" w:fill="BFBFBF" w:themeFill="background1" w:themeFillShade="BF"/>
            <w:vAlign w:val="center"/>
          </w:tcPr>
          <w:p w14:paraId="67D2F189" w14:textId="77777777" w:rsidR="007F42A5" w:rsidRPr="00371EFF" w:rsidRDefault="007F42A5" w:rsidP="007F42A5">
            <w:pPr>
              <w:bidi/>
              <w:jc w:val="center"/>
              <w:rPr>
                <w:rFonts w:cs="B Nazanin"/>
                <w:color w:val="000000" w:themeColor="text1"/>
                <w:rtl/>
              </w:rPr>
            </w:pPr>
          </w:p>
        </w:tc>
      </w:tr>
      <w:tr w:rsidR="007F42A5" w:rsidRPr="00371EFF" w14:paraId="5F3F4B0B" w14:textId="77777777" w:rsidTr="007F42A5">
        <w:trPr>
          <w:trHeight w:val="533"/>
        </w:trPr>
        <w:tc>
          <w:tcPr>
            <w:tcW w:w="3248" w:type="dxa"/>
            <w:tcBorders>
              <w:top w:val="thickThinSmallGap" w:sz="18" w:space="0" w:color="auto"/>
            </w:tcBorders>
            <w:vAlign w:val="center"/>
          </w:tcPr>
          <w:p w14:paraId="7A9863F2" w14:textId="77777777" w:rsidR="007F42A5" w:rsidRPr="00371EFF" w:rsidRDefault="007F42A5" w:rsidP="007F42A5">
            <w:pPr>
              <w:spacing w:line="168" w:lineRule="auto"/>
              <w:jc w:val="center"/>
              <w:rPr>
                <w:rFonts w:ascii="Calibri" w:hAnsi="Calibri" w:cs="B Nazanin"/>
                <w:color w:val="000000" w:themeColor="text1"/>
                <w:highlight w:val="yellow"/>
                <w:rtl/>
                <w:lang w:bidi="fa-IR"/>
              </w:rPr>
            </w:pPr>
            <w:r w:rsidRPr="00371EFF">
              <w:rPr>
                <w:rFonts w:ascii="Calibri" w:hAnsi="Calibri" w:cs="B Nazanin"/>
                <w:color w:val="000000" w:themeColor="text1"/>
                <w:rtl/>
                <w:lang w:bidi="fa-IR"/>
              </w:rPr>
              <w:t>درصد جمع</w:t>
            </w:r>
            <w:r w:rsidRPr="00371EFF">
              <w:rPr>
                <w:rFonts w:ascii="Calibri" w:hAnsi="Calibri" w:cs="B Nazanin" w:hint="cs"/>
                <w:color w:val="000000" w:themeColor="text1"/>
                <w:rtl/>
                <w:lang w:bidi="fa-IR"/>
              </w:rPr>
              <w:t>ی</w:t>
            </w:r>
            <w:r w:rsidRPr="00371EFF">
              <w:rPr>
                <w:rFonts w:ascii="Calibri" w:hAnsi="Calibri" w:cs="B Nazanin" w:hint="eastAsia"/>
                <w:color w:val="000000" w:themeColor="text1"/>
                <w:rtl/>
                <w:lang w:bidi="fa-IR"/>
              </w:rPr>
              <w:t>ت</w:t>
            </w:r>
            <w:r w:rsidRPr="00371EFF">
              <w:rPr>
                <w:rFonts w:ascii="Calibri" w:hAnsi="Calibri" w:cs="B Nazanin"/>
                <w:color w:val="000000" w:themeColor="text1"/>
                <w:rtl/>
                <w:lang w:bidi="fa-IR"/>
              </w:rPr>
              <w:t xml:space="preserve"> آموزش د</w:t>
            </w:r>
            <w:r w:rsidRPr="00371EFF">
              <w:rPr>
                <w:rFonts w:ascii="Calibri" w:hAnsi="Calibri" w:cs="B Nazanin" w:hint="cs"/>
                <w:color w:val="000000" w:themeColor="text1"/>
                <w:rtl/>
                <w:lang w:bidi="fa-IR"/>
              </w:rPr>
              <w:t>ی</w:t>
            </w:r>
            <w:r w:rsidRPr="00371EFF">
              <w:rPr>
                <w:rFonts w:ascii="Calibri" w:hAnsi="Calibri" w:cs="B Nazanin" w:hint="eastAsia"/>
                <w:color w:val="000000" w:themeColor="text1"/>
                <w:rtl/>
                <w:lang w:bidi="fa-IR"/>
              </w:rPr>
              <w:t>ده</w:t>
            </w:r>
            <w:r w:rsidRPr="00371EFF">
              <w:rPr>
                <w:rFonts w:ascii="Calibri" w:hAnsi="Calibri" w:cs="B Nazanin"/>
                <w:color w:val="000000" w:themeColor="text1"/>
                <w:rtl/>
                <w:lang w:bidi="fa-IR"/>
              </w:rPr>
              <w:t xml:space="preserve"> از نظر استئوپروز</w:t>
            </w:r>
          </w:p>
        </w:tc>
        <w:tc>
          <w:tcPr>
            <w:tcW w:w="824" w:type="dxa"/>
            <w:tcBorders>
              <w:top w:val="thickThinSmallGap" w:sz="18" w:space="0" w:color="auto"/>
            </w:tcBorders>
            <w:vAlign w:val="center"/>
          </w:tcPr>
          <w:p w14:paraId="433F21A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w:t>
            </w:r>
          </w:p>
        </w:tc>
        <w:tc>
          <w:tcPr>
            <w:tcW w:w="700" w:type="dxa"/>
            <w:tcBorders>
              <w:top w:val="thickThinSmallGap" w:sz="18" w:space="0" w:color="auto"/>
            </w:tcBorders>
            <w:vAlign w:val="center"/>
          </w:tcPr>
          <w:p w14:paraId="67FA6B9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5400</w:t>
            </w:r>
          </w:p>
        </w:tc>
        <w:tc>
          <w:tcPr>
            <w:tcW w:w="732" w:type="dxa"/>
            <w:tcBorders>
              <w:top w:val="thickThinSmallGap" w:sz="18" w:space="0" w:color="auto"/>
            </w:tcBorders>
            <w:vAlign w:val="center"/>
          </w:tcPr>
          <w:p w14:paraId="0CFF5A7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53720</w:t>
            </w:r>
          </w:p>
        </w:tc>
        <w:tc>
          <w:tcPr>
            <w:tcW w:w="824" w:type="dxa"/>
            <w:tcBorders>
              <w:top w:val="thickThinSmallGap" w:sz="18" w:space="0" w:color="auto"/>
            </w:tcBorders>
            <w:vAlign w:val="center"/>
          </w:tcPr>
          <w:p w14:paraId="3B3EB82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w:t>
            </w:r>
          </w:p>
        </w:tc>
        <w:tc>
          <w:tcPr>
            <w:tcW w:w="700" w:type="dxa"/>
            <w:tcBorders>
              <w:top w:val="thickThinSmallGap" w:sz="18" w:space="0" w:color="auto"/>
            </w:tcBorders>
            <w:vAlign w:val="center"/>
          </w:tcPr>
          <w:p w14:paraId="702AEAEE"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5721</w:t>
            </w:r>
          </w:p>
        </w:tc>
        <w:tc>
          <w:tcPr>
            <w:tcW w:w="724" w:type="dxa"/>
            <w:tcBorders>
              <w:top w:val="thickThinSmallGap" w:sz="18" w:space="0" w:color="auto"/>
            </w:tcBorders>
            <w:vAlign w:val="center"/>
          </w:tcPr>
          <w:p w14:paraId="3983B2F5"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56808</w:t>
            </w:r>
          </w:p>
        </w:tc>
        <w:tc>
          <w:tcPr>
            <w:tcW w:w="1128" w:type="dxa"/>
            <w:tcBorders>
              <w:top w:val="thickThinSmallGap" w:sz="18" w:space="0" w:color="auto"/>
            </w:tcBorders>
            <w:vAlign w:val="center"/>
          </w:tcPr>
          <w:p w14:paraId="0C753CA5"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 xml:space="preserve">حداقل 20 درصد جمعیت تحت پوشش واجد </w:t>
            </w:r>
            <w:r w:rsidRPr="00371EFF">
              <w:rPr>
                <w:rFonts w:cs="B Nazanin" w:hint="cs"/>
                <w:color w:val="000000" w:themeColor="text1"/>
                <w:sz w:val="20"/>
                <w:szCs w:val="20"/>
                <w:shd w:val="clear" w:color="auto" w:fill="FFFFFF" w:themeFill="background1"/>
                <w:rtl/>
              </w:rPr>
              <w:t>شرایط =</w:t>
            </w:r>
            <w:r w:rsidRPr="00371EFF">
              <w:rPr>
                <w:rFonts w:cs="B Nazanin" w:hint="cs"/>
                <w:color w:val="000000" w:themeColor="text1"/>
                <w:sz w:val="20"/>
                <w:szCs w:val="20"/>
                <w:rtl/>
              </w:rPr>
              <w:t xml:space="preserve"> 20% </w:t>
            </w:r>
            <w:r w:rsidRPr="00371EFF">
              <w:rPr>
                <w:rFonts w:ascii="Sakkal Majalla" w:hAnsi="Sakkal Majalla" w:cs="Sakkal Majalla" w:hint="cs"/>
                <w:color w:val="000000" w:themeColor="text1"/>
                <w:sz w:val="20"/>
                <w:szCs w:val="20"/>
                <w:rtl/>
              </w:rPr>
              <w:t>≤</w:t>
            </w:r>
          </w:p>
        </w:tc>
        <w:tc>
          <w:tcPr>
            <w:tcW w:w="916" w:type="dxa"/>
            <w:tcBorders>
              <w:top w:val="thickThinSmallGap" w:sz="18" w:space="0" w:color="auto"/>
            </w:tcBorders>
            <w:vAlign w:val="center"/>
          </w:tcPr>
          <w:p w14:paraId="08A43F0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50</w:t>
            </w:r>
          </w:p>
          <w:p w14:paraId="201325D9" w14:textId="77777777" w:rsidR="007F42A5" w:rsidRPr="00371EFF" w:rsidRDefault="007F42A5" w:rsidP="007F42A5">
            <w:pPr>
              <w:bidi/>
              <w:jc w:val="center"/>
              <w:rPr>
                <w:rFonts w:cs="B Nazanin"/>
                <w:color w:val="000000" w:themeColor="text1"/>
                <w:rtl/>
              </w:rPr>
            </w:pPr>
          </w:p>
        </w:tc>
        <w:tc>
          <w:tcPr>
            <w:tcW w:w="1282" w:type="dxa"/>
            <w:tcBorders>
              <w:top w:val="thickThinSmallGap" w:sz="18" w:space="0" w:color="auto"/>
            </w:tcBorders>
            <w:vAlign w:val="center"/>
          </w:tcPr>
          <w:p w14:paraId="199FA6B0" w14:textId="77777777" w:rsidR="007F42A5" w:rsidRPr="00371EFF" w:rsidRDefault="007F42A5" w:rsidP="007F42A5">
            <w:pPr>
              <w:bidi/>
              <w:jc w:val="center"/>
              <w:rPr>
                <w:rFonts w:cs="B Nazanin"/>
                <w:color w:val="000000" w:themeColor="text1"/>
                <w:sz w:val="20"/>
                <w:szCs w:val="20"/>
                <w:rtl/>
              </w:rPr>
            </w:pPr>
            <w:r w:rsidRPr="00371EFF">
              <w:rPr>
                <w:rFonts w:cs="B Nazanin"/>
                <w:color w:val="000000" w:themeColor="text1"/>
                <w:sz w:val="20"/>
                <w:szCs w:val="20"/>
                <w:rtl/>
              </w:rPr>
              <w:t xml:space="preserve">گزارش عملکرد مراکز/شبکه ها </w:t>
            </w:r>
            <w:r w:rsidRPr="00371EFF">
              <w:rPr>
                <w:rFonts w:cs="B Nazanin" w:hint="cs"/>
                <w:color w:val="000000" w:themeColor="text1"/>
                <w:sz w:val="20"/>
                <w:szCs w:val="20"/>
                <w:rtl/>
              </w:rPr>
              <w:t>( لیست حضور و غیاب و مکاتبات اداری )</w:t>
            </w:r>
          </w:p>
        </w:tc>
        <w:tc>
          <w:tcPr>
            <w:tcW w:w="2694" w:type="dxa"/>
            <w:tcBorders>
              <w:top w:val="thickThinSmallGap" w:sz="18" w:space="0" w:color="auto"/>
              <w:right w:val="thinThickSmallGap" w:sz="12" w:space="0" w:color="auto"/>
            </w:tcBorders>
          </w:tcPr>
          <w:p w14:paraId="1CCA71E6"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در حد انتظار :</w:t>
            </w:r>
          </w:p>
          <w:p w14:paraId="1D8054BB" w14:textId="77777777" w:rsidR="007F42A5" w:rsidRPr="00371EFF" w:rsidRDefault="007F42A5" w:rsidP="007F42A5">
            <w:pPr>
              <w:bidi/>
              <w:ind w:left="360"/>
              <w:rPr>
                <w:rFonts w:cs="B Nazanin"/>
                <w:color w:val="000000" w:themeColor="text1"/>
                <w:sz w:val="20"/>
                <w:szCs w:val="20"/>
                <w:rtl/>
              </w:rPr>
            </w:pPr>
            <w:r w:rsidRPr="00371EFF">
              <w:rPr>
                <w:rFonts w:cs="B Nazanin" w:hint="cs"/>
                <w:color w:val="000000" w:themeColor="text1"/>
                <w:sz w:val="20"/>
                <w:szCs w:val="20"/>
                <w:rtl/>
              </w:rPr>
              <w:t>10 درصد جمعیت زنان بالای 30 سال مورد آموزش قرار گرفته اند. مابقی در 6 ماهه دوم سال آموزش خواهند دید.</w:t>
            </w:r>
          </w:p>
        </w:tc>
      </w:tr>
      <w:tr w:rsidR="007F42A5" w:rsidRPr="00371EFF" w14:paraId="54D76E22" w14:textId="77777777" w:rsidTr="007F42A5">
        <w:trPr>
          <w:trHeight w:val="2306"/>
        </w:trPr>
        <w:tc>
          <w:tcPr>
            <w:tcW w:w="3248" w:type="dxa"/>
            <w:vAlign w:val="center"/>
          </w:tcPr>
          <w:p w14:paraId="1A2EDF48" w14:textId="77777777" w:rsidR="007F42A5" w:rsidRPr="00371EFF" w:rsidRDefault="007F42A5" w:rsidP="007F42A5">
            <w:pPr>
              <w:spacing w:line="168" w:lineRule="auto"/>
              <w:jc w:val="center"/>
              <w:rPr>
                <w:rFonts w:ascii="Calibri" w:hAnsi="Calibri" w:cs="B Nazanin"/>
                <w:color w:val="000000" w:themeColor="text1"/>
                <w:rtl/>
                <w:lang w:bidi="fa-IR"/>
              </w:rPr>
            </w:pPr>
            <w:r w:rsidRPr="00371EFF">
              <w:rPr>
                <w:rFonts w:ascii="Calibri" w:hAnsi="Calibri" w:cs="B Nazanin"/>
                <w:color w:val="000000" w:themeColor="text1"/>
                <w:rtl/>
                <w:lang w:bidi="fa-IR"/>
              </w:rPr>
              <w:t xml:space="preserve">درصد </w:t>
            </w:r>
            <w:r w:rsidRPr="00371EFF">
              <w:rPr>
                <w:rFonts w:ascii="Calibri" w:hAnsi="Calibri" w:cs="B Nazanin" w:hint="cs"/>
                <w:color w:val="000000" w:themeColor="text1"/>
                <w:rtl/>
                <w:lang w:bidi="fa-IR"/>
              </w:rPr>
              <w:t>کارکنان</w:t>
            </w:r>
            <w:r w:rsidRPr="00371EFF">
              <w:rPr>
                <w:rFonts w:ascii="Calibri" w:hAnsi="Calibri" w:cs="B Nazanin"/>
                <w:color w:val="000000" w:themeColor="text1"/>
                <w:rtl/>
                <w:lang w:bidi="fa-IR"/>
              </w:rPr>
              <w:t xml:space="preserve"> </w:t>
            </w:r>
            <w:r w:rsidRPr="00371EFF">
              <w:rPr>
                <w:rFonts w:ascii="Calibri" w:hAnsi="Calibri" w:cs="B Nazanin" w:hint="cs"/>
                <w:color w:val="000000" w:themeColor="text1"/>
                <w:rtl/>
                <w:lang w:bidi="fa-IR"/>
              </w:rPr>
              <w:t xml:space="preserve">آموزش </w:t>
            </w:r>
            <w:r w:rsidRPr="00371EFF">
              <w:rPr>
                <w:rFonts w:ascii="Calibri" w:hAnsi="Calibri" w:cs="B Nazanin"/>
                <w:color w:val="000000" w:themeColor="text1"/>
                <w:rtl/>
                <w:lang w:bidi="fa-IR"/>
              </w:rPr>
              <w:t>د</w:t>
            </w:r>
            <w:r w:rsidRPr="00371EFF">
              <w:rPr>
                <w:rFonts w:ascii="Calibri" w:hAnsi="Calibri" w:cs="B Nazanin" w:hint="cs"/>
                <w:color w:val="000000" w:themeColor="text1"/>
                <w:rtl/>
                <w:lang w:bidi="fa-IR"/>
              </w:rPr>
              <w:t>ی</w:t>
            </w:r>
            <w:r w:rsidRPr="00371EFF">
              <w:rPr>
                <w:rFonts w:ascii="Calibri" w:hAnsi="Calibri" w:cs="B Nazanin" w:hint="eastAsia"/>
                <w:color w:val="000000" w:themeColor="text1"/>
                <w:rtl/>
                <w:lang w:bidi="fa-IR"/>
              </w:rPr>
              <w:t>ده</w:t>
            </w:r>
            <w:r w:rsidRPr="00371EFF">
              <w:rPr>
                <w:rFonts w:ascii="Calibri" w:hAnsi="Calibri" w:cs="B Nazanin"/>
                <w:color w:val="000000" w:themeColor="text1"/>
                <w:rtl/>
                <w:lang w:bidi="fa-IR"/>
              </w:rPr>
              <w:t xml:space="preserve"> از نظر استئوپروز</w:t>
            </w:r>
          </w:p>
        </w:tc>
        <w:tc>
          <w:tcPr>
            <w:tcW w:w="824" w:type="dxa"/>
            <w:vAlign w:val="center"/>
          </w:tcPr>
          <w:p w14:paraId="1338916B" w14:textId="77777777" w:rsidR="007F42A5" w:rsidRPr="00371EFF" w:rsidRDefault="007F42A5" w:rsidP="007F42A5">
            <w:pPr>
              <w:jc w:val="center"/>
              <w:rPr>
                <w:rFonts w:cs="B Nazanin"/>
                <w:color w:val="000000" w:themeColor="text1"/>
              </w:rPr>
            </w:pPr>
            <w:r w:rsidRPr="00371EFF">
              <w:rPr>
                <w:rFonts w:cs="B Nazanin" w:hint="cs"/>
                <w:color w:val="000000" w:themeColor="text1"/>
                <w:rtl/>
              </w:rPr>
              <w:t>100</w:t>
            </w:r>
          </w:p>
        </w:tc>
        <w:tc>
          <w:tcPr>
            <w:tcW w:w="700" w:type="dxa"/>
            <w:vAlign w:val="center"/>
          </w:tcPr>
          <w:p w14:paraId="7C2F7B8D" w14:textId="77777777" w:rsidR="007F42A5" w:rsidRPr="00371EFF" w:rsidRDefault="007F42A5" w:rsidP="007F42A5">
            <w:pPr>
              <w:jc w:val="center"/>
              <w:rPr>
                <w:rFonts w:cs="B Nazanin"/>
                <w:color w:val="000000" w:themeColor="text1"/>
                <w:rtl/>
              </w:rPr>
            </w:pPr>
            <w:r w:rsidRPr="00371EFF">
              <w:rPr>
                <w:rFonts w:cs="B Nazanin" w:hint="cs"/>
                <w:color w:val="000000" w:themeColor="text1"/>
                <w:rtl/>
              </w:rPr>
              <w:t>59</w:t>
            </w:r>
          </w:p>
        </w:tc>
        <w:tc>
          <w:tcPr>
            <w:tcW w:w="732" w:type="dxa"/>
            <w:vAlign w:val="center"/>
          </w:tcPr>
          <w:p w14:paraId="44A3CD9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59</w:t>
            </w:r>
          </w:p>
        </w:tc>
        <w:tc>
          <w:tcPr>
            <w:tcW w:w="824" w:type="dxa"/>
            <w:vAlign w:val="center"/>
          </w:tcPr>
          <w:p w14:paraId="5B127C4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100</w:t>
            </w:r>
          </w:p>
        </w:tc>
        <w:tc>
          <w:tcPr>
            <w:tcW w:w="700" w:type="dxa"/>
            <w:vAlign w:val="center"/>
          </w:tcPr>
          <w:p w14:paraId="6F35D37B" w14:textId="77777777" w:rsidR="007F42A5" w:rsidRPr="00371EFF" w:rsidRDefault="007F42A5" w:rsidP="007F42A5">
            <w:pPr>
              <w:jc w:val="center"/>
              <w:rPr>
                <w:rFonts w:cs="B Nazanin"/>
                <w:color w:val="000000" w:themeColor="text1"/>
              </w:rPr>
            </w:pPr>
            <w:r w:rsidRPr="00371EFF">
              <w:rPr>
                <w:rFonts w:cs="B Nazanin" w:hint="cs"/>
                <w:color w:val="000000" w:themeColor="text1"/>
                <w:rtl/>
              </w:rPr>
              <w:t>59</w:t>
            </w:r>
          </w:p>
        </w:tc>
        <w:tc>
          <w:tcPr>
            <w:tcW w:w="724" w:type="dxa"/>
            <w:vAlign w:val="center"/>
          </w:tcPr>
          <w:p w14:paraId="7EFEF7E9" w14:textId="77777777" w:rsidR="007F42A5" w:rsidRPr="00371EFF" w:rsidRDefault="007F42A5" w:rsidP="007F42A5">
            <w:pPr>
              <w:jc w:val="center"/>
              <w:rPr>
                <w:rFonts w:cs="B Nazanin"/>
                <w:color w:val="000000" w:themeColor="text1"/>
                <w:rtl/>
              </w:rPr>
            </w:pPr>
            <w:r w:rsidRPr="00371EFF">
              <w:rPr>
                <w:rFonts w:cs="B Nazanin" w:hint="cs"/>
                <w:color w:val="000000" w:themeColor="text1"/>
                <w:rtl/>
              </w:rPr>
              <w:t>59</w:t>
            </w:r>
          </w:p>
        </w:tc>
        <w:tc>
          <w:tcPr>
            <w:tcW w:w="1128" w:type="dxa"/>
            <w:vAlign w:val="center"/>
          </w:tcPr>
          <w:p w14:paraId="1679AAF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حداقل یکبار آموزش در طول سال</w:t>
            </w:r>
          </w:p>
        </w:tc>
        <w:tc>
          <w:tcPr>
            <w:tcW w:w="916" w:type="dxa"/>
            <w:vAlign w:val="center"/>
          </w:tcPr>
          <w:p w14:paraId="549FBEC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100</w:t>
            </w:r>
          </w:p>
        </w:tc>
        <w:tc>
          <w:tcPr>
            <w:tcW w:w="1282" w:type="dxa"/>
            <w:vAlign w:val="center"/>
          </w:tcPr>
          <w:p w14:paraId="0F66F9B1" w14:textId="77777777" w:rsidR="007F42A5" w:rsidRPr="00371EFF" w:rsidRDefault="007F42A5" w:rsidP="007F42A5">
            <w:pPr>
              <w:bidi/>
              <w:jc w:val="center"/>
              <w:rPr>
                <w:rFonts w:cs="B Nazanin"/>
                <w:color w:val="000000" w:themeColor="text1"/>
                <w:sz w:val="20"/>
                <w:szCs w:val="20"/>
                <w:rtl/>
              </w:rPr>
            </w:pPr>
            <w:r w:rsidRPr="00371EFF">
              <w:rPr>
                <w:rFonts w:cs="B Nazanin"/>
                <w:color w:val="000000" w:themeColor="text1"/>
                <w:sz w:val="20"/>
                <w:szCs w:val="20"/>
                <w:rtl/>
              </w:rPr>
              <w:t xml:space="preserve">گزارش عملکرد مراکز/شبکه ها </w:t>
            </w:r>
            <w:r w:rsidRPr="00371EFF">
              <w:rPr>
                <w:rFonts w:cs="B Nazanin" w:hint="cs"/>
                <w:color w:val="000000" w:themeColor="text1"/>
                <w:sz w:val="20"/>
                <w:szCs w:val="20"/>
                <w:rtl/>
              </w:rPr>
              <w:t xml:space="preserve">( لیست حضور و </w:t>
            </w:r>
          </w:p>
          <w:p w14:paraId="7C85B884"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غیاب و مکاتبات اداری )</w:t>
            </w:r>
          </w:p>
        </w:tc>
        <w:tc>
          <w:tcPr>
            <w:tcW w:w="2694" w:type="dxa"/>
            <w:tcBorders>
              <w:right w:val="thinThickSmallGap" w:sz="12" w:space="0" w:color="auto"/>
            </w:tcBorders>
          </w:tcPr>
          <w:p w14:paraId="31048927"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در حد انتظار:</w:t>
            </w:r>
          </w:p>
          <w:p w14:paraId="160E77E9" w14:textId="77777777" w:rsidR="007F42A5" w:rsidRPr="00371EFF" w:rsidRDefault="007F42A5" w:rsidP="003F391E">
            <w:pPr>
              <w:numPr>
                <w:ilvl w:val="0"/>
                <w:numId w:val="138"/>
              </w:numPr>
              <w:bidi/>
              <w:ind w:left="360"/>
              <w:contextualSpacing/>
              <w:rPr>
                <w:rFonts w:cs="B Nazanin"/>
                <w:color w:val="000000" w:themeColor="text1"/>
                <w:sz w:val="20"/>
                <w:szCs w:val="20"/>
                <w:rtl/>
              </w:rPr>
            </w:pPr>
            <w:r w:rsidRPr="00371EFF">
              <w:rPr>
                <w:rFonts w:cs="B Nazanin" w:hint="cs"/>
                <w:color w:val="000000" w:themeColor="text1"/>
                <w:sz w:val="20"/>
                <w:szCs w:val="20"/>
                <w:rtl/>
              </w:rPr>
              <w:t xml:space="preserve">اموزش کلیه پرسنل درگیر برنامه </w:t>
            </w:r>
          </w:p>
          <w:p w14:paraId="441AD7D9" w14:textId="77777777" w:rsidR="007F42A5" w:rsidRPr="00371EFF" w:rsidRDefault="007F42A5" w:rsidP="003F391E">
            <w:pPr>
              <w:numPr>
                <w:ilvl w:val="0"/>
                <w:numId w:val="138"/>
              </w:numPr>
              <w:bidi/>
              <w:ind w:left="360"/>
              <w:contextualSpacing/>
              <w:rPr>
                <w:rFonts w:cs="B Nazanin"/>
                <w:color w:val="000000" w:themeColor="text1"/>
                <w:sz w:val="20"/>
                <w:szCs w:val="20"/>
                <w:rtl/>
              </w:rPr>
            </w:pPr>
            <w:r w:rsidRPr="00371EFF">
              <w:rPr>
                <w:rFonts w:cs="B Nazanin" w:hint="cs"/>
                <w:color w:val="000000" w:themeColor="text1"/>
                <w:sz w:val="20"/>
                <w:szCs w:val="20"/>
                <w:rtl/>
              </w:rPr>
              <w:t>انجام شده است.</w:t>
            </w:r>
          </w:p>
        </w:tc>
      </w:tr>
    </w:tbl>
    <w:p w14:paraId="67A8E112" w14:textId="77777777" w:rsidR="007F42A5" w:rsidRPr="00371EFF" w:rsidRDefault="007F42A5" w:rsidP="007F42A5">
      <w:pPr>
        <w:bidi/>
        <w:rPr>
          <w:rFonts w:cs="B Nazanin"/>
          <w:b/>
          <w:bCs/>
          <w:color w:val="000000" w:themeColor="text1"/>
          <w:sz w:val="28"/>
          <w:szCs w:val="28"/>
          <w:rtl/>
          <w:lang w:bidi="fa-IR"/>
        </w:rPr>
      </w:pPr>
    </w:p>
    <w:p w14:paraId="54CF5DC2" w14:textId="77777777" w:rsidR="007F42A5" w:rsidRPr="00371EFF" w:rsidRDefault="007F42A5" w:rsidP="007F42A5">
      <w:pPr>
        <w:bidi/>
        <w:rPr>
          <w:rFonts w:cs="B Nazanin"/>
          <w:b/>
          <w:bCs/>
          <w:color w:val="000000" w:themeColor="text1"/>
          <w:sz w:val="28"/>
          <w:szCs w:val="28"/>
          <w:rtl/>
          <w:lang w:bidi="fa-IR"/>
        </w:rPr>
      </w:pPr>
    </w:p>
    <w:p w14:paraId="2F6E5563" w14:textId="77777777" w:rsidR="00F8775F" w:rsidRPr="00371EFF" w:rsidRDefault="00F8775F" w:rsidP="00F8775F">
      <w:pPr>
        <w:bidi/>
        <w:rPr>
          <w:rFonts w:cs="B Nazanin"/>
          <w:b/>
          <w:bCs/>
          <w:color w:val="000000" w:themeColor="text1"/>
          <w:sz w:val="28"/>
          <w:szCs w:val="28"/>
          <w:rtl/>
          <w:lang w:bidi="fa-IR"/>
        </w:rPr>
      </w:pPr>
    </w:p>
    <w:p w14:paraId="36CE7741" w14:textId="77777777" w:rsidR="00F8775F" w:rsidRPr="00371EFF" w:rsidRDefault="00F8775F" w:rsidP="00F8775F">
      <w:pPr>
        <w:bidi/>
        <w:rPr>
          <w:rFonts w:cs="B Nazanin"/>
          <w:b/>
          <w:bCs/>
          <w:color w:val="000000" w:themeColor="text1"/>
          <w:sz w:val="28"/>
          <w:szCs w:val="28"/>
          <w:rtl/>
          <w:lang w:bidi="fa-IR"/>
        </w:rPr>
      </w:pPr>
    </w:p>
    <w:p w14:paraId="29C1CC9C" w14:textId="77777777" w:rsidR="00F8775F" w:rsidRPr="00371EFF" w:rsidRDefault="00F8775F" w:rsidP="00F8775F">
      <w:pPr>
        <w:bidi/>
        <w:rPr>
          <w:rFonts w:cs="B Nazanin"/>
          <w:b/>
          <w:bCs/>
          <w:color w:val="000000" w:themeColor="text1"/>
          <w:sz w:val="28"/>
          <w:szCs w:val="28"/>
          <w:rtl/>
          <w:lang w:bidi="fa-IR"/>
        </w:rPr>
      </w:pPr>
    </w:p>
    <w:p w14:paraId="324CBCBC" w14:textId="77777777" w:rsidR="007F42A5" w:rsidRPr="00371EFF" w:rsidRDefault="007F42A5" w:rsidP="007F42A5">
      <w:pPr>
        <w:jc w:val="right"/>
        <w:rPr>
          <w:rFonts w:cs="B Nazanin"/>
          <w:b/>
          <w:bCs/>
          <w:color w:val="000000" w:themeColor="text1"/>
          <w:sz w:val="28"/>
          <w:szCs w:val="28"/>
          <w:rtl/>
        </w:rPr>
      </w:pPr>
      <w:r w:rsidRPr="00371EFF">
        <w:rPr>
          <w:rFonts w:cs="B Nazanin" w:hint="cs"/>
          <w:b/>
          <w:bCs/>
          <w:color w:val="000000" w:themeColor="text1"/>
          <w:sz w:val="28"/>
          <w:szCs w:val="28"/>
          <w:rtl/>
        </w:rPr>
        <w:lastRenderedPageBreak/>
        <w:t>ج)نمودارها:</w:t>
      </w:r>
    </w:p>
    <w:p w14:paraId="44F1494B" w14:textId="77777777" w:rsidR="007F42A5" w:rsidRPr="00371EFF" w:rsidRDefault="007F42A5" w:rsidP="007F42A5">
      <w:pPr>
        <w:jc w:val="right"/>
        <w:rPr>
          <w:rFonts w:cs="B Nazanin"/>
          <w:b/>
          <w:bCs/>
          <w:color w:val="000000" w:themeColor="text1"/>
          <w:sz w:val="28"/>
          <w:szCs w:val="28"/>
        </w:rPr>
      </w:pPr>
      <w:r w:rsidRPr="00371EFF">
        <w:rPr>
          <w:rFonts w:cs="B Nazanin"/>
          <w:b/>
          <w:bCs/>
          <w:noProof/>
          <w:color w:val="000000" w:themeColor="text1"/>
          <w:sz w:val="28"/>
          <w:szCs w:val="28"/>
          <w:rtl/>
          <w:lang w:bidi="fa-IR"/>
        </w:rPr>
        <w:drawing>
          <wp:inline distT="0" distB="0" distL="0" distR="0" wp14:anchorId="2C27866B" wp14:editId="34DE050B">
            <wp:extent cx="7924165" cy="5327780"/>
            <wp:effectExtent l="0" t="0" r="635" b="63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E3B878" w14:textId="77777777" w:rsidR="00F8775F" w:rsidRPr="00371EFF" w:rsidRDefault="00F8775F" w:rsidP="007F42A5">
      <w:pPr>
        <w:bidi/>
        <w:ind w:left="60"/>
        <w:rPr>
          <w:rFonts w:cs="B Nazanin"/>
          <w:b/>
          <w:bCs/>
          <w:color w:val="000000" w:themeColor="text1"/>
          <w:sz w:val="28"/>
          <w:szCs w:val="28"/>
          <w:rtl/>
        </w:rPr>
        <w:sectPr w:rsidR="00F8775F" w:rsidRPr="00371EFF" w:rsidSect="00F8775F">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39A1242" w14:textId="375AFE8A" w:rsidR="007F42A5" w:rsidRPr="00371EFF" w:rsidRDefault="007F42A5" w:rsidP="007F42A5">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08BB3670" w14:textId="77777777" w:rsidR="007F42A5" w:rsidRPr="00371EFF" w:rsidRDefault="007F42A5" w:rsidP="003F391E">
      <w:pPr>
        <w:numPr>
          <w:ilvl w:val="0"/>
          <w:numId w:val="119"/>
        </w:numPr>
        <w:bidi/>
        <w:contextualSpacing/>
        <w:rPr>
          <w:rFonts w:cs="B Nazanin"/>
          <w:color w:val="000000" w:themeColor="text1"/>
          <w:sz w:val="24"/>
          <w:szCs w:val="24"/>
        </w:rPr>
      </w:pPr>
      <w:r w:rsidRPr="00371EFF">
        <w:rPr>
          <w:rFonts w:cs="B Nazanin" w:hint="cs"/>
          <w:color w:val="000000" w:themeColor="text1"/>
          <w:sz w:val="24"/>
          <w:szCs w:val="24"/>
          <w:rtl/>
        </w:rPr>
        <w:t>برگزاری تعداد  21</w:t>
      </w:r>
      <w:r w:rsidRPr="00371EFF">
        <w:rPr>
          <w:rFonts w:cs="B Nazanin"/>
          <w:color w:val="000000" w:themeColor="text1"/>
          <w:sz w:val="24"/>
          <w:szCs w:val="24"/>
          <w:rtl/>
        </w:rPr>
        <w:t>جلسه گروه</w:t>
      </w:r>
      <w:r w:rsidRPr="00371EFF">
        <w:rPr>
          <w:rFonts w:cs="B Nazanin" w:hint="cs"/>
          <w:color w:val="000000" w:themeColor="text1"/>
          <w:sz w:val="24"/>
          <w:szCs w:val="24"/>
          <w:rtl/>
        </w:rPr>
        <w:t>ی</w:t>
      </w:r>
      <w:r w:rsidRPr="00371EFF">
        <w:rPr>
          <w:rFonts w:cs="B Nazanin"/>
          <w:color w:val="000000" w:themeColor="text1"/>
          <w:sz w:val="24"/>
          <w:szCs w:val="24"/>
          <w:rtl/>
        </w:rPr>
        <w:t xml:space="preserve">(کارگاه، کلاس </w:t>
      </w:r>
      <w:r w:rsidRPr="00371EFF">
        <w:rPr>
          <w:rFonts w:cs="B Nazanin" w:hint="cs"/>
          <w:color w:val="000000" w:themeColor="text1"/>
          <w:sz w:val="24"/>
          <w:szCs w:val="24"/>
          <w:rtl/>
        </w:rPr>
        <w:t>ی</w:t>
      </w:r>
      <w:r w:rsidRPr="00371EFF">
        <w:rPr>
          <w:rFonts w:cs="B Nazanin" w:hint="eastAsia"/>
          <w:color w:val="000000" w:themeColor="text1"/>
          <w:sz w:val="24"/>
          <w:szCs w:val="24"/>
          <w:rtl/>
        </w:rPr>
        <w:t>ا</w:t>
      </w:r>
      <w:r w:rsidRPr="00371EFF">
        <w:rPr>
          <w:rFonts w:cs="B Nazanin"/>
          <w:color w:val="000000" w:themeColor="text1"/>
          <w:sz w:val="24"/>
          <w:szCs w:val="24"/>
          <w:rtl/>
        </w:rPr>
        <w:t xml:space="preserve"> وب</w:t>
      </w:r>
      <w:r w:rsidRPr="00371EFF">
        <w:rPr>
          <w:rFonts w:cs="B Nazanin" w:hint="cs"/>
          <w:color w:val="000000" w:themeColor="text1"/>
          <w:sz w:val="24"/>
          <w:szCs w:val="24"/>
          <w:rtl/>
        </w:rPr>
        <w:t>ی</w:t>
      </w:r>
      <w:r w:rsidRPr="00371EFF">
        <w:rPr>
          <w:rFonts w:cs="B Nazanin" w:hint="eastAsia"/>
          <w:color w:val="000000" w:themeColor="text1"/>
          <w:sz w:val="24"/>
          <w:szCs w:val="24"/>
          <w:rtl/>
        </w:rPr>
        <w:t>نار</w:t>
      </w:r>
      <w:r w:rsidRPr="00371EFF">
        <w:rPr>
          <w:rFonts w:cs="B Nazanin"/>
          <w:color w:val="000000" w:themeColor="text1"/>
          <w:sz w:val="24"/>
          <w:szCs w:val="24"/>
          <w:rtl/>
        </w:rPr>
        <w:t xml:space="preserve"> ) در برنامه استئوپروز</w:t>
      </w:r>
      <w:r w:rsidRPr="00371EFF">
        <w:rPr>
          <w:rFonts w:cs="B Nazanin" w:hint="cs"/>
          <w:color w:val="000000" w:themeColor="text1"/>
          <w:sz w:val="24"/>
          <w:szCs w:val="24"/>
          <w:rtl/>
        </w:rPr>
        <w:t xml:space="preserve"> برای گروه هدف مردم و کارکنان</w:t>
      </w:r>
    </w:p>
    <w:p w14:paraId="11240C9B" w14:textId="77777777" w:rsidR="007F42A5" w:rsidRPr="00371EFF" w:rsidRDefault="007F42A5" w:rsidP="007F42A5">
      <w:pPr>
        <w:bidi/>
        <w:rPr>
          <w:rFonts w:cs="B Nazanin"/>
          <w:b/>
          <w:bCs/>
          <w:color w:val="000000" w:themeColor="text1"/>
          <w:u w:val="single"/>
          <w:rtl/>
          <w:lang w:bidi="fa-IR"/>
        </w:rPr>
      </w:pPr>
    </w:p>
    <w:p w14:paraId="2F044657" w14:textId="77777777" w:rsidR="007F42A5" w:rsidRPr="00371EFF" w:rsidRDefault="007F42A5" w:rsidP="007F42A5">
      <w:pPr>
        <w:bidi/>
        <w:rPr>
          <w:rFonts w:cs="B Nazanin"/>
          <w:b/>
          <w:bCs/>
          <w:color w:val="000000" w:themeColor="text1"/>
          <w:u w:val="single"/>
          <w:rtl/>
        </w:rPr>
      </w:pPr>
      <w:r w:rsidRPr="00371EFF">
        <w:rPr>
          <w:rFonts w:cs="B Nazanin" w:hint="cs"/>
          <w:b/>
          <w:bCs/>
          <w:color w:val="000000" w:themeColor="text1"/>
          <w:sz w:val="28"/>
          <w:szCs w:val="28"/>
          <w:rtl/>
        </w:rPr>
        <w:t>ه) دستاوردها:</w:t>
      </w:r>
    </w:p>
    <w:p w14:paraId="520B3BA4" w14:textId="77777777" w:rsidR="007F42A5" w:rsidRPr="00371EFF" w:rsidRDefault="007F42A5" w:rsidP="007F42A5">
      <w:pPr>
        <w:bidi/>
        <w:ind w:left="720"/>
        <w:rPr>
          <w:rFonts w:cs="Cambria"/>
          <w:b/>
          <w:bCs/>
          <w:color w:val="000000" w:themeColor="text1"/>
          <w:u w:val="single"/>
          <w:rtl/>
        </w:rPr>
      </w:pPr>
      <w:r w:rsidRPr="00371EFF">
        <w:rPr>
          <w:rFonts w:cs="Cambria" w:hint="cs"/>
          <w:b/>
          <w:bCs/>
          <w:color w:val="000000" w:themeColor="text1"/>
          <w:u w:val="single"/>
          <w:rtl/>
        </w:rPr>
        <w:t>_</w:t>
      </w:r>
    </w:p>
    <w:p w14:paraId="13FBD9B9" w14:textId="77777777" w:rsidR="007F42A5" w:rsidRPr="00371EFF" w:rsidRDefault="007F42A5" w:rsidP="007F42A5">
      <w:pPr>
        <w:bidi/>
        <w:rPr>
          <w:rFonts w:cs="B Nazanin"/>
          <w:b/>
          <w:bCs/>
          <w:color w:val="000000" w:themeColor="text1"/>
          <w:u w:val="single"/>
          <w:rtl/>
        </w:rPr>
      </w:pPr>
      <w:r w:rsidRPr="00371EFF">
        <w:rPr>
          <w:rFonts w:cs="B Nazanin" w:hint="cs"/>
          <w:b/>
          <w:bCs/>
          <w:color w:val="000000" w:themeColor="text1"/>
          <w:sz w:val="28"/>
          <w:szCs w:val="28"/>
          <w:rtl/>
        </w:rPr>
        <w:t>و)چالش‌ها:</w:t>
      </w:r>
    </w:p>
    <w:tbl>
      <w:tblPr>
        <w:tblStyle w:val="TableGrid31"/>
        <w:bidiVisual/>
        <w:tblW w:w="9639" w:type="dxa"/>
        <w:jc w:val="center"/>
        <w:tblLook w:val="04A0" w:firstRow="1" w:lastRow="0" w:firstColumn="1" w:lastColumn="0" w:noHBand="0" w:noVBand="1"/>
      </w:tblPr>
      <w:tblGrid>
        <w:gridCol w:w="4921"/>
        <w:gridCol w:w="4718"/>
      </w:tblGrid>
      <w:tr w:rsidR="007F42A5" w:rsidRPr="00371EFF" w14:paraId="37C1DA64" w14:textId="77777777" w:rsidTr="007F42A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3FDC4B33" w14:textId="77777777" w:rsidR="007F42A5" w:rsidRPr="00371EFF" w:rsidRDefault="007F42A5" w:rsidP="007F42A5">
            <w:pPr>
              <w:bidi/>
              <w:jc w:val="center"/>
              <w:rPr>
                <w:rFonts w:cs="B Nazanin"/>
                <w:b/>
                <w:bCs/>
                <w:color w:val="000000" w:themeColor="text1"/>
              </w:rPr>
            </w:pPr>
            <w:r w:rsidRPr="00371EFF">
              <w:rPr>
                <w:rFonts w:cs="B Nazanin" w:hint="cs"/>
                <w:b/>
                <w:bCs/>
                <w:color w:val="000000" w:themeColor="text1"/>
                <w:rtl/>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013DB7D3" w14:textId="77777777" w:rsidR="007F42A5" w:rsidRPr="00371EFF" w:rsidRDefault="007F42A5" w:rsidP="007F42A5">
            <w:pPr>
              <w:bidi/>
              <w:jc w:val="center"/>
              <w:rPr>
                <w:rFonts w:cs="B Nazanin"/>
                <w:b/>
                <w:bCs/>
                <w:color w:val="000000" w:themeColor="text1"/>
              </w:rPr>
            </w:pPr>
            <w:r w:rsidRPr="00371EFF">
              <w:rPr>
                <w:rFonts w:cs="B Nazanin" w:hint="cs"/>
                <w:b/>
                <w:bCs/>
                <w:color w:val="000000" w:themeColor="text1"/>
                <w:rtl/>
              </w:rPr>
              <w:t>پیشنهادات</w:t>
            </w:r>
          </w:p>
        </w:tc>
      </w:tr>
      <w:tr w:rsidR="007F42A5" w:rsidRPr="00371EFF" w14:paraId="3CE64559" w14:textId="77777777" w:rsidTr="007F42A5">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22E405C6" w14:textId="77777777" w:rsidR="007F42A5" w:rsidRPr="00371EFF" w:rsidRDefault="007F42A5" w:rsidP="007F42A5">
            <w:pPr>
              <w:bidi/>
              <w:rPr>
                <w:rFonts w:cs="B Nazanin"/>
                <w:color w:val="000000" w:themeColor="text1"/>
              </w:rPr>
            </w:pPr>
            <w:r w:rsidRPr="00371EFF">
              <w:rPr>
                <w:rFonts w:cs="B Nazanin" w:hint="cs"/>
                <w:color w:val="000000" w:themeColor="text1"/>
                <w:rtl/>
              </w:rPr>
              <w:t xml:space="preserve">عدم وجود الگوریتم مشخص برای اجرای مناسب برنامه در سامانه سیب </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20BE3AE6" w14:textId="77777777" w:rsidR="007F42A5" w:rsidRPr="00371EFF" w:rsidRDefault="007F42A5" w:rsidP="007F42A5">
            <w:pPr>
              <w:bidi/>
              <w:jc w:val="center"/>
              <w:rPr>
                <w:rFonts w:ascii="Franklin Gothic Book" w:cs="B Nazanin"/>
                <w:color w:val="000000" w:themeColor="text1"/>
                <w:kern w:val="24"/>
              </w:rPr>
            </w:pPr>
            <w:r w:rsidRPr="00371EFF">
              <w:rPr>
                <w:rFonts w:ascii="Franklin Gothic Book" w:cs="B Nazanin" w:hint="cs"/>
                <w:color w:val="000000" w:themeColor="text1"/>
                <w:kern w:val="24"/>
                <w:rtl/>
              </w:rPr>
              <w:t>-</w:t>
            </w:r>
          </w:p>
        </w:tc>
      </w:tr>
      <w:tr w:rsidR="007F42A5" w:rsidRPr="00371EFF" w14:paraId="02097344" w14:textId="77777777" w:rsidTr="007F42A5">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68FF3F39" w14:textId="77777777" w:rsidR="007F42A5" w:rsidRPr="00371EFF" w:rsidRDefault="007F42A5" w:rsidP="007F42A5">
            <w:pPr>
              <w:bidi/>
              <w:rPr>
                <w:rFonts w:cs="B Nazanin"/>
                <w:color w:val="000000" w:themeColor="text1"/>
              </w:rPr>
            </w:pPr>
            <w:r w:rsidRPr="00371EFF">
              <w:rPr>
                <w:rFonts w:cs="B Nazanin" w:hint="cs"/>
                <w:color w:val="000000" w:themeColor="text1"/>
                <w:rtl/>
              </w:rPr>
              <w:t xml:space="preserve">عدم وجود آیتم با عنوان دقیق استئوپروز در سامانه سیب در قسمت دوره های آموزشی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23294A05" w14:textId="77777777" w:rsidR="007F42A5" w:rsidRPr="00371EFF" w:rsidRDefault="007F42A5" w:rsidP="007F42A5">
            <w:pPr>
              <w:bidi/>
              <w:jc w:val="center"/>
              <w:rPr>
                <w:rFonts w:ascii="Franklin Gothic Book" w:cs="B Nazanin"/>
                <w:color w:val="000000" w:themeColor="text1"/>
                <w:kern w:val="24"/>
              </w:rPr>
            </w:pPr>
            <w:r w:rsidRPr="00371EFF">
              <w:rPr>
                <w:rFonts w:ascii="Franklin Gothic Book" w:cs="B Nazanin" w:hint="cs"/>
                <w:color w:val="000000" w:themeColor="text1"/>
                <w:kern w:val="24"/>
                <w:rtl/>
              </w:rPr>
              <w:t>-</w:t>
            </w:r>
          </w:p>
        </w:tc>
      </w:tr>
    </w:tbl>
    <w:p w14:paraId="3F97BC30" w14:textId="77777777" w:rsidR="007F42A5" w:rsidRPr="00371EFF" w:rsidRDefault="007F42A5" w:rsidP="007F42A5">
      <w:pPr>
        <w:bidi/>
        <w:rPr>
          <w:rFonts w:cs="B Nazanin"/>
          <w:b/>
          <w:bCs/>
          <w:color w:val="000000" w:themeColor="text1"/>
          <w:u w:val="single"/>
          <w:rtl/>
        </w:rPr>
      </w:pPr>
    </w:p>
    <w:p w14:paraId="3B1B5807" w14:textId="77777777" w:rsidR="007F42A5" w:rsidRPr="00371EFF" w:rsidRDefault="007F42A5" w:rsidP="007F42A5">
      <w:pPr>
        <w:bidi/>
        <w:rPr>
          <w:rFonts w:cs="B Nazanin"/>
          <w:b/>
          <w:bCs/>
          <w:color w:val="000000" w:themeColor="text1"/>
          <w:u w:val="single"/>
          <w:rtl/>
        </w:rPr>
      </w:pPr>
    </w:p>
    <w:p w14:paraId="230CE62D" w14:textId="77777777" w:rsidR="007F42A5" w:rsidRPr="00371EFF" w:rsidRDefault="007F42A5" w:rsidP="007F42A5">
      <w:pPr>
        <w:bidi/>
        <w:rPr>
          <w:rFonts w:cs="B Nazanin"/>
          <w:b/>
          <w:bCs/>
          <w:color w:val="000000" w:themeColor="text1"/>
          <w:u w:val="single"/>
          <w:rtl/>
        </w:rPr>
      </w:pPr>
    </w:p>
    <w:p w14:paraId="40E719D3" w14:textId="77777777" w:rsidR="007F42A5" w:rsidRPr="00371EFF" w:rsidRDefault="007F42A5" w:rsidP="007F42A5">
      <w:pPr>
        <w:bidi/>
        <w:rPr>
          <w:rFonts w:cs="B Nazanin"/>
          <w:b/>
          <w:bCs/>
          <w:color w:val="000000" w:themeColor="text1"/>
          <w:u w:val="single"/>
          <w:rtl/>
        </w:rPr>
      </w:pPr>
    </w:p>
    <w:p w14:paraId="7CD68672" w14:textId="77777777" w:rsidR="007F42A5" w:rsidRPr="00371EFF" w:rsidRDefault="007F42A5" w:rsidP="007F42A5">
      <w:pPr>
        <w:bidi/>
        <w:rPr>
          <w:rFonts w:cs="B Nazanin"/>
          <w:b/>
          <w:bCs/>
          <w:color w:val="000000" w:themeColor="text1"/>
          <w:u w:val="single"/>
          <w:rtl/>
        </w:rPr>
      </w:pPr>
    </w:p>
    <w:p w14:paraId="4CF0B89A" w14:textId="77777777" w:rsidR="007F42A5" w:rsidRPr="00371EFF" w:rsidRDefault="007F42A5" w:rsidP="007F42A5">
      <w:pPr>
        <w:bidi/>
        <w:rPr>
          <w:rFonts w:cs="B Nazanin"/>
          <w:b/>
          <w:bCs/>
          <w:color w:val="000000" w:themeColor="text1"/>
          <w:u w:val="single"/>
          <w:rtl/>
        </w:rPr>
      </w:pPr>
    </w:p>
    <w:p w14:paraId="49E6C915" w14:textId="77777777" w:rsidR="007F42A5" w:rsidRPr="00371EFF" w:rsidRDefault="007F42A5" w:rsidP="007F42A5">
      <w:pPr>
        <w:bidi/>
        <w:rPr>
          <w:rFonts w:cs="B Nazanin"/>
          <w:b/>
          <w:bCs/>
          <w:color w:val="000000" w:themeColor="text1"/>
          <w:u w:val="single"/>
          <w:rtl/>
          <w:lang w:bidi="fa-IR"/>
        </w:rPr>
      </w:pPr>
    </w:p>
    <w:p w14:paraId="611D7E60" w14:textId="77777777" w:rsidR="00F8775F" w:rsidRPr="00371EFF" w:rsidRDefault="00F8775F" w:rsidP="00F8775F">
      <w:pPr>
        <w:bidi/>
        <w:rPr>
          <w:rFonts w:cs="B Nazanin"/>
          <w:b/>
          <w:bCs/>
          <w:color w:val="000000" w:themeColor="text1"/>
          <w:u w:val="single"/>
          <w:rtl/>
          <w:lang w:bidi="fa-IR"/>
        </w:rPr>
      </w:pPr>
    </w:p>
    <w:p w14:paraId="4386093C" w14:textId="77777777" w:rsidR="00F8775F" w:rsidRPr="00371EFF" w:rsidRDefault="00F8775F" w:rsidP="00F8775F">
      <w:pPr>
        <w:bidi/>
        <w:rPr>
          <w:rFonts w:cs="B Nazanin"/>
          <w:b/>
          <w:bCs/>
          <w:color w:val="000000" w:themeColor="text1"/>
          <w:u w:val="single"/>
          <w:rtl/>
          <w:lang w:bidi="fa-IR"/>
        </w:rPr>
      </w:pPr>
    </w:p>
    <w:p w14:paraId="081D0CE8" w14:textId="77777777" w:rsidR="00F8775F" w:rsidRPr="00371EFF" w:rsidRDefault="00F8775F" w:rsidP="00F8775F">
      <w:pPr>
        <w:bidi/>
        <w:rPr>
          <w:rFonts w:cs="B Nazanin"/>
          <w:b/>
          <w:bCs/>
          <w:color w:val="000000" w:themeColor="text1"/>
          <w:u w:val="single"/>
          <w:rtl/>
          <w:lang w:bidi="fa-IR"/>
        </w:rPr>
      </w:pPr>
    </w:p>
    <w:p w14:paraId="35BCFC01" w14:textId="77777777" w:rsidR="007F42A5" w:rsidRPr="00371EFF" w:rsidRDefault="007F42A5" w:rsidP="007F42A5">
      <w:pPr>
        <w:bidi/>
        <w:rPr>
          <w:rFonts w:cs="B Nazanin"/>
          <w:b/>
          <w:bCs/>
          <w:color w:val="000000" w:themeColor="text1"/>
          <w:sz w:val="28"/>
          <w:szCs w:val="28"/>
          <w:rtl/>
          <w:lang w:bidi="fa-IR"/>
        </w:rPr>
      </w:pPr>
    </w:p>
    <w:p w14:paraId="2E1C6FE1"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ثبت سرطان مبتنی بر جمعیت</w:t>
      </w:r>
    </w:p>
    <w:p w14:paraId="13FCE973"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6894AB07" w14:textId="77777777" w:rsidR="007F42A5" w:rsidRPr="00371EFF" w:rsidRDefault="007F42A5" w:rsidP="007F42A5">
      <w:pPr>
        <w:bidi/>
        <w:rPr>
          <w:rFonts w:cs="B Nazanin"/>
          <w:b/>
          <w:bCs/>
          <w:color w:val="000000" w:themeColor="text1"/>
          <w:u w:val="single"/>
          <w:rtl/>
        </w:rPr>
      </w:pPr>
    </w:p>
    <w:tbl>
      <w:tblPr>
        <w:tblStyle w:val="TableGrid6"/>
        <w:bidiVisual/>
        <w:tblW w:w="0" w:type="auto"/>
        <w:jc w:val="center"/>
        <w:tblLook w:val="04A0" w:firstRow="1" w:lastRow="0" w:firstColumn="1" w:lastColumn="0" w:noHBand="0" w:noVBand="1"/>
      </w:tblPr>
      <w:tblGrid>
        <w:gridCol w:w="5411"/>
        <w:gridCol w:w="3939"/>
      </w:tblGrid>
      <w:tr w:rsidR="00371EFF" w:rsidRPr="00371EFF" w14:paraId="1D192683" w14:textId="77777777" w:rsidTr="007F42A5">
        <w:trPr>
          <w:trHeight w:val="226"/>
          <w:jc w:val="center"/>
        </w:trPr>
        <w:tc>
          <w:tcPr>
            <w:tcW w:w="6086" w:type="dxa"/>
            <w:shd w:val="clear" w:color="auto" w:fill="auto"/>
          </w:tcPr>
          <w:p w14:paraId="2A722BF9" w14:textId="77777777" w:rsidR="007F42A5" w:rsidRPr="00371EFF" w:rsidRDefault="007F42A5" w:rsidP="007F42A5">
            <w:pPr>
              <w:bidi/>
              <w:rPr>
                <w:rFonts w:cs="B Nazanin"/>
                <w:b/>
                <w:bCs/>
                <w:color w:val="000000" w:themeColor="text1"/>
                <w:sz w:val="24"/>
                <w:szCs w:val="24"/>
              </w:rPr>
            </w:pPr>
            <w:r w:rsidRPr="00371EFF">
              <w:rPr>
                <w:rFonts w:cs="B Nazanin" w:hint="cs"/>
                <w:b/>
                <w:bCs/>
                <w:color w:val="000000" w:themeColor="text1"/>
                <w:rtl/>
              </w:rPr>
              <w:t>تعداد موارد سرطان ثبت شده در سامانه ثبت ملی سرطان(آخرین گزارش):</w:t>
            </w:r>
          </w:p>
        </w:tc>
        <w:tc>
          <w:tcPr>
            <w:tcW w:w="4536" w:type="dxa"/>
          </w:tcPr>
          <w:p w14:paraId="790DAFAB"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lang w:bidi="fa-IR"/>
              </w:rPr>
              <w:t>0</w:t>
            </w:r>
          </w:p>
        </w:tc>
      </w:tr>
    </w:tbl>
    <w:p w14:paraId="68E73EF0" w14:textId="77777777" w:rsidR="007F42A5" w:rsidRPr="00371EFF" w:rsidRDefault="007F42A5" w:rsidP="007F42A5">
      <w:pPr>
        <w:bidi/>
        <w:rPr>
          <w:rFonts w:cs="B Nazanin"/>
          <w:b/>
          <w:bCs/>
          <w:color w:val="000000" w:themeColor="text1"/>
          <w:u w:val="single"/>
          <w:rtl/>
        </w:rPr>
      </w:pPr>
    </w:p>
    <w:p w14:paraId="5D84C60B" w14:textId="77777777" w:rsidR="00F8775F" w:rsidRPr="00371EFF" w:rsidRDefault="00F8775F" w:rsidP="00F8775F">
      <w:pPr>
        <w:bidi/>
        <w:rPr>
          <w:rFonts w:cs="B Nazanin"/>
          <w:b/>
          <w:bCs/>
          <w:color w:val="000000" w:themeColor="text1"/>
          <w:u w:val="single"/>
          <w:rtl/>
        </w:rPr>
      </w:pPr>
    </w:p>
    <w:p w14:paraId="49AE82D1" w14:textId="77777777" w:rsidR="00F8775F" w:rsidRPr="00371EFF" w:rsidRDefault="00F8775F" w:rsidP="00F8775F">
      <w:pPr>
        <w:bidi/>
        <w:rPr>
          <w:rFonts w:cs="B Nazanin"/>
          <w:b/>
          <w:bCs/>
          <w:color w:val="000000" w:themeColor="text1"/>
          <w:u w:val="single"/>
          <w:rtl/>
        </w:rPr>
      </w:pPr>
    </w:p>
    <w:p w14:paraId="46DD5834" w14:textId="77777777" w:rsidR="00F8775F" w:rsidRPr="00371EFF" w:rsidRDefault="00F8775F" w:rsidP="00F8775F">
      <w:pPr>
        <w:bidi/>
        <w:rPr>
          <w:rFonts w:cs="B Nazanin"/>
          <w:b/>
          <w:bCs/>
          <w:color w:val="000000" w:themeColor="text1"/>
          <w:u w:val="single"/>
          <w:rtl/>
        </w:rPr>
      </w:pPr>
    </w:p>
    <w:p w14:paraId="348D9949" w14:textId="77777777" w:rsidR="00F8775F" w:rsidRPr="00371EFF" w:rsidRDefault="00F8775F" w:rsidP="00F8775F">
      <w:pPr>
        <w:bidi/>
        <w:rPr>
          <w:rFonts w:cs="B Nazanin"/>
          <w:b/>
          <w:bCs/>
          <w:color w:val="000000" w:themeColor="text1"/>
          <w:u w:val="single"/>
          <w:rtl/>
        </w:rPr>
      </w:pPr>
    </w:p>
    <w:p w14:paraId="373E498E" w14:textId="77777777" w:rsidR="00F8775F" w:rsidRPr="00371EFF" w:rsidRDefault="00F8775F" w:rsidP="00F8775F">
      <w:pPr>
        <w:bidi/>
        <w:rPr>
          <w:rFonts w:cs="B Nazanin"/>
          <w:b/>
          <w:bCs/>
          <w:color w:val="000000" w:themeColor="text1"/>
          <w:u w:val="single"/>
          <w:rtl/>
        </w:rPr>
      </w:pPr>
    </w:p>
    <w:p w14:paraId="0CF89330" w14:textId="77777777" w:rsidR="00F8775F" w:rsidRPr="00371EFF" w:rsidRDefault="00F8775F" w:rsidP="00F8775F">
      <w:pPr>
        <w:bidi/>
        <w:rPr>
          <w:rFonts w:cs="B Nazanin"/>
          <w:b/>
          <w:bCs/>
          <w:color w:val="000000" w:themeColor="text1"/>
          <w:u w:val="single"/>
          <w:rtl/>
        </w:rPr>
      </w:pPr>
    </w:p>
    <w:p w14:paraId="37334BB1" w14:textId="77777777" w:rsidR="00F8775F" w:rsidRPr="00371EFF" w:rsidRDefault="00F8775F" w:rsidP="00F8775F">
      <w:pPr>
        <w:bidi/>
        <w:rPr>
          <w:rFonts w:cs="B Nazanin"/>
          <w:b/>
          <w:bCs/>
          <w:color w:val="000000" w:themeColor="text1"/>
          <w:u w:val="single"/>
          <w:rtl/>
        </w:rPr>
      </w:pPr>
    </w:p>
    <w:p w14:paraId="45EB9910" w14:textId="77777777" w:rsidR="00F8775F" w:rsidRPr="00371EFF" w:rsidRDefault="00F8775F" w:rsidP="00F8775F">
      <w:pPr>
        <w:bidi/>
        <w:rPr>
          <w:rFonts w:cs="B Nazanin"/>
          <w:b/>
          <w:bCs/>
          <w:color w:val="000000" w:themeColor="text1"/>
          <w:u w:val="single"/>
          <w:rtl/>
        </w:rPr>
      </w:pPr>
    </w:p>
    <w:p w14:paraId="7A5BC836" w14:textId="77777777" w:rsidR="00F8775F" w:rsidRPr="00371EFF" w:rsidRDefault="00F8775F" w:rsidP="00F8775F">
      <w:pPr>
        <w:bidi/>
        <w:rPr>
          <w:rFonts w:cs="B Nazanin"/>
          <w:b/>
          <w:bCs/>
          <w:color w:val="000000" w:themeColor="text1"/>
          <w:u w:val="single"/>
          <w:rtl/>
        </w:rPr>
      </w:pPr>
    </w:p>
    <w:p w14:paraId="2E1CB1CF" w14:textId="77777777" w:rsidR="00F8775F" w:rsidRPr="00371EFF" w:rsidRDefault="00F8775F" w:rsidP="00F8775F">
      <w:pPr>
        <w:bidi/>
        <w:rPr>
          <w:rFonts w:cs="B Nazanin"/>
          <w:b/>
          <w:bCs/>
          <w:color w:val="000000" w:themeColor="text1"/>
          <w:u w:val="single"/>
          <w:rtl/>
        </w:rPr>
      </w:pPr>
    </w:p>
    <w:p w14:paraId="1DDE2526" w14:textId="77777777" w:rsidR="00F8775F" w:rsidRPr="00371EFF" w:rsidRDefault="00F8775F" w:rsidP="00F8775F">
      <w:pPr>
        <w:bidi/>
        <w:rPr>
          <w:rFonts w:cs="B Nazanin"/>
          <w:b/>
          <w:bCs/>
          <w:color w:val="000000" w:themeColor="text1"/>
          <w:u w:val="single"/>
          <w:rtl/>
        </w:rPr>
      </w:pPr>
    </w:p>
    <w:p w14:paraId="6E43D933" w14:textId="77777777" w:rsidR="00F8775F" w:rsidRPr="00371EFF" w:rsidRDefault="00F8775F" w:rsidP="00F8775F">
      <w:pPr>
        <w:bidi/>
        <w:rPr>
          <w:rFonts w:cs="B Nazanin"/>
          <w:b/>
          <w:bCs/>
          <w:color w:val="000000" w:themeColor="text1"/>
          <w:u w:val="single"/>
          <w:rtl/>
        </w:rPr>
      </w:pPr>
    </w:p>
    <w:p w14:paraId="3BF074C9" w14:textId="77777777" w:rsidR="00F8775F" w:rsidRPr="00371EFF" w:rsidRDefault="00F8775F" w:rsidP="00F8775F">
      <w:pPr>
        <w:bidi/>
        <w:rPr>
          <w:rFonts w:cs="B Nazanin"/>
          <w:b/>
          <w:bCs/>
          <w:color w:val="000000" w:themeColor="text1"/>
          <w:u w:val="single"/>
          <w:rtl/>
        </w:rPr>
      </w:pPr>
    </w:p>
    <w:p w14:paraId="12BD1538" w14:textId="77777777" w:rsidR="00F8775F" w:rsidRPr="00371EFF" w:rsidRDefault="00F8775F" w:rsidP="00F8775F">
      <w:pPr>
        <w:bidi/>
        <w:rPr>
          <w:rFonts w:cs="B Nazanin"/>
          <w:b/>
          <w:bCs/>
          <w:color w:val="000000" w:themeColor="text1"/>
          <w:u w:val="single"/>
          <w:rtl/>
        </w:rPr>
      </w:pPr>
    </w:p>
    <w:p w14:paraId="7AE3C2C8" w14:textId="77777777" w:rsidR="00F8775F" w:rsidRPr="00371EFF" w:rsidRDefault="00F8775F" w:rsidP="00F8775F">
      <w:pPr>
        <w:bidi/>
        <w:rPr>
          <w:rFonts w:cs="B Nazanin"/>
          <w:b/>
          <w:bCs/>
          <w:color w:val="000000" w:themeColor="text1"/>
          <w:u w:val="single"/>
          <w:rtl/>
        </w:rPr>
      </w:pPr>
    </w:p>
    <w:p w14:paraId="0EB470C4" w14:textId="77777777" w:rsidR="00F8775F" w:rsidRPr="00371EFF" w:rsidRDefault="00F8775F" w:rsidP="00F8775F">
      <w:pPr>
        <w:bidi/>
        <w:rPr>
          <w:rFonts w:cs="B Nazanin"/>
          <w:b/>
          <w:bCs/>
          <w:color w:val="000000" w:themeColor="text1"/>
          <w:u w:val="single"/>
          <w:rtl/>
        </w:rPr>
      </w:pPr>
    </w:p>
    <w:p w14:paraId="08C2728B" w14:textId="77777777" w:rsidR="00F8775F" w:rsidRPr="00371EFF" w:rsidRDefault="00F8775F" w:rsidP="007F42A5">
      <w:pPr>
        <w:bidi/>
        <w:rPr>
          <w:rFonts w:cs="B Nazanin"/>
          <w:b/>
          <w:bCs/>
          <w:color w:val="000000" w:themeColor="text1"/>
          <w:sz w:val="28"/>
          <w:szCs w:val="28"/>
          <w:rtl/>
          <w:lang w:bidi="fa-IR"/>
        </w:rPr>
        <w:sectPr w:rsidR="00F8775F" w:rsidRPr="00371EFF" w:rsidSect="00F8775F">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A6664BE" w14:textId="3B56B74A"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6"/>
        <w:bidiVisual/>
        <w:tblW w:w="14292" w:type="dxa"/>
        <w:jc w:val="center"/>
        <w:tblLayout w:type="fixed"/>
        <w:tblLook w:val="04A0" w:firstRow="1" w:lastRow="0" w:firstColumn="1" w:lastColumn="0" w:noHBand="0" w:noVBand="1"/>
      </w:tblPr>
      <w:tblGrid>
        <w:gridCol w:w="3395"/>
        <w:gridCol w:w="848"/>
        <w:gridCol w:w="707"/>
        <w:gridCol w:w="706"/>
        <w:gridCol w:w="848"/>
        <w:gridCol w:w="707"/>
        <w:gridCol w:w="1010"/>
        <w:gridCol w:w="1251"/>
        <w:gridCol w:w="851"/>
        <w:gridCol w:w="1275"/>
        <w:gridCol w:w="2675"/>
        <w:gridCol w:w="19"/>
      </w:tblGrid>
      <w:tr w:rsidR="00371EFF" w:rsidRPr="00371EFF" w14:paraId="01D56901" w14:textId="77777777" w:rsidTr="00F8775F">
        <w:trPr>
          <w:gridAfter w:val="1"/>
          <w:wAfter w:w="19" w:type="dxa"/>
          <w:trHeight w:val="564"/>
          <w:jc w:val="center"/>
        </w:trPr>
        <w:tc>
          <w:tcPr>
            <w:tcW w:w="3395" w:type="dxa"/>
            <w:vMerge w:val="restart"/>
            <w:tcBorders>
              <w:top w:val="thinThickSmallGap" w:sz="12" w:space="0" w:color="auto"/>
              <w:left w:val="thickThinSmallGap" w:sz="12" w:space="0" w:color="auto"/>
            </w:tcBorders>
            <w:shd w:val="clear" w:color="auto" w:fill="BFBFBF" w:themeFill="background1" w:themeFillShade="BF"/>
            <w:vAlign w:val="center"/>
          </w:tcPr>
          <w:p w14:paraId="1533818D"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1" w:type="dxa"/>
            <w:gridSpan w:val="3"/>
            <w:tcBorders>
              <w:top w:val="thinThickSmallGap" w:sz="12" w:space="0" w:color="auto"/>
            </w:tcBorders>
            <w:shd w:val="clear" w:color="auto" w:fill="BFBFBF" w:themeFill="background1" w:themeFillShade="BF"/>
            <w:vAlign w:val="center"/>
          </w:tcPr>
          <w:p w14:paraId="73FDBE5C"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565" w:type="dxa"/>
            <w:gridSpan w:val="3"/>
            <w:tcBorders>
              <w:top w:val="thinThickSmallGap" w:sz="12" w:space="0" w:color="auto"/>
            </w:tcBorders>
            <w:shd w:val="clear" w:color="auto" w:fill="BFBFBF" w:themeFill="background1" w:themeFillShade="BF"/>
          </w:tcPr>
          <w:p w14:paraId="687CBBD7"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251" w:type="dxa"/>
            <w:vMerge w:val="restart"/>
            <w:tcBorders>
              <w:top w:val="thinThickSmallGap" w:sz="12" w:space="0" w:color="auto"/>
            </w:tcBorders>
            <w:shd w:val="clear" w:color="auto" w:fill="BFBFBF" w:themeFill="background1" w:themeFillShade="BF"/>
            <w:vAlign w:val="center"/>
          </w:tcPr>
          <w:p w14:paraId="143F2104"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54E25E3C"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851" w:type="dxa"/>
            <w:vMerge w:val="restart"/>
            <w:tcBorders>
              <w:top w:val="thinThickSmallGap" w:sz="12" w:space="0" w:color="auto"/>
            </w:tcBorders>
            <w:shd w:val="clear" w:color="auto" w:fill="BFBFBF" w:themeFill="background1" w:themeFillShade="BF"/>
            <w:vAlign w:val="center"/>
          </w:tcPr>
          <w:p w14:paraId="0B45FE17"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275" w:type="dxa"/>
            <w:vMerge w:val="restart"/>
            <w:tcBorders>
              <w:top w:val="thinThickSmallGap" w:sz="12" w:space="0" w:color="auto"/>
            </w:tcBorders>
            <w:shd w:val="clear" w:color="auto" w:fill="BFBFBF" w:themeFill="background1" w:themeFillShade="BF"/>
            <w:vAlign w:val="center"/>
          </w:tcPr>
          <w:p w14:paraId="1731671D" w14:textId="77777777" w:rsidR="007F42A5" w:rsidRPr="00371EFF" w:rsidRDefault="007F42A5"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675" w:type="dxa"/>
            <w:vMerge w:val="restart"/>
            <w:tcBorders>
              <w:top w:val="thinThickSmallGap" w:sz="12" w:space="0" w:color="auto"/>
              <w:right w:val="thinThickSmallGap" w:sz="12" w:space="0" w:color="auto"/>
            </w:tcBorders>
            <w:shd w:val="clear" w:color="auto" w:fill="BFBFBF" w:themeFill="background1" w:themeFillShade="BF"/>
            <w:vAlign w:val="center"/>
          </w:tcPr>
          <w:p w14:paraId="5D4D8432"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371EFF" w:rsidRPr="00371EFF" w14:paraId="68C03A5C" w14:textId="77777777" w:rsidTr="00F8775F">
        <w:trPr>
          <w:gridAfter w:val="1"/>
          <w:wAfter w:w="19" w:type="dxa"/>
          <w:trHeight w:val="564"/>
          <w:jc w:val="center"/>
        </w:trPr>
        <w:tc>
          <w:tcPr>
            <w:tcW w:w="3395" w:type="dxa"/>
            <w:vMerge/>
            <w:tcBorders>
              <w:left w:val="thickThinSmallGap" w:sz="12" w:space="0" w:color="auto"/>
              <w:bottom w:val="thinThickSmallGap" w:sz="12" w:space="0" w:color="auto"/>
            </w:tcBorders>
            <w:shd w:val="clear" w:color="auto" w:fill="BFBFBF" w:themeFill="background1" w:themeFillShade="BF"/>
            <w:vAlign w:val="center"/>
          </w:tcPr>
          <w:p w14:paraId="732A01FC" w14:textId="77777777" w:rsidR="007F42A5" w:rsidRPr="00371EFF" w:rsidRDefault="007F42A5" w:rsidP="007F42A5">
            <w:pPr>
              <w:bidi/>
              <w:jc w:val="center"/>
              <w:rPr>
                <w:rFonts w:cs="B Nazanin"/>
                <w:color w:val="000000" w:themeColor="text1"/>
                <w:rtl/>
              </w:rPr>
            </w:pPr>
          </w:p>
        </w:tc>
        <w:tc>
          <w:tcPr>
            <w:tcW w:w="848" w:type="dxa"/>
            <w:tcBorders>
              <w:bottom w:val="thinThickSmallGap" w:sz="12" w:space="0" w:color="auto"/>
            </w:tcBorders>
            <w:shd w:val="clear" w:color="auto" w:fill="BFBFBF" w:themeFill="background1" w:themeFillShade="BF"/>
            <w:vAlign w:val="center"/>
          </w:tcPr>
          <w:p w14:paraId="2D9B0A59"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7" w:type="dxa"/>
            <w:tcBorders>
              <w:bottom w:val="thinThickSmallGap" w:sz="12" w:space="0" w:color="auto"/>
              <w:right w:val="single" w:sz="4" w:space="0" w:color="000000"/>
            </w:tcBorders>
            <w:shd w:val="clear" w:color="auto" w:fill="BFBFBF" w:themeFill="background1" w:themeFillShade="BF"/>
            <w:vAlign w:val="center"/>
          </w:tcPr>
          <w:p w14:paraId="2FE8D52B"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706" w:type="dxa"/>
            <w:tcBorders>
              <w:bottom w:val="thinThickSmallGap" w:sz="12" w:space="0" w:color="auto"/>
            </w:tcBorders>
            <w:shd w:val="clear" w:color="auto" w:fill="BFBFBF" w:themeFill="background1" w:themeFillShade="BF"/>
            <w:vAlign w:val="center"/>
          </w:tcPr>
          <w:p w14:paraId="1246AE7C"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848" w:type="dxa"/>
            <w:tcBorders>
              <w:bottom w:val="thinThickSmallGap" w:sz="12" w:space="0" w:color="auto"/>
              <w:right w:val="single" w:sz="4" w:space="0" w:color="000000"/>
            </w:tcBorders>
            <w:shd w:val="clear" w:color="auto" w:fill="BFBFBF" w:themeFill="background1" w:themeFillShade="BF"/>
            <w:vAlign w:val="center"/>
          </w:tcPr>
          <w:p w14:paraId="3CA0990C"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7" w:type="dxa"/>
            <w:tcBorders>
              <w:bottom w:val="thinThickSmallGap" w:sz="12" w:space="0" w:color="auto"/>
              <w:right w:val="single" w:sz="4" w:space="0" w:color="000000"/>
            </w:tcBorders>
            <w:shd w:val="clear" w:color="auto" w:fill="BFBFBF" w:themeFill="background1" w:themeFillShade="BF"/>
            <w:vAlign w:val="center"/>
          </w:tcPr>
          <w:p w14:paraId="781C3E91"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صورت</w:t>
            </w:r>
          </w:p>
        </w:tc>
        <w:tc>
          <w:tcPr>
            <w:tcW w:w="1010" w:type="dxa"/>
            <w:tcBorders>
              <w:bottom w:val="thinThickSmallGap" w:sz="12" w:space="0" w:color="auto"/>
            </w:tcBorders>
            <w:shd w:val="clear" w:color="auto" w:fill="BFBFBF" w:themeFill="background1" w:themeFillShade="BF"/>
            <w:vAlign w:val="center"/>
          </w:tcPr>
          <w:p w14:paraId="6E993F61" w14:textId="77777777" w:rsidR="007F42A5" w:rsidRPr="00371EFF" w:rsidRDefault="007F42A5" w:rsidP="007F42A5">
            <w:pPr>
              <w:bidi/>
              <w:jc w:val="center"/>
              <w:rPr>
                <w:rFonts w:cs="B Nazanin"/>
                <w:b/>
                <w:bCs/>
                <w:color w:val="000000" w:themeColor="text1"/>
                <w:rtl/>
              </w:rPr>
            </w:pPr>
            <w:r w:rsidRPr="00371EFF">
              <w:rPr>
                <w:rFonts w:cs="B Nazanin" w:hint="cs"/>
                <w:b/>
                <w:bCs/>
                <w:color w:val="000000" w:themeColor="text1"/>
                <w:rtl/>
              </w:rPr>
              <w:t>مخرج</w:t>
            </w:r>
          </w:p>
        </w:tc>
        <w:tc>
          <w:tcPr>
            <w:tcW w:w="1251" w:type="dxa"/>
            <w:vMerge/>
            <w:tcBorders>
              <w:bottom w:val="thinThickSmallGap" w:sz="12" w:space="0" w:color="auto"/>
            </w:tcBorders>
            <w:shd w:val="clear" w:color="auto" w:fill="BFBFBF" w:themeFill="background1" w:themeFillShade="BF"/>
            <w:vAlign w:val="center"/>
          </w:tcPr>
          <w:p w14:paraId="08214C13" w14:textId="77777777" w:rsidR="007F42A5" w:rsidRPr="00371EFF" w:rsidRDefault="007F42A5" w:rsidP="007F42A5">
            <w:pPr>
              <w:bidi/>
              <w:jc w:val="center"/>
              <w:rPr>
                <w:rFonts w:cs="B Nazanin"/>
                <w:color w:val="000000" w:themeColor="text1"/>
                <w:rtl/>
              </w:rPr>
            </w:pPr>
          </w:p>
        </w:tc>
        <w:tc>
          <w:tcPr>
            <w:tcW w:w="851" w:type="dxa"/>
            <w:vMerge/>
            <w:tcBorders>
              <w:bottom w:val="thinThickSmallGap" w:sz="12" w:space="0" w:color="auto"/>
            </w:tcBorders>
            <w:shd w:val="clear" w:color="auto" w:fill="BFBFBF" w:themeFill="background1" w:themeFillShade="BF"/>
            <w:vAlign w:val="center"/>
          </w:tcPr>
          <w:p w14:paraId="007034AC" w14:textId="77777777" w:rsidR="007F42A5" w:rsidRPr="00371EFF" w:rsidRDefault="007F42A5" w:rsidP="007F42A5">
            <w:pPr>
              <w:bidi/>
              <w:jc w:val="center"/>
              <w:rPr>
                <w:rFonts w:cs="B Nazanin"/>
                <w:color w:val="000000" w:themeColor="text1"/>
                <w:rtl/>
              </w:rPr>
            </w:pPr>
          </w:p>
        </w:tc>
        <w:tc>
          <w:tcPr>
            <w:tcW w:w="1275" w:type="dxa"/>
            <w:vMerge/>
            <w:tcBorders>
              <w:bottom w:val="thinThickSmallGap" w:sz="12" w:space="0" w:color="auto"/>
            </w:tcBorders>
            <w:shd w:val="clear" w:color="auto" w:fill="BFBFBF" w:themeFill="background1" w:themeFillShade="BF"/>
          </w:tcPr>
          <w:p w14:paraId="6BA14DB3" w14:textId="77777777" w:rsidR="007F42A5" w:rsidRPr="00371EFF" w:rsidRDefault="007F42A5" w:rsidP="007F42A5">
            <w:pPr>
              <w:bidi/>
              <w:jc w:val="center"/>
              <w:rPr>
                <w:rFonts w:cs="B Nazanin"/>
                <w:color w:val="000000" w:themeColor="text1"/>
                <w:rtl/>
              </w:rPr>
            </w:pPr>
          </w:p>
        </w:tc>
        <w:tc>
          <w:tcPr>
            <w:tcW w:w="2675" w:type="dxa"/>
            <w:vMerge/>
            <w:tcBorders>
              <w:bottom w:val="thinThickSmallGap" w:sz="12" w:space="0" w:color="auto"/>
              <w:right w:val="thinThickSmallGap" w:sz="12" w:space="0" w:color="auto"/>
            </w:tcBorders>
            <w:shd w:val="clear" w:color="auto" w:fill="BFBFBF" w:themeFill="background1" w:themeFillShade="BF"/>
            <w:vAlign w:val="center"/>
          </w:tcPr>
          <w:p w14:paraId="262EB41B" w14:textId="77777777" w:rsidR="007F42A5" w:rsidRPr="00371EFF" w:rsidRDefault="007F42A5" w:rsidP="007F42A5">
            <w:pPr>
              <w:bidi/>
              <w:jc w:val="center"/>
              <w:rPr>
                <w:rFonts w:cs="B Nazanin"/>
                <w:color w:val="000000" w:themeColor="text1"/>
                <w:rtl/>
              </w:rPr>
            </w:pPr>
          </w:p>
        </w:tc>
      </w:tr>
      <w:tr w:rsidR="00371EFF" w:rsidRPr="00371EFF" w14:paraId="5A0159EF" w14:textId="77777777" w:rsidTr="00F8775F">
        <w:trPr>
          <w:trHeight w:val="561"/>
          <w:jc w:val="center"/>
        </w:trPr>
        <w:tc>
          <w:tcPr>
            <w:tcW w:w="3395" w:type="dxa"/>
            <w:tcBorders>
              <w:left w:val="thickThinSmallGap" w:sz="12" w:space="0" w:color="auto"/>
              <w:bottom w:val="thickThinSmallGap" w:sz="12" w:space="0" w:color="auto"/>
            </w:tcBorders>
            <w:vAlign w:val="center"/>
          </w:tcPr>
          <w:p w14:paraId="318BD15C" w14:textId="77777777" w:rsidR="007F42A5" w:rsidRPr="00371EFF" w:rsidRDefault="007F42A5" w:rsidP="007F42A5">
            <w:pPr>
              <w:spacing w:line="168" w:lineRule="auto"/>
              <w:jc w:val="center"/>
              <w:rPr>
                <w:rFonts w:ascii="Calibri" w:hAnsi="Calibri" w:cs="B Nazanin"/>
                <w:color w:val="000000" w:themeColor="text1"/>
                <w:rtl/>
                <w:lang w:bidi="fa-IR"/>
              </w:rPr>
            </w:pPr>
            <w:r w:rsidRPr="00371EFF">
              <w:rPr>
                <w:rFonts w:ascii="Calibri" w:hAnsi="Calibri" w:cs="B Nazanin" w:hint="cs"/>
                <w:color w:val="000000" w:themeColor="text1"/>
                <w:rtl/>
                <w:lang w:bidi="fa-IR"/>
              </w:rPr>
              <w:t>درصد</w:t>
            </w:r>
            <w:r w:rsidRPr="00371EFF">
              <w:rPr>
                <w:rFonts w:ascii="Calibri" w:hAnsi="Calibri" w:cs="B Nazanin"/>
                <w:color w:val="000000" w:themeColor="text1"/>
                <w:rtl/>
                <w:lang w:bidi="fa-IR"/>
              </w:rPr>
              <w:t xml:space="preserve"> بازد</w:t>
            </w:r>
            <w:r w:rsidRPr="00371EFF">
              <w:rPr>
                <w:rFonts w:ascii="Calibri" w:hAnsi="Calibri" w:cs="B Nazanin" w:hint="cs"/>
                <w:color w:val="000000" w:themeColor="text1"/>
                <w:rtl/>
                <w:lang w:bidi="fa-IR"/>
              </w:rPr>
              <w:t>ی</w:t>
            </w:r>
            <w:r w:rsidRPr="00371EFF">
              <w:rPr>
                <w:rFonts w:ascii="Calibri" w:hAnsi="Calibri" w:cs="B Nazanin" w:hint="eastAsia"/>
                <w:color w:val="000000" w:themeColor="text1"/>
                <w:rtl/>
                <w:lang w:bidi="fa-IR"/>
              </w:rPr>
              <w:t>د</w:t>
            </w:r>
            <w:r w:rsidRPr="00371EFF">
              <w:rPr>
                <w:rFonts w:ascii="Calibri" w:hAnsi="Calibri" w:cs="B Nazanin"/>
                <w:color w:val="000000" w:themeColor="text1"/>
                <w:rtl/>
                <w:lang w:bidi="fa-IR"/>
              </w:rPr>
              <w:t xml:space="preserve"> و نظارت برنامه ثبت سرطان</w:t>
            </w:r>
          </w:p>
        </w:tc>
        <w:tc>
          <w:tcPr>
            <w:tcW w:w="848" w:type="dxa"/>
            <w:tcBorders>
              <w:top w:val="thinThickSmallGap" w:sz="12" w:space="0" w:color="auto"/>
              <w:bottom w:val="thickThinSmallGap" w:sz="12" w:space="0" w:color="auto"/>
            </w:tcBorders>
            <w:vAlign w:val="center"/>
          </w:tcPr>
          <w:p w14:paraId="5BEB8C8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707" w:type="dxa"/>
            <w:tcBorders>
              <w:top w:val="thinThickSmallGap" w:sz="12" w:space="0" w:color="auto"/>
              <w:bottom w:val="thickThinSmallGap" w:sz="12" w:space="0" w:color="auto"/>
            </w:tcBorders>
            <w:vAlign w:val="center"/>
          </w:tcPr>
          <w:p w14:paraId="767A727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706" w:type="dxa"/>
            <w:tcBorders>
              <w:top w:val="thinThickSmallGap" w:sz="12" w:space="0" w:color="auto"/>
              <w:bottom w:val="thickThinSmallGap" w:sz="12" w:space="0" w:color="auto"/>
            </w:tcBorders>
            <w:vAlign w:val="center"/>
          </w:tcPr>
          <w:p w14:paraId="528699F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w:t>
            </w:r>
          </w:p>
        </w:tc>
        <w:tc>
          <w:tcPr>
            <w:tcW w:w="848" w:type="dxa"/>
            <w:tcBorders>
              <w:top w:val="thinThickSmallGap" w:sz="12" w:space="0" w:color="auto"/>
              <w:bottom w:val="thickThinSmallGap" w:sz="12" w:space="0" w:color="auto"/>
            </w:tcBorders>
            <w:vAlign w:val="center"/>
          </w:tcPr>
          <w:p w14:paraId="10CCBAD9"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707" w:type="dxa"/>
            <w:tcBorders>
              <w:top w:val="thinThickSmallGap" w:sz="12" w:space="0" w:color="auto"/>
              <w:bottom w:val="thickThinSmallGap" w:sz="12" w:space="0" w:color="auto"/>
            </w:tcBorders>
            <w:vAlign w:val="center"/>
          </w:tcPr>
          <w:p w14:paraId="1928D9D2"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1010" w:type="dxa"/>
            <w:tcBorders>
              <w:top w:val="thinThickSmallGap" w:sz="12" w:space="0" w:color="auto"/>
              <w:bottom w:val="thickThinSmallGap" w:sz="12" w:space="0" w:color="auto"/>
            </w:tcBorders>
            <w:vAlign w:val="center"/>
          </w:tcPr>
          <w:p w14:paraId="4F390F9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c>
          <w:tcPr>
            <w:tcW w:w="1251" w:type="dxa"/>
            <w:tcBorders>
              <w:bottom w:val="thickThinSmallGap" w:sz="12" w:space="0" w:color="auto"/>
            </w:tcBorders>
            <w:vAlign w:val="center"/>
          </w:tcPr>
          <w:p w14:paraId="5B185744"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sz w:val="20"/>
                <w:szCs w:val="20"/>
                <w:rtl/>
              </w:rPr>
              <w:t>برگزاری حداقل یک کلاس آموزشی در سال</w:t>
            </w:r>
            <w:r w:rsidRPr="00371EFF">
              <w:rPr>
                <w:rFonts w:cs="B Nazanin"/>
                <w:color w:val="000000" w:themeColor="text1"/>
                <w:sz w:val="20"/>
                <w:szCs w:val="20"/>
                <w:rtl/>
              </w:rPr>
              <w:t>به ازاء هر مرکز /شبکه</w:t>
            </w:r>
            <w:r w:rsidRPr="00371EFF">
              <w:rPr>
                <w:rFonts w:cs="B Nazanin" w:hint="cs"/>
                <w:color w:val="000000" w:themeColor="text1"/>
                <w:sz w:val="20"/>
                <w:szCs w:val="20"/>
                <w:rtl/>
              </w:rPr>
              <w:t xml:space="preserve"> یا آموزش چهره به چهره حداقل 5 رابط بیمارستانی در هر 6 ماه</w:t>
            </w:r>
          </w:p>
        </w:tc>
        <w:tc>
          <w:tcPr>
            <w:tcW w:w="851" w:type="dxa"/>
            <w:tcBorders>
              <w:bottom w:val="thickThinSmallGap" w:sz="12" w:space="0" w:color="auto"/>
            </w:tcBorders>
            <w:vAlign w:val="center"/>
          </w:tcPr>
          <w:p w14:paraId="4FD8C11D" w14:textId="77777777" w:rsidR="007F42A5" w:rsidRPr="00371EFF" w:rsidRDefault="007F42A5" w:rsidP="007F42A5">
            <w:pPr>
              <w:bidi/>
              <w:jc w:val="center"/>
              <w:rPr>
                <w:rFonts w:cs="B Nazanin"/>
                <w:color w:val="000000" w:themeColor="text1"/>
                <w:rtl/>
              </w:rPr>
            </w:pPr>
          </w:p>
        </w:tc>
        <w:tc>
          <w:tcPr>
            <w:tcW w:w="1275" w:type="dxa"/>
            <w:tcBorders>
              <w:bottom w:val="thickThinSmallGap" w:sz="12" w:space="0" w:color="auto"/>
            </w:tcBorders>
            <w:vAlign w:val="center"/>
          </w:tcPr>
          <w:p w14:paraId="49756793" w14:textId="77777777" w:rsidR="007F42A5" w:rsidRPr="00371EFF" w:rsidRDefault="007F42A5" w:rsidP="007F42A5">
            <w:pPr>
              <w:bidi/>
              <w:jc w:val="center"/>
              <w:rPr>
                <w:rFonts w:cs="B Nazanin"/>
                <w:color w:val="000000" w:themeColor="text1"/>
                <w:rtl/>
              </w:rPr>
            </w:pPr>
            <w:r w:rsidRPr="00371EFF">
              <w:rPr>
                <w:rFonts w:ascii="Calibri" w:eastAsia="Calibri" w:hAnsi="Calibri" w:cs="B Nazanin" w:hint="cs"/>
                <w:color w:val="000000" w:themeColor="text1"/>
                <w:rtl/>
              </w:rPr>
              <w:t>چک لیست های پایش برنامه</w:t>
            </w:r>
          </w:p>
        </w:tc>
        <w:tc>
          <w:tcPr>
            <w:tcW w:w="2694" w:type="dxa"/>
            <w:gridSpan w:val="2"/>
            <w:tcBorders>
              <w:bottom w:val="thickThinSmallGap" w:sz="12" w:space="0" w:color="auto"/>
              <w:right w:val="thinThickSmallGap" w:sz="12" w:space="0" w:color="auto"/>
            </w:tcBorders>
          </w:tcPr>
          <w:p w14:paraId="38135DC7" w14:textId="77777777" w:rsidR="007F42A5" w:rsidRPr="00371EFF" w:rsidRDefault="007F42A5" w:rsidP="007F42A5">
            <w:pPr>
              <w:bidi/>
              <w:spacing w:after="200" w:line="276" w:lineRule="auto"/>
              <w:rPr>
                <w:rFonts w:cs="B Nazanin"/>
                <w:color w:val="000000" w:themeColor="text1"/>
                <w:sz w:val="20"/>
                <w:szCs w:val="20"/>
                <w:rtl/>
              </w:rPr>
            </w:pPr>
            <w:r w:rsidRPr="00371EFF">
              <w:rPr>
                <w:rFonts w:cs="B Nazanin" w:hint="cs"/>
                <w:color w:val="000000" w:themeColor="text1"/>
                <w:sz w:val="20"/>
                <w:szCs w:val="20"/>
                <w:rtl/>
              </w:rPr>
              <w:t>کلیه آزمایشگاه ها در شهرستان بررسی شده است آزمایشات پاتولوژی در سطح شهرستان انجام نمی شود . بیمارستان در سطح شهرستان نمی باشد.</w:t>
            </w:r>
          </w:p>
        </w:tc>
      </w:tr>
    </w:tbl>
    <w:p w14:paraId="00E3F9F9" w14:textId="77777777" w:rsidR="007F42A5" w:rsidRPr="00371EFF" w:rsidRDefault="007F42A5" w:rsidP="007F42A5">
      <w:pPr>
        <w:bidi/>
        <w:rPr>
          <w:rFonts w:cs="B Nazanin"/>
          <w:b/>
          <w:bCs/>
          <w:color w:val="000000" w:themeColor="text1"/>
          <w:u w:val="single"/>
          <w:rtl/>
        </w:rPr>
      </w:pPr>
    </w:p>
    <w:p w14:paraId="44F97842" w14:textId="77777777" w:rsidR="007F42A5" w:rsidRPr="00371EFF" w:rsidRDefault="007F42A5" w:rsidP="007F42A5">
      <w:pPr>
        <w:bidi/>
        <w:rPr>
          <w:rFonts w:cs="B Nazanin"/>
          <w:b/>
          <w:bCs/>
          <w:color w:val="000000" w:themeColor="text1"/>
          <w:u w:val="single"/>
          <w:rtl/>
        </w:rPr>
      </w:pPr>
    </w:p>
    <w:p w14:paraId="31875BAA" w14:textId="77777777" w:rsidR="007F42A5" w:rsidRPr="00371EFF" w:rsidRDefault="007F42A5" w:rsidP="007F42A5">
      <w:pPr>
        <w:bidi/>
        <w:ind w:left="60"/>
        <w:rPr>
          <w:rFonts w:cs="B Nazanin"/>
          <w:b/>
          <w:bCs/>
          <w:color w:val="000000" w:themeColor="text1"/>
          <w:sz w:val="28"/>
          <w:szCs w:val="28"/>
          <w:rtl/>
        </w:rPr>
      </w:pPr>
      <w:r w:rsidRPr="00371EFF">
        <w:rPr>
          <w:rFonts w:cs="B Nazanin" w:hint="cs"/>
          <w:b/>
          <w:bCs/>
          <w:color w:val="000000" w:themeColor="text1"/>
          <w:sz w:val="28"/>
          <w:szCs w:val="28"/>
          <w:rtl/>
        </w:rPr>
        <w:t xml:space="preserve">د)عملکرد برنامه‌ها  : </w:t>
      </w:r>
    </w:p>
    <w:p w14:paraId="30D445FA" w14:textId="77777777" w:rsidR="007F42A5" w:rsidRPr="00371EFF" w:rsidRDefault="007F42A5" w:rsidP="003F391E">
      <w:pPr>
        <w:numPr>
          <w:ilvl w:val="0"/>
          <w:numId w:val="118"/>
        </w:numPr>
        <w:bidi/>
        <w:contextualSpacing/>
        <w:rPr>
          <w:rFonts w:cs="B Nazanin"/>
          <w:b/>
          <w:bCs/>
          <w:color w:val="000000" w:themeColor="text1"/>
          <w:sz w:val="28"/>
          <w:szCs w:val="28"/>
        </w:rPr>
      </w:pPr>
      <w:r w:rsidRPr="00371EFF">
        <w:rPr>
          <w:rFonts w:cs="B Nazanin" w:hint="cs"/>
          <w:color w:val="000000" w:themeColor="text1"/>
          <w:sz w:val="24"/>
          <w:szCs w:val="24"/>
          <w:rtl/>
        </w:rPr>
        <w:t>با توجه به عدم وجود بیمارستان در سطح شهرستان و همچنین عدم انجام آزمایشات پاتولوژی در آزمایشگاه های سطح شهرستان، برنامه ثبت سرطان انجام نمی گردد.جهت بررسی بیشتر جواب ازمایشات آزمایشگاه های تحت پوشش در حال جمع اوری و بررسی مجدد می باشد</w:t>
      </w:r>
      <w:r w:rsidRPr="00371EFF">
        <w:rPr>
          <w:rFonts w:cs="B Nazanin" w:hint="cs"/>
          <w:b/>
          <w:bCs/>
          <w:color w:val="000000" w:themeColor="text1"/>
          <w:sz w:val="28"/>
          <w:szCs w:val="28"/>
          <w:rtl/>
        </w:rPr>
        <w:t>.</w:t>
      </w:r>
    </w:p>
    <w:p w14:paraId="5A8D4AA8" w14:textId="77777777" w:rsidR="007F42A5" w:rsidRPr="00371EFF" w:rsidRDefault="007F42A5" w:rsidP="007F42A5">
      <w:pPr>
        <w:bidi/>
        <w:rPr>
          <w:rFonts w:cs="B Nazanin"/>
          <w:b/>
          <w:bCs/>
          <w:color w:val="000000" w:themeColor="text1"/>
          <w:sz w:val="28"/>
          <w:szCs w:val="28"/>
          <w:rtl/>
          <w:lang w:bidi="fa-IR"/>
        </w:rPr>
      </w:pPr>
    </w:p>
    <w:p w14:paraId="7975E9C4" w14:textId="77777777" w:rsidR="007F42A5" w:rsidRPr="00371EFF" w:rsidRDefault="007F42A5" w:rsidP="007F42A5">
      <w:pPr>
        <w:bidi/>
        <w:rPr>
          <w:rFonts w:cs="B Nazanin"/>
          <w:b/>
          <w:bCs/>
          <w:color w:val="000000" w:themeColor="text1"/>
          <w:sz w:val="28"/>
          <w:szCs w:val="28"/>
          <w:rtl/>
          <w:lang w:bidi="fa-IR"/>
        </w:rPr>
      </w:pPr>
    </w:p>
    <w:p w14:paraId="153F232A" w14:textId="77777777" w:rsidR="0076719C" w:rsidRPr="00371EFF" w:rsidRDefault="0076719C" w:rsidP="007F42A5">
      <w:pPr>
        <w:bidi/>
        <w:rPr>
          <w:rFonts w:cs="B Nazanin"/>
          <w:b/>
          <w:bCs/>
          <w:color w:val="000000" w:themeColor="text1"/>
          <w:sz w:val="28"/>
          <w:szCs w:val="28"/>
          <w:rtl/>
          <w:lang w:bidi="fa-IR"/>
        </w:rPr>
        <w:sectPr w:rsidR="0076719C" w:rsidRPr="00371EFF" w:rsidSect="00F8775F">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4AEEB3B" w14:textId="4BE46D3A"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ممنوعیت تبلیغات کالای آسیب رسان سلامت</w:t>
      </w:r>
    </w:p>
    <w:p w14:paraId="05830A35" w14:textId="77777777" w:rsidR="007F42A5" w:rsidRPr="00371EFF" w:rsidRDefault="007F42A5" w:rsidP="007F42A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0F2B4995" w14:textId="77777777" w:rsidR="007F42A5" w:rsidRPr="00371EFF" w:rsidRDefault="007F42A5" w:rsidP="007F42A5">
      <w:pPr>
        <w:bidi/>
        <w:rPr>
          <w:rFonts w:cs="B Nazanin"/>
          <w:b/>
          <w:bCs/>
          <w:color w:val="000000" w:themeColor="text1"/>
          <w:u w:val="single"/>
          <w:rtl/>
        </w:rPr>
      </w:pPr>
    </w:p>
    <w:tbl>
      <w:tblPr>
        <w:tblStyle w:val="TableGrid6"/>
        <w:bidiVisual/>
        <w:tblW w:w="0" w:type="auto"/>
        <w:jc w:val="center"/>
        <w:tblLook w:val="04A0" w:firstRow="1" w:lastRow="0" w:firstColumn="1" w:lastColumn="0" w:noHBand="0" w:noVBand="1"/>
      </w:tblPr>
      <w:tblGrid>
        <w:gridCol w:w="6086"/>
        <w:gridCol w:w="4536"/>
      </w:tblGrid>
      <w:tr w:rsidR="00371EFF" w:rsidRPr="00371EFF" w14:paraId="7EBC9CF4" w14:textId="77777777" w:rsidTr="007F42A5">
        <w:trPr>
          <w:trHeight w:val="226"/>
          <w:jc w:val="center"/>
        </w:trPr>
        <w:tc>
          <w:tcPr>
            <w:tcW w:w="6086" w:type="dxa"/>
            <w:shd w:val="clear" w:color="auto" w:fill="auto"/>
          </w:tcPr>
          <w:p w14:paraId="0AB280B2" w14:textId="77777777" w:rsidR="007F42A5" w:rsidRPr="00371EFF" w:rsidRDefault="007F42A5" w:rsidP="007F42A5">
            <w:pPr>
              <w:bidi/>
              <w:rPr>
                <w:rFonts w:cs="B Nazanin"/>
                <w:b/>
                <w:bCs/>
                <w:color w:val="000000" w:themeColor="text1"/>
                <w:sz w:val="24"/>
                <w:szCs w:val="24"/>
              </w:rPr>
            </w:pPr>
            <w:r w:rsidRPr="00371EFF">
              <w:rPr>
                <w:rFonts w:cs="B Nazanin" w:hint="cs"/>
                <w:b/>
                <w:bCs/>
                <w:color w:val="000000" w:themeColor="text1"/>
                <w:rtl/>
              </w:rPr>
              <w:t>تعداد کارگاه آموزشی برگزار شده (از سال 1402 تا به حال)</w:t>
            </w:r>
          </w:p>
        </w:tc>
        <w:tc>
          <w:tcPr>
            <w:tcW w:w="4536" w:type="dxa"/>
          </w:tcPr>
          <w:p w14:paraId="7CFFDC8A"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0</w:t>
            </w:r>
          </w:p>
        </w:tc>
      </w:tr>
    </w:tbl>
    <w:p w14:paraId="24DE428A" w14:textId="77777777" w:rsidR="007F42A5" w:rsidRPr="00371EFF" w:rsidRDefault="007F42A5" w:rsidP="007F42A5">
      <w:pPr>
        <w:bidi/>
        <w:jc w:val="center"/>
        <w:rPr>
          <w:rFonts w:cs="B Nazanin"/>
          <w:b/>
          <w:bCs/>
          <w:color w:val="000000" w:themeColor="text1"/>
          <w:rtl/>
        </w:rPr>
      </w:pPr>
    </w:p>
    <w:p w14:paraId="248EB2B9" w14:textId="77777777" w:rsidR="0076719C" w:rsidRPr="00371EFF" w:rsidRDefault="0076719C" w:rsidP="007F42A5">
      <w:pPr>
        <w:bidi/>
        <w:rPr>
          <w:rFonts w:cs="B Nazanin"/>
          <w:b/>
          <w:bCs/>
          <w:color w:val="000000" w:themeColor="text1"/>
          <w:sz w:val="28"/>
          <w:szCs w:val="28"/>
          <w:rtl/>
          <w:lang w:bidi="fa-IR"/>
        </w:rPr>
      </w:pPr>
    </w:p>
    <w:p w14:paraId="116B3854" w14:textId="77777777" w:rsidR="0076719C" w:rsidRPr="00371EFF" w:rsidRDefault="0076719C" w:rsidP="0076719C">
      <w:pPr>
        <w:bidi/>
        <w:rPr>
          <w:rFonts w:cs="B Nazanin"/>
          <w:b/>
          <w:bCs/>
          <w:color w:val="000000" w:themeColor="text1"/>
          <w:sz w:val="28"/>
          <w:szCs w:val="28"/>
          <w:rtl/>
          <w:lang w:bidi="fa-IR"/>
        </w:rPr>
      </w:pPr>
    </w:p>
    <w:p w14:paraId="595CAF2D" w14:textId="77777777" w:rsidR="0076719C" w:rsidRPr="00371EFF" w:rsidRDefault="0076719C" w:rsidP="0076719C">
      <w:pPr>
        <w:bidi/>
        <w:rPr>
          <w:rFonts w:cs="B Nazanin"/>
          <w:b/>
          <w:bCs/>
          <w:color w:val="000000" w:themeColor="text1"/>
          <w:sz w:val="28"/>
          <w:szCs w:val="28"/>
          <w:rtl/>
          <w:lang w:bidi="fa-IR"/>
        </w:rPr>
      </w:pPr>
    </w:p>
    <w:p w14:paraId="53B9482F" w14:textId="77777777" w:rsidR="0076719C" w:rsidRPr="00371EFF" w:rsidRDefault="0076719C" w:rsidP="0076719C">
      <w:pPr>
        <w:bidi/>
        <w:rPr>
          <w:rFonts w:cs="B Nazanin"/>
          <w:b/>
          <w:bCs/>
          <w:color w:val="000000" w:themeColor="text1"/>
          <w:sz w:val="28"/>
          <w:szCs w:val="28"/>
          <w:rtl/>
          <w:lang w:bidi="fa-IR"/>
        </w:rPr>
      </w:pPr>
    </w:p>
    <w:p w14:paraId="06131010" w14:textId="77777777" w:rsidR="0076719C" w:rsidRPr="00371EFF" w:rsidRDefault="0076719C" w:rsidP="0076719C">
      <w:pPr>
        <w:bidi/>
        <w:rPr>
          <w:rFonts w:cs="B Nazanin"/>
          <w:b/>
          <w:bCs/>
          <w:color w:val="000000" w:themeColor="text1"/>
          <w:sz w:val="28"/>
          <w:szCs w:val="28"/>
          <w:rtl/>
          <w:lang w:bidi="fa-IR"/>
        </w:rPr>
      </w:pPr>
    </w:p>
    <w:p w14:paraId="245BF940" w14:textId="77777777" w:rsidR="0076719C" w:rsidRPr="00371EFF" w:rsidRDefault="0076719C" w:rsidP="0076719C">
      <w:pPr>
        <w:bidi/>
        <w:rPr>
          <w:rFonts w:cs="B Nazanin"/>
          <w:b/>
          <w:bCs/>
          <w:color w:val="000000" w:themeColor="text1"/>
          <w:sz w:val="28"/>
          <w:szCs w:val="28"/>
          <w:rtl/>
          <w:lang w:bidi="fa-IR"/>
        </w:rPr>
      </w:pPr>
    </w:p>
    <w:p w14:paraId="7775D201" w14:textId="77777777" w:rsidR="0076719C" w:rsidRPr="00371EFF" w:rsidRDefault="0076719C" w:rsidP="0076719C">
      <w:pPr>
        <w:bidi/>
        <w:rPr>
          <w:rFonts w:cs="B Nazanin"/>
          <w:b/>
          <w:bCs/>
          <w:color w:val="000000" w:themeColor="text1"/>
          <w:sz w:val="28"/>
          <w:szCs w:val="28"/>
          <w:rtl/>
          <w:lang w:bidi="fa-IR"/>
        </w:rPr>
      </w:pPr>
    </w:p>
    <w:p w14:paraId="7E0674AF" w14:textId="77777777" w:rsidR="0076719C" w:rsidRPr="00371EFF" w:rsidRDefault="0076719C" w:rsidP="0076719C">
      <w:pPr>
        <w:bidi/>
        <w:rPr>
          <w:rFonts w:cs="B Nazanin"/>
          <w:b/>
          <w:bCs/>
          <w:color w:val="000000" w:themeColor="text1"/>
          <w:sz w:val="28"/>
          <w:szCs w:val="28"/>
          <w:rtl/>
          <w:lang w:bidi="fa-IR"/>
        </w:rPr>
      </w:pPr>
    </w:p>
    <w:p w14:paraId="58B75562" w14:textId="77777777" w:rsidR="0076719C" w:rsidRPr="00371EFF" w:rsidRDefault="0076719C" w:rsidP="0076719C">
      <w:pPr>
        <w:bidi/>
        <w:rPr>
          <w:rFonts w:cs="B Nazanin"/>
          <w:b/>
          <w:bCs/>
          <w:color w:val="000000" w:themeColor="text1"/>
          <w:sz w:val="28"/>
          <w:szCs w:val="28"/>
          <w:rtl/>
          <w:lang w:bidi="fa-IR"/>
        </w:rPr>
      </w:pPr>
    </w:p>
    <w:p w14:paraId="7DAB7262" w14:textId="77777777" w:rsidR="007F42A5" w:rsidRPr="00371EFF" w:rsidRDefault="007F42A5" w:rsidP="0076719C">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p w14:paraId="35501A08" w14:textId="77777777" w:rsidR="007F42A5" w:rsidRPr="00371EFF" w:rsidRDefault="007F42A5" w:rsidP="007F42A5">
      <w:pPr>
        <w:bidi/>
        <w:jc w:val="center"/>
        <w:rPr>
          <w:rFonts w:cs="B Nazanin"/>
          <w:b/>
          <w:bCs/>
          <w:color w:val="000000" w:themeColor="text1"/>
          <w:rtl/>
        </w:rPr>
      </w:pPr>
    </w:p>
    <w:tbl>
      <w:tblPr>
        <w:tblStyle w:val="TableGrid6"/>
        <w:bidiVisual/>
        <w:tblW w:w="13772" w:type="dxa"/>
        <w:tblInd w:w="-16" w:type="dxa"/>
        <w:tblLayout w:type="fixed"/>
        <w:tblLook w:val="04A0" w:firstRow="1" w:lastRow="0" w:firstColumn="1" w:lastColumn="0" w:noHBand="0" w:noVBand="1"/>
      </w:tblPr>
      <w:tblGrid>
        <w:gridCol w:w="3140"/>
        <w:gridCol w:w="851"/>
        <w:gridCol w:w="709"/>
        <w:gridCol w:w="708"/>
        <w:gridCol w:w="851"/>
        <w:gridCol w:w="754"/>
        <w:gridCol w:w="703"/>
        <w:gridCol w:w="1137"/>
        <w:gridCol w:w="909"/>
        <w:gridCol w:w="986"/>
        <w:gridCol w:w="3024"/>
      </w:tblGrid>
      <w:tr w:rsidR="00371EFF" w:rsidRPr="00371EFF" w14:paraId="3980BF7D" w14:textId="77777777" w:rsidTr="00B94766">
        <w:trPr>
          <w:trHeight w:val="535"/>
        </w:trPr>
        <w:tc>
          <w:tcPr>
            <w:tcW w:w="3140" w:type="dxa"/>
            <w:vMerge w:val="restart"/>
            <w:tcBorders>
              <w:top w:val="thinThickSmallGap" w:sz="12" w:space="0" w:color="auto"/>
              <w:left w:val="thickThinSmallGap" w:sz="12" w:space="0" w:color="auto"/>
            </w:tcBorders>
            <w:shd w:val="clear" w:color="auto" w:fill="BFBFBF" w:themeFill="background1" w:themeFillShade="BF"/>
            <w:vAlign w:val="center"/>
          </w:tcPr>
          <w:p w14:paraId="5D036545"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8" w:type="dxa"/>
            <w:gridSpan w:val="3"/>
            <w:tcBorders>
              <w:top w:val="thinThickSmallGap" w:sz="12" w:space="0" w:color="auto"/>
            </w:tcBorders>
            <w:shd w:val="clear" w:color="auto" w:fill="BFBFBF" w:themeFill="background1" w:themeFillShade="BF"/>
            <w:vAlign w:val="center"/>
          </w:tcPr>
          <w:p w14:paraId="6650E307"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308" w:type="dxa"/>
            <w:gridSpan w:val="3"/>
            <w:tcBorders>
              <w:top w:val="thinThickSmallGap" w:sz="12" w:space="0" w:color="auto"/>
            </w:tcBorders>
            <w:shd w:val="clear" w:color="auto" w:fill="BFBFBF" w:themeFill="background1" w:themeFillShade="BF"/>
          </w:tcPr>
          <w:p w14:paraId="48227103" w14:textId="77777777" w:rsidR="007F42A5" w:rsidRPr="00371EFF" w:rsidRDefault="007F42A5" w:rsidP="007F42A5">
            <w:pPr>
              <w:bidi/>
              <w:jc w:val="center"/>
              <w:rPr>
                <w:rFonts w:cs="B Nazanin"/>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137" w:type="dxa"/>
            <w:vMerge w:val="restart"/>
            <w:tcBorders>
              <w:top w:val="thinThickSmallGap" w:sz="12" w:space="0" w:color="auto"/>
            </w:tcBorders>
            <w:shd w:val="clear" w:color="auto" w:fill="BFBFBF" w:themeFill="background1" w:themeFillShade="BF"/>
            <w:vAlign w:val="center"/>
          </w:tcPr>
          <w:p w14:paraId="6C566863"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49EF982C"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09" w:type="dxa"/>
            <w:vMerge w:val="restart"/>
            <w:tcBorders>
              <w:top w:val="thinThickSmallGap" w:sz="12" w:space="0" w:color="auto"/>
            </w:tcBorders>
            <w:shd w:val="clear" w:color="auto" w:fill="BFBFBF" w:themeFill="background1" w:themeFillShade="BF"/>
            <w:vAlign w:val="center"/>
          </w:tcPr>
          <w:p w14:paraId="07ADB3B8"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86" w:type="dxa"/>
            <w:vMerge w:val="restart"/>
            <w:tcBorders>
              <w:top w:val="thinThickSmallGap" w:sz="12" w:space="0" w:color="auto"/>
            </w:tcBorders>
            <w:shd w:val="clear" w:color="auto" w:fill="BFBFBF" w:themeFill="background1" w:themeFillShade="BF"/>
            <w:vAlign w:val="center"/>
          </w:tcPr>
          <w:p w14:paraId="2DD44441" w14:textId="77777777" w:rsidR="007F42A5" w:rsidRPr="00371EFF" w:rsidRDefault="007F42A5"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024" w:type="dxa"/>
            <w:vMerge w:val="restart"/>
            <w:tcBorders>
              <w:top w:val="thinThickSmallGap" w:sz="12" w:space="0" w:color="auto"/>
              <w:right w:val="thinThickSmallGap" w:sz="12" w:space="0" w:color="auto"/>
            </w:tcBorders>
            <w:shd w:val="clear" w:color="auto" w:fill="BFBFBF" w:themeFill="background1" w:themeFillShade="BF"/>
            <w:vAlign w:val="center"/>
          </w:tcPr>
          <w:p w14:paraId="434B441C"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371EFF" w:rsidRPr="00371EFF" w14:paraId="15D3B0FB" w14:textId="77777777" w:rsidTr="00B94766">
        <w:trPr>
          <w:trHeight w:val="535"/>
        </w:trPr>
        <w:tc>
          <w:tcPr>
            <w:tcW w:w="3140" w:type="dxa"/>
            <w:vMerge/>
            <w:tcBorders>
              <w:left w:val="thickThinSmallGap" w:sz="12" w:space="0" w:color="auto"/>
              <w:bottom w:val="thinThickSmallGap" w:sz="12" w:space="0" w:color="auto"/>
            </w:tcBorders>
            <w:shd w:val="clear" w:color="auto" w:fill="BFBFBF" w:themeFill="background1" w:themeFillShade="BF"/>
            <w:vAlign w:val="center"/>
          </w:tcPr>
          <w:p w14:paraId="1B3EE5AB" w14:textId="77777777" w:rsidR="007F42A5" w:rsidRPr="00371EFF" w:rsidRDefault="007F42A5" w:rsidP="007F42A5">
            <w:pPr>
              <w:bidi/>
              <w:jc w:val="center"/>
              <w:rPr>
                <w:rFonts w:cs="B Nazanin"/>
                <w:color w:val="000000" w:themeColor="text1"/>
                <w:rtl/>
              </w:rPr>
            </w:pPr>
          </w:p>
        </w:tc>
        <w:tc>
          <w:tcPr>
            <w:tcW w:w="851" w:type="dxa"/>
            <w:shd w:val="clear" w:color="auto" w:fill="BFBFBF" w:themeFill="background1" w:themeFillShade="BF"/>
            <w:vAlign w:val="center"/>
          </w:tcPr>
          <w:p w14:paraId="56FDA0FE"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709" w:type="dxa"/>
            <w:tcBorders>
              <w:right w:val="single" w:sz="4" w:space="0" w:color="000000"/>
            </w:tcBorders>
            <w:shd w:val="clear" w:color="auto" w:fill="BFBFBF" w:themeFill="background1" w:themeFillShade="BF"/>
            <w:vAlign w:val="center"/>
          </w:tcPr>
          <w:p w14:paraId="5B16223D"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8" w:type="dxa"/>
            <w:shd w:val="clear" w:color="auto" w:fill="BFBFBF" w:themeFill="background1" w:themeFillShade="BF"/>
            <w:vAlign w:val="center"/>
          </w:tcPr>
          <w:p w14:paraId="7B2C6290"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51" w:type="dxa"/>
            <w:tcBorders>
              <w:right w:val="single" w:sz="4" w:space="0" w:color="000000"/>
            </w:tcBorders>
            <w:shd w:val="clear" w:color="auto" w:fill="BFBFBF" w:themeFill="background1" w:themeFillShade="BF"/>
            <w:vAlign w:val="center"/>
          </w:tcPr>
          <w:p w14:paraId="70CE176F"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754" w:type="dxa"/>
            <w:tcBorders>
              <w:right w:val="single" w:sz="4" w:space="0" w:color="000000"/>
            </w:tcBorders>
            <w:shd w:val="clear" w:color="auto" w:fill="BFBFBF" w:themeFill="background1" w:themeFillShade="BF"/>
            <w:vAlign w:val="center"/>
          </w:tcPr>
          <w:p w14:paraId="2D65F789"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3" w:type="dxa"/>
            <w:shd w:val="clear" w:color="auto" w:fill="BFBFBF" w:themeFill="background1" w:themeFillShade="BF"/>
            <w:vAlign w:val="center"/>
          </w:tcPr>
          <w:p w14:paraId="3BD60023" w14:textId="77777777" w:rsidR="007F42A5" w:rsidRPr="00371EFF" w:rsidRDefault="007F42A5"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1137" w:type="dxa"/>
            <w:vMerge/>
            <w:tcBorders>
              <w:bottom w:val="thinThickSmallGap" w:sz="12" w:space="0" w:color="auto"/>
            </w:tcBorders>
            <w:shd w:val="clear" w:color="auto" w:fill="BFBFBF" w:themeFill="background1" w:themeFillShade="BF"/>
            <w:vAlign w:val="center"/>
          </w:tcPr>
          <w:p w14:paraId="1BD00F7D" w14:textId="77777777" w:rsidR="007F42A5" w:rsidRPr="00371EFF" w:rsidRDefault="007F42A5" w:rsidP="007F42A5">
            <w:pPr>
              <w:bidi/>
              <w:jc w:val="center"/>
              <w:rPr>
                <w:rFonts w:cs="B Nazanin"/>
                <w:color w:val="000000" w:themeColor="text1"/>
                <w:rtl/>
              </w:rPr>
            </w:pPr>
          </w:p>
        </w:tc>
        <w:tc>
          <w:tcPr>
            <w:tcW w:w="909" w:type="dxa"/>
            <w:vMerge/>
            <w:tcBorders>
              <w:bottom w:val="thinThickSmallGap" w:sz="12" w:space="0" w:color="auto"/>
            </w:tcBorders>
            <w:shd w:val="clear" w:color="auto" w:fill="BFBFBF" w:themeFill="background1" w:themeFillShade="BF"/>
            <w:vAlign w:val="center"/>
          </w:tcPr>
          <w:p w14:paraId="17EF00E9" w14:textId="77777777" w:rsidR="007F42A5" w:rsidRPr="00371EFF" w:rsidRDefault="007F42A5" w:rsidP="007F42A5">
            <w:pPr>
              <w:bidi/>
              <w:jc w:val="center"/>
              <w:rPr>
                <w:rFonts w:cs="B Nazanin"/>
                <w:color w:val="000000" w:themeColor="text1"/>
                <w:rtl/>
              </w:rPr>
            </w:pPr>
          </w:p>
        </w:tc>
        <w:tc>
          <w:tcPr>
            <w:tcW w:w="986" w:type="dxa"/>
            <w:vMerge/>
            <w:tcBorders>
              <w:bottom w:val="thinThickSmallGap" w:sz="12" w:space="0" w:color="auto"/>
            </w:tcBorders>
            <w:shd w:val="clear" w:color="auto" w:fill="BFBFBF" w:themeFill="background1" w:themeFillShade="BF"/>
          </w:tcPr>
          <w:p w14:paraId="47029D98" w14:textId="77777777" w:rsidR="007F42A5" w:rsidRPr="00371EFF" w:rsidRDefault="007F42A5" w:rsidP="007F42A5">
            <w:pPr>
              <w:bidi/>
              <w:jc w:val="center"/>
              <w:rPr>
                <w:rFonts w:cs="B Nazanin"/>
                <w:color w:val="000000" w:themeColor="text1"/>
                <w:rtl/>
              </w:rPr>
            </w:pPr>
          </w:p>
        </w:tc>
        <w:tc>
          <w:tcPr>
            <w:tcW w:w="3024" w:type="dxa"/>
            <w:vMerge/>
            <w:tcBorders>
              <w:bottom w:val="thinThickSmallGap" w:sz="12" w:space="0" w:color="auto"/>
              <w:right w:val="thinThickSmallGap" w:sz="12" w:space="0" w:color="auto"/>
            </w:tcBorders>
            <w:shd w:val="clear" w:color="auto" w:fill="BFBFBF" w:themeFill="background1" w:themeFillShade="BF"/>
            <w:vAlign w:val="center"/>
          </w:tcPr>
          <w:p w14:paraId="4A64BDD7" w14:textId="77777777" w:rsidR="007F42A5" w:rsidRPr="00371EFF" w:rsidRDefault="007F42A5" w:rsidP="007F42A5">
            <w:pPr>
              <w:bidi/>
              <w:jc w:val="center"/>
              <w:rPr>
                <w:rFonts w:cs="B Nazanin"/>
                <w:color w:val="000000" w:themeColor="text1"/>
                <w:rtl/>
              </w:rPr>
            </w:pPr>
          </w:p>
        </w:tc>
      </w:tr>
      <w:tr w:rsidR="00371EFF" w:rsidRPr="00371EFF" w14:paraId="1812CB31" w14:textId="77777777" w:rsidTr="00D3659A">
        <w:trPr>
          <w:trHeight w:val="533"/>
        </w:trPr>
        <w:tc>
          <w:tcPr>
            <w:tcW w:w="3140" w:type="dxa"/>
            <w:tcBorders>
              <w:left w:val="thickThinSmallGap" w:sz="12" w:space="0" w:color="auto"/>
            </w:tcBorders>
            <w:vAlign w:val="center"/>
          </w:tcPr>
          <w:p w14:paraId="753958C9" w14:textId="77777777" w:rsidR="007F42A5" w:rsidRPr="00371EFF" w:rsidRDefault="007F42A5" w:rsidP="007F42A5">
            <w:pPr>
              <w:spacing w:line="168" w:lineRule="auto"/>
              <w:jc w:val="center"/>
              <w:rPr>
                <w:rFonts w:ascii="Calibri" w:hAnsi="Calibri" w:cs="B Nazanin"/>
                <w:color w:val="000000" w:themeColor="text1"/>
                <w:rtl/>
                <w:lang w:bidi="fa-IR"/>
              </w:rPr>
            </w:pPr>
            <w:r w:rsidRPr="00371EFF">
              <w:rPr>
                <w:rFonts w:ascii="Calibri" w:hAnsi="Calibri" w:cs="B Nazanin"/>
                <w:color w:val="000000" w:themeColor="text1"/>
                <w:rtl/>
                <w:lang w:bidi="fa-IR"/>
              </w:rPr>
              <w:t>درصد جلسات آموزش</w:t>
            </w:r>
            <w:r w:rsidRPr="00371EFF">
              <w:rPr>
                <w:rFonts w:ascii="Calibri" w:hAnsi="Calibri" w:cs="B Nazanin" w:hint="cs"/>
                <w:color w:val="000000" w:themeColor="text1"/>
                <w:rtl/>
                <w:lang w:bidi="fa-IR"/>
              </w:rPr>
              <w:t>ی</w:t>
            </w:r>
            <w:r w:rsidRPr="00371EFF">
              <w:rPr>
                <w:rFonts w:ascii="Calibri" w:hAnsi="Calibri" w:cs="B Nazanin"/>
                <w:color w:val="000000" w:themeColor="text1"/>
                <w:rtl/>
                <w:lang w:bidi="fa-IR"/>
              </w:rPr>
              <w:t xml:space="preserve"> و هماهنگ</w:t>
            </w:r>
            <w:r w:rsidRPr="00371EFF">
              <w:rPr>
                <w:rFonts w:ascii="Calibri" w:hAnsi="Calibri" w:cs="B Nazanin" w:hint="cs"/>
                <w:color w:val="000000" w:themeColor="text1"/>
                <w:rtl/>
                <w:lang w:bidi="fa-IR"/>
              </w:rPr>
              <w:t>ی در برنامه ممنوعیت تبلیغات کالای آسیب رسان سلامت</w:t>
            </w:r>
          </w:p>
        </w:tc>
        <w:tc>
          <w:tcPr>
            <w:tcW w:w="851" w:type="dxa"/>
            <w:tcBorders>
              <w:top w:val="thinThickSmallGap" w:sz="12" w:space="0" w:color="auto"/>
            </w:tcBorders>
            <w:vAlign w:val="center"/>
          </w:tcPr>
          <w:p w14:paraId="340FFB6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100</w:t>
            </w:r>
          </w:p>
        </w:tc>
        <w:tc>
          <w:tcPr>
            <w:tcW w:w="709" w:type="dxa"/>
            <w:tcBorders>
              <w:top w:val="thinThickSmallGap" w:sz="12" w:space="0" w:color="auto"/>
            </w:tcBorders>
            <w:vAlign w:val="center"/>
          </w:tcPr>
          <w:p w14:paraId="642D475B"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w:t>
            </w:r>
          </w:p>
        </w:tc>
        <w:tc>
          <w:tcPr>
            <w:tcW w:w="708" w:type="dxa"/>
            <w:tcBorders>
              <w:top w:val="thinThickSmallGap" w:sz="12" w:space="0" w:color="auto"/>
            </w:tcBorders>
            <w:vAlign w:val="center"/>
          </w:tcPr>
          <w:p w14:paraId="3817683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w:t>
            </w:r>
          </w:p>
        </w:tc>
        <w:tc>
          <w:tcPr>
            <w:tcW w:w="851" w:type="dxa"/>
            <w:tcBorders>
              <w:top w:val="thinThickSmallGap" w:sz="12" w:space="0" w:color="auto"/>
            </w:tcBorders>
            <w:vAlign w:val="center"/>
          </w:tcPr>
          <w:p w14:paraId="7504FC7C"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100</w:t>
            </w:r>
          </w:p>
        </w:tc>
        <w:tc>
          <w:tcPr>
            <w:tcW w:w="754" w:type="dxa"/>
            <w:tcBorders>
              <w:top w:val="thinThickSmallGap" w:sz="12" w:space="0" w:color="auto"/>
            </w:tcBorders>
            <w:vAlign w:val="center"/>
          </w:tcPr>
          <w:p w14:paraId="5B571556"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w:t>
            </w:r>
          </w:p>
        </w:tc>
        <w:tc>
          <w:tcPr>
            <w:tcW w:w="703" w:type="dxa"/>
            <w:tcBorders>
              <w:top w:val="thinThickSmallGap" w:sz="12" w:space="0" w:color="auto"/>
            </w:tcBorders>
            <w:vAlign w:val="center"/>
          </w:tcPr>
          <w:p w14:paraId="36DA5A7C" w14:textId="77777777" w:rsidR="007F42A5" w:rsidRPr="00371EFF" w:rsidRDefault="007F42A5" w:rsidP="007F42A5">
            <w:pPr>
              <w:tabs>
                <w:tab w:val="center" w:pos="254"/>
              </w:tabs>
              <w:bidi/>
              <w:jc w:val="center"/>
              <w:rPr>
                <w:rFonts w:cs="B Nazanin"/>
                <w:color w:val="000000" w:themeColor="text1"/>
                <w:rtl/>
              </w:rPr>
            </w:pPr>
            <w:r w:rsidRPr="00371EFF">
              <w:rPr>
                <w:rFonts w:cs="B Nazanin" w:hint="cs"/>
                <w:color w:val="000000" w:themeColor="text1"/>
                <w:rtl/>
              </w:rPr>
              <w:t>2</w:t>
            </w:r>
          </w:p>
        </w:tc>
        <w:tc>
          <w:tcPr>
            <w:tcW w:w="1137" w:type="dxa"/>
            <w:tcBorders>
              <w:top w:val="single" w:sz="4" w:space="0" w:color="auto"/>
            </w:tcBorders>
            <w:vAlign w:val="center"/>
          </w:tcPr>
          <w:p w14:paraId="71CE2381"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100</w:t>
            </w:r>
          </w:p>
        </w:tc>
        <w:tc>
          <w:tcPr>
            <w:tcW w:w="909" w:type="dxa"/>
            <w:tcBorders>
              <w:top w:val="single" w:sz="4" w:space="0" w:color="auto"/>
            </w:tcBorders>
            <w:vAlign w:val="center"/>
          </w:tcPr>
          <w:p w14:paraId="0C35119D" w14:textId="078277B2" w:rsidR="007F42A5" w:rsidRPr="00371EFF" w:rsidRDefault="00D3659A" w:rsidP="00D3659A">
            <w:pPr>
              <w:bidi/>
              <w:jc w:val="center"/>
              <w:rPr>
                <w:rFonts w:cs="B Nazanin"/>
                <w:color w:val="000000" w:themeColor="text1"/>
                <w:sz w:val="20"/>
                <w:szCs w:val="20"/>
                <w:rtl/>
              </w:rPr>
            </w:pPr>
            <w:r w:rsidRPr="00371EFF">
              <w:rPr>
                <w:rFonts w:cs="B Nazanin" w:hint="cs"/>
                <w:color w:val="000000" w:themeColor="text1"/>
                <w:sz w:val="20"/>
                <w:szCs w:val="20"/>
                <w:rtl/>
              </w:rPr>
              <w:t>100</w:t>
            </w:r>
          </w:p>
        </w:tc>
        <w:tc>
          <w:tcPr>
            <w:tcW w:w="986" w:type="dxa"/>
            <w:tcBorders>
              <w:top w:val="single" w:sz="4" w:space="0" w:color="auto"/>
            </w:tcBorders>
            <w:vAlign w:val="center"/>
          </w:tcPr>
          <w:p w14:paraId="6AF1705A"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صورتجلسه و لیست حضور و غیاب</w:t>
            </w:r>
          </w:p>
        </w:tc>
        <w:tc>
          <w:tcPr>
            <w:tcW w:w="3024" w:type="dxa"/>
            <w:tcBorders>
              <w:top w:val="thinThickSmallGap" w:sz="12" w:space="0" w:color="auto"/>
              <w:right w:val="thinThickSmallGap" w:sz="12" w:space="0" w:color="auto"/>
            </w:tcBorders>
          </w:tcPr>
          <w:p w14:paraId="4B700F00"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در حد انتظار :</w:t>
            </w:r>
          </w:p>
          <w:p w14:paraId="7FE89115" w14:textId="43C8665C" w:rsidR="007F42A5" w:rsidRPr="00371EFF" w:rsidRDefault="007F42A5" w:rsidP="00BA07C2">
            <w:pPr>
              <w:bidi/>
              <w:contextualSpacing/>
              <w:rPr>
                <w:rFonts w:cs="B Nazanin"/>
                <w:color w:val="000000" w:themeColor="text1"/>
                <w:sz w:val="20"/>
                <w:szCs w:val="20"/>
                <w:rtl/>
              </w:rPr>
            </w:pPr>
            <w:r w:rsidRPr="00371EFF">
              <w:rPr>
                <w:rFonts w:cs="B Nazanin" w:hint="cs"/>
                <w:color w:val="000000" w:themeColor="text1"/>
                <w:sz w:val="20"/>
                <w:szCs w:val="20"/>
                <w:rtl/>
              </w:rPr>
              <w:t>جلسه هماهنگی با مسئولین مراکز و مسئولین مراکز انجام و فهرست مذکور به کلیه ادارات ارسال شده است.</w:t>
            </w:r>
          </w:p>
        </w:tc>
      </w:tr>
      <w:tr w:rsidR="00371EFF" w:rsidRPr="00371EFF" w14:paraId="0E2760BA" w14:textId="77777777" w:rsidTr="00B94766">
        <w:trPr>
          <w:trHeight w:val="533"/>
        </w:trPr>
        <w:tc>
          <w:tcPr>
            <w:tcW w:w="3140" w:type="dxa"/>
            <w:tcBorders>
              <w:left w:val="thickThinSmallGap" w:sz="12" w:space="0" w:color="auto"/>
              <w:bottom w:val="thickThinSmallGap" w:sz="12" w:space="0" w:color="auto"/>
            </w:tcBorders>
            <w:vAlign w:val="center"/>
          </w:tcPr>
          <w:p w14:paraId="2409D452" w14:textId="11C06DF1" w:rsidR="007F42A5" w:rsidRPr="00371EFF" w:rsidRDefault="007F42A5" w:rsidP="00047320">
            <w:pPr>
              <w:spacing w:line="168" w:lineRule="auto"/>
              <w:jc w:val="center"/>
              <w:rPr>
                <w:rFonts w:ascii="Calibri" w:hAnsi="Calibri" w:cs="B Nazanin"/>
                <w:color w:val="000000" w:themeColor="text1"/>
                <w:rtl/>
                <w:lang w:bidi="fa-IR"/>
              </w:rPr>
            </w:pPr>
            <w:r w:rsidRPr="00371EFF">
              <w:rPr>
                <w:rFonts w:ascii="Calibri" w:hAnsi="Calibri" w:cs="B Nazanin"/>
                <w:color w:val="000000" w:themeColor="text1"/>
                <w:rtl/>
                <w:lang w:bidi="fa-IR"/>
              </w:rPr>
              <w:t xml:space="preserve">درصد </w:t>
            </w:r>
            <w:r w:rsidRPr="00371EFF">
              <w:rPr>
                <w:rFonts w:ascii="Calibri" w:hAnsi="Calibri" w:cs="B Nazanin" w:hint="cs"/>
                <w:color w:val="000000" w:themeColor="text1"/>
                <w:rtl/>
                <w:lang w:bidi="fa-IR"/>
              </w:rPr>
              <w:t>کارکنان</w:t>
            </w:r>
            <w:r w:rsidR="00047320" w:rsidRPr="00371EFF">
              <w:rPr>
                <w:rFonts w:ascii="Calibri" w:hAnsi="Calibri" w:cs="B Nazanin" w:hint="cs"/>
                <w:color w:val="000000" w:themeColor="text1"/>
                <w:rtl/>
                <w:lang w:bidi="fa-IR"/>
              </w:rPr>
              <w:t xml:space="preserve"> آ</w:t>
            </w:r>
            <w:r w:rsidRPr="00371EFF">
              <w:rPr>
                <w:rFonts w:ascii="Calibri" w:hAnsi="Calibri" w:cs="B Nazanin"/>
                <w:color w:val="000000" w:themeColor="text1"/>
                <w:rtl/>
                <w:lang w:bidi="fa-IR"/>
              </w:rPr>
              <w:t>موزش د</w:t>
            </w:r>
            <w:r w:rsidRPr="00371EFF">
              <w:rPr>
                <w:rFonts w:ascii="Calibri" w:hAnsi="Calibri" w:cs="B Nazanin" w:hint="cs"/>
                <w:color w:val="000000" w:themeColor="text1"/>
                <w:rtl/>
                <w:lang w:bidi="fa-IR"/>
              </w:rPr>
              <w:t>ی</w:t>
            </w:r>
            <w:r w:rsidRPr="00371EFF">
              <w:rPr>
                <w:rFonts w:ascii="Calibri" w:hAnsi="Calibri" w:cs="B Nazanin" w:hint="eastAsia"/>
                <w:color w:val="000000" w:themeColor="text1"/>
                <w:rtl/>
                <w:lang w:bidi="fa-IR"/>
              </w:rPr>
              <w:t>ده</w:t>
            </w:r>
            <w:r w:rsidRPr="00371EFF">
              <w:rPr>
                <w:rFonts w:ascii="Calibri" w:hAnsi="Calibri" w:cs="B Nazanin" w:hint="cs"/>
                <w:color w:val="000000" w:themeColor="text1"/>
                <w:rtl/>
                <w:lang w:bidi="fa-IR"/>
              </w:rPr>
              <w:t xml:space="preserve"> در برنامه ممنوعیت تبلیغات کالای آسیب رسان سلامت</w:t>
            </w:r>
          </w:p>
        </w:tc>
        <w:tc>
          <w:tcPr>
            <w:tcW w:w="851" w:type="dxa"/>
            <w:tcBorders>
              <w:top w:val="single" w:sz="4" w:space="0" w:color="auto"/>
              <w:bottom w:val="thickThinSmallGap" w:sz="12" w:space="0" w:color="auto"/>
            </w:tcBorders>
            <w:vAlign w:val="center"/>
          </w:tcPr>
          <w:p w14:paraId="28230623"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25.7</w:t>
            </w:r>
          </w:p>
        </w:tc>
        <w:tc>
          <w:tcPr>
            <w:tcW w:w="709" w:type="dxa"/>
            <w:tcBorders>
              <w:top w:val="single" w:sz="4" w:space="0" w:color="auto"/>
              <w:bottom w:val="thickThinSmallGap" w:sz="12" w:space="0" w:color="auto"/>
            </w:tcBorders>
            <w:vAlign w:val="center"/>
          </w:tcPr>
          <w:p w14:paraId="62AF36F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45</w:t>
            </w:r>
          </w:p>
        </w:tc>
        <w:tc>
          <w:tcPr>
            <w:tcW w:w="708" w:type="dxa"/>
            <w:tcBorders>
              <w:top w:val="single" w:sz="4" w:space="0" w:color="auto"/>
              <w:bottom w:val="thickThinSmallGap" w:sz="12" w:space="0" w:color="auto"/>
            </w:tcBorders>
            <w:vAlign w:val="center"/>
          </w:tcPr>
          <w:p w14:paraId="76DCA228"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175</w:t>
            </w:r>
          </w:p>
        </w:tc>
        <w:tc>
          <w:tcPr>
            <w:tcW w:w="851" w:type="dxa"/>
            <w:tcBorders>
              <w:top w:val="single" w:sz="4" w:space="0" w:color="auto"/>
              <w:bottom w:val="thickThinSmallGap" w:sz="12" w:space="0" w:color="auto"/>
            </w:tcBorders>
            <w:vAlign w:val="center"/>
          </w:tcPr>
          <w:p w14:paraId="0945BF1D"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34.2</w:t>
            </w:r>
          </w:p>
        </w:tc>
        <w:tc>
          <w:tcPr>
            <w:tcW w:w="754" w:type="dxa"/>
            <w:tcBorders>
              <w:top w:val="single" w:sz="4" w:space="0" w:color="auto"/>
              <w:bottom w:val="thickThinSmallGap" w:sz="12" w:space="0" w:color="auto"/>
            </w:tcBorders>
            <w:vAlign w:val="center"/>
          </w:tcPr>
          <w:p w14:paraId="53C16246" w14:textId="77777777" w:rsidR="007F42A5" w:rsidRPr="00371EFF" w:rsidRDefault="007F42A5" w:rsidP="007F42A5">
            <w:pPr>
              <w:bidi/>
              <w:jc w:val="center"/>
              <w:rPr>
                <w:rFonts w:cs="B Nazanin"/>
                <w:color w:val="000000" w:themeColor="text1"/>
                <w:rtl/>
                <w:lang w:bidi="fa-IR"/>
              </w:rPr>
            </w:pPr>
            <w:r w:rsidRPr="00371EFF">
              <w:rPr>
                <w:rFonts w:cs="B Nazanin" w:hint="cs"/>
                <w:color w:val="000000" w:themeColor="text1"/>
                <w:rtl/>
              </w:rPr>
              <w:t>60</w:t>
            </w:r>
          </w:p>
        </w:tc>
        <w:tc>
          <w:tcPr>
            <w:tcW w:w="703" w:type="dxa"/>
            <w:tcBorders>
              <w:top w:val="single" w:sz="4" w:space="0" w:color="auto"/>
              <w:bottom w:val="thickThinSmallGap" w:sz="12" w:space="0" w:color="auto"/>
            </w:tcBorders>
            <w:vAlign w:val="center"/>
          </w:tcPr>
          <w:p w14:paraId="3CE3EDBF" w14:textId="77777777" w:rsidR="007F42A5" w:rsidRPr="00371EFF" w:rsidRDefault="007F42A5" w:rsidP="007F42A5">
            <w:pPr>
              <w:bidi/>
              <w:jc w:val="center"/>
              <w:rPr>
                <w:rFonts w:cs="B Nazanin"/>
                <w:color w:val="000000" w:themeColor="text1"/>
                <w:rtl/>
              </w:rPr>
            </w:pPr>
            <w:r w:rsidRPr="00371EFF">
              <w:rPr>
                <w:rFonts w:cs="B Nazanin" w:hint="cs"/>
                <w:color w:val="000000" w:themeColor="text1"/>
                <w:rtl/>
              </w:rPr>
              <w:t>175</w:t>
            </w:r>
          </w:p>
        </w:tc>
        <w:tc>
          <w:tcPr>
            <w:tcW w:w="1137" w:type="dxa"/>
            <w:tcBorders>
              <w:top w:val="single" w:sz="4" w:space="0" w:color="auto"/>
              <w:bottom w:val="thickThinSmallGap" w:sz="12" w:space="0" w:color="auto"/>
            </w:tcBorders>
            <w:vAlign w:val="center"/>
          </w:tcPr>
          <w:p w14:paraId="0F249BD2" w14:textId="01940FB4" w:rsidR="007F42A5" w:rsidRPr="00371EFF" w:rsidRDefault="00D3659A" w:rsidP="007F42A5">
            <w:pPr>
              <w:bidi/>
              <w:jc w:val="center"/>
              <w:rPr>
                <w:rFonts w:cs="B Nazanin"/>
                <w:color w:val="000000" w:themeColor="text1"/>
                <w:rtl/>
              </w:rPr>
            </w:pPr>
            <w:r w:rsidRPr="00371EFF">
              <w:rPr>
                <w:rFonts w:cs="B Nazanin" w:hint="cs"/>
                <w:color w:val="000000" w:themeColor="text1"/>
                <w:rtl/>
              </w:rPr>
              <w:t>30</w:t>
            </w:r>
          </w:p>
        </w:tc>
        <w:tc>
          <w:tcPr>
            <w:tcW w:w="909" w:type="dxa"/>
            <w:tcBorders>
              <w:top w:val="single" w:sz="4" w:space="0" w:color="auto"/>
              <w:bottom w:val="thickThinSmallGap" w:sz="12" w:space="0" w:color="auto"/>
            </w:tcBorders>
            <w:vAlign w:val="center"/>
          </w:tcPr>
          <w:p w14:paraId="0A7A7C31" w14:textId="282B2018" w:rsidR="007F42A5" w:rsidRPr="00371EFF" w:rsidRDefault="00D3659A" w:rsidP="007F42A5">
            <w:pPr>
              <w:bidi/>
              <w:jc w:val="center"/>
              <w:rPr>
                <w:rFonts w:cs="B Nazanin"/>
                <w:color w:val="000000" w:themeColor="text1"/>
                <w:rtl/>
              </w:rPr>
            </w:pPr>
            <w:r w:rsidRPr="00371EFF">
              <w:rPr>
                <w:rFonts w:cs="B Nazanin" w:hint="cs"/>
                <w:color w:val="000000" w:themeColor="text1"/>
                <w:rtl/>
              </w:rPr>
              <w:t>114</w:t>
            </w:r>
          </w:p>
        </w:tc>
        <w:tc>
          <w:tcPr>
            <w:tcW w:w="986" w:type="dxa"/>
            <w:tcBorders>
              <w:top w:val="single" w:sz="4" w:space="0" w:color="auto"/>
              <w:bottom w:val="thickThinSmallGap" w:sz="12" w:space="0" w:color="auto"/>
            </w:tcBorders>
            <w:vAlign w:val="center"/>
          </w:tcPr>
          <w:p w14:paraId="17FB206C" w14:textId="77777777" w:rsidR="007F42A5" w:rsidRPr="00371EFF" w:rsidRDefault="007F42A5" w:rsidP="007F42A5">
            <w:pPr>
              <w:bidi/>
              <w:jc w:val="center"/>
              <w:rPr>
                <w:rFonts w:cs="B Nazanin"/>
                <w:color w:val="000000" w:themeColor="text1"/>
                <w:sz w:val="20"/>
                <w:szCs w:val="20"/>
                <w:rtl/>
              </w:rPr>
            </w:pPr>
            <w:r w:rsidRPr="00371EFF">
              <w:rPr>
                <w:rFonts w:cs="B Nazanin" w:hint="cs"/>
                <w:color w:val="000000" w:themeColor="text1"/>
                <w:sz w:val="20"/>
                <w:szCs w:val="20"/>
                <w:rtl/>
              </w:rPr>
              <w:t>صورتجلسه و لیست حضور و غیاب</w:t>
            </w:r>
          </w:p>
        </w:tc>
        <w:tc>
          <w:tcPr>
            <w:tcW w:w="3024" w:type="dxa"/>
            <w:tcBorders>
              <w:top w:val="single" w:sz="4" w:space="0" w:color="auto"/>
              <w:bottom w:val="thickThinSmallGap" w:sz="12" w:space="0" w:color="auto"/>
              <w:right w:val="thinThickSmallGap" w:sz="12" w:space="0" w:color="auto"/>
            </w:tcBorders>
          </w:tcPr>
          <w:p w14:paraId="181780B1" w14:textId="77777777" w:rsidR="007F42A5" w:rsidRPr="00371EFF" w:rsidRDefault="007F42A5" w:rsidP="007F42A5">
            <w:pPr>
              <w:bidi/>
              <w:jc w:val="both"/>
              <w:rPr>
                <w:rFonts w:cs="B Nazanin"/>
                <w:color w:val="000000" w:themeColor="text1"/>
                <w:rtl/>
              </w:rPr>
            </w:pPr>
            <w:r w:rsidRPr="00371EFF">
              <w:rPr>
                <w:rFonts w:cs="B Nazanin" w:hint="cs"/>
                <w:color w:val="000000" w:themeColor="text1"/>
                <w:rtl/>
              </w:rPr>
              <w:t>در حد انتظار :</w:t>
            </w:r>
          </w:p>
          <w:p w14:paraId="58B0B548" w14:textId="77777777" w:rsidR="007F42A5" w:rsidRPr="00371EFF" w:rsidRDefault="007F42A5" w:rsidP="00B94766">
            <w:pPr>
              <w:bidi/>
              <w:contextualSpacing/>
              <w:rPr>
                <w:rFonts w:cs="B Nazanin"/>
                <w:color w:val="000000" w:themeColor="text1"/>
                <w:rtl/>
              </w:rPr>
            </w:pPr>
            <w:r w:rsidRPr="00371EFF">
              <w:rPr>
                <w:rFonts w:cs="B Nazanin" w:hint="cs"/>
                <w:color w:val="000000" w:themeColor="text1"/>
                <w:rtl/>
              </w:rPr>
              <w:t>پیش بینی کارگاه آموزشی در تاریخ 3/9/1403 انجام شده است.</w:t>
            </w:r>
          </w:p>
        </w:tc>
      </w:tr>
    </w:tbl>
    <w:p w14:paraId="17B683AF" w14:textId="77777777" w:rsidR="007F42A5" w:rsidRPr="00371EFF" w:rsidRDefault="007F42A5" w:rsidP="007F42A5">
      <w:pPr>
        <w:bidi/>
        <w:rPr>
          <w:rFonts w:cs="B Nazanin"/>
          <w:color w:val="000000" w:themeColor="text1"/>
        </w:rPr>
      </w:pPr>
    </w:p>
    <w:p w14:paraId="4FE68852" w14:textId="77777777" w:rsidR="007F42A5" w:rsidRPr="00371EFF" w:rsidRDefault="007F42A5" w:rsidP="007F42A5">
      <w:pPr>
        <w:bidi/>
        <w:jc w:val="highKashida"/>
        <w:rPr>
          <w:rFonts w:cs="B Nazanin"/>
          <w:b/>
          <w:bCs/>
          <w:color w:val="000000" w:themeColor="text1"/>
          <w:sz w:val="28"/>
          <w:szCs w:val="28"/>
          <w:rtl/>
        </w:rPr>
      </w:pPr>
    </w:p>
    <w:p w14:paraId="3D3F433F" w14:textId="77777777" w:rsidR="007C4CE9" w:rsidRPr="00371EFF" w:rsidRDefault="007C4CE9" w:rsidP="007C4CE9">
      <w:pPr>
        <w:bidi/>
        <w:jc w:val="highKashida"/>
        <w:rPr>
          <w:rFonts w:cs="B Nazanin"/>
          <w:b/>
          <w:bCs/>
          <w:color w:val="000000" w:themeColor="text1"/>
          <w:sz w:val="28"/>
          <w:szCs w:val="28"/>
          <w:rtl/>
        </w:rPr>
      </w:pPr>
    </w:p>
    <w:p w14:paraId="3F0396F0" w14:textId="77777777" w:rsidR="007C4CE9" w:rsidRPr="00371EFF" w:rsidRDefault="007C4CE9" w:rsidP="007C4CE9">
      <w:pPr>
        <w:bidi/>
        <w:jc w:val="highKashida"/>
        <w:rPr>
          <w:rFonts w:cs="B Nazanin"/>
          <w:b/>
          <w:bCs/>
          <w:color w:val="000000" w:themeColor="text1"/>
          <w:sz w:val="28"/>
          <w:szCs w:val="28"/>
          <w:rtl/>
        </w:rPr>
      </w:pPr>
    </w:p>
    <w:p w14:paraId="07C240DE" w14:textId="77777777" w:rsidR="007C4CE9" w:rsidRPr="00371EFF" w:rsidRDefault="007C4CE9" w:rsidP="007C4CE9">
      <w:pPr>
        <w:bidi/>
        <w:jc w:val="highKashida"/>
        <w:rPr>
          <w:rFonts w:cs="B Nazanin"/>
          <w:b/>
          <w:bCs/>
          <w:color w:val="000000" w:themeColor="text1"/>
          <w:sz w:val="28"/>
          <w:szCs w:val="28"/>
          <w:rtl/>
        </w:rPr>
      </w:pPr>
    </w:p>
    <w:p w14:paraId="423F49A8" w14:textId="77777777" w:rsidR="007C4CE9" w:rsidRPr="00371EFF" w:rsidRDefault="007C4CE9" w:rsidP="007C4CE9">
      <w:pPr>
        <w:bidi/>
        <w:jc w:val="highKashida"/>
        <w:rPr>
          <w:rFonts w:cs="B Nazanin"/>
          <w:b/>
          <w:bCs/>
          <w:color w:val="000000" w:themeColor="text1"/>
          <w:sz w:val="28"/>
          <w:szCs w:val="28"/>
          <w:rtl/>
        </w:rPr>
      </w:pPr>
    </w:p>
    <w:p w14:paraId="5A089106" w14:textId="77777777" w:rsidR="007F42A5" w:rsidRPr="00371EFF" w:rsidRDefault="007F42A5" w:rsidP="007F42A5">
      <w:pPr>
        <w:bidi/>
        <w:jc w:val="highKashida"/>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ج)نمودارها:</w:t>
      </w:r>
    </w:p>
    <w:p w14:paraId="15B067DA" w14:textId="77777777" w:rsidR="007F42A5" w:rsidRPr="00371EFF" w:rsidRDefault="007F42A5" w:rsidP="007F42A5">
      <w:pPr>
        <w:jc w:val="right"/>
        <w:rPr>
          <w:rFonts w:cs="B Nazanin"/>
          <w:color w:val="000000" w:themeColor="text1"/>
          <w:sz w:val="28"/>
          <w:szCs w:val="28"/>
        </w:rPr>
      </w:pPr>
      <w:r w:rsidRPr="00371EFF">
        <w:rPr>
          <w:rFonts w:cs="B Nazanin"/>
          <w:b/>
          <w:bCs/>
          <w:noProof/>
          <w:color w:val="000000" w:themeColor="text1"/>
          <w:sz w:val="28"/>
          <w:szCs w:val="28"/>
          <w:rtl/>
          <w:lang w:bidi="fa-IR"/>
        </w:rPr>
        <w:drawing>
          <wp:inline distT="0" distB="0" distL="0" distR="0" wp14:anchorId="1095CE63" wp14:editId="3FE8BD14">
            <wp:extent cx="7955915" cy="5318449"/>
            <wp:effectExtent l="0" t="0" r="6985" b="1587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00E834E" w14:textId="77777777" w:rsidR="007C4CE9" w:rsidRPr="00371EFF" w:rsidRDefault="007C4CE9" w:rsidP="007F42A5">
      <w:pPr>
        <w:bidi/>
        <w:ind w:left="60"/>
        <w:rPr>
          <w:rFonts w:cs="B Nazanin"/>
          <w:b/>
          <w:bCs/>
          <w:color w:val="000000" w:themeColor="text1"/>
          <w:sz w:val="28"/>
          <w:szCs w:val="28"/>
          <w:rtl/>
        </w:rPr>
        <w:sectPr w:rsidR="007C4CE9" w:rsidRPr="00371EFF" w:rsidSect="0076719C">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4974C58" w14:textId="5EAA8DCB" w:rsidR="007F42A5" w:rsidRPr="00371EFF" w:rsidRDefault="007F42A5" w:rsidP="007F42A5">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4B58A6B5" w14:textId="77777777" w:rsidR="007F42A5" w:rsidRPr="00371EFF" w:rsidRDefault="007F42A5" w:rsidP="003F391E">
      <w:pPr>
        <w:numPr>
          <w:ilvl w:val="0"/>
          <w:numId w:val="139"/>
        </w:numPr>
        <w:bidi/>
        <w:contextualSpacing/>
        <w:rPr>
          <w:rFonts w:cs="B Nazanin"/>
          <w:color w:val="000000" w:themeColor="text1"/>
          <w:sz w:val="24"/>
          <w:szCs w:val="24"/>
        </w:rPr>
      </w:pPr>
      <w:r w:rsidRPr="00371EFF">
        <w:rPr>
          <w:rFonts w:cs="B Nazanin" w:hint="cs"/>
          <w:color w:val="000000" w:themeColor="text1"/>
          <w:sz w:val="24"/>
          <w:szCs w:val="24"/>
          <w:rtl/>
        </w:rPr>
        <w:t xml:space="preserve">انجام تعداد 6 مورد </w:t>
      </w:r>
      <w:r w:rsidRPr="00371EFF">
        <w:rPr>
          <w:rFonts w:cs="B Nazanin"/>
          <w:color w:val="000000" w:themeColor="text1"/>
          <w:sz w:val="24"/>
          <w:szCs w:val="24"/>
          <w:rtl/>
        </w:rPr>
        <w:t>مکاتبه ادار</w:t>
      </w:r>
      <w:r w:rsidRPr="00371EFF">
        <w:rPr>
          <w:rFonts w:cs="B Nazanin" w:hint="cs"/>
          <w:color w:val="000000" w:themeColor="text1"/>
          <w:sz w:val="24"/>
          <w:szCs w:val="24"/>
          <w:rtl/>
        </w:rPr>
        <w:t>ی(با کلیه ادارات شهرستان)</w:t>
      </w:r>
      <w:r w:rsidRPr="00371EFF">
        <w:rPr>
          <w:rFonts w:cs="B Nazanin"/>
          <w:color w:val="000000" w:themeColor="text1"/>
          <w:sz w:val="24"/>
          <w:szCs w:val="24"/>
          <w:rtl/>
        </w:rPr>
        <w:t xml:space="preserve"> با بخش ها</w:t>
      </w:r>
      <w:r w:rsidRPr="00371EFF">
        <w:rPr>
          <w:rFonts w:cs="B Nazanin" w:hint="cs"/>
          <w:color w:val="000000" w:themeColor="text1"/>
          <w:sz w:val="24"/>
          <w:szCs w:val="24"/>
          <w:rtl/>
        </w:rPr>
        <w:t>ی</w:t>
      </w:r>
      <w:r w:rsidRPr="00371EFF">
        <w:rPr>
          <w:rFonts w:cs="B Nazanin"/>
          <w:color w:val="000000" w:themeColor="text1"/>
          <w:sz w:val="24"/>
          <w:szCs w:val="24"/>
          <w:rtl/>
        </w:rPr>
        <w:t xml:space="preserve"> برون بخش در راستا</w:t>
      </w:r>
      <w:r w:rsidRPr="00371EFF">
        <w:rPr>
          <w:rFonts w:cs="B Nazanin" w:hint="cs"/>
          <w:color w:val="000000" w:themeColor="text1"/>
          <w:sz w:val="24"/>
          <w:szCs w:val="24"/>
          <w:rtl/>
        </w:rPr>
        <w:t>ی</w:t>
      </w:r>
      <w:r w:rsidRPr="00371EFF">
        <w:rPr>
          <w:rFonts w:cs="B Nazanin"/>
          <w:color w:val="000000" w:themeColor="text1"/>
          <w:sz w:val="24"/>
          <w:szCs w:val="24"/>
          <w:rtl/>
        </w:rPr>
        <w:t xml:space="preserve"> ممنوع</w:t>
      </w:r>
      <w:r w:rsidRPr="00371EFF">
        <w:rPr>
          <w:rFonts w:cs="B Nazanin" w:hint="cs"/>
          <w:color w:val="000000" w:themeColor="text1"/>
          <w:sz w:val="24"/>
          <w:szCs w:val="24"/>
          <w:rtl/>
        </w:rPr>
        <w:t>ی</w:t>
      </w:r>
      <w:r w:rsidRPr="00371EFF">
        <w:rPr>
          <w:rFonts w:cs="B Nazanin" w:hint="eastAsia"/>
          <w:color w:val="000000" w:themeColor="text1"/>
          <w:sz w:val="24"/>
          <w:szCs w:val="24"/>
          <w:rtl/>
        </w:rPr>
        <w:t>ت</w:t>
      </w:r>
      <w:r w:rsidRPr="00371EFF">
        <w:rPr>
          <w:rFonts w:cs="B Nazanin"/>
          <w:color w:val="000000" w:themeColor="text1"/>
          <w:sz w:val="24"/>
          <w:szCs w:val="24"/>
          <w:rtl/>
        </w:rPr>
        <w:t xml:space="preserve"> تبل</w:t>
      </w:r>
      <w:r w:rsidRPr="00371EFF">
        <w:rPr>
          <w:rFonts w:cs="B Nazanin" w:hint="cs"/>
          <w:color w:val="000000" w:themeColor="text1"/>
          <w:sz w:val="24"/>
          <w:szCs w:val="24"/>
          <w:rtl/>
        </w:rPr>
        <w:t>ی</w:t>
      </w:r>
      <w:r w:rsidRPr="00371EFF">
        <w:rPr>
          <w:rFonts w:cs="B Nazanin" w:hint="eastAsia"/>
          <w:color w:val="000000" w:themeColor="text1"/>
          <w:sz w:val="24"/>
          <w:szCs w:val="24"/>
          <w:rtl/>
        </w:rPr>
        <w:t>غات</w:t>
      </w:r>
      <w:r w:rsidRPr="00371EFF">
        <w:rPr>
          <w:rFonts w:cs="B Nazanin"/>
          <w:color w:val="000000" w:themeColor="text1"/>
          <w:sz w:val="24"/>
          <w:szCs w:val="24"/>
          <w:rtl/>
        </w:rPr>
        <w:t xml:space="preserve"> کالاها و اقدامات آس</w:t>
      </w:r>
      <w:r w:rsidRPr="00371EFF">
        <w:rPr>
          <w:rFonts w:cs="B Nazanin" w:hint="cs"/>
          <w:color w:val="000000" w:themeColor="text1"/>
          <w:sz w:val="24"/>
          <w:szCs w:val="24"/>
          <w:rtl/>
        </w:rPr>
        <w:t>ی</w:t>
      </w:r>
      <w:r w:rsidRPr="00371EFF">
        <w:rPr>
          <w:rFonts w:cs="B Nazanin" w:hint="eastAsia"/>
          <w:color w:val="000000" w:themeColor="text1"/>
          <w:sz w:val="24"/>
          <w:szCs w:val="24"/>
          <w:rtl/>
        </w:rPr>
        <w:t>ب</w:t>
      </w:r>
      <w:r w:rsidRPr="00371EFF">
        <w:rPr>
          <w:rFonts w:cs="B Nazanin"/>
          <w:color w:val="000000" w:themeColor="text1"/>
          <w:sz w:val="24"/>
          <w:szCs w:val="24"/>
          <w:rtl/>
        </w:rPr>
        <w:t xml:space="preserve"> رسان به سلامت </w:t>
      </w:r>
    </w:p>
    <w:p w14:paraId="23004652" w14:textId="77777777" w:rsidR="007F42A5" w:rsidRPr="00371EFF" w:rsidRDefault="007F42A5" w:rsidP="003F391E">
      <w:pPr>
        <w:numPr>
          <w:ilvl w:val="0"/>
          <w:numId w:val="139"/>
        </w:numPr>
        <w:bidi/>
        <w:contextualSpacing/>
        <w:rPr>
          <w:rFonts w:cs="B Nazanin"/>
          <w:b/>
          <w:bCs/>
          <w:color w:val="000000" w:themeColor="text1"/>
          <w:sz w:val="28"/>
          <w:szCs w:val="28"/>
          <w:rtl/>
        </w:rPr>
      </w:pPr>
      <w:r w:rsidRPr="00371EFF">
        <w:rPr>
          <w:rFonts w:cs="B Nazanin" w:hint="cs"/>
          <w:color w:val="000000" w:themeColor="text1"/>
          <w:sz w:val="24"/>
          <w:szCs w:val="24"/>
          <w:rtl/>
        </w:rPr>
        <w:t xml:space="preserve">برگزاری </w:t>
      </w:r>
      <w:r w:rsidRPr="00371EFF">
        <w:rPr>
          <w:rFonts w:cs="B Nazanin"/>
          <w:color w:val="000000" w:themeColor="text1"/>
          <w:sz w:val="24"/>
          <w:szCs w:val="24"/>
          <w:rtl/>
        </w:rPr>
        <w:t xml:space="preserve">تعداد </w:t>
      </w:r>
      <w:r w:rsidRPr="00371EFF">
        <w:rPr>
          <w:rFonts w:cs="B Nazanin" w:hint="cs"/>
          <w:color w:val="000000" w:themeColor="text1"/>
          <w:sz w:val="24"/>
          <w:szCs w:val="24"/>
          <w:rtl/>
        </w:rPr>
        <w:t xml:space="preserve">1 مورد </w:t>
      </w:r>
      <w:r w:rsidRPr="00371EFF">
        <w:rPr>
          <w:rFonts w:cs="B Nazanin"/>
          <w:color w:val="000000" w:themeColor="text1"/>
          <w:sz w:val="24"/>
          <w:szCs w:val="24"/>
          <w:rtl/>
        </w:rPr>
        <w:t>جلسه هماهنگ</w:t>
      </w:r>
      <w:r w:rsidRPr="00371EFF">
        <w:rPr>
          <w:rFonts w:cs="B Nazanin" w:hint="cs"/>
          <w:color w:val="000000" w:themeColor="text1"/>
          <w:sz w:val="24"/>
          <w:szCs w:val="24"/>
          <w:rtl/>
        </w:rPr>
        <w:t>ی</w:t>
      </w:r>
      <w:r w:rsidRPr="00371EFF">
        <w:rPr>
          <w:rFonts w:cs="B Nazanin"/>
          <w:color w:val="000000" w:themeColor="text1"/>
          <w:sz w:val="24"/>
          <w:szCs w:val="24"/>
          <w:rtl/>
        </w:rPr>
        <w:t xml:space="preserve">  با بخش ها</w:t>
      </w:r>
      <w:r w:rsidRPr="00371EFF">
        <w:rPr>
          <w:rFonts w:cs="B Nazanin" w:hint="cs"/>
          <w:color w:val="000000" w:themeColor="text1"/>
          <w:sz w:val="24"/>
          <w:szCs w:val="24"/>
          <w:rtl/>
        </w:rPr>
        <w:t>ی</w:t>
      </w:r>
      <w:r w:rsidRPr="00371EFF">
        <w:rPr>
          <w:rFonts w:cs="B Nazanin"/>
          <w:color w:val="000000" w:themeColor="text1"/>
          <w:sz w:val="24"/>
          <w:szCs w:val="24"/>
          <w:rtl/>
        </w:rPr>
        <w:t xml:space="preserve"> برون بخش</w:t>
      </w:r>
      <w:r w:rsidRPr="00371EFF">
        <w:rPr>
          <w:rFonts w:cs="B Nazanin" w:hint="cs"/>
          <w:color w:val="000000" w:themeColor="text1"/>
          <w:sz w:val="24"/>
          <w:szCs w:val="24"/>
          <w:rtl/>
        </w:rPr>
        <w:t xml:space="preserve"> </w:t>
      </w:r>
      <w:r w:rsidRPr="00371EFF">
        <w:rPr>
          <w:rFonts w:cs="B Nazanin"/>
          <w:color w:val="000000" w:themeColor="text1"/>
          <w:sz w:val="24"/>
          <w:szCs w:val="24"/>
          <w:rtl/>
        </w:rPr>
        <w:t>در راستا</w:t>
      </w:r>
      <w:r w:rsidRPr="00371EFF">
        <w:rPr>
          <w:rFonts w:cs="B Nazanin" w:hint="cs"/>
          <w:color w:val="000000" w:themeColor="text1"/>
          <w:sz w:val="24"/>
          <w:szCs w:val="24"/>
          <w:rtl/>
        </w:rPr>
        <w:t>ی</w:t>
      </w:r>
      <w:r w:rsidRPr="00371EFF">
        <w:rPr>
          <w:rFonts w:cs="B Nazanin"/>
          <w:color w:val="000000" w:themeColor="text1"/>
          <w:sz w:val="24"/>
          <w:szCs w:val="24"/>
          <w:rtl/>
        </w:rPr>
        <w:t xml:space="preserve"> ممنوع</w:t>
      </w:r>
      <w:r w:rsidRPr="00371EFF">
        <w:rPr>
          <w:rFonts w:cs="B Nazanin" w:hint="cs"/>
          <w:color w:val="000000" w:themeColor="text1"/>
          <w:sz w:val="24"/>
          <w:szCs w:val="24"/>
          <w:rtl/>
        </w:rPr>
        <w:t>ی</w:t>
      </w:r>
      <w:r w:rsidRPr="00371EFF">
        <w:rPr>
          <w:rFonts w:cs="B Nazanin" w:hint="eastAsia"/>
          <w:color w:val="000000" w:themeColor="text1"/>
          <w:sz w:val="24"/>
          <w:szCs w:val="24"/>
          <w:rtl/>
        </w:rPr>
        <w:t>ت</w:t>
      </w:r>
      <w:r w:rsidRPr="00371EFF">
        <w:rPr>
          <w:rFonts w:cs="B Nazanin"/>
          <w:color w:val="000000" w:themeColor="text1"/>
          <w:sz w:val="24"/>
          <w:szCs w:val="24"/>
          <w:rtl/>
        </w:rPr>
        <w:t xml:space="preserve"> تبل</w:t>
      </w:r>
      <w:r w:rsidRPr="00371EFF">
        <w:rPr>
          <w:rFonts w:cs="B Nazanin" w:hint="cs"/>
          <w:color w:val="000000" w:themeColor="text1"/>
          <w:sz w:val="24"/>
          <w:szCs w:val="24"/>
          <w:rtl/>
        </w:rPr>
        <w:t>ی</w:t>
      </w:r>
      <w:r w:rsidRPr="00371EFF">
        <w:rPr>
          <w:rFonts w:cs="B Nazanin" w:hint="eastAsia"/>
          <w:color w:val="000000" w:themeColor="text1"/>
          <w:sz w:val="24"/>
          <w:szCs w:val="24"/>
          <w:rtl/>
        </w:rPr>
        <w:t>غات</w:t>
      </w:r>
      <w:r w:rsidRPr="00371EFF">
        <w:rPr>
          <w:rFonts w:cs="B Nazanin"/>
          <w:color w:val="000000" w:themeColor="text1"/>
          <w:sz w:val="24"/>
          <w:szCs w:val="24"/>
          <w:rtl/>
        </w:rPr>
        <w:t xml:space="preserve"> کالاها و اقدامات آس</w:t>
      </w:r>
      <w:r w:rsidRPr="00371EFF">
        <w:rPr>
          <w:rFonts w:cs="B Nazanin" w:hint="cs"/>
          <w:color w:val="000000" w:themeColor="text1"/>
          <w:sz w:val="24"/>
          <w:szCs w:val="24"/>
          <w:rtl/>
        </w:rPr>
        <w:t>ی</w:t>
      </w:r>
      <w:r w:rsidRPr="00371EFF">
        <w:rPr>
          <w:rFonts w:cs="B Nazanin" w:hint="eastAsia"/>
          <w:color w:val="000000" w:themeColor="text1"/>
          <w:sz w:val="24"/>
          <w:szCs w:val="24"/>
          <w:rtl/>
        </w:rPr>
        <w:t>ب</w:t>
      </w:r>
      <w:r w:rsidRPr="00371EFF">
        <w:rPr>
          <w:rFonts w:cs="B Nazanin"/>
          <w:color w:val="000000" w:themeColor="text1"/>
          <w:sz w:val="24"/>
          <w:szCs w:val="24"/>
          <w:rtl/>
        </w:rPr>
        <w:t xml:space="preserve"> رسان به سلامت</w:t>
      </w:r>
      <w:r w:rsidRPr="00371EFF">
        <w:rPr>
          <w:rFonts w:cs="B Nazanin" w:hint="cs"/>
          <w:color w:val="000000" w:themeColor="text1"/>
          <w:sz w:val="24"/>
          <w:szCs w:val="24"/>
          <w:rtl/>
        </w:rPr>
        <w:t>(هماهنگی با آموزش و پرورش و خانه مشارکت)</w:t>
      </w:r>
      <w:r w:rsidRPr="00371EFF">
        <w:rPr>
          <w:rFonts w:cs="B Nazanin" w:hint="cs"/>
          <w:b/>
          <w:bCs/>
          <w:color w:val="000000" w:themeColor="text1"/>
          <w:sz w:val="28"/>
          <w:szCs w:val="28"/>
          <w:rtl/>
        </w:rPr>
        <w:t xml:space="preserve">  </w:t>
      </w:r>
    </w:p>
    <w:p w14:paraId="5C968616" w14:textId="77777777" w:rsidR="007F42A5" w:rsidRPr="00371EFF" w:rsidRDefault="007F42A5" w:rsidP="007F42A5">
      <w:pPr>
        <w:bidi/>
        <w:rPr>
          <w:rFonts w:cs="B Nazanin"/>
          <w:color w:val="000000" w:themeColor="text1"/>
        </w:rPr>
      </w:pPr>
    </w:p>
    <w:p w14:paraId="15A2F314" w14:textId="77777777" w:rsidR="007F42A5" w:rsidRPr="00371EFF" w:rsidRDefault="007F42A5" w:rsidP="007F42A5">
      <w:pPr>
        <w:bidi/>
        <w:rPr>
          <w:rFonts w:ascii="Franklin Gothic Book" w:eastAsia="+mn-ea" w:cs="B Nazanin"/>
          <w:color w:val="000000" w:themeColor="text1"/>
          <w:kern w:val="24"/>
          <w:sz w:val="24"/>
          <w:szCs w:val="24"/>
          <w:rtl/>
          <w:lang w:bidi="fa-IR"/>
        </w:rPr>
      </w:pPr>
    </w:p>
    <w:p w14:paraId="27540E20" w14:textId="77777777" w:rsidR="007F42A5" w:rsidRPr="00371EFF" w:rsidRDefault="007F42A5" w:rsidP="007F42A5">
      <w:pPr>
        <w:bidi/>
        <w:rPr>
          <w:rFonts w:cs="B Nazanin"/>
          <w:b/>
          <w:bCs/>
          <w:color w:val="000000" w:themeColor="text1"/>
          <w:sz w:val="28"/>
          <w:szCs w:val="28"/>
          <w:rtl/>
        </w:rPr>
      </w:pPr>
    </w:p>
    <w:p w14:paraId="5EAE9C84" w14:textId="77777777" w:rsidR="007F42A5" w:rsidRPr="00371EFF" w:rsidRDefault="007F42A5" w:rsidP="007F42A5">
      <w:pPr>
        <w:bidi/>
        <w:rPr>
          <w:rFonts w:cs="B Nazanin"/>
          <w:b/>
          <w:bCs/>
          <w:color w:val="000000" w:themeColor="text1"/>
          <w:sz w:val="28"/>
          <w:szCs w:val="28"/>
          <w:rtl/>
        </w:rPr>
      </w:pPr>
    </w:p>
    <w:p w14:paraId="6BB76B50" w14:textId="77777777" w:rsidR="007F42A5" w:rsidRPr="00371EFF" w:rsidRDefault="007F42A5" w:rsidP="007F42A5">
      <w:pPr>
        <w:bidi/>
        <w:rPr>
          <w:rFonts w:cs="B Nazanin"/>
          <w:b/>
          <w:bCs/>
          <w:color w:val="000000" w:themeColor="text1"/>
          <w:sz w:val="28"/>
          <w:szCs w:val="28"/>
          <w:rtl/>
        </w:rPr>
      </w:pPr>
    </w:p>
    <w:p w14:paraId="769CC376" w14:textId="77777777" w:rsidR="007F42A5" w:rsidRPr="00371EFF" w:rsidRDefault="007F42A5" w:rsidP="007F42A5">
      <w:pPr>
        <w:bidi/>
        <w:rPr>
          <w:rFonts w:cs="B Nazanin"/>
          <w:b/>
          <w:bCs/>
          <w:color w:val="000000" w:themeColor="text1"/>
          <w:sz w:val="28"/>
          <w:szCs w:val="28"/>
          <w:rtl/>
        </w:rPr>
      </w:pPr>
    </w:p>
    <w:p w14:paraId="7703792E" w14:textId="77777777" w:rsidR="007F42A5" w:rsidRPr="00371EFF" w:rsidRDefault="007F42A5" w:rsidP="007F42A5">
      <w:pPr>
        <w:bidi/>
        <w:rPr>
          <w:rFonts w:cs="B Nazanin"/>
          <w:b/>
          <w:bCs/>
          <w:color w:val="000000" w:themeColor="text1"/>
          <w:sz w:val="28"/>
          <w:szCs w:val="28"/>
          <w:rtl/>
        </w:rPr>
      </w:pPr>
    </w:p>
    <w:p w14:paraId="5B4CC887" w14:textId="77777777" w:rsidR="007F42A5" w:rsidRPr="00371EFF" w:rsidRDefault="007F42A5" w:rsidP="007F42A5">
      <w:pPr>
        <w:bidi/>
        <w:rPr>
          <w:rFonts w:cs="B Nazanin"/>
          <w:b/>
          <w:bCs/>
          <w:color w:val="000000" w:themeColor="text1"/>
          <w:sz w:val="28"/>
          <w:szCs w:val="28"/>
          <w:rtl/>
        </w:rPr>
      </w:pPr>
    </w:p>
    <w:p w14:paraId="2BB5D5C2" w14:textId="77777777" w:rsidR="007F42A5" w:rsidRPr="00371EFF" w:rsidRDefault="007F42A5" w:rsidP="007F42A5">
      <w:pPr>
        <w:bidi/>
        <w:rPr>
          <w:rFonts w:cs="B Nazanin"/>
          <w:color w:val="000000" w:themeColor="text1"/>
          <w:sz w:val="24"/>
          <w:szCs w:val="24"/>
          <w:rtl/>
        </w:rPr>
        <w:sectPr w:rsidR="007F42A5" w:rsidRPr="00371EFF" w:rsidSect="007C4CE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9D650D6" w14:textId="77777777" w:rsidR="007F42A5" w:rsidRPr="00371EFF" w:rsidRDefault="007F42A5" w:rsidP="007F42A5">
      <w:pPr>
        <w:bidi/>
        <w:rPr>
          <w:rFonts w:cs="B Nazanin"/>
          <w:color w:val="000000" w:themeColor="text1"/>
          <w:sz w:val="24"/>
          <w:szCs w:val="24"/>
          <w:rtl/>
          <w:lang w:bidi="fa-IR"/>
        </w:rPr>
      </w:pPr>
    </w:p>
    <w:p w14:paraId="360C791A" w14:textId="77777777" w:rsidR="003B7B77" w:rsidRPr="00371EFF" w:rsidRDefault="003B7B77" w:rsidP="003B7B77">
      <w:pPr>
        <w:rPr>
          <w:rFonts w:cs="B Nazanin"/>
          <w:b/>
          <w:bCs/>
          <w:color w:val="000000" w:themeColor="text1"/>
          <w:sz w:val="28"/>
          <w:szCs w:val="28"/>
          <w:rtl/>
          <w:lang w:bidi="fa-IR"/>
        </w:rPr>
      </w:pPr>
    </w:p>
    <w:p w14:paraId="178EAEE4" w14:textId="77777777" w:rsidR="003B7B77" w:rsidRPr="00371EFF" w:rsidRDefault="003B7B77" w:rsidP="003B7B77">
      <w:pPr>
        <w:rPr>
          <w:rFonts w:cs="B Nazanin"/>
          <w:b/>
          <w:bCs/>
          <w:color w:val="000000" w:themeColor="text1"/>
          <w:sz w:val="28"/>
          <w:szCs w:val="28"/>
          <w:rtl/>
          <w:lang w:bidi="fa-IR"/>
        </w:rPr>
      </w:pPr>
    </w:p>
    <w:p w14:paraId="57D82F80" w14:textId="77777777" w:rsidR="003B7B77" w:rsidRPr="00371EFF" w:rsidRDefault="003B7B77" w:rsidP="003B7B77">
      <w:pPr>
        <w:rPr>
          <w:rFonts w:cs="B Nazanin"/>
          <w:b/>
          <w:bCs/>
          <w:color w:val="000000" w:themeColor="text1"/>
          <w:sz w:val="28"/>
          <w:szCs w:val="28"/>
          <w:rtl/>
          <w:lang w:bidi="fa-IR"/>
        </w:rPr>
      </w:pPr>
    </w:p>
    <w:p w14:paraId="1BA33711" w14:textId="77777777" w:rsidR="003B7B77" w:rsidRPr="00371EFF" w:rsidRDefault="003B7B77" w:rsidP="003B7B77">
      <w:pPr>
        <w:rPr>
          <w:rFonts w:cs="B Nazanin"/>
          <w:b/>
          <w:bCs/>
          <w:color w:val="000000" w:themeColor="text1"/>
          <w:sz w:val="28"/>
          <w:szCs w:val="28"/>
          <w:rtl/>
          <w:lang w:bidi="fa-IR"/>
        </w:rPr>
      </w:pPr>
    </w:p>
    <w:p w14:paraId="0DDB4655" w14:textId="77777777" w:rsidR="00827D86" w:rsidRPr="00371EFF" w:rsidRDefault="00827D86" w:rsidP="00827D86">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3025E8B2" w14:textId="69C5514B" w:rsidR="00827D86" w:rsidRPr="00371EFF" w:rsidRDefault="00A866DB" w:rsidP="00A866DB">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 xml:space="preserve">پیشگیری و مراقبت از </w:t>
      </w:r>
      <w:r w:rsidR="00827D86" w:rsidRPr="00371EFF">
        <w:rPr>
          <w:rFonts w:cs="B Titr" w:hint="cs"/>
          <w:b/>
          <w:bCs/>
          <w:color w:val="000000" w:themeColor="text1"/>
          <w:sz w:val="52"/>
          <w:szCs w:val="52"/>
          <w:rtl/>
          <w:lang w:bidi="fa-IR"/>
        </w:rPr>
        <w:t>بیماری های واگیر</w:t>
      </w:r>
    </w:p>
    <w:p w14:paraId="395CC8E2" w14:textId="77777777" w:rsidR="00827D86" w:rsidRPr="00371EFF" w:rsidRDefault="00827D86" w:rsidP="00827D86">
      <w:pPr>
        <w:jc w:val="center"/>
        <w:rPr>
          <w:rFonts w:cs="B Titr"/>
          <w:b/>
          <w:bCs/>
          <w:color w:val="000000" w:themeColor="text1"/>
          <w:sz w:val="52"/>
          <w:szCs w:val="52"/>
          <w:lang w:bidi="fa-IR"/>
        </w:rPr>
      </w:pPr>
    </w:p>
    <w:p w14:paraId="3793663C" w14:textId="77777777" w:rsidR="00827D86" w:rsidRPr="00371EFF" w:rsidRDefault="00827D86" w:rsidP="00827D86">
      <w:pPr>
        <w:rPr>
          <w:rFonts w:cs="B Titr"/>
          <w:b/>
          <w:bCs/>
          <w:color w:val="000000" w:themeColor="text1"/>
          <w:sz w:val="52"/>
          <w:szCs w:val="52"/>
          <w:lang w:bidi="fa-IR"/>
        </w:rPr>
        <w:sectPr w:rsidR="00827D86" w:rsidRPr="00371EFF" w:rsidSect="007C4CE9">
          <w:footerReference w:type="default" r:id="rId1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CC5E75C" w14:textId="77777777" w:rsidR="00827D86" w:rsidRPr="00371EFF" w:rsidRDefault="00827D86" w:rsidP="00827D86">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برنامه : بیماری های واگیر</w:t>
      </w:r>
    </w:p>
    <w:p w14:paraId="3F498CEA" w14:textId="77777777" w:rsidR="00827D86" w:rsidRPr="00371EFF" w:rsidRDefault="00827D86" w:rsidP="00827D86">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339CB743" w14:textId="77777777" w:rsidR="00827D86" w:rsidRPr="00371EFF" w:rsidRDefault="00827D86" w:rsidP="00827D86">
      <w:pPr>
        <w:pStyle w:val="ListParagraph"/>
        <w:bidi/>
        <w:spacing w:after="0"/>
        <w:rPr>
          <w:rFonts w:cs="B Nazanin"/>
          <w:color w:val="000000" w:themeColor="text1"/>
          <w:sz w:val="24"/>
          <w:szCs w:val="24"/>
          <w:rtl/>
        </w:rPr>
      </w:pPr>
      <w:r w:rsidRPr="00371EFF">
        <w:rPr>
          <w:rFonts w:cs="B Nazanin" w:hint="cs"/>
          <w:color w:val="000000" w:themeColor="text1"/>
          <w:sz w:val="24"/>
          <w:szCs w:val="24"/>
          <w:rtl/>
        </w:rPr>
        <w:t>کلیه جمعیت تحت پوشش: 122387 نفر</w:t>
      </w:r>
    </w:p>
    <w:p w14:paraId="1E2F43C2" w14:textId="77777777" w:rsidR="00827D86" w:rsidRPr="00371EFF" w:rsidRDefault="00827D86" w:rsidP="00827D86">
      <w:pPr>
        <w:pStyle w:val="ListParagraph"/>
        <w:bidi/>
        <w:spacing w:after="0"/>
        <w:rPr>
          <w:rFonts w:cs="B Nazanin"/>
          <w:color w:val="000000" w:themeColor="text1"/>
          <w:sz w:val="24"/>
          <w:szCs w:val="24"/>
        </w:rPr>
      </w:pPr>
      <w:r w:rsidRPr="00371EFF">
        <w:rPr>
          <w:rFonts w:cs="B Nazanin" w:hint="cs"/>
          <w:color w:val="000000" w:themeColor="text1"/>
          <w:sz w:val="24"/>
          <w:szCs w:val="24"/>
          <w:rtl/>
        </w:rPr>
        <w:t>متولدین زنده : 934 نفر</w:t>
      </w:r>
    </w:p>
    <w:p w14:paraId="164728B8" w14:textId="77777777" w:rsidR="00827D86" w:rsidRPr="00371EFF" w:rsidRDefault="00827D86" w:rsidP="00827D86">
      <w:pPr>
        <w:pStyle w:val="ListParagraph"/>
        <w:bidi/>
        <w:spacing w:after="0"/>
        <w:rPr>
          <w:rFonts w:cs="B Nazanin"/>
          <w:color w:val="000000" w:themeColor="text1"/>
          <w:sz w:val="24"/>
          <w:szCs w:val="24"/>
        </w:rPr>
      </w:pPr>
      <w:r w:rsidRPr="00371EFF">
        <w:rPr>
          <w:rFonts w:cs="B Nazanin" w:hint="cs"/>
          <w:color w:val="000000" w:themeColor="text1"/>
          <w:sz w:val="24"/>
          <w:szCs w:val="24"/>
          <w:rtl/>
        </w:rPr>
        <w:t>جمعیت زیر 15 سال : 3455 نفر</w:t>
      </w:r>
    </w:p>
    <w:p w14:paraId="42F1DA02" w14:textId="77777777" w:rsidR="00827D86" w:rsidRPr="00371EFF" w:rsidRDefault="00827D86" w:rsidP="00827D86">
      <w:pPr>
        <w:pStyle w:val="ListParagraph"/>
        <w:bidi/>
        <w:spacing w:after="0"/>
        <w:rPr>
          <w:rFonts w:cs="B Nazanin"/>
          <w:color w:val="000000" w:themeColor="text1"/>
          <w:sz w:val="24"/>
          <w:szCs w:val="24"/>
          <w:rtl/>
        </w:rPr>
      </w:pPr>
      <w:r w:rsidRPr="00371EFF">
        <w:rPr>
          <w:rFonts w:cs="B Nazanin" w:hint="cs"/>
          <w:color w:val="000000" w:themeColor="text1"/>
          <w:sz w:val="24"/>
          <w:szCs w:val="24"/>
          <w:rtl/>
        </w:rPr>
        <w:t>کودکان زیر یکسال: 1817 نفر</w:t>
      </w:r>
    </w:p>
    <w:p w14:paraId="53455D49" w14:textId="77777777" w:rsidR="00827D86" w:rsidRPr="00371EFF" w:rsidRDefault="00827D86" w:rsidP="00827D86">
      <w:pPr>
        <w:bidi/>
        <w:jc w:val="right"/>
        <w:rPr>
          <w:rFonts w:cs="B Zar"/>
          <w:color w:val="000000" w:themeColor="text1"/>
          <w:sz w:val="24"/>
          <w:szCs w:val="24"/>
          <w:rtl/>
        </w:rPr>
        <w:sectPr w:rsidR="00827D86" w:rsidRPr="00371EFF" w:rsidSect="007C4CE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371EFF">
        <w:rPr>
          <w:rFonts w:cs="B Nazanin" w:hint="cs"/>
          <w:color w:val="000000" w:themeColor="text1"/>
          <w:sz w:val="24"/>
          <w:szCs w:val="24"/>
          <w:rtl/>
        </w:rPr>
        <w:t>منبع : سامانه سیب</w:t>
      </w:r>
    </w:p>
    <w:p w14:paraId="762D32D5" w14:textId="77777777" w:rsidR="00827D86" w:rsidRPr="00371EFF" w:rsidRDefault="00827D86" w:rsidP="00827D86">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bidiVisual/>
        <w:tblW w:w="13892" w:type="dxa"/>
        <w:jc w:val="center"/>
        <w:tblLayout w:type="fixed"/>
        <w:tblLook w:val="04A0" w:firstRow="1" w:lastRow="0" w:firstColumn="1" w:lastColumn="0" w:noHBand="0" w:noVBand="1"/>
      </w:tblPr>
      <w:tblGrid>
        <w:gridCol w:w="709"/>
        <w:gridCol w:w="2410"/>
        <w:gridCol w:w="850"/>
        <w:gridCol w:w="851"/>
        <w:gridCol w:w="708"/>
        <w:gridCol w:w="851"/>
        <w:gridCol w:w="850"/>
        <w:gridCol w:w="709"/>
        <w:gridCol w:w="1134"/>
        <w:gridCol w:w="992"/>
        <w:gridCol w:w="993"/>
        <w:gridCol w:w="2824"/>
        <w:gridCol w:w="11"/>
      </w:tblGrid>
      <w:tr w:rsidR="00371EFF" w:rsidRPr="00371EFF" w14:paraId="743814E1" w14:textId="77777777" w:rsidTr="0023141C">
        <w:trPr>
          <w:gridAfter w:val="1"/>
          <w:wAfter w:w="11" w:type="dxa"/>
          <w:trHeight w:val="564"/>
          <w:jc w:val="center"/>
        </w:trPr>
        <w:tc>
          <w:tcPr>
            <w:tcW w:w="709" w:type="dxa"/>
            <w:vMerge w:val="restart"/>
            <w:tcBorders>
              <w:top w:val="thinThickSmallGap" w:sz="12" w:space="0" w:color="auto"/>
              <w:left w:val="thinThickSmallGap" w:sz="12" w:space="0" w:color="auto"/>
              <w:right w:val="single" w:sz="4" w:space="0" w:color="auto"/>
            </w:tcBorders>
            <w:shd w:val="clear" w:color="auto" w:fill="BFBFBF" w:themeFill="background1" w:themeFillShade="BF"/>
            <w:vAlign w:val="center"/>
          </w:tcPr>
          <w:p w14:paraId="3F03FB35"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ردیف</w:t>
            </w:r>
          </w:p>
        </w:tc>
        <w:tc>
          <w:tcPr>
            <w:tcW w:w="2410" w:type="dxa"/>
            <w:vMerge w:val="restart"/>
            <w:tcBorders>
              <w:top w:val="thinThickSmallGap" w:sz="12" w:space="0" w:color="auto"/>
              <w:left w:val="thinThickSmallGap" w:sz="12" w:space="0" w:color="auto"/>
              <w:bottom w:val="single" w:sz="4" w:space="0" w:color="auto"/>
              <w:right w:val="single" w:sz="4" w:space="0" w:color="auto"/>
            </w:tcBorders>
            <w:shd w:val="clear" w:color="auto" w:fill="BFBFBF" w:themeFill="background1" w:themeFillShade="BF"/>
            <w:vAlign w:val="center"/>
          </w:tcPr>
          <w:p w14:paraId="16C8F467"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409"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tcPr>
          <w:p w14:paraId="3654C638" w14:textId="77777777" w:rsidR="00827D86" w:rsidRPr="00371EFF" w:rsidRDefault="00827D86" w:rsidP="0023141C">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1402</w:t>
            </w:r>
          </w:p>
        </w:tc>
        <w:tc>
          <w:tcPr>
            <w:tcW w:w="241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tcPr>
          <w:p w14:paraId="6D453206" w14:textId="77777777" w:rsidR="00827D86" w:rsidRPr="00371EFF" w:rsidRDefault="00827D86" w:rsidP="0023141C">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1403</w:t>
            </w:r>
          </w:p>
        </w:tc>
        <w:tc>
          <w:tcPr>
            <w:tcW w:w="1134"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tcPr>
          <w:p w14:paraId="129D0EA9"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2E483440"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9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tcPr>
          <w:p w14:paraId="23094056"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9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tcPr>
          <w:p w14:paraId="34F5E8DA" w14:textId="77777777" w:rsidR="00827D86" w:rsidRPr="00371EFF" w:rsidRDefault="00827D86"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824"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tcPr>
          <w:p w14:paraId="58F2C338"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827D86" w:rsidRPr="00371EFF" w14:paraId="6B1D0553" w14:textId="77777777" w:rsidTr="007F42A5">
        <w:trPr>
          <w:gridAfter w:val="1"/>
          <w:wAfter w:w="11" w:type="dxa"/>
          <w:trHeight w:val="564"/>
          <w:jc w:val="center"/>
        </w:trPr>
        <w:tc>
          <w:tcPr>
            <w:tcW w:w="709" w:type="dxa"/>
            <w:vMerge/>
            <w:tcBorders>
              <w:left w:val="thinThickSmallGap" w:sz="12" w:space="0" w:color="auto"/>
              <w:bottom w:val="thinThickSmallGap" w:sz="12" w:space="0" w:color="auto"/>
              <w:right w:val="single" w:sz="4" w:space="0" w:color="auto"/>
            </w:tcBorders>
            <w:shd w:val="clear" w:color="auto" w:fill="BFBFBF" w:themeFill="background1" w:themeFillShade="BF"/>
          </w:tcPr>
          <w:p w14:paraId="2685FE44" w14:textId="77777777" w:rsidR="00827D86" w:rsidRPr="00371EFF" w:rsidRDefault="00827D86" w:rsidP="007F42A5">
            <w:pPr>
              <w:bidi/>
              <w:jc w:val="center"/>
              <w:rPr>
                <w:rFonts w:cs="B Zar"/>
                <w:color w:val="000000" w:themeColor="text1"/>
                <w:rtl/>
              </w:rPr>
            </w:pPr>
          </w:p>
        </w:tc>
        <w:tc>
          <w:tcPr>
            <w:tcW w:w="2410" w:type="dxa"/>
            <w:vMerge/>
            <w:tcBorders>
              <w:top w:val="single" w:sz="4" w:space="0" w:color="auto"/>
              <w:left w:val="thinThickSmallGap" w:sz="12" w:space="0" w:color="auto"/>
              <w:bottom w:val="thinThickSmallGap" w:sz="12" w:space="0" w:color="auto"/>
              <w:right w:val="single" w:sz="4" w:space="0" w:color="auto"/>
            </w:tcBorders>
            <w:shd w:val="clear" w:color="auto" w:fill="BFBFBF" w:themeFill="background1" w:themeFillShade="BF"/>
            <w:vAlign w:val="center"/>
          </w:tcPr>
          <w:p w14:paraId="7D783A5C" w14:textId="77777777" w:rsidR="00827D86" w:rsidRPr="00371EFF" w:rsidRDefault="00827D86" w:rsidP="007F42A5">
            <w:pPr>
              <w:bidi/>
              <w:jc w:val="center"/>
              <w:rPr>
                <w:rFonts w:cs="B Zar"/>
                <w:color w:val="000000" w:themeColor="text1"/>
                <w:rtl/>
              </w:rPr>
            </w:pPr>
          </w:p>
        </w:tc>
        <w:tc>
          <w:tcPr>
            <w:tcW w:w="850" w:type="dxa"/>
            <w:tcBorders>
              <w:top w:val="single" w:sz="4" w:space="0" w:color="auto"/>
              <w:left w:val="single" w:sz="4" w:space="0" w:color="auto"/>
              <w:bottom w:val="thinThickSmallGap" w:sz="12" w:space="0" w:color="auto"/>
              <w:right w:val="single" w:sz="4" w:space="0" w:color="000000"/>
            </w:tcBorders>
            <w:shd w:val="clear" w:color="auto" w:fill="BFBFBF" w:themeFill="background1" w:themeFillShade="BF"/>
            <w:vAlign w:val="center"/>
          </w:tcPr>
          <w:p w14:paraId="0863DC74"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51" w:type="dxa"/>
            <w:tcBorders>
              <w:top w:val="single" w:sz="4" w:space="0" w:color="auto"/>
              <w:bottom w:val="thinThickSmallGap" w:sz="12" w:space="0" w:color="auto"/>
              <w:right w:val="single" w:sz="4" w:space="0" w:color="auto"/>
            </w:tcBorders>
            <w:shd w:val="clear" w:color="auto" w:fill="BFBFBF" w:themeFill="background1" w:themeFillShade="BF"/>
            <w:vAlign w:val="center"/>
          </w:tcPr>
          <w:p w14:paraId="7A0CF985"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8" w:type="dxa"/>
            <w:tcBorders>
              <w:top w:val="single" w:sz="4" w:space="0" w:color="auto"/>
              <w:left w:val="single" w:sz="4" w:space="0" w:color="auto"/>
              <w:bottom w:val="thinThickSmallGap" w:sz="12" w:space="0" w:color="auto"/>
              <w:right w:val="single" w:sz="4" w:space="0" w:color="auto"/>
            </w:tcBorders>
            <w:shd w:val="clear" w:color="auto" w:fill="BFBFBF" w:themeFill="background1" w:themeFillShade="BF"/>
            <w:vAlign w:val="center"/>
          </w:tcPr>
          <w:p w14:paraId="5ECD6A09"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51" w:type="dxa"/>
            <w:tcBorders>
              <w:top w:val="single" w:sz="4" w:space="0" w:color="auto"/>
              <w:bottom w:val="thinThickSmallGap" w:sz="12" w:space="0" w:color="auto"/>
              <w:right w:val="single" w:sz="4" w:space="0" w:color="auto"/>
            </w:tcBorders>
            <w:shd w:val="clear" w:color="auto" w:fill="BFBFBF" w:themeFill="background1" w:themeFillShade="BF"/>
            <w:vAlign w:val="center"/>
          </w:tcPr>
          <w:p w14:paraId="0969CBE4"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میزان شاخص</w:t>
            </w:r>
          </w:p>
        </w:tc>
        <w:tc>
          <w:tcPr>
            <w:tcW w:w="850" w:type="dxa"/>
            <w:tcBorders>
              <w:top w:val="single" w:sz="4" w:space="0" w:color="auto"/>
              <w:bottom w:val="thinThickSmallGap" w:sz="12" w:space="0" w:color="auto"/>
              <w:right w:val="single" w:sz="4" w:space="0" w:color="auto"/>
            </w:tcBorders>
            <w:shd w:val="clear" w:color="auto" w:fill="BFBFBF" w:themeFill="background1" w:themeFillShade="BF"/>
            <w:vAlign w:val="center"/>
          </w:tcPr>
          <w:p w14:paraId="3ABF9D88"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9" w:type="dxa"/>
            <w:tcBorders>
              <w:top w:val="single" w:sz="4" w:space="0" w:color="auto"/>
              <w:bottom w:val="thinThickSmallGap" w:sz="12" w:space="0" w:color="auto"/>
              <w:right w:val="single" w:sz="4" w:space="0" w:color="auto"/>
            </w:tcBorders>
            <w:shd w:val="clear" w:color="auto" w:fill="BFBFBF" w:themeFill="background1" w:themeFillShade="BF"/>
            <w:vAlign w:val="center"/>
          </w:tcPr>
          <w:p w14:paraId="640B2A9E" w14:textId="77777777" w:rsidR="00827D86" w:rsidRPr="00371EFF" w:rsidRDefault="00827D86"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1134" w:type="dxa"/>
            <w:vMerge/>
            <w:tcBorders>
              <w:top w:val="single" w:sz="4" w:space="0" w:color="auto"/>
              <w:left w:val="single" w:sz="4" w:space="0" w:color="auto"/>
              <w:bottom w:val="thinThickSmallGap" w:sz="12" w:space="0" w:color="auto"/>
              <w:right w:val="single" w:sz="4" w:space="0" w:color="auto"/>
            </w:tcBorders>
            <w:shd w:val="clear" w:color="auto" w:fill="BFBFBF" w:themeFill="background1" w:themeFillShade="BF"/>
            <w:vAlign w:val="center"/>
          </w:tcPr>
          <w:p w14:paraId="1B6EE2CA" w14:textId="77777777" w:rsidR="00827D86" w:rsidRPr="00371EFF" w:rsidRDefault="00827D86" w:rsidP="007F42A5">
            <w:pPr>
              <w:bidi/>
              <w:jc w:val="center"/>
              <w:rPr>
                <w:rFonts w:cs="B Zar"/>
                <w:color w:val="000000" w:themeColor="text1"/>
                <w:rtl/>
              </w:rPr>
            </w:pPr>
          </w:p>
        </w:tc>
        <w:tc>
          <w:tcPr>
            <w:tcW w:w="992" w:type="dxa"/>
            <w:vMerge/>
            <w:tcBorders>
              <w:top w:val="single" w:sz="4" w:space="0" w:color="auto"/>
              <w:left w:val="single" w:sz="4" w:space="0" w:color="auto"/>
              <w:bottom w:val="thinThickSmallGap" w:sz="12" w:space="0" w:color="auto"/>
              <w:right w:val="single" w:sz="4" w:space="0" w:color="auto"/>
            </w:tcBorders>
            <w:shd w:val="clear" w:color="auto" w:fill="BFBFBF" w:themeFill="background1" w:themeFillShade="BF"/>
            <w:vAlign w:val="center"/>
          </w:tcPr>
          <w:p w14:paraId="07FF2EBC" w14:textId="77777777" w:rsidR="00827D86" w:rsidRPr="00371EFF" w:rsidRDefault="00827D86" w:rsidP="007F42A5">
            <w:pPr>
              <w:bidi/>
              <w:jc w:val="center"/>
              <w:rPr>
                <w:rFonts w:cs="B Zar"/>
                <w:color w:val="000000" w:themeColor="text1"/>
                <w:rtl/>
              </w:rPr>
            </w:pPr>
          </w:p>
        </w:tc>
        <w:tc>
          <w:tcPr>
            <w:tcW w:w="993" w:type="dxa"/>
            <w:vMerge/>
            <w:tcBorders>
              <w:top w:val="single" w:sz="4" w:space="0" w:color="auto"/>
              <w:left w:val="single" w:sz="4" w:space="0" w:color="auto"/>
              <w:bottom w:val="thinThickSmallGap" w:sz="12" w:space="0" w:color="auto"/>
              <w:right w:val="single" w:sz="4" w:space="0" w:color="auto"/>
            </w:tcBorders>
            <w:shd w:val="clear" w:color="auto" w:fill="BFBFBF" w:themeFill="background1" w:themeFillShade="BF"/>
          </w:tcPr>
          <w:p w14:paraId="63B0A37C" w14:textId="77777777" w:rsidR="00827D86" w:rsidRPr="00371EFF" w:rsidRDefault="00827D86" w:rsidP="007F42A5">
            <w:pPr>
              <w:bidi/>
              <w:jc w:val="center"/>
              <w:rPr>
                <w:rFonts w:cs="B Zar"/>
                <w:color w:val="000000" w:themeColor="text1"/>
                <w:rtl/>
              </w:rPr>
            </w:pPr>
          </w:p>
        </w:tc>
        <w:tc>
          <w:tcPr>
            <w:tcW w:w="2824" w:type="dxa"/>
            <w:vMerge/>
            <w:tcBorders>
              <w:top w:val="single" w:sz="4" w:space="0" w:color="auto"/>
              <w:left w:val="single" w:sz="4" w:space="0" w:color="auto"/>
              <w:bottom w:val="thinThickSmallGap" w:sz="12" w:space="0" w:color="auto"/>
              <w:right w:val="thinThickSmallGap" w:sz="12" w:space="0" w:color="auto"/>
            </w:tcBorders>
            <w:shd w:val="clear" w:color="auto" w:fill="BFBFBF" w:themeFill="background1" w:themeFillShade="BF"/>
            <w:vAlign w:val="center"/>
          </w:tcPr>
          <w:p w14:paraId="0A7CA6F0" w14:textId="77777777" w:rsidR="00827D86" w:rsidRPr="00371EFF" w:rsidRDefault="00827D86" w:rsidP="007F42A5">
            <w:pPr>
              <w:bidi/>
              <w:jc w:val="center"/>
              <w:rPr>
                <w:rFonts w:cs="B Zar"/>
                <w:color w:val="000000" w:themeColor="text1"/>
                <w:rtl/>
              </w:rPr>
            </w:pPr>
          </w:p>
        </w:tc>
      </w:tr>
      <w:tr w:rsidR="00371EFF" w:rsidRPr="00371EFF" w14:paraId="6720B037" w14:textId="77777777" w:rsidTr="00371EFF">
        <w:trPr>
          <w:gridAfter w:val="1"/>
          <w:wAfter w:w="11" w:type="dxa"/>
          <w:trHeight w:val="510"/>
          <w:jc w:val="center"/>
        </w:trPr>
        <w:tc>
          <w:tcPr>
            <w:tcW w:w="709" w:type="dxa"/>
            <w:tcBorders>
              <w:top w:val="thinThickSmallGap" w:sz="12" w:space="0" w:color="auto"/>
              <w:left w:val="thickThinSmallGap" w:sz="12" w:space="0" w:color="auto"/>
              <w:bottom w:val="single" w:sz="4" w:space="0" w:color="auto"/>
              <w:right w:val="single" w:sz="4" w:space="0" w:color="auto"/>
            </w:tcBorders>
            <w:shd w:val="clear" w:color="auto" w:fill="auto"/>
            <w:vAlign w:val="center"/>
          </w:tcPr>
          <w:p w14:paraId="53622D9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w:t>
            </w:r>
          </w:p>
        </w:tc>
        <w:tc>
          <w:tcPr>
            <w:tcW w:w="2410"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787B33F2"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 xml:space="preserve">موارد جدید بیماریابی </w:t>
            </w:r>
            <w:r w:rsidRPr="00371EFF">
              <w:rPr>
                <w:rFonts w:cs="B Nazanin"/>
                <w:color w:val="000000" w:themeColor="text1"/>
              </w:rPr>
              <w:t>HIV</w:t>
            </w:r>
          </w:p>
        </w:tc>
        <w:tc>
          <w:tcPr>
            <w:tcW w:w="850"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2984B90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7</w:t>
            </w:r>
          </w:p>
        </w:tc>
        <w:tc>
          <w:tcPr>
            <w:tcW w:w="851"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63BC4EE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4A2B3D8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77E3F619"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1</w:t>
            </w:r>
          </w:p>
        </w:tc>
        <w:tc>
          <w:tcPr>
            <w:tcW w:w="850"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7F6514AA"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w:t>
            </w:r>
          </w:p>
        </w:tc>
        <w:tc>
          <w:tcPr>
            <w:tcW w:w="709"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63D6BA10"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w:t>
            </w:r>
          </w:p>
        </w:tc>
        <w:tc>
          <w:tcPr>
            <w:tcW w:w="1134"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3FACDED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2"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65EDAE9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3"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6A4F40C0" w14:textId="77777777" w:rsidR="00827D86" w:rsidRPr="00371EFF" w:rsidRDefault="00827D86" w:rsidP="007F42A5">
            <w:pPr>
              <w:jc w:val="center"/>
              <w:rPr>
                <w:rFonts w:cs="B Nazanin"/>
                <w:color w:val="000000" w:themeColor="text1"/>
                <w:rtl/>
                <w:lang w:bidi="fa-IR"/>
              </w:rPr>
            </w:pPr>
            <w:r w:rsidRPr="00371EFF">
              <w:rPr>
                <w:rFonts w:cs="B Nazanin" w:hint="cs"/>
                <w:color w:val="000000" w:themeColor="text1"/>
                <w:rtl/>
                <w:lang w:bidi="fa-IR"/>
              </w:rPr>
              <w:t>فرم آماری</w:t>
            </w:r>
          </w:p>
        </w:tc>
        <w:tc>
          <w:tcPr>
            <w:tcW w:w="2824" w:type="dxa"/>
            <w:tcBorders>
              <w:top w:val="thinThickSmallGap" w:sz="12" w:space="0" w:color="auto"/>
              <w:left w:val="single" w:sz="4" w:space="0" w:color="auto"/>
              <w:bottom w:val="single" w:sz="4" w:space="0" w:color="auto"/>
              <w:right w:val="thinThickSmallGap" w:sz="12" w:space="0" w:color="auto"/>
            </w:tcBorders>
            <w:shd w:val="clear" w:color="auto" w:fill="auto"/>
          </w:tcPr>
          <w:p w14:paraId="7D73EF8C" w14:textId="77777777" w:rsidR="00827D86" w:rsidRPr="00371EFF" w:rsidRDefault="00827D86" w:rsidP="007F42A5">
            <w:pPr>
              <w:bidi/>
              <w:jc w:val="both"/>
              <w:rPr>
                <w:rFonts w:cs="B Nazanin"/>
                <w:color w:val="000000" w:themeColor="text1"/>
              </w:rPr>
            </w:pPr>
            <w:r w:rsidRPr="00371EFF">
              <w:rPr>
                <w:rFonts w:cs="B Nazanin" w:hint="cs"/>
                <w:color w:val="000000" w:themeColor="text1"/>
                <w:rtl/>
              </w:rPr>
              <w:t>این شاخص حد انتظار ندارد</w:t>
            </w:r>
          </w:p>
          <w:p w14:paraId="63B9B9FB" w14:textId="77777777" w:rsidR="00827D86" w:rsidRPr="00371EFF" w:rsidRDefault="00827D86" w:rsidP="00371EFF">
            <w:pPr>
              <w:pStyle w:val="ListParagraph"/>
              <w:bidi/>
              <w:ind w:left="0"/>
              <w:jc w:val="both"/>
              <w:rPr>
                <w:rFonts w:cs="B Nazanin"/>
                <w:color w:val="000000" w:themeColor="text1"/>
                <w:rtl/>
              </w:rPr>
            </w:pPr>
            <w:r w:rsidRPr="00371EFF">
              <w:rPr>
                <w:rFonts w:cs="B Nazanin" w:hint="cs"/>
                <w:color w:val="000000" w:themeColor="text1"/>
                <w:rtl/>
              </w:rPr>
              <w:t>باتوجه به غربالگری در کمپ ترک اعتیاد زنان بیماریابی انجام شد.</w:t>
            </w:r>
          </w:p>
        </w:tc>
      </w:tr>
      <w:tr w:rsidR="00371EFF" w:rsidRPr="00371EFF" w14:paraId="2FF21EFD" w14:textId="77777777" w:rsidTr="00371EFF">
        <w:trPr>
          <w:gridAfter w:val="1"/>
          <w:wAfter w:w="11" w:type="dxa"/>
          <w:trHeight w:val="510"/>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6C152C9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5D3577"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جدید</w:t>
            </w:r>
            <w:r w:rsidRPr="00371EFF">
              <w:rPr>
                <w:rFonts w:cs="B Nazanin"/>
                <w:color w:val="000000" w:themeColor="text1"/>
                <w:rtl/>
              </w:rPr>
              <w:t xml:space="preserve"> </w:t>
            </w:r>
            <w:r w:rsidRPr="00371EFF">
              <w:rPr>
                <w:rFonts w:cs="B Nazanin" w:hint="cs"/>
                <w:color w:val="000000" w:themeColor="text1"/>
                <w:rtl/>
              </w:rPr>
              <w:t>مالاریا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8D326"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292621"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A8AB37"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D0DC2"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C5AED5"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D0F5AC"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DAE97"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CF87EE"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9EB4B0" w14:textId="77777777" w:rsidR="00827D86" w:rsidRPr="00371EFF" w:rsidRDefault="00827D86" w:rsidP="007F42A5">
            <w:pPr>
              <w:jc w:val="center"/>
              <w:rPr>
                <w:color w:val="000000" w:themeColor="text1"/>
              </w:rPr>
            </w:pPr>
            <w:r w:rsidRPr="00371EFF">
              <w:rPr>
                <w:rFonts w:cs="B Nazanin" w:hint="cs"/>
                <w:color w:val="000000" w:themeColor="text1"/>
                <w:rtl/>
                <w:lang w:bidi="fa-IR"/>
              </w:rPr>
              <w:t xml:space="preserve"> فرم های آماری</w:t>
            </w:r>
            <w:r w:rsidRPr="00371EFF">
              <w:rPr>
                <w:rFonts w:cs="B Nazanin" w:hint="cs"/>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3586AE43"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در حد انتظار</w:t>
            </w:r>
          </w:p>
          <w:p w14:paraId="0AD81097" w14:textId="77777777" w:rsidR="00827D86" w:rsidRPr="00371EFF" w:rsidRDefault="00827D86" w:rsidP="00827D86">
            <w:pPr>
              <w:pStyle w:val="ListParagraph"/>
              <w:numPr>
                <w:ilvl w:val="0"/>
                <w:numId w:val="107"/>
              </w:numPr>
              <w:bidi/>
              <w:ind w:left="360"/>
              <w:jc w:val="both"/>
              <w:rPr>
                <w:rFonts w:cs="B Nazanin"/>
                <w:color w:val="000000" w:themeColor="text1"/>
                <w:rtl/>
              </w:rPr>
            </w:pPr>
            <w:r w:rsidRPr="00371EFF">
              <w:rPr>
                <w:rFonts w:cs="B Nazanin" w:hint="cs"/>
                <w:color w:val="000000" w:themeColor="text1"/>
                <w:rtl/>
              </w:rPr>
              <w:t>اجرای دستورالعمل غربالگری توسط مراقبین سلامت و بهورزان</w:t>
            </w:r>
          </w:p>
          <w:p w14:paraId="1E0138F0" w14:textId="77777777" w:rsidR="00827D86" w:rsidRPr="00371EFF" w:rsidRDefault="00827D86" w:rsidP="00827D86">
            <w:pPr>
              <w:pStyle w:val="ListParagraph"/>
              <w:numPr>
                <w:ilvl w:val="0"/>
                <w:numId w:val="107"/>
              </w:numPr>
              <w:bidi/>
              <w:ind w:left="360"/>
              <w:jc w:val="both"/>
              <w:rPr>
                <w:rFonts w:cs="B Nazanin"/>
                <w:color w:val="000000" w:themeColor="text1"/>
                <w:rtl/>
              </w:rPr>
            </w:pPr>
            <w:r w:rsidRPr="00371EFF">
              <w:rPr>
                <w:rFonts w:cs="B Nazanin" w:hint="cs"/>
                <w:color w:val="000000" w:themeColor="text1"/>
                <w:rtl/>
              </w:rPr>
              <w:t>بازآموزی کارشناس آزمایشگاه</w:t>
            </w:r>
          </w:p>
        </w:tc>
      </w:tr>
      <w:tr w:rsidR="00371EFF" w:rsidRPr="00371EFF" w14:paraId="53C17929" w14:textId="77777777" w:rsidTr="00371EFF">
        <w:trPr>
          <w:gridAfter w:val="1"/>
          <w:wAfter w:w="11" w:type="dxa"/>
          <w:trHeight w:val="510"/>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769B948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9E8105"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جدید</w:t>
            </w:r>
            <w:r w:rsidRPr="00371EFF">
              <w:rPr>
                <w:rFonts w:cs="B Nazanin"/>
                <w:color w:val="000000" w:themeColor="text1"/>
                <w:rtl/>
              </w:rPr>
              <w:t xml:space="preserve"> </w:t>
            </w:r>
            <w:r w:rsidRPr="00371EFF">
              <w:rPr>
                <w:rFonts w:cs="B Nazanin" w:hint="cs"/>
                <w:color w:val="000000" w:themeColor="text1"/>
                <w:rtl/>
              </w:rPr>
              <w:t>سالک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C885A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BC2D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2E78EA"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1757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6307A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973D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4D3D8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ED9D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36ABA6" w14:textId="77777777" w:rsidR="00827D86" w:rsidRPr="00371EFF" w:rsidRDefault="00827D86" w:rsidP="007F42A5">
            <w:pPr>
              <w:jc w:val="center"/>
              <w:rPr>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7963C3C9" w14:textId="77777777" w:rsidR="00827D86" w:rsidRPr="00371EFF" w:rsidRDefault="00827D86" w:rsidP="007F42A5">
            <w:pPr>
              <w:bidi/>
              <w:jc w:val="both"/>
              <w:rPr>
                <w:rFonts w:cs="B Nazanin"/>
                <w:color w:val="000000" w:themeColor="text1"/>
              </w:rPr>
            </w:pPr>
            <w:r w:rsidRPr="00371EFF">
              <w:rPr>
                <w:rFonts w:cs="B Nazanin" w:hint="cs"/>
                <w:color w:val="000000" w:themeColor="text1"/>
                <w:rtl/>
              </w:rPr>
              <w:t>این شاخص حد انتظار ندارد</w:t>
            </w:r>
          </w:p>
          <w:p w14:paraId="035AF6FA"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آموزش بیماریابی سالک</w:t>
            </w:r>
          </w:p>
        </w:tc>
      </w:tr>
      <w:tr w:rsidR="00371EFF" w:rsidRPr="00371EFF" w14:paraId="268270A9" w14:textId="77777777" w:rsidTr="00371EFF">
        <w:trPr>
          <w:gridAfter w:val="1"/>
          <w:wAfter w:w="11" w:type="dxa"/>
          <w:trHeight w:val="510"/>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4051F768" w14:textId="77777777" w:rsidR="00827D86" w:rsidRPr="00371EFF" w:rsidRDefault="00827D86" w:rsidP="007F42A5">
            <w:pPr>
              <w:jc w:val="center"/>
              <w:rPr>
                <w:color w:val="000000" w:themeColor="text1"/>
                <w:rtl/>
              </w:rPr>
            </w:pPr>
            <w:r w:rsidRPr="00371EFF">
              <w:rPr>
                <w:rFonts w:hint="cs"/>
                <w:color w:val="000000" w:themeColor="text1"/>
                <w:rtl/>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8D1EA2"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جدید</w:t>
            </w:r>
            <w:r w:rsidRPr="00371EFF">
              <w:rPr>
                <w:rFonts w:cs="B Nazanin"/>
                <w:color w:val="000000" w:themeColor="text1"/>
                <w:rtl/>
              </w:rPr>
              <w:t xml:space="preserve"> </w:t>
            </w:r>
            <w:r w:rsidRPr="00371EFF">
              <w:rPr>
                <w:rFonts w:cs="B Nazanin" w:hint="cs"/>
                <w:color w:val="000000" w:themeColor="text1"/>
                <w:rtl/>
              </w:rPr>
              <w:t>هاری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DCFC1F" w14:textId="77777777" w:rsidR="00827D86" w:rsidRPr="00371EFF" w:rsidRDefault="00827D86" w:rsidP="007F42A5">
            <w:pPr>
              <w:jc w:val="center"/>
              <w:rPr>
                <w:rFonts w:cs="B Nazanin"/>
                <w:color w:val="000000" w:themeColor="text1"/>
              </w:rPr>
            </w:pPr>
            <w:r w:rsidRPr="00371EFF">
              <w:rPr>
                <w:rFonts w:cs="B Nazanin"/>
                <w:color w:val="000000" w:themeColor="text1"/>
                <w:rt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13834" w14:textId="77777777" w:rsidR="00827D86" w:rsidRPr="00371EFF" w:rsidRDefault="00827D86" w:rsidP="007F42A5">
            <w:pPr>
              <w:jc w:val="center"/>
              <w:rPr>
                <w:rFonts w:cs="B Nazanin"/>
                <w:color w:val="000000" w:themeColor="text1"/>
              </w:rPr>
            </w:pPr>
            <w:r w:rsidRPr="00371EFF">
              <w:rPr>
                <w:rFonts w:cs="B Nazanin"/>
                <w:color w:val="000000" w:themeColor="text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962856" w14:textId="77777777" w:rsidR="00827D86" w:rsidRPr="00371EFF" w:rsidRDefault="00827D86" w:rsidP="007F42A5">
            <w:pPr>
              <w:jc w:val="center"/>
              <w:rPr>
                <w:rFonts w:cs="B Nazanin"/>
                <w:color w:val="000000" w:themeColor="text1"/>
              </w:rPr>
            </w:pPr>
            <w:r w:rsidRPr="00371EFF">
              <w:rPr>
                <w:rFonts w:cs="B Nazanin"/>
                <w:color w:val="000000" w:themeColor="text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65869"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AA6EE" w14:textId="77777777" w:rsidR="00827D86" w:rsidRPr="00371EFF" w:rsidRDefault="00827D86" w:rsidP="007F42A5">
            <w:pPr>
              <w:jc w:val="center"/>
              <w:rPr>
                <w:rFonts w:cs="B Nazanin"/>
                <w:color w:val="000000" w:themeColor="text1"/>
              </w:rPr>
            </w:pPr>
            <w:r w:rsidRPr="00371EFF">
              <w:rPr>
                <w:rFonts w:cs="B Nazanin"/>
                <w:color w:val="000000" w:themeColor="text1"/>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30327" w14:textId="77777777" w:rsidR="00827D86" w:rsidRPr="00371EFF" w:rsidRDefault="00827D86" w:rsidP="007F42A5">
            <w:pPr>
              <w:jc w:val="center"/>
              <w:rPr>
                <w:rFonts w:cs="B Nazanin"/>
                <w:color w:val="000000" w:themeColor="text1"/>
              </w:rPr>
            </w:pPr>
            <w:r w:rsidRPr="00371EFF">
              <w:rPr>
                <w:rFonts w:cs="B Nazanin"/>
                <w:color w:val="000000" w:themeColor="text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4CD166" w14:textId="77777777" w:rsidR="00827D86" w:rsidRPr="00371EFF" w:rsidRDefault="00827D86" w:rsidP="007F42A5">
            <w:pPr>
              <w:jc w:val="center"/>
              <w:rPr>
                <w:rFonts w:cs="B Nazanin"/>
                <w:color w:val="000000" w:themeColor="text1"/>
              </w:rPr>
            </w:pPr>
            <w:r w:rsidRPr="00371EFF">
              <w:rPr>
                <w:rFonts w:cs="B Nazanin"/>
                <w:color w:val="000000" w:themeColor="text1"/>
                <w:rtl/>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0A14EB" w14:textId="77777777" w:rsidR="00827D86" w:rsidRPr="00371EFF" w:rsidRDefault="00827D86" w:rsidP="007F42A5">
            <w:pPr>
              <w:jc w:val="center"/>
              <w:rPr>
                <w:rFonts w:cs="B Nazanin"/>
                <w:color w:val="000000" w:themeColor="text1"/>
              </w:rPr>
            </w:pPr>
            <w:r w:rsidRPr="00371EFF">
              <w:rPr>
                <w:rFonts w:cs="B Nazanin"/>
                <w:color w:val="000000" w:themeColor="text1"/>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D12D33"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vAlign w:val="center"/>
          </w:tcPr>
          <w:p w14:paraId="31BFCF5A" w14:textId="77777777" w:rsidR="00827D86" w:rsidRPr="00371EFF" w:rsidRDefault="00827D86" w:rsidP="007F42A5">
            <w:pPr>
              <w:jc w:val="right"/>
              <w:rPr>
                <w:rFonts w:cs="B Nazanin"/>
                <w:color w:val="000000" w:themeColor="text1"/>
              </w:rPr>
            </w:pP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p>
        </w:tc>
      </w:tr>
      <w:tr w:rsidR="00371EFF" w:rsidRPr="00371EFF" w14:paraId="0CDA8C5F" w14:textId="77777777" w:rsidTr="00371EFF">
        <w:trPr>
          <w:gridAfter w:val="1"/>
          <w:wAfter w:w="11" w:type="dxa"/>
          <w:trHeight w:val="510"/>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7528C960"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C25ABE"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بیماریابی</w:t>
            </w:r>
            <w:r w:rsidRPr="00371EFF">
              <w:rPr>
                <w:rFonts w:cs="B Nazanin"/>
                <w:color w:val="000000" w:themeColor="text1"/>
                <w:rtl/>
              </w:rPr>
              <w:t xml:space="preserve"> </w:t>
            </w:r>
            <w:r w:rsidRPr="00371EFF">
              <w:rPr>
                <w:rFonts w:cs="B Nazanin" w:hint="cs"/>
                <w:color w:val="000000" w:themeColor="text1"/>
                <w:rtl/>
              </w:rPr>
              <w:t>التور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1FF00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4847E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FB89CA"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E1E38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3518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BC199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314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2F7DE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 xml:space="preserve">80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FD763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50.3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ACBC0D"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1BB70EAC"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 xml:space="preserve">بالاتر از حد انتظار </w:t>
            </w:r>
          </w:p>
          <w:p w14:paraId="58BAAF0E"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lastRenderedPageBreak/>
              <w:t>باتوجه به غربالگری و نمونه گیری در</w:t>
            </w:r>
            <w:r w:rsidRPr="00371EFF">
              <w:rPr>
                <w:rFonts w:cs="B Nazanin" w:hint="cs"/>
                <w:color w:val="000000" w:themeColor="text1"/>
                <w:rtl/>
                <w:lang w:bidi="fa-IR"/>
              </w:rPr>
              <w:t>فصول گرم سال</w:t>
            </w:r>
            <w:r w:rsidRPr="00371EFF">
              <w:rPr>
                <w:rFonts w:cs="B Nazanin" w:hint="cs"/>
                <w:color w:val="000000" w:themeColor="text1"/>
                <w:rtl/>
              </w:rPr>
              <w:t xml:space="preserve"> نمونه گیری بالا داشته ایم</w:t>
            </w:r>
          </w:p>
        </w:tc>
      </w:tr>
      <w:tr w:rsidR="00371EFF" w:rsidRPr="00371EFF" w14:paraId="4379D78C"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3747DBA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C23F8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کشف</w:t>
            </w:r>
            <w:r w:rsidRPr="00371EFF">
              <w:rPr>
                <w:rFonts w:cs="B Nazanin"/>
                <w:color w:val="000000" w:themeColor="text1"/>
                <w:rtl/>
              </w:rPr>
              <w:t xml:space="preserve"> </w:t>
            </w:r>
            <w:r w:rsidRPr="00371EFF">
              <w:rPr>
                <w:rFonts w:cs="B Nazanin" w:hint="cs"/>
                <w:color w:val="000000" w:themeColor="text1"/>
                <w:rtl/>
              </w:rPr>
              <w:t>طغیان</w:t>
            </w:r>
            <w:r w:rsidRPr="00371EFF">
              <w:rPr>
                <w:rFonts w:cs="B Nazanin"/>
                <w:color w:val="000000" w:themeColor="text1"/>
                <w:rtl/>
              </w:rPr>
              <w:t xml:space="preserve"> </w:t>
            </w:r>
            <w:r w:rsidRPr="00371EFF">
              <w:rPr>
                <w:rFonts w:cs="B Nazanin" w:hint="cs"/>
                <w:color w:val="000000" w:themeColor="text1"/>
                <w:rtl/>
              </w:rPr>
              <w:t>بیماریهای</w:t>
            </w:r>
            <w:r w:rsidRPr="00371EFF">
              <w:rPr>
                <w:rFonts w:cs="B Nazanin"/>
                <w:color w:val="000000" w:themeColor="text1"/>
                <w:rtl/>
              </w:rPr>
              <w:t xml:space="preserve"> </w:t>
            </w:r>
            <w:r w:rsidRPr="00371EFF">
              <w:rPr>
                <w:rFonts w:cs="B Nazanin" w:hint="cs"/>
                <w:color w:val="000000" w:themeColor="text1"/>
                <w:rtl/>
              </w:rPr>
              <w:t>منتقله</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آب</w:t>
            </w:r>
            <w:r w:rsidRPr="00371EFF">
              <w:rPr>
                <w:rFonts w:cs="B Nazanin"/>
                <w:color w:val="000000" w:themeColor="text1"/>
                <w:rtl/>
              </w:rPr>
              <w:t xml:space="preserve"> </w:t>
            </w:r>
            <w:r w:rsidRPr="00371EFF">
              <w:rPr>
                <w:rFonts w:cs="B Nazanin" w:hint="cs"/>
                <w:color w:val="000000" w:themeColor="text1"/>
                <w:rtl/>
              </w:rPr>
              <w:t>و</w:t>
            </w:r>
            <w:r w:rsidRPr="00371EFF">
              <w:rPr>
                <w:rFonts w:cs="B Nazanin"/>
                <w:color w:val="000000" w:themeColor="text1"/>
                <w:rtl/>
              </w:rPr>
              <w:t xml:space="preserve"> </w:t>
            </w:r>
            <w:r w:rsidRPr="00371EFF">
              <w:rPr>
                <w:rFonts w:cs="B Nazanin" w:hint="cs"/>
                <w:color w:val="000000" w:themeColor="text1"/>
                <w:rtl/>
              </w:rPr>
              <w:t>غذا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0CF2AA"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C659E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74775E"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1439A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F5643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13291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C225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5EF67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2130C8"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vAlign w:val="center"/>
          </w:tcPr>
          <w:p w14:paraId="4C59396E"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حد انتظار</w:t>
            </w:r>
          </w:p>
          <w:p w14:paraId="15FD0376" w14:textId="77777777" w:rsidR="00827D86" w:rsidRPr="00371EFF" w:rsidRDefault="00827D86" w:rsidP="00827D86">
            <w:pPr>
              <w:pStyle w:val="ListParagraph"/>
              <w:numPr>
                <w:ilvl w:val="0"/>
                <w:numId w:val="115"/>
              </w:numPr>
              <w:bidi/>
              <w:ind w:left="360"/>
              <w:jc w:val="both"/>
              <w:rPr>
                <w:rFonts w:cs="B Nazanin"/>
                <w:color w:val="000000" w:themeColor="text1"/>
                <w:rtl/>
              </w:rPr>
            </w:pPr>
            <w:r w:rsidRPr="00371EFF">
              <w:rPr>
                <w:rFonts w:cs="B Nazanin" w:hint="cs"/>
                <w:color w:val="000000" w:themeColor="text1"/>
                <w:rtl/>
              </w:rPr>
              <w:t>آموزش به پزشکان و پرسنل</w:t>
            </w:r>
          </w:p>
          <w:p w14:paraId="267A78D2" w14:textId="77777777" w:rsidR="00827D86" w:rsidRPr="00371EFF" w:rsidRDefault="00827D86" w:rsidP="00827D86">
            <w:pPr>
              <w:pStyle w:val="ListParagraph"/>
              <w:numPr>
                <w:ilvl w:val="0"/>
                <w:numId w:val="115"/>
              </w:numPr>
              <w:bidi/>
              <w:ind w:left="360"/>
              <w:jc w:val="both"/>
              <w:rPr>
                <w:rFonts w:cs="B Nazanin"/>
                <w:color w:val="000000" w:themeColor="text1"/>
                <w:rtl/>
              </w:rPr>
            </w:pPr>
            <w:r w:rsidRPr="00371EFF">
              <w:rPr>
                <w:rFonts w:cs="B Nazanin" w:hint="cs"/>
                <w:color w:val="000000" w:themeColor="text1"/>
                <w:rtl/>
              </w:rPr>
              <w:t>گزارش دهی به موقع</w:t>
            </w:r>
          </w:p>
        </w:tc>
      </w:tr>
      <w:tr w:rsidR="00371EFF" w:rsidRPr="00371EFF" w14:paraId="158E4A4C"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344EE5B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D028E6"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میزان</w:t>
            </w:r>
            <w:r w:rsidRPr="00371EFF">
              <w:rPr>
                <w:rFonts w:cs="B Nazanin"/>
                <w:color w:val="000000" w:themeColor="text1"/>
                <w:rtl/>
              </w:rPr>
              <w:t xml:space="preserve"> </w:t>
            </w:r>
            <w:r w:rsidRPr="00371EFF">
              <w:rPr>
                <w:rFonts w:cs="B Nazanin" w:hint="cs"/>
                <w:color w:val="000000" w:themeColor="text1"/>
                <w:rtl/>
              </w:rPr>
              <w:t>بروز</w:t>
            </w:r>
            <w:r w:rsidRPr="00371EFF">
              <w:rPr>
                <w:rFonts w:cs="B Nazanin"/>
                <w:color w:val="000000" w:themeColor="text1"/>
                <w:rtl/>
              </w:rPr>
              <w:t xml:space="preserve"> </w:t>
            </w:r>
            <w:r w:rsidRPr="00371EFF">
              <w:rPr>
                <w:rFonts w:cs="B Nazanin" w:hint="cs"/>
                <w:color w:val="000000" w:themeColor="text1"/>
                <w:rtl/>
              </w:rPr>
              <w:t>سل</w:t>
            </w:r>
            <w:r w:rsidRPr="00371EFF">
              <w:rPr>
                <w:rFonts w:cs="B Nazanin"/>
                <w:color w:val="000000" w:themeColor="text1"/>
                <w:rtl/>
              </w:rPr>
              <w:t xml:space="preserve"> </w:t>
            </w:r>
            <w:r w:rsidRPr="00371EFF">
              <w:rPr>
                <w:rFonts w:cs="B Nazanin" w:hint="cs"/>
                <w:color w:val="000000" w:themeColor="text1"/>
                <w:rtl/>
              </w:rPr>
              <w:t>اسمیر</w:t>
            </w:r>
            <w:r w:rsidRPr="00371EFF">
              <w:rPr>
                <w:rFonts w:cs="B Nazanin"/>
                <w:color w:val="000000" w:themeColor="text1"/>
                <w:rtl/>
              </w:rPr>
              <w:t xml:space="preserve"> </w:t>
            </w:r>
            <w:r w:rsidRPr="00371EFF">
              <w:rPr>
                <w:rFonts w:cs="B Nazanin" w:hint="cs"/>
                <w:color w:val="000000" w:themeColor="text1"/>
                <w:rtl/>
              </w:rPr>
              <w:t>مثبت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BDE3F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7.36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DF1721"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720C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108676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008F2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810C2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BD3D5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122387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628E3"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BB6BD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254670"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ثبت</w:t>
            </w:r>
            <w:r w:rsidRPr="00371EFF">
              <w:rPr>
                <w:rFonts w:cs="B Nazanin"/>
                <w:color w:val="000000" w:themeColor="text1"/>
                <w:rtl/>
              </w:rPr>
              <w:t xml:space="preserve"> </w:t>
            </w:r>
            <w:r w:rsidRPr="00371EFF">
              <w:rPr>
                <w:rFonts w:cs="B Nazanin" w:hint="cs"/>
                <w:color w:val="000000" w:themeColor="text1"/>
                <w:rtl/>
              </w:rPr>
              <w:t>داده</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سل</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390C1207"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بالاتر</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p>
          <w:p w14:paraId="1F1C5A21" w14:textId="77777777" w:rsidR="00827D86" w:rsidRPr="00371EFF" w:rsidRDefault="00827D86" w:rsidP="00827D86">
            <w:pPr>
              <w:pStyle w:val="ListParagraph"/>
              <w:numPr>
                <w:ilvl w:val="0"/>
                <w:numId w:val="106"/>
              </w:numPr>
              <w:bidi/>
              <w:ind w:left="360"/>
              <w:jc w:val="both"/>
              <w:rPr>
                <w:rFonts w:cs="B Nazanin"/>
                <w:color w:val="000000" w:themeColor="text1"/>
                <w:rtl/>
              </w:rPr>
            </w:pPr>
            <w:r w:rsidRPr="00371EFF">
              <w:rPr>
                <w:rFonts w:cs="B Nazanin" w:hint="cs"/>
                <w:color w:val="000000" w:themeColor="text1"/>
                <w:rtl/>
              </w:rPr>
              <w:t xml:space="preserve">اجرای طرح گلوبال فاند در اتباع غیر ایرانی </w:t>
            </w:r>
          </w:p>
          <w:p w14:paraId="1DBA77B0" w14:textId="77777777" w:rsidR="00827D86" w:rsidRPr="00371EFF" w:rsidRDefault="00827D86" w:rsidP="00827D86">
            <w:pPr>
              <w:pStyle w:val="ListParagraph"/>
              <w:numPr>
                <w:ilvl w:val="0"/>
                <w:numId w:val="106"/>
              </w:numPr>
              <w:bidi/>
              <w:ind w:left="360"/>
              <w:jc w:val="both"/>
              <w:rPr>
                <w:rFonts w:cs="B Nazanin"/>
                <w:color w:val="000000" w:themeColor="text1"/>
                <w:rtl/>
              </w:rPr>
            </w:pPr>
            <w:r w:rsidRPr="00371EFF">
              <w:rPr>
                <w:rFonts w:cs="B Nazanin" w:hint="cs"/>
                <w:color w:val="000000" w:themeColor="text1"/>
                <w:rtl/>
              </w:rPr>
              <w:t xml:space="preserve">بالا بودن تردد اتباع </w:t>
            </w:r>
          </w:p>
        </w:tc>
      </w:tr>
      <w:tr w:rsidR="00371EFF" w:rsidRPr="00371EFF" w14:paraId="7EE09EB3"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0EC4F14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69A01D"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میزان</w:t>
            </w:r>
            <w:r w:rsidRPr="00371EFF">
              <w:rPr>
                <w:rFonts w:cs="B Nazanin"/>
                <w:color w:val="000000" w:themeColor="text1"/>
                <w:rtl/>
              </w:rPr>
              <w:t xml:space="preserve"> </w:t>
            </w:r>
            <w:r w:rsidRPr="00371EFF">
              <w:rPr>
                <w:rFonts w:cs="B Nazanin" w:hint="cs"/>
                <w:color w:val="000000" w:themeColor="text1"/>
                <w:rtl/>
              </w:rPr>
              <w:t>موفقیت</w:t>
            </w:r>
            <w:r w:rsidRPr="00371EFF">
              <w:rPr>
                <w:rFonts w:cs="B Nazanin"/>
                <w:color w:val="000000" w:themeColor="text1"/>
                <w:rtl/>
              </w:rPr>
              <w:t xml:space="preserve"> </w:t>
            </w:r>
            <w:r w:rsidRPr="00371EFF">
              <w:rPr>
                <w:rFonts w:cs="B Nazanin" w:hint="cs"/>
                <w:color w:val="000000" w:themeColor="text1"/>
                <w:rtl/>
              </w:rPr>
              <w:t>درمان</w:t>
            </w:r>
            <w:r w:rsidRPr="00371EFF">
              <w:rPr>
                <w:rFonts w:cs="B Nazanin"/>
                <w:color w:val="000000" w:themeColor="text1"/>
                <w:rtl/>
              </w:rPr>
              <w:t xml:space="preserve"> </w:t>
            </w:r>
            <w:r w:rsidRPr="00371EFF">
              <w:rPr>
                <w:rFonts w:cs="B Nazanin" w:hint="cs"/>
                <w:color w:val="000000" w:themeColor="text1"/>
                <w:rtl/>
              </w:rPr>
              <w:t>سل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0588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C0B3F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4054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B881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7136D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52D24A"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A537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40324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D59CEC"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ثبت</w:t>
            </w:r>
            <w:r w:rsidRPr="00371EFF">
              <w:rPr>
                <w:rFonts w:cs="B Nazanin"/>
                <w:color w:val="000000" w:themeColor="text1"/>
                <w:rtl/>
              </w:rPr>
              <w:t xml:space="preserve"> </w:t>
            </w:r>
            <w:r w:rsidRPr="00371EFF">
              <w:rPr>
                <w:rFonts w:cs="B Nazanin" w:hint="cs"/>
                <w:color w:val="000000" w:themeColor="text1"/>
                <w:rtl/>
              </w:rPr>
              <w:t>داده</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سل</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vAlign w:val="center"/>
          </w:tcPr>
          <w:p w14:paraId="27F1B605" w14:textId="77777777" w:rsidR="00827D86" w:rsidRPr="00371EFF" w:rsidRDefault="00827D86" w:rsidP="007F42A5">
            <w:pPr>
              <w:bidi/>
              <w:rPr>
                <w:rFonts w:cs="B Nazanin"/>
                <w:color w:val="000000" w:themeColor="text1"/>
                <w:rtl/>
              </w:rPr>
            </w:pPr>
            <w:r w:rsidRPr="00371EFF">
              <w:rPr>
                <w:rFonts w:cs="B Nazanin" w:hint="cs"/>
                <w:color w:val="000000" w:themeColor="text1"/>
                <w:rtl/>
              </w:rPr>
              <w:t>باتوجه به اینکه درحال درمان هستند این شاخص 6 ماهه قابل احصا نمی باشد</w:t>
            </w:r>
          </w:p>
        </w:tc>
      </w:tr>
      <w:tr w:rsidR="00371EFF" w:rsidRPr="00371EFF" w14:paraId="1A744DF7"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0A3544C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9C0A44"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انجام</w:t>
            </w:r>
            <w:r w:rsidRPr="00371EFF">
              <w:rPr>
                <w:rFonts w:cs="B Nazanin"/>
                <w:color w:val="000000" w:themeColor="text1"/>
                <w:rtl/>
              </w:rPr>
              <w:t xml:space="preserve"> </w:t>
            </w:r>
            <w:r w:rsidRPr="00371EFF">
              <w:rPr>
                <w:rFonts w:cs="B Nazanin" w:hint="cs"/>
                <w:color w:val="000000" w:themeColor="text1"/>
                <w:rtl/>
              </w:rPr>
              <w:t>تست</w:t>
            </w:r>
            <w:r w:rsidRPr="00371EFF">
              <w:rPr>
                <w:rFonts w:cs="B Nazanin"/>
                <w:color w:val="000000" w:themeColor="text1"/>
                <w:rtl/>
              </w:rPr>
              <w:t xml:space="preserve"> </w:t>
            </w:r>
            <w:r w:rsidRPr="00371EFF">
              <w:rPr>
                <w:rFonts w:cs="B Nazanin" w:hint="cs"/>
                <w:color w:val="000000" w:themeColor="text1"/>
                <w:rtl/>
              </w:rPr>
              <w:t>اچ</w:t>
            </w:r>
            <w:r w:rsidRPr="00371EFF">
              <w:rPr>
                <w:rFonts w:cs="B Nazanin"/>
                <w:color w:val="000000" w:themeColor="text1"/>
                <w:rtl/>
              </w:rPr>
              <w:t xml:space="preserve"> </w:t>
            </w:r>
            <w:r w:rsidRPr="00371EFF">
              <w:rPr>
                <w:rFonts w:cs="B Nazanin" w:hint="cs"/>
                <w:color w:val="000000" w:themeColor="text1"/>
                <w:rtl/>
              </w:rPr>
              <w:t>ای</w:t>
            </w:r>
            <w:r w:rsidRPr="00371EFF">
              <w:rPr>
                <w:rFonts w:cs="B Nazanin"/>
                <w:color w:val="000000" w:themeColor="text1"/>
                <w:rtl/>
              </w:rPr>
              <w:t xml:space="preserve"> </w:t>
            </w:r>
            <w:r w:rsidRPr="00371EFF">
              <w:rPr>
                <w:rFonts w:cs="B Nazanin" w:hint="cs"/>
                <w:color w:val="000000" w:themeColor="text1"/>
                <w:rtl/>
              </w:rPr>
              <w:t>وی</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بیماران</w:t>
            </w:r>
            <w:r w:rsidRPr="00371EFF">
              <w:rPr>
                <w:rFonts w:cs="B Nazanin"/>
                <w:color w:val="000000" w:themeColor="text1"/>
                <w:rtl/>
              </w:rPr>
              <w:t xml:space="preserve"> </w:t>
            </w:r>
            <w:r w:rsidRPr="00371EFF">
              <w:rPr>
                <w:rFonts w:cs="B Nazanin" w:hint="cs"/>
                <w:color w:val="000000" w:themeColor="text1"/>
                <w:rtl/>
              </w:rPr>
              <w:t>مسلول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429E3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BD1ADE"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BCA3E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E85BB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14297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86AE5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DB14C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9C41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A50C28"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ثبت</w:t>
            </w:r>
            <w:r w:rsidRPr="00371EFF">
              <w:rPr>
                <w:rFonts w:cs="B Nazanin"/>
                <w:color w:val="000000" w:themeColor="text1"/>
                <w:rtl/>
              </w:rPr>
              <w:t xml:space="preserve"> </w:t>
            </w:r>
            <w:r w:rsidRPr="00371EFF">
              <w:rPr>
                <w:rFonts w:cs="B Nazanin" w:hint="cs"/>
                <w:color w:val="000000" w:themeColor="text1"/>
                <w:rtl/>
              </w:rPr>
              <w:t>داده</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سل</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63D05E41"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p>
          <w:p w14:paraId="4BBCD56E" w14:textId="77777777" w:rsidR="00827D86" w:rsidRPr="00371EFF" w:rsidRDefault="00827D86" w:rsidP="00827D86">
            <w:pPr>
              <w:pStyle w:val="ListParagraph"/>
              <w:numPr>
                <w:ilvl w:val="0"/>
                <w:numId w:val="116"/>
              </w:numPr>
              <w:bidi/>
              <w:ind w:left="317" w:hanging="261"/>
              <w:jc w:val="both"/>
              <w:rPr>
                <w:rFonts w:cs="B Nazanin"/>
                <w:color w:val="000000" w:themeColor="text1"/>
                <w:rtl/>
              </w:rPr>
            </w:pPr>
            <w:r w:rsidRPr="00371EFF">
              <w:rPr>
                <w:rFonts w:cs="B Nazanin" w:hint="cs"/>
                <w:color w:val="000000" w:themeColor="text1"/>
                <w:rtl/>
              </w:rPr>
              <w:t>باتوجه به در اختیار داشتن کیت تشخیص سریع نمونه گیری در مراکز خدمات جامع سلامت انجام شد</w:t>
            </w:r>
          </w:p>
          <w:p w14:paraId="2654B36E" w14:textId="77777777" w:rsidR="00827D86" w:rsidRPr="00371EFF" w:rsidRDefault="00827D86" w:rsidP="00827D86">
            <w:pPr>
              <w:pStyle w:val="ListParagraph"/>
              <w:numPr>
                <w:ilvl w:val="0"/>
                <w:numId w:val="116"/>
              </w:numPr>
              <w:bidi/>
              <w:ind w:left="317" w:hanging="261"/>
              <w:jc w:val="both"/>
              <w:rPr>
                <w:rFonts w:cs="B Nazanin"/>
                <w:color w:val="000000" w:themeColor="text1"/>
                <w:rtl/>
              </w:rPr>
            </w:pPr>
            <w:r w:rsidRPr="00371EFF">
              <w:rPr>
                <w:rFonts w:cs="B Nazanin" w:hint="cs"/>
                <w:color w:val="000000" w:themeColor="text1"/>
                <w:rtl/>
              </w:rPr>
              <w:t>اجرای برنامه توسط کارشناسان ناظر بیماری ها</w:t>
            </w:r>
          </w:p>
        </w:tc>
      </w:tr>
      <w:tr w:rsidR="00371EFF" w:rsidRPr="00371EFF" w14:paraId="01B8856E"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7ADFCFB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1DC7A"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کشف</w:t>
            </w:r>
            <w:r w:rsidRPr="00371EFF">
              <w:rPr>
                <w:rFonts w:cs="B Nazanin"/>
                <w:color w:val="000000" w:themeColor="text1"/>
                <w:rtl/>
              </w:rPr>
              <w:t xml:space="preserve"> </w:t>
            </w: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مشکوک</w:t>
            </w:r>
            <w:r w:rsidRPr="00371EFF">
              <w:rPr>
                <w:rFonts w:cs="B Nazanin"/>
                <w:color w:val="000000" w:themeColor="text1"/>
                <w:rtl/>
              </w:rPr>
              <w:t xml:space="preserve"> </w:t>
            </w:r>
            <w:r w:rsidRPr="00371EFF">
              <w:rPr>
                <w:rFonts w:cs="B Nazanin" w:hint="cs"/>
                <w:color w:val="000000" w:themeColor="text1"/>
                <w:rtl/>
              </w:rPr>
              <w:t>و</w:t>
            </w:r>
            <w:r w:rsidRPr="00371EFF">
              <w:rPr>
                <w:rFonts w:cs="B Nazanin"/>
                <w:color w:val="000000" w:themeColor="text1"/>
                <w:rtl/>
              </w:rPr>
              <w:t xml:space="preserve"> </w:t>
            </w:r>
            <w:r w:rsidRPr="00371EFF">
              <w:rPr>
                <w:rFonts w:cs="B Nazanin" w:hint="cs"/>
                <w:color w:val="000000" w:themeColor="text1"/>
                <w:rtl/>
              </w:rPr>
              <w:t>محتمل</w:t>
            </w:r>
            <w:r w:rsidRPr="00371EFF">
              <w:rPr>
                <w:rFonts w:cs="B Nazanin"/>
                <w:color w:val="000000" w:themeColor="text1"/>
              </w:rPr>
              <w:t xml:space="preserve"> CCHF</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E42B8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66D9F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3F51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DC3C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6C760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F877A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339B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9987C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FAD1F4" w14:textId="77777777" w:rsidR="00827D86" w:rsidRPr="00371EFF" w:rsidRDefault="00827D86" w:rsidP="007F42A5">
            <w:pPr>
              <w:bidi/>
              <w:jc w:val="center"/>
              <w:rPr>
                <w:rFonts w:cs="B Nazanin"/>
                <w:color w:val="000000" w:themeColor="text1"/>
                <w:lang w:bidi="fa-IR"/>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785576B9"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موارد مشکوک به بیمارستان مراجعه می کنند و این شهرستان بیمارستان ندارد</w:t>
            </w:r>
          </w:p>
        </w:tc>
      </w:tr>
      <w:tr w:rsidR="00371EFF" w:rsidRPr="00371EFF" w14:paraId="5D8E07D4"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vAlign w:val="center"/>
          </w:tcPr>
          <w:p w14:paraId="1EE387EF" w14:textId="77777777" w:rsidR="00827D86" w:rsidRPr="00371EFF" w:rsidRDefault="00827D86" w:rsidP="007F42A5">
            <w:pPr>
              <w:jc w:val="center"/>
              <w:rPr>
                <w:rFonts w:cs="B Nazanin"/>
                <w:color w:val="000000" w:themeColor="text1"/>
                <w:rtl/>
                <w:lang w:bidi="fa-IR"/>
              </w:rPr>
            </w:pPr>
            <w:r w:rsidRPr="00371EFF">
              <w:rPr>
                <w:rFonts w:cs="B Nazanin" w:hint="cs"/>
                <w:color w:val="000000" w:themeColor="text1"/>
                <w:rtl/>
                <w:lang w:bidi="fa-IR"/>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E28D6F"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کشف</w:t>
            </w:r>
            <w:r w:rsidRPr="00371EFF">
              <w:rPr>
                <w:rFonts w:cs="B Nazanin"/>
                <w:color w:val="000000" w:themeColor="text1"/>
                <w:rtl/>
              </w:rPr>
              <w:t xml:space="preserve"> </w:t>
            </w: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ابتلا</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بیماری</w:t>
            </w:r>
            <w:r w:rsidRPr="00371EFF">
              <w:rPr>
                <w:rFonts w:cs="B Nazanin"/>
                <w:color w:val="000000" w:themeColor="text1"/>
                <w:rtl/>
              </w:rPr>
              <w:t xml:space="preserve"> </w:t>
            </w:r>
            <w:r w:rsidRPr="00371EFF">
              <w:rPr>
                <w:rFonts w:cs="B Nazanin" w:hint="cs"/>
                <w:color w:val="000000" w:themeColor="text1"/>
                <w:rtl/>
              </w:rPr>
              <w:t>تب</w:t>
            </w:r>
            <w:r w:rsidRPr="00371EFF">
              <w:rPr>
                <w:rFonts w:cs="B Nazanin"/>
                <w:color w:val="000000" w:themeColor="text1"/>
                <w:rtl/>
              </w:rPr>
              <w:t xml:space="preserve"> </w:t>
            </w:r>
            <w:r w:rsidRPr="00371EFF">
              <w:rPr>
                <w:rFonts w:cs="B Nazanin" w:hint="cs"/>
                <w:color w:val="000000" w:themeColor="text1"/>
                <w:rtl/>
              </w:rPr>
              <w:t>مالت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5888E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880A5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02577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vAlign w:val="center"/>
          </w:tcPr>
          <w:p w14:paraId="00E26D9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14</w:t>
            </w:r>
          </w:p>
        </w:tc>
        <w:tc>
          <w:tcPr>
            <w:tcW w:w="850" w:type="dxa"/>
            <w:tcBorders>
              <w:top w:val="single" w:sz="4" w:space="0" w:color="auto"/>
              <w:left w:val="single" w:sz="4" w:space="0" w:color="auto"/>
              <w:bottom w:val="single" w:sz="4" w:space="0" w:color="auto"/>
              <w:right w:val="single" w:sz="4" w:space="0" w:color="auto"/>
            </w:tcBorders>
            <w:vAlign w:val="center"/>
          </w:tcPr>
          <w:p w14:paraId="0992E8F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vAlign w:val="center"/>
          </w:tcPr>
          <w:p w14:paraId="6400EF0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DFB37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F456B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AE66D7"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vAlign w:val="center"/>
          </w:tcPr>
          <w:p w14:paraId="0FAC3C32" w14:textId="77777777" w:rsidR="00827D86" w:rsidRPr="00371EFF" w:rsidRDefault="00827D86" w:rsidP="007F42A5">
            <w:pPr>
              <w:bidi/>
              <w:rPr>
                <w:rFonts w:cs="B Nazanin"/>
                <w:color w:val="000000" w:themeColor="text1"/>
                <w:rtl/>
              </w:rPr>
            </w:pPr>
            <w:r w:rsidRPr="00371EFF">
              <w:rPr>
                <w:rFonts w:cs="B Nazanin" w:hint="cs"/>
                <w:color w:val="000000" w:themeColor="text1"/>
                <w:rtl/>
              </w:rPr>
              <w:t>این شاخص</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r w:rsidRPr="00371EFF">
              <w:rPr>
                <w:rFonts w:cs="B Nazanin"/>
                <w:color w:val="000000" w:themeColor="text1"/>
                <w:rtl/>
              </w:rPr>
              <w:t xml:space="preserve"> </w:t>
            </w:r>
            <w:r w:rsidRPr="00371EFF">
              <w:rPr>
                <w:rFonts w:cs="B Nazanin" w:hint="cs"/>
                <w:color w:val="000000" w:themeColor="text1"/>
                <w:rtl/>
              </w:rPr>
              <w:t>ندارد</w:t>
            </w:r>
          </w:p>
        </w:tc>
      </w:tr>
      <w:tr w:rsidR="00371EFF" w:rsidRPr="00371EFF" w14:paraId="65214D81"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2CCF3CAA"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5707C6"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جدید</w:t>
            </w:r>
            <w:r w:rsidRPr="00371EFF">
              <w:rPr>
                <w:rFonts w:cs="B Nazanin"/>
                <w:color w:val="000000" w:themeColor="text1"/>
                <w:rtl/>
              </w:rPr>
              <w:t xml:space="preserve"> </w:t>
            </w:r>
            <w:r w:rsidRPr="00371EFF">
              <w:rPr>
                <w:rFonts w:cs="B Nazanin" w:hint="cs"/>
                <w:color w:val="000000" w:themeColor="text1"/>
                <w:rtl/>
              </w:rPr>
              <w:t>سرخجه</w:t>
            </w:r>
            <w:r w:rsidRPr="00371EFF">
              <w:rPr>
                <w:rFonts w:cs="B Nazanin"/>
                <w:color w:val="000000" w:themeColor="text1"/>
                <w:rtl/>
              </w:rPr>
              <w:t xml:space="preserve"> </w:t>
            </w:r>
            <w:r w:rsidRPr="00371EFF">
              <w:rPr>
                <w:rFonts w:cs="B Nazanin" w:hint="cs"/>
                <w:color w:val="000000" w:themeColor="text1"/>
                <w:rtl/>
              </w:rPr>
              <w:t>مادرزادی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D1EB6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FC7C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DFC11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00224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2F756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7BD1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D2E6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4A47F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B69B34" w14:textId="77777777" w:rsidR="00827D86" w:rsidRPr="00371EFF" w:rsidRDefault="00827D86" w:rsidP="007F42A5">
            <w:pPr>
              <w:jc w:val="center"/>
              <w:rPr>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506CEBA3"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 xml:space="preserve">در حد انتظار </w:t>
            </w:r>
          </w:p>
          <w:p w14:paraId="7D98AC92"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گزارش دهی دقیق کارشناسان ناظر مراکز</w:t>
            </w:r>
          </w:p>
        </w:tc>
      </w:tr>
      <w:tr w:rsidR="00371EFF" w:rsidRPr="00371EFF" w14:paraId="38A70A40"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49A7406E"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8B63"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جدید</w:t>
            </w:r>
            <w:r w:rsidRPr="00371EFF">
              <w:rPr>
                <w:rFonts w:cs="B Nazanin"/>
                <w:color w:val="000000" w:themeColor="text1"/>
                <w:rtl/>
              </w:rPr>
              <w:t xml:space="preserve"> </w:t>
            </w:r>
            <w:r w:rsidRPr="00371EFF">
              <w:rPr>
                <w:rFonts w:cs="B Nazanin" w:hint="cs"/>
                <w:color w:val="000000" w:themeColor="text1"/>
                <w:rtl/>
              </w:rPr>
              <w:t>مشکوک</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سرخک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731D1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31050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9AC46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6E25C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ABDBCB"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1BE3C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FED5E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12C7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F32BB2" w14:textId="77777777" w:rsidR="00827D86" w:rsidRPr="00371EFF" w:rsidRDefault="00827D86" w:rsidP="007F42A5">
            <w:pPr>
              <w:jc w:val="center"/>
              <w:rPr>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22DFFF11"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 xml:space="preserve">بالاتر از حد انتظار </w:t>
            </w:r>
          </w:p>
          <w:p w14:paraId="0648F9E2"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گزارش دهی دقیق کارشناسان ناظر مراکز</w:t>
            </w:r>
          </w:p>
        </w:tc>
      </w:tr>
      <w:tr w:rsidR="00371EFF" w:rsidRPr="00371EFF" w14:paraId="75656653"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7B41071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BA3FB9"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جدید</w:t>
            </w:r>
            <w:r w:rsidRPr="00371EFF">
              <w:rPr>
                <w:rFonts w:cs="B Nazanin"/>
                <w:color w:val="000000" w:themeColor="text1"/>
                <w:rtl/>
              </w:rPr>
              <w:t xml:space="preserve"> </w:t>
            </w:r>
            <w:r w:rsidRPr="00371EFF">
              <w:rPr>
                <w:rFonts w:cs="B Nazanin" w:hint="cs"/>
                <w:color w:val="000000" w:themeColor="text1"/>
                <w:rtl/>
              </w:rPr>
              <w:t>فلج</w:t>
            </w:r>
            <w:r w:rsidRPr="00371EFF">
              <w:rPr>
                <w:rFonts w:cs="B Nazanin"/>
                <w:color w:val="000000" w:themeColor="text1"/>
                <w:rtl/>
              </w:rPr>
              <w:t xml:space="preserve"> </w:t>
            </w:r>
            <w:r w:rsidRPr="00371EFF">
              <w:rPr>
                <w:rFonts w:cs="B Nazanin" w:hint="cs"/>
                <w:color w:val="000000" w:themeColor="text1"/>
                <w:rtl/>
              </w:rPr>
              <w:t>شل حاد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2B569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5325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95E5E"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F6146A"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79FF4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3E9D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6DBD4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3629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E97F11" w14:textId="77777777" w:rsidR="00827D86" w:rsidRPr="00371EFF" w:rsidRDefault="00827D86" w:rsidP="007F42A5">
            <w:pPr>
              <w:jc w:val="center"/>
              <w:rPr>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44BC649A"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 xml:space="preserve">بالاتر از حد انتظار </w:t>
            </w:r>
          </w:p>
          <w:p w14:paraId="0A6C3CCE"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گزارش دهی دقیق کارشناسان مراکز</w:t>
            </w:r>
          </w:p>
        </w:tc>
      </w:tr>
      <w:tr w:rsidR="00371EFF" w:rsidRPr="00371EFF" w14:paraId="5E36187F"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4E1386E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2AEC1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صد</w:t>
            </w:r>
            <w:r w:rsidRPr="00371EFF">
              <w:rPr>
                <w:rFonts w:cs="B Nazanin"/>
                <w:color w:val="000000" w:themeColor="text1"/>
                <w:rtl/>
              </w:rPr>
              <w:t xml:space="preserve"> </w:t>
            </w: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مثبت</w:t>
            </w:r>
            <w:r w:rsidRPr="00371EFF">
              <w:rPr>
                <w:rFonts w:cs="B Nazanin"/>
                <w:color w:val="000000" w:themeColor="text1"/>
                <w:rtl/>
              </w:rPr>
              <w:t xml:space="preserve"> </w:t>
            </w:r>
            <w:r w:rsidRPr="00371EFF">
              <w:rPr>
                <w:rFonts w:cs="B Nazanin" w:hint="cs"/>
                <w:color w:val="000000" w:themeColor="text1"/>
                <w:rtl/>
              </w:rPr>
              <w:t>آنفلوانزا</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بیماران</w:t>
            </w:r>
            <w:r w:rsidRPr="00371EFF">
              <w:rPr>
                <w:rFonts w:cs="B Nazanin"/>
                <w:color w:val="000000" w:themeColor="text1"/>
                <w:rtl/>
              </w:rPr>
              <w:t xml:space="preserve"> </w:t>
            </w:r>
            <w:r w:rsidRPr="00371EFF">
              <w:rPr>
                <w:rFonts w:cs="B Nazanin" w:hint="cs"/>
                <w:color w:val="000000" w:themeColor="text1"/>
                <w:rtl/>
              </w:rPr>
              <w:t>بستری</w:t>
            </w:r>
            <w:r w:rsidRPr="00371EFF">
              <w:rPr>
                <w:rFonts w:cs="B Nazanin"/>
                <w:color w:val="000000" w:themeColor="text1"/>
                <w:rtl/>
              </w:rPr>
              <w:t>(</w:t>
            </w:r>
            <w:r w:rsidRPr="00371EFF">
              <w:rPr>
                <w:rFonts w:cs="B Nazanin" w:hint="cs"/>
                <w:color w:val="000000" w:themeColor="text1"/>
                <w:rtl/>
              </w:rPr>
              <w:t>شدید</w:t>
            </w:r>
            <w:r w:rsidRPr="00371EFF">
              <w:rPr>
                <w:rFonts w:cs="B Nazanin"/>
                <w:color w:val="000000" w:themeColor="text1"/>
                <w:rtl/>
              </w:rPr>
              <w:t xml:space="preserve"> </w:t>
            </w:r>
            <w:r w:rsidRPr="00371EFF">
              <w:rPr>
                <w:rFonts w:cs="B Nazanin" w:hint="cs"/>
                <w:color w:val="000000" w:themeColor="text1"/>
                <w:rtl/>
              </w:rPr>
              <w:t>تنفسی</w:t>
            </w:r>
            <w:r w:rsidRPr="00371EFF">
              <w:rPr>
                <w:rFonts w:cs="B Nazanin"/>
                <w:color w:val="000000" w:themeColor="text1"/>
                <w:rtl/>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AEF8B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88EC6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14C4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3765F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4F23A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7614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B058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0034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E15" w14:textId="77777777" w:rsidR="00827D86" w:rsidRPr="00371EFF" w:rsidRDefault="00827D86" w:rsidP="007F42A5">
            <w:pPr>
              <w:jc w:val="center"/>
              <w:rPr>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vAlign w:val="center"/>
          </w:tcPr>
          <w:p w14:paraId="7E780A75" w14:textId="77777777" w:rsidR="00827D86" w:rsidRPr="00371EFF" w:rsidRDefault="00827D86" w:rsidP="007F42A5">
            <w:pPr>
              <w:jc w:val="right"/>
              <w:rPr>
                <w:color w:val="000000" w:themeColor="text1"/>
              </w:rPr>
            </w:pPr>
            <w:r w:rsidRPr="00371EFF">
              <w:rPr>
                <w:rFonts w:cs="B Nazanin" w:hint="cs"/>
                <w:color w:val="000000" w:themeColor="text1"/>
                <w:rtl/>
              </w:rPr>
              <w:t>موارد مشکوک به بیمارستان مراجعه می کنند و این شهرستان بیمارستان ندارد</w:t>
            </w:r>
          </w:p>
        </w:tc>
      </w:tr>
      <w:tr w:rsidR="00371EFF" w:rsidRPr="00371EFF" w14:paraId="12231583"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5C56B2DA" w14:textId="77777777" w:rsidR="00827D86" w:rsidRPr="00371EFF" w:rsidRDefault="00827D86" w:rsidP="007F42A5">
            <w:pPr>
              <w:jc w:val="center"/>
              <w:rPr>
                <w:rFonts w:cs="B Nazanin"/>
                <w:color w:val="000000" w:themeColor="text1"/>
                <w:rtl/>
              </w:rPr>
            </w:pPr>
            <w:r w:rsidRPr="00371EFF">
              <w:rPr>
                <w:rFonts w:cs="B Nazanin" w:hint="cs"/>
                <w:color w:val="000000" w:themeColor="text1"/>
                <w:rtl/>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18328F"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فوت</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بیماران</w:t>
            </w:r>
            <w:r w:rsidRPr="00371EFF">
              <w:rPr>
                <w:rFonts w:cs="B Nazanin"/>
                <w:color w:val="000000" w:themeColor="text1"/>
                <w:rtl/>
              </w:rPr>
              <w:t xml:space="preserve">  </w:t>
            </w:r>
            <w:r w:rsidRPr="00371EFF">
              <w:rPr>
                <w:rFonts w:cs="B Nazanin" w:hint="cs"/>
                <w:color w:val="000000" w:themeColor="text1"/>
                <w:rtl/>
              </w:rPr>
              <w:t>آنفلوانزا</w:t>
            </w:r>
            <w:r w:rsidRPr="00371EFF">
              <w:rPr>
                <w:rFonts w:cs="B Nazanin"/>
                <w:color w:val="000000" w:themeColor="text1"/>
                <w:rtl/>
              </w:rPr>
              <w:t xml:space="preserve"> </w:t>
            </w:r>
            <w:r w:rsidRPr="00371EFF">
              <w:rPr>
                <w:rFonts w:cs="B Nazanin" w:hint="cs"/>
                <w:color w:val="000000" w:themeColor="text1"/>
                <w:rtl/>
              </w:rPr>
              <w:t>مثبت</w:t>
            </w:r>
            <w:r w:rsidRPr="00371EFF">
              <w:rPr>
                <w:rFonts w:cs="B Nazanin"/>
                <w:color w:val="000000" w:themeColor="text1"/>
                <w:rtl/>
              </w:rPr>
              <w:t xml:space="preserve"> </w:t>
            </w:r>
            <w:r w:rsidRPr="00371EFF">
              <w:rPr>
                <w:rFonts w:cs="B Nazanin" w:hint="cs"/>
                <w:color w:val="000000" w:themeColor="text1"/>
                <w:rtl/>
              </w:rPr>
              <w:t>بستری</w:t>
            </w:r>
            <w:r w:rsidRPr="00371EFF">
              <w:rPr>
                <w:rFonts w:cs="B Nazanin"/>
                <w:color w:val="000000" w:themeColor="text1"/>
                <w:rtl/>
              </w:rPr>
              <w:t xml:space="preserve"> </w:t>
            </w:r>
            <w:r w:rsidRPr="00371EFF">
              <w:rPr>
                <w:rFonts w:cs="B Nazanin" w:hint="cs"/>
                <w:color w:val="000000" w:themeColor="text1"/>
                <w:rtl/>
              </w:rPr>
              <w:t>شده</w:t>
            </w:r>
            <w:r w:rsidRPr="00371EFF">
              <w:rPr>
                <w:rFonts w:cs="B Nazanin"/>
                <w:color w:val="000000" w:themeColor="text1"/>
                <w:rtl/>
              </w:rPr>
              <w:t xml:space="preserve"> </w:t>
            </w:r>
            <w:r w:rsidRPr="00371EFF">
              <w:rPr>
                <w:rFonts w:cs="B Nazanin" w:hint="cs"/>
                <w:color w:val="000000" w:themeColor="text1"/>
                <w:rtl/>
              </w:rPr>
              <w:t>)شدید</w:t>
            </w:r>
            <w:r w:rsidRPr="00371EFF">
              <w:rPr>
                <w:rFonts w:cs="B Nazanin"/>
                <w:color w:val="000000" w:themeColor="text1"/>
                <w:rtl/>
              </w:rPr>
              <w:t xml:space="preserve"> </w:t>
            </w:r>
            <w:r w:rsidRPr="00371EFF">
              <w:rPr>
                <w:rFonts w:cs="B Nazanin" w:hint="cs"/>
                <w:color w:val="000000" w:themeColor="text1"/>
                <w:rtl/>
              </w:rPr>
              <w:t>تنفسی</w:t>
            </w:r>
            <w:r w:rsidRPr="00371EFF">
              <w:rPr>
                <w:rFonts w:cs="B Nazanin"/>
                <w:color w:val="000000" w:themeColor="text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5857DE"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2F90C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D2E84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26DE6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E64F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E3377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D36F6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658B7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A47EB1" w14:textId="77777777" w:rsidR="00827D86" w:rsidRPr="00371EFF" w:rsidRDefault="00827D86" w:rsidP="007F42A5">
            <w:pPr>
              <w:jc w:val="center"/>
              <w:rPr>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r w:rsidRPr="00371EFF">
              <w:rPr>
                <w:rFonts w:cs="B Nazanin" w:hint="cs"/>
                <w:color w:val="000000" w:themeColor="text1"/>
                <w:rtl/>
              </w:rPr>
              <w:t>مرکز</w:t>
            </w:r>
            <w:r w:rsidRPr="00371EFF">
              <w:rPr>
                <w:rFonts w:cs="B Nazanin"/>
                <w:color w:val="000000" w:themeColor="text1"/>
                <w:rtl/>
              </w:rPr>
              <w:t xml:space="preserve"> </w:t>
            </w:r>
            <w:r w:rsidRPr="00371EFF">
              <w:rPr>
                <w:rFonts w:cs="B Nazanin" w:hint="cs"/>
                <w:color w:val="000000" w:themeColor="text1"/>
                <w:rtl/>
              </w:rPr>
              <w:t>مدیریت</w:t>
            </w:r>
            <w:r w:rsidRPr="00371EFF">
              <w:rPr>
                <w:rFonts w:cs="B Nazanin"/>
                <w:color w:val="000000" w:themeColor="text1"/>
                <w:rtl/>
              </w:rPr>
              <w:t xml:space="preserve"> </w:t>
            </w:r>
            <w:r w:rsidRPr="00371EFF">
              <w:rPr>
                <w:rFonts w:cs="B Nazanin" w:hint="cs"/>
                <w:color w:val="000000" w:themeColor="text1"/>
                <w:rtl/>
              </w:rPr>
              <w:t>بیماریها</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vAlign w:val="center"/>
          </w:tcPr>
          <w:p w14:paraId="7D9D2F0E" w14:textId="77777777" w:rsidR="00827D86" w:rsidRPr="00371EFF" w:rsidRDefault="00827D86" w:rsidP="007F42A5">
            <w:pPr>
              <w:jc w:val="right"/>
              <w:rPr>
                <w:color w:val="000000" w:themeColor="text1"/>
              </w:rPr>
            </w:pPr>
            <w:r w:rsidRPr="00371EFF">
              <w:rPr>
                <w:rFonts w:cs="B Nazanin" w:hint="cs"/>
                <w:color w:val="000000" w:themeColor="text1"/>
                <w:rtl/>
              </w:rPr>
              <w:t>موارد مشکوک به بیمارستان مراجعه می کنند و این شهرستان بیمارستان ندارد</w:t>
            </w:r>
          </w:p>
        </w:tc>
      </w:tr>
      <w:tr w:rsidR="00371EFF" w:rsidRPr="00371EFF" w14:paraId="6A714E7B" w14:textId="77777777" w:rsidTr="007C4CE9">
        <w:trPr>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66FD0BF1" w14:textId="77777777" w:rsidR="00827D86" w:rsidRPr="00371EFF" w:rsidRDefault="00827D86" w:rsidP="007F42A5">
            <w:pPr>
              <w:jc w:val="center"/>
              <w:rPr>
                <w:rFonts w:cs="B Nazanin"/>
                <w:color w:val="000000" w:themeColor="text1"/>
                <w:rtl/>
                <w:lang w:bidi="fa-IR"/>
              </w:rPr>
            </w:pPr>
            <w:r w:rsidRPr="00371EFF">
              <w:rPr>
                <w:rFonts w:cs="B Nazanin" w:hint="cs"/>
                <w:color w:val="000000" w:themeColor="text1"/>
                <w:rtl/>
                <w:lang w:bidi="fa-IR"/>
              </w:rPr>
              <w:lastRenderedPageBreak/>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C01616"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مثبت</w:t>
            </w:r>
            <w:r w:rsidRPr="00371EFF">
              <w:rPr>
                <w:rFonts w:cs="B Nazanin"/>
                <w:color w:val="000000" w:themeColor="text1"/>
                <w:rtl/>
              </w:rPr>
              <w:t xml:space="preserve"> </w:t>
            </w:r>
            <w:r w:rsidRPr="00371EFF">
              <w:rPr>
                <w:rFonts w:cs="B Nazanin" w:hint="cs"/>
                <w:color w:val="000000" w:themeColor="text1"/>
                <w:rtl/>
              </w:rPr>
              <w:t>کرونا</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بیماران</w:t>
            </w:r>
            <w:r w:rsidRPr="00371EFF">
              <w:rPr>
                <w:rFonts w:cs="B Nazanin"/>
                <w:color w:val="000000" w:themeColor="text1"/>
                <w:rtl/>
              </w:rPr>
              <w:t xml:space="preserve"> </w:t>
            </w:r>
            <w:r w:rsidRPr="00371EFF">
              <w:rPr>
                <w:rFonts w:cs="B Nazanin" w:hint="cs"/>
                <w:color w:val="000000" w:themeColor="text1"/>
                <w:rtl/>
              </w:rPr>
              <w:t>بستری</w:t>
            </w:r>
            <w:r w:rsidRPr="00371EFF">
              <w:rPr>
                <w:rFonts w:cs="B Nazanin"/>
                <w:color w:val="000000" w:themeColor="text1"/>
                <w:rtl/>
              </w:rPr>
              <w:t xml:space="preserve"> </w:t>
            </w:r>
            <w:r w:rsidRPr="00371EFF">
              <w:rPr>
                <w:rFonts w:cs="B Nazanin" w:hint="cs"/>
                <w:color w:val="000000" w:themeColor="text1"/>
                <w:rtl/>
              </w:rPr>
              <w:t>مشکوک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C154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13.46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69CD2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EFB15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728F6D"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F50D29"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69917"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BCDDC" w14:textId="77777777" w:rsidR="00827D86" w:rsidRPr="00371EFF" w:rsidRDefault="00827D86" w:rsidP="007F42A5">
            <w:pPr>
              <w:bidi/>
              <w:jc w:val="center"/>
              <w:rPr>
                <w:rFonts w:cs="B Nazanin"/>
                <w:color w:val="000000" w:themeColor="text1"/>
                <w:rtl/>
                <w:lang w:bidi="fa-IR"/>
              </w:rPr>
            </w:pPr>
            <w:r w:rsidRPr="00371EFF">
              <w:rPr>
                <w:rFonts w:cs="B Nazanin" w:hint="cs"/>
                <w:color w:val="000000" w:themeColor="text1"/>
                <w:rtl/>
                <w:lang w:bidi="fa-I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856E3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E18F57" w14:textId="77777777" w:rsidR="00827D86" w:rsidRPr="00371EFF" w:rsidRDefault="00827D86" w:rsidP="007F42A5">
            <w:pPr>
              <w:jc w:val="center"/>
              <w:rPr>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r w:rsidRPr="00371EFF">
              <w:rPr>
                <w:rFonts w:cs="B Nazanin" w:hint="cs"/>
                <w:color w:val="000000" w:themeColor="text1"/>
                <w:rtl/>
              </w:rPr>
              <w:t>مرکز</w:t>
            </w:r>
            <w:r w:rsidRPr="00371EFF">
              <w:rPr>
                <w:rFonts w:cs="B Nazanin"/>
                <w:color w:val="000000" w:themeColor="text1"/>
                <w:rtl/>
              </w:rPr>
              <w:t xml:space="preserve"> </w:t>
            </w:r>
            <w:r w:rsidRPr="00371EFF">
              <w:rPr>
                <w:rFonts w:cs="B Nazanin" w:hint="cs"/>
                <w:color w:val="000000" w:themeColor="text1"/>
                <w:rtl/>
              </w:rPr>
              <w:t>مدیریت</w:t>
            </w:r>
            <w:r w:rsidRPr="00371EFF">
              <w:rPr>
                <w:rFonts w:cs="B Nazanin"/>
                <w:color w:val="000000" w:themeColor="text1"/>
                <w:rtl/>
              </w:rPr>
              <w:t xml:space="preserve"> </w:t>
            </w:r>
            <w:r w:rsidRPr="00371EFF">
              <w:rPr>
                <w:rFonts w:cs="B Nazanin" w:hint="cs"/>
                <w:color w:val="000000" w:themeColor="text1"/>
                <w:rtl/>
              </w:rPr>
              <w:t>بیماریها</w:t>
            </w:r>
          </w:p>
        </w:tc>
        <w:tc>
          <w:tcPr>
            <w:tcW w:w="2835" w:type="dxa"/>
            <w:gridSpan w:val="2"/>
            <w:tcBorders>
              <w:top w:val="single" w:sz="4" w:space="0" w:color="auto"/>
              <w:left w:val="single" w:sz="4" w:space="0" w:color="auto"/>
              <w:bottom w:val="single" w:sz="4" w:space="0" w:color="auto"/>
              <w:right w:val="thinThickSmallGap" w:sz="12" w:space="0" w:color="auto"/>
            </w:tcBorders>
            <w:shd w:val="clear" w:color="auto" w:fill="auto"/>
          </w:tcPr>
          <w:p w14:paraId="3444DD57"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بالاتر از حد انتظار</w:t>
            </w:r>
          </w:p>
          <w:p w14:paraId="50EC1930" w14:textId="77777777" w:rsidR="00827D86" w:rsidRPr="00371EFF" w:rsidRDefault="00827D86" w:rsidP="00827D86">
            <w:pPr>
              <w:pStyle w:val="ListParagraph"/>
              <w:numPr>
                <w:ilvl w:val="0"/>
                <w:numId w:val="108"/>
              </w:numPr>
              <w:bidi/>
              <w:ind w:left="360"/>
              <w:jc w:val="both"/>
              <w:rPr>
                <w:rFonts w:cs="B Nazanin"/>
                <w:color w:val="000000" w:themeColor="text1"/>
                <w:rtl/>
              </w:rPr>
            </w:pPr>
            <w:r w:rsidRPr="00371EFF">
              <w:rPr>
                <w:rFonts w:cs="B Nazanin" w:hint="cs"/>
                <w:color w:val="000000" w:themeColor="text1"/>
                <w:rtl/>
              </w:rPr>
              <w:t>واکسیناسیون</w:t>
            </w:r>
          </w:p>
          <w:p w14:paraId="0C8F2453" w14:textId="77777777" w:rsidR="00827D86" w:rsidRPr="00371EFF" w:rsidRDefault="00827D86" w:rsidP="00827D86">
            <w:pPr>
              <w:pStyle w:val="ListParagraph"/>
              <w:numPr>
                <w:ilvl w:val="0"/>
                <w:numId w:val="108"/>
              </w:numPr>
              <w:bidi/>
              <w:ind w:left="360"/>
              <w:jc w:val="both"/>
              <w:rPr>
                <w:rFonts w:cs="B Nazanin"/>
                <w:color w:val="000000" w:themeColor="text1"/>
              </w:rPr>
            </w:pPr>
            <w:r w:rsidRPr="00371EFF">
              <w:rPr>
                <w:rFonts w:cs="B Nazanin" w:hint="cs"/>
                <w:color w:val="000000" w:themeColor="text1"/>
                <w:rtl/>
              </w:rPr>
              <w:t>کنترل شیوع بیماری</w:t>
            </w:r>
          </w:p>
        </w:tc>
      </w:tr>
      <w:tr w:rsidR="00371EFF" w:rsidRPr="00371EFF" w14:paraId="62350C8A"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17DCA5B8" w14:textId="77777777" w:rsidR="00827D86" w:rsidRPr="00371EFF" w:rsidRDefault="00827D86" w:rsidP="007F42A5">
            <w:pPr>
              <w:jc w:val="center"/>
              <w:rPr>
                <w:rFonts w:cs="B Nazanin"/>
                <w:color w:val="000000" w:themeColor="text1"/>
                <w:rtl/>
                <w:lang w:bidi="fa-IR"/>
              </w:rPr>
            </w:pPr>
            <w:r w:rsidRPr="00371EFF">
              <w:rPr>
                <w:rFonts w:cs="B Nazanin" w:hint="cs"/>
                <w:color w:val="000000" w:themeColor="text1"/>
                <w:rtl/>
                <w:lang w:bidi="fa-IR"/>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CE3FF1" w14:textId="77777777" w:rsidR="00827D86" w:rsidRPr="00371EFF" w:rsidRDefault="00827D86" w:rsidP="007F42A5">
            <w:pP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فوت</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بیماران</w:t>
            </w:r>
            <w:r w:rsidRPr="00371EFF">
              <w:rPr>
                <w:rFonts w:cs="B Nazanin"/>
                <w:color w:val="000000" w:themeColor="text1"/>
                <w:rtl/>
              </w:rPr>
              <w:t xml:space="preserve"> </w:t>
            </w:r>
            <w:r w:rsidRPr="00371EFF">
              <w:rPr>
                <w:rFonts w:cs="B Nazanin" w:hint="cs"/>
                <w:color w:val="000000" w:themeColor="text1"/>
                <w:rtl/>
              </w:rPr>
              <w:t>کرونا</w:t>
            </w:r>
            <w:r w:rsidRPr="00371EFF">
              <w:rPr>
                <w:rFonts w:cs="B Nazanin"/>
                <w:color w:val="000000" w:themeColor="text1"/>
                <w:rtl/>
              </w:rPr>
              <w:t xml:space="preserve"> </w:t>
            </w:r>
            <w:r w:rsidRPr="00371EFF">
              <w:rPr>
                <w:rFonts w:cs="B Nazanin" w:hint="cs"/>
                <w:color w:val="000000" w:themeColor="text1"/>
                <w:rtl/>
              </w:rPr>
              <w:t>مثبت</w:t>
            </w:r>
            <w:r w:rsidRPr="00371EFF">
              <w:rPr>
                <w:rFonts w:cs="B Nazanin"/>
                <w:color w:val="000000" w:themeColor="text1"/>
                <w:rtl/>
              </w:rPr>
              <w:t xml:space="preserve"> </w:t>
            </w:r>
            <w:r w:rsidRPr="00371EFF">
              <w:rPr>
                <w:rFonts w:cs="B Nazanin" w:hint="cs"/>
                <w:color w:val="000000" w:themeColor="text1"/>
                <w:rtl/>
              </w:rPr>
              <w:t>بستری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77A79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6517A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4A678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72361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91725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DB20C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48711"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E9A2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AC9120" w14:textId="70A5E907" w:rsidR="00827D86" w:rsidRPr="00371EFF" w:rsidRDefault="00827D86" w:rsidP="007F42A5">
            <w:pPr>
              <w:jc w:val="center"/>
              <w:rPr>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r w:rsidRPr="00371EFF">
              <w:rPr>
                <w:rFonts w:cs="B Nazanin" w:hint="cs"/>
                <w:color w:val="000000" w:themeColor="text1"/>
                <w:rtl/>
              </w:rPr>
              <w:t>مرکز</w:t>
            </w:r>
            <w:r w:rsidRPr="00371EFF">
              <w:rPr>
                <w:rFonts w:cs="B Nazanin"/>
                <w:color w:val="000000" w:themeColor="text1"/>
                <w:rtl/>
              </w:rPr>
              <w:t xml:space="preserve"> </w:t>
            </w:r>
            <w:r w:rsidRPr="00371EFF">
              <w:rPr>
                <w:rFonts w:cs="B Nazanin" w:hint="cs"/>
                <w:color w:val="000000" w:themeColor="text1"/>
                <w:rtl/>
              </w:rPr>
              <w:t>مدیریت</w:t>
            </w:r>
            <w:r w:rsidRPr="00371EFF">
              <w:rPr>
                <w:rFonts w:cs="B Nazanin"/>
                <w:color w:val="000000" w:themeColor="text1"/>
                <w:rtl/>
              </w:rPr>
              <w:t xml:space="preserve"> </w:t>
            </w:r>
            <w:r w:rsidRPr="00371EFF">
              <w:rPr>
                <w:rFonts w:cs="B Nazanin" w:hint="cs"/>
                <w:color w:val="000000" w:themeColor="text1"/>
                <w:rtl/>
              </w:rPr>
              <w:t>بیماری</w:t>
            </w:r>
            <w:r w:rsidR="00B24AEF">
              <w:rPr>
                <w:rFonts w:cs="B Nazanin" w:hint="cs"/>
                <w:color w:val="000000" w:themeColor="text1"/>
                <w:rtl/>
              </w:rPr>
              <w:t xml:space="preserve"> </w:t>
            </w:r>
            <w:r w:rsidRPr="00371EFF">
              <w:rPr>
                <w:rFonts w:cs="B Nazanin" w:hint="cs"/>
                <w:color w:val="000000" w:themeColor="text1"/>
                <w:rtl/>
              </w:rPr>
              <w:t>ها</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094852FE"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در حد انتظار</w:t>
            </w:r>
          </w:p>
          <w:p w14:paraId="36A48FFF" w14:textId="77777777" w:rsidR="00827D86" w:rsidRPr="00371EFF" w:rsidRDefault="00827D86" w:rsidP="007F42A5">
            <w:pPr>
              <w:bidi/>
              <w:jc w:val="both"/>
              <w:rPr>
                <w:rFonts w:cs="B Nazanin"/>
                <w:color w:val="000000" w:themeColor="text1"/>
                <w:rtl/>
              </w:rPr>
            </w:pPr>
          </w:p>
        </w:tc>
      </w:tr>
      <w:tr w:rsidR="00371EFF" w:rsidRPr="00371EFF" w14:paraId="64001498"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282F015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53666F"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تست</w:t>
            </w:r>
            <w:r w:rsidRPr="00371EFF">
              <w:rPr>
                <w:rFonts w:cs="B Nazanin"/>
                <w:color w:val="000000" w:themeColor="text1"/>
              </w:rPr>
              <w:t xml:space="preserve"> HIV </w:t>
            </w:r>
            <w:r w:rsidRPr="00371EFF">
              <w:rPr>
                <w:rFonts w:cs="B Nazanin" w:hint="cs"/>
                <w:color w:val="000000" w:themeColor="text1"/>
                <w:rtl/>
              </w:rPr>
              <w:t>زنان</w:t>
            </w:r>
            <w:r w:rsidRPr="00371EFF">
              <w:rPr>
                <w:rFonts w:cs="B Nazanin"/>
                <w:color w:val="000000" w:themeColor="text1"/>
                <w:rtl/>
              </w:rPr>
              <w:t xml:space="preserve"> </w:t>
            </w:r>
            <w:r w:rsidRPr="00371EFF">
              <w:rPr>
                <w:rFonts w:cs="B Nazanin" w:hint="cs"/>
                <w:color w:val="000000" w:themeColor="text1"/>
                <w:rtl/>
              </w:rPr>
              <w:t>باردار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8D858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4806F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690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3F64A1"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711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0451DA" w14:textId="77777777" w:rsidR="00827D86" w:rsidRPr="00371EFF" w:rsidRDefault="00827D86" w:rsidP="007F42A5">
            <w:pPr>
              <w:bidi/>
              <w:jc w:val="center"/>
              <w:rPr>
                <w:rFonts w:cs="B Nazanin"/>
                <w:color w:val="000000" w:themeColor="text1"/>
                <w:rtl/>
              </w:rPr>
            </w:pPr>
          </w:p>
          <w:p w14:paraId="05C4D81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100</w:t>
            </w:r>
          </w:p>
          <w:p w14:paraId="6BA381B0" w14:textId="77777777" w:rsidR="00827D86" w:rsidRPr="00371EFF" w:rsidRDefault="00827D86" w:rsidP="007F42A5">
            <w:pPr>
              <w:bidi/>
              <w:jc w:val="center"/>
              <w:rPr>
                <w:rFonts w:cs="B Nazanin"/>
                <w:color w:val="000000" w:themeColor="text1"/>
                <w:rt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B31CC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619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6397B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F515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F7F7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E9FFC7"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26063F53"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بالاتر از حد انتظار</w:t>
            </w:r>
          </w:p>
          <w:p w14:paraId="58B8184F" w14:textId="77777777" w:rsidR="00827D86" w:rsidRPr="00371EFF" w:rsidRDefault="00827D86" w:rsidP="00827D86">
            <w:pPr>
              <w:pStyle w:val="ListParagraph"/>
              <w:numPr>
                <w:ilvl w:val="0"/>
                <w:numId w:val="109"/>
              </w:numPr>
              <w:bidi/>
              <w:ind w:left="360"/>
              <w:jc w:val="both"/>
              <w:rPr>
                <w:rFonts w:cs="B Nazanin"/>
                <w:color w:val="000000" w:themeColor="text1"/>
                <w:rtl/>
              </w:rPr>
            </w:pPr>
            <w:r w:rsidRPr="00371EFF">
              <w:rPr>
                <w:rFonts w:cs="B Nazanin" w:hint="cs"/>
                <w:color w:val="000000" w:themeColor="text1"/>
                <w:rtl/>
              </w:rPr>
              <w:t>تامین کیت مورد نیاز</w:t>
            </w:r>
          </w:p>
          <w:p w14:paraId="298981A4" w14:textId="77777777" w:rsidR="00827D86" w:rsidRPr="00371EFF" w:rsidRDefault="00827D86" w:rsidP="00827D86">
            <w:pPr>
              <w:pStyle w:val="ListParagraph"/>
              <w:numPr>
                <w:ilvl w:val="0"/>
                <w:numId w:val="109"/>
              </w:numPr>
              <w:bidi/>
              <w:ind w:left="360"/>
              <w:jc w:val="both"/>
              <w:rPr>
                <w:rFonts w:cs="B Nazanin"/>
                <w:color w:val="000000" w:themeColor="text1"/>
                <w:rtl/>
              </w:rPr>
            </w:pPr>
            <w:r w:rsidRPr="00371EFF">
              <w:rPr>
                <w:rFonts w:cs="B Nazanin" w:hint="cs"/>
                <w:color w:val="000000" w:themeColor="text1"/>
                <w:rtl/>
              </w:rPr>
              <w:t>پیگیری کارشناس ستادی</w:t>
            </w:r>
          </w:p>
          <w:p w14:paraId="1B3F3C7C" w14:textId="77777777" w:rsidR="00827D86" w:rsidRPr="00371EFF" w:rsidRDefault="00827D86" w:rsidP="00827D86">
            <w:pPr>
              <w:pStyle w:val="ListParagraph"/>
              <w:numPr>
                <w:ilvl w:val="0"/>
                <w:numId w:val="109"/>
              </w:numPr>
              <w:bidi/>
              <w:ind w:left="360"/>
              <w:jc w:val="both"/>
              <w:rPr>
                <w:rFonts w:cs="B Nazanin"/>
                <w:color w:val="000000" w:themeColor="text1"/>
                <w:rtl/>
              </w:rPr>
            </w:pPr>
            <w:r w:rsidRPr="00371EFF">
              <w:rPr>
                <w:rFonts w:cs="B Nazanin" w:hint="cs"/>
                <w:color w:val="000000" w:themeColor="text1"/>
                <w:rtl/>
              </w:rPr>
              <w:t xml:space="preserve">ارائه خدمت بر اساس دستورالعمل ابلاغی </w:t>
            </w:r>
          </w:p>
        </w:tc>
      </w:tr>
      <w:tr w:rsidR="00371EFF" w:rsidRPr="00371EFF" w14:paraId="4C48D73F"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72230A3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4C01FA"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واکسیناسیون</w:t>
            </w:r>
            <w:r w:rsidRPr="00371EFF">
              <w:rPr>
                <w:rFonts w:cs="B Nazanin"/>
                <w:color w:val="000000" w:themeColor="text1"/>
                <w:rtl/>
              </w:rPr>
              <w:t xml:space="preserve"> </w:t>
            </w:r>
            <w:r w:rsidRPr="00371EFF">
              <w:rPr>
                <w:rFonts w:cs="B Nazanin" w:hint="cs"/>
                <w:color w:val="000000" w:themeColor="text1"/>
                <w:rtl/>
              </w:rPr>
              <w:t>ام</w:t>
            </w:r>
            <w:r w:rsidRPr="00371EFF">
              <w:rPr>
                <w:rFonts w:cs="B Nazanin"/>
                <w:color w:val="000000" w:themeColor="text1"/>
                <w:rtl/>
              </w:rPr>
              <w:t xml:space="preserve"> </w:t>
            </w:r>
            <w:r w:rsidRPr="00371EFF">
              <w:rPr>
                <w:rFonts w:cs="B Nazanin" w:hint="cs"/>
                <w:color w:val="000000" w:themeColor="text1"/>
                <w:rtl/>
              </w:rPr>
              <w:t>ام</w:t>
            </w:r>
            <w:r w:rsidRPr="00371EFF">
              <w:rPr>
                <w:rFonts w:cs="B Nazanin"/>
                <w:color w:val="000000" w:themeColor="text1"/>
                <w:rtl/>
              </w:rPr>
              <w:t xml:space="preserve"> </w:t>
            </w:r>
            <w:r w:rsidRPr="00371EFF">
              <w:rPr>
                <w:rFonts w:cs="B Nazanin" w:hint="cs"/>
                <w:color w:val="000000" w:themeColor="text1"/>
                <w:rtl/>
              </w:rPr>
              <w:t>آر</w:t>
            </w:r>
            <w:r w:rsidRPr="00371EFF">
              <w:rPr>
                <w:rFonts w:cs="B Nazanin"/>
                <w:color w:val="000000" w:themeColor="text1"/>
                <w:rtl/>
              </w:rPr>
              <w:t xml:space="preserve"> </w:t>
            </w:r>
            <w:r w:rsidRPr="00371EFF">
              <w:rPr>
                <w:rFonts w:cs="B Nazanin" w:hint="cs"/>
                <w:color w:val="000000" w:themeColor="text1"/>
                <w:rtl/>
              </w:rPr>
              <w:t>نوبت</w:t>
            </w:r>
            <w:r w:rsidRPr="00371EFF">
              <w:rPr>
                <w:rFonts w:cs="B Nazanin"/>
                <w:color w:val="000000" w:themeColor="text1"/>
                <w:rtl/>
              </w:rPr>
              <w:t xml:space="preserve"> </w:t>
            </w:r>
            <w:r w:rsidRPr="00371EFF">
              <w:rPr>
                <w:rFonts w:cs="B Nazanin" w:hint="cs"/>
                <w:color w:val="000000" w:themeColor="text1"/>
                <w:rtl/>
              </w:rPr>
              <w:t>دوم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F4A29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D913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1072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873C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D49E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98921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8286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216C3"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50048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CB09D6"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61451934"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بالاتر از حد انتظار</w:t>
            </w:r>
          </w:p>
          <w:p w14:paraId="32E4BE27" w14:textId="77777777" w:rsidR="00827D86" w:rsidRPr="00371EFF" w:rsidRDefault="00827D86" w:rsidP="00827D86">
            <w:pPr>
              <w:pStyle w:val="ListParagraph"/>
              <w:numPr>
                <w:ilvl w:val="0"/>
                <w:numId w:val="110"/>
              </w:numPr>
              <w:bidi/>
              <w:ind w:left="360"/>
              <w:jc w:val="both"/>
              <w:rPr>
                <w:rFonts w:cs="B Nazanin"/>
                <w:color w:val="000000" w:themeColor="text1"/>
                <w:rtl/>
              </w:rPr>
            </w:pPr>
            <w:r w:rsidRPr="00371EFF">
              <w:rPr>
                <w:rFonts w:cs="B Nazanin" w:hint="cs"/>
                <w:color w:val="000000" w:themeColor="text1"/>
                <w:rtl/>
              </w:rPr>
              <w:t>آگاهی مردم</w:t>
            </w:r>
          </w:p>
          <w:p w14:paraId="0C5FA4FB" w14:textId="77777777" w:rsidR="00827D86" w:rsidRPr="00371EFF" w:rsidRDefault="00827D86" w:rsidP="00827D86">
            <w:pPr>
              <w:pStyle w:val="ListParagraph"/>
              <w:numPr>
                <w:ilvl w:val="0"/>
                <w:numId w:val="110"/>
              </w:numPr>
              <w:bidi/>
              <w:ind w:left="360"/>
              <w:jc w:val="both"/>
              <w:rPr>
                <w:rFonts w:cs="B Nazanin"/>
                <w:color w:val="000000" w:themeColor="text1"/>
                <w:rtl/>
              </w:rPr>
            </w:pPr>
            <w:r w:rsidRPr="00371EFF">
              <w:rPr>
                <w:rFonts w:cs="B Nazanin" w:hint="cs"/>
                <w:color w:val="000000" w:themeColor="text1"/>
                <w:rtl/>
              </w:rPr>
              <w:t>پیگیری تلفنی</w:t>
            </w:r>
          </w:p>
        </w:tc>
      </w:tr>
      <w:tr w:rsidR="00371EFF" w:rsidRPr="00371EFF" w14:paraId="70ED7752"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shd w:val="clear" w:color="auto" w:fill="auto"/>
            <w:vAlign w:val="center"/>
          </w:tcPr>
          <w:p w14:paraId="2176703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BBD023"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واکسیناسیون</w:t>
            </w:r>
            <w:r w:rsidRPr="00371EFF">
              <w:rPr>
                <w:rFonts w:cs="B Nazanin"/>
                <w:color w:val="000000" w:themeColor="text1"/>
                <w:rtl/>
              </w:rPr>
              <w:t xml:space="preserve"> </w:t>
            </w:r>
            <w:r w:rsidRPr="00371EFF">
              <w:rPr>
                <w:rFonts w:cs="B Nazanin" w:hint="cs"/>
                <w:color w:val="000000" w:themeColor="text1"/>
                <w:rtl/>
              </w:rPr>
              <w:t>ب</w:t>
            </w:r>
            <w:r w:rsidRPr="00371EFF">
              <w:rPr>
                <w:rFonts w:cs="B Nazanin"/>
                <w:color w:val="000000" w:themeColor="text1"/>
                <w:rtl/>
              </w:rPr>
              <w:t xml:space="preserve"> </w:t>
            </w:r>
            <w:r w:rsidRPr="00371EFF">
              <w:rPr>
                <w:rFonts w:cs="B Nazanin" w:hint="cs"/>
                <w:color w:val="000000" w:themeColor="text1"/>
                <w:rtl/>
              </w:rPr>
              <w:t>ث</w:t>
            </w:r>
            <w:r w:rsidRPr="00371EFF">
              <w:rPr>
                <w:rFonts w:cs="B Nazanin"/>
                <w:color w:val="000000" w:themeColor="text1"/>
                <w:rtl/>
              </w:rPr>
              <w:t xml:space="preserve"> </w:t>
            </w:r>
            <w:r w:rsidRPr="00371EFF">
              <w:rPr>
                <w:rFonts w:cs="B Nazanin" w:hint="cs"/>
                <w:color w:val="000000" w:themeColor="text1"/>
                <w:rtl/>
              </w:rPr>
              <w:t>ژ</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CA69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00649E"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893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20F93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898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05511A"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052D0A"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D7CE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CD5A1A"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6430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473EFC"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p>
        </w:tc>
        <w:tc>
          <w:tcPr>
            <w:tcW w:w="2824" w:type="dxa"/>
            <w:tcBorders>
              <w:top w:val="single" w:sz="4" w:space="0" w:color="auto"/>
              <w:left w:val="single" w:sz="4" w:space="0" w:color="auto"/>
              <w:bottom w:val="single" w:sz="4" w:space="0" w:color="auto"/>
              <w:right w:val="thinThickSmallGap" w:sz="12" w:space="0" w:color="auto"/>
            </w:tcBorders>
            <w:shd w:val="clear" w:color="auto" w:fill="auto"/>
          </w:tcPr>
          <w:p w14:paraId="59482DA7"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بالاتر از</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p>
          <w:p w14:paraId="410C43EC" w14:textId="77777777" w:rsidR="00827D86" w:rsidRPr="00371EFF" w:rsidRDefault="00827D86" w:rsidP="00827D86">
            <w:pPr>
              <w:pStyle w:val="ListParagraph"/>
              <w:numPr>
                <w:ilvl w:val="0"/>
                <w:numId w:val="111"/>
              </w:numPr>
              <w:bidi/>
              <w:ind w:left="360"/>
              <w:jc w:val="both"/>
              <w:rPr>
                <w:rFonts w:cs="B Nazanin"/>
                <w:color w:val="000000" w:themeColor="text1"/>
                <w:rtl/>
              </w:rPr>
            </w:pPr>
            <w:r w:rsidRPr="00371EFF">
              <w:rPr>
                <w:rFonts w:cs="B Nazanin" w:hint="cs"/>
                <w:color w:val="000000" w:themeColor="text1"/>
                <w:rtl/>
              </w:rPr>
              <w:t>آگاهی مردم</w:t>
            </w:r>
          </w:p>
          <w:p w14:paraId="0E968FED" w14:textId="77777777" w:rsidR="00827D86" w:rsidRPr="00371EFF" w:rsidRDefault="00827D86" w:rsidP="00827D86">
            <w:pPr>
              <w:pStyle w:val="ListParagraph"/>
              <w:numPr>
                <w:ilvl w:val="0"/>
                <w:numId w:val="111"/>
              </w:numPr>
              <w:bidi/>
              <w:ind w:left="360"/>
              <w:jc w:val="both"/>
              <w:rPr>
                <w:rFonts w:cs="B Nazanin"/>
                <w:color w:val="000000" w:themeColor="text1"/>
              </w:rPr>
            </w:pPr>
            <w:r w:rsidRPr="00371EFF">
              <w:rPr>
                <w:rFonts w:cs="B Nazanin" w:hint="cs"/>
                <w:color w:val="000000" w:themeColor="text1"/>
                <w:rtl/>
              </w:rPr>
              <w:t>پیگیری تلفنی</w:t>
            </w:r>
          </w:p>
          <w:p w14:paraId="411C2CBF" w14:textId="77777777" w:rsidR="00827D86" w:rsidRPr="00371EFF" w:rsidRDefault="00827D86" w:rsidP="00827D86">
            <w:pPr>
              <w:pStyle w:val="ListParagraph"/>
              <w:numPr>
                <w:ilvl w:val="0"/>
                <w:numId w:val="111"/>
              </w:numPr>
              <w:bidi/>
              <w:ind w:left="360"/>
              <w:jc w:val="both"/>
              <w:rPr>
                <w:rFonts w:cs="B Nazanin"/>
                <w:color w:val="000000" w:themeColor="text1"/>
                <w:rtl/>
              </w:rPr>
            </w:pPr>
            <w:r w:rsidRPr="00371EFF">
              <w:rPr>
                <w:rFonts w:cs="B Nazanin" w:hint="cs"/>
                <w:color w:val="000000" w:themeColor="text1"/>
                <w:rtl/>
              </w:rPr>
              <w:t>تزریق واکسن به مهمان</w:t>
            </w:r>
          </w:p>
        </w:tc>
      </w:tr>
      <w:tr w:rsidR="00371EFF" w:rsidRPr="00371EFF" w14:paraId="2C6206E2" w14:textId="77777777" w:rsidTr="007C4CE9">
        <w:trPr>
          <w:gridAfter w:val="1"/>
          <w:wAfter w:w="11" w:type="dxa"/>
          <w:trHeight w:val="561"/>
          <w:jc w:val="center"/>
        </w:trPr>
        <w:tc>
          <w:tcPr>
            <w:tcW w:w="709" w:type="dxa"/>
            <w:tcBorders>
              <w:top w:val="single" w:sz="4" w:space="0" w:color="auto"/>
              <w:left w:val="thickThinSmallGap" w:sz="12" w:space="0" w:color="auto"/>
              <w:bottom w:val="single" w:sz="4" w:space="0" w:color="auto"/>
              <w:right w:val="single" w:sz="4" w:space="0" w:color="auto"/>
            </w:tcBorders>
            <w:vAlign w:val="center"/>
          </w:tcPr>
          <w:p w14:paraId="6107801F"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lastRenderedPageBreak/>
              <w:t>22</w:t>
            </w:r>
          </w:p>
        </w:tc>
        <w:tc>
          <w:tcPr>
            <w:tcW w:w="2410" w:type="dxa"/>
            <w:tcBorders>
              <w:top w:val="single" w:sz="4" w:space="0" w:color="auto"/>
              <w:left w:val="single" w:sz="4" w:space="0" w:color="auto"/>
              <w:bottom w:val="single" w:sz="4" w:space="0" w:color="auto"/>
              <w:right w:val="single" w:sz="4" w:space="0" w:color="auto"/>
            </w:tcBorders>
            <w:vAlign w:val="center"/>
          </w:tcPr>
          <w:p w14:paraId="77CAFE80" w14:textId="77777777" w:rsidR="00827D86" w:rsidRPr="00371EFF" w:rsidRDefault="00827D86" w:rsidP="007F42A5">
            <w:pPr>
              <w:bidi/>
              <w:jc w:val="center"/>
              <w:rPr>
                <w:rFonts w:cs="B Nazanin"/>
                <w:color w:val="000000" w:themeColor="text1"/>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واکسن</w:t>
            </w:r>
            <w:r w:rsidRPr="00371EFF">
              <w:rPr>
                <w:rFonts w:cs="B Nazanin"/>
                <w:color w:val="000000" w:themeColor="text1"/>
                <w:rtl/>
              </w:rPr>
              <w:t xml:space="preserve"> </w:t>
            </w:r>
            <w:r w:rsidRPr="00371EFF">
              <w:rPr>
                <w:rFonts w:cs="B Nazanin" w:hint="cs"/>
                <w:color w:val="000000" w:themeColor="text1"/>
                <w:rtl/>
              </w:rPr>
              <w:t>پولیو</w:t>
            </w:r>
            <w:r w:rsidRPr="00371EFF">
              <w:rPr>
                <w:rFonts w:cs="B Nazanin"/>
                <w:color w:val="000000" w:themeColor="text1"/>
                <w:rtl/>
              </w:rPr>
              <w:t xml:space="preserve"> </w:t>
            </w:r>
            <w:r w:rsidRPr="00371EFF">
              <w:rPr>
                <w:rFonts w:cs="B Nazanin" w:hint="cs"/>
                <w:color w:val="000000" w:themeColor="text1"/>
                <w:rtl/>
              </w:rPr>
              <w:t>خوراکی</w:t>
            </w:r>
            <w:r w:rsidRPr="00371EFF">
              <w:rPr>
                <w:rFonts w:cs="B Nazanin"/>
                <w:color w:val="000000" w:themeColor="text1"/>
                <w:rtl/>
              </w:rPr>
              <w:t xml:space="preserve"> </w:t>
            </w:r>
            <w:r w:rsidRPr="00371EFF">
              <w:rPr>
                <w:rFonts w:cs="B Nazanin" w:hint="cs"/>
                <w:color w:val="000000" w:themeColor="text1"/>
                <w:rtl/>
              </w:rPr>
              <w:t>نوبت</w:t>
            </w:r>
            <w:r w:rsidRPr="00371EFF">
              <w:rPr>
                <w:rFonts w:cs="B Nazanin"/>
                <w:color w:val="000000" w:themeColor="text1"/>
                <w:rtl/>
              </w:rPr>
              <w:t xml:space="preserve"> </w:t>
            </w:r>
            <w:r w:rsidRPr="00371EFF">
              <w:rPr>
                <w:rFonts w:cs="B Nazanin" w:hint="cs"/>
                <w:color w:val="000000" w:themeColor="text1"/>
                <w:rtl/>
              </w:rPr>
              <w:t>سوم</w:t>
            </w:r>
          </w:p>
        </w:tc>
        <w:tc>
          <w:tcPr>
            <w:tcW w:w="850" w:type="dxa"/>
            <w:tcBorders>
              <w:top w:val="single" w:sz="4" w:space="0" w:color="auto"/>
              <w:left w:val="single" w:sz="4" w:space="0" w:color="auto"/>
              <w:bottom w:val="single" w:sz="4" w:space="0" w:color="auto"/>
              <w:right w:val="single" w:sz="4" w:space="0" w:color="auto"/>
            </w:tcBorders>
            <w:vAlign w:val="center"/>
          </w:tcPr>
          <w:p w14:paraId="41925B27"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105</w:t>
            </w:r>
          </w:p>
        </w:tc>
        <w:tc>
          <w:tcPr>
            <w:tcW w:w="851" w:type="dxa"/>
            <w:tcBorders>
              <w:top w:val="single" w:sz="4" w:space="0" w:color="auto"/>
              <w:left w:val="single" w:sz="4" w:space="0" w:color="auto"/>
              <w:bottom w:val="single" w:sz="4" w:space="0" w:color="auto"/>
              <w:right w:val="single" w:sz="4" w:space="0" w:color="auto"/>
            </w:tcBorders>
            <w:vAlign w:val="center"/>
          </w:tcPr>
          <w:p w14:paraId="26BFBB50"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1024</w:t>
            </w:r>
          </w:p>
        </w:tc>
        <w:tc>
          <w:tcPr>
            <w:tcW w:w="708" w:type="dxa"/>
            <w:tcBorders>
              <w:top w:val="single" w:sz="4" w:space="0" w:color="auto"/>
              <w:left w:val="single" w:sz="4" w:space="0" w:color="auto"/>
              <w:bottom w:val="single" w:sz="4" w:space="0" w:color="auto"/>
              <w:right w:val="single" w:sz="4" w:space="0" w:color="auto"/>
            </w:tcBorders>
            <w:vAlign w:val="center"/>
          </w:tcPr>
          <w:p w14:paraId="2481C53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967</w:t>
            </w:r>
          </w:p>
        </w:tc>
        <w:tc>
          <w:tcPr>
            <w:tcW w:w="851" w:type="dxa"/>
            <w:tcBorders>
              <w:top w:val="single" w:sz="4" w:space="0" w:color="auto"/>
              <w:left w:val="single" w:sz="4" w:space="0" w:color="auto"/>
              <w:bottom w:val="single" w:sz="4" w:space="0" w:color="auto"/>
              <w:right w:val="single" w:sz="4" w:space="0" w:color="auto"/>
            </w:tcBorders>
            <w:vAlign w:val="center"/>
          </w:tcPr>
          <w:p w14:paraId="217821C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103</w:t>
            </w:r>
          </w:p>
        </w:tc>
        <w:tc>
          <w:tcPr>
            <w:tcW w:w="850" w:type="dxa"/>
            <w:tcBorders>
              <w:top w:val="single" w:sz="4" w:space="0" w:color="auto"/>
              <w:left w:val="single" w:sz="4" w:space="0" w:color="auto"/>
              <w:bottom w:val="single" w:sz="4" w:space="0" w:color="auto"/>
              <w:right w:val="single" w:sz="4" w:space="0" w:color="auto"/>
            </w:tcBorders>
            <w:vAlign w:val="center"/>
          </w:tcPr>
          <w:p w14:paraId="18B3C13B"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980</w:t>
            </w:r>
          </w:p>
        </w:tc>
        <w:tc>
          <w:tcPr>
            <w:tcW w:w="709" w:type="dxa"/>
            <w:tcBorders>
              <w:top w:val="single" w:sz="4" w:space="0" w:color="auto"/>
              <w:left w:val="single" w:sz="4" w:space="0" w:color="auto"/>
              <w:bottom w:val="single" w:sz="4" w:space="0" w:color="auto"/>
              <w:right w:val="single" w:sz="4" w:space="0" w:color="auto"/>
            </w:tcBorders>
            <w:vAlign w:val="center"/>
          </w:tcPr>
          <w:p w14:paraId="4308BF49"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951</w:t>
            </w:r>
          </w:p>
        </w:tc>
        <w:tc>
          <w:tcPr>
            <w:tcW w:w="1134" w:type="dxa"/>
            <w:tcBorders>
              <w:top w:val="single" w:sz="4" w:space="0" w:color="auto"/>
              <w:left w:val="single" w:sz="4" w:space="0" w:color="auto"/>
              <w:bottom w:val="single" w:sz="4" w:space="0" w:color="auto"/>
              <w:right w:val="single" w:sz="4" w:space="0" w:color="auto"/>
            </w:tcBorders>
            <w:vAlign w:val="center"/>
          </w:tcPr>
          <w:p w14:paraId="419F3EF8"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95</w:t>
            </w:r>
          </w:p>
        </w:tc>
        <w:tc>
          <w:tcPr>
            <w:tcW w:w="992" w:type="dxa"/>
            <w:tcBorders>
              <w:top w:val="single" w:sz="4" w:space="0" w:color="auto"/>
              <w:left w:val="single" w:sz="4" w:space="0" w:color="auto"/>
              <w:bottom w:val="single" w:sz="4" w:space="0" w:color="auto"/>
              <w:right w:val="single" w:sz="4" w:space="0" w:color="auto"/>
            </w:tcBorders>
            <w:vAlign w:val="center"/>
          </w:tcPr>
          <w:p w14:paraId="153F75B4"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108</w:t>
            </w:r>
          </w:p>
        </w:tc>
        <w:tc>
          <w:tcPr>
            <w:tcW w:w="993" w:type="dxa"/>
            <w:tcBorders>
              <w:top w:val="single" w:sz="4" w:space="0" w:color="auto"/>
              <w:left w:val="single" w:sz="4" w:space="0" w:color="auto"/>
              <w:bottom w:val="single" w:sz="4" w:space="0" w:color="auto"/>
              <w:right w:val="single" w:sz="4" w:space="0" w:color="auto"/>
            </w:tcBorders>
            <w:vAlign w:val="center"/>
          </w:tcPr>
          <w:p w14:paraId="3E934A6A"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p>
        </w:tc>
        <w:tc>
          <w:tcPr>
            <w:tcW w:w="2824" w:type="dxa"/>
            <w:tcBorders>
              <w:top w:val="single" w:sz="4" w:space="0" w:color="auto"/>
              <w:left w:val="single" w:sz="4" w:space="0" w:color="auto"/>
              <w:bottom w:val="single" w:sz="4" w:space="0" w:color="auto"/>
              <w:right w:val="thinThickSmallGap" w:sz="12" w:space="0" w:color="auto"/>
            </w:tcBorders>
            <w:vAlign w:val="center"/>
          </w:tcPr>
          <w:p w14:paraId="339A9E0C"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بالاتر از حد انتظار</w:t>
            </w:r>
          </w:p>
          <w:p w14:paraId="4DAE0E85" w14:textId="77777777" w:rsidR="00827D86" w:rsidRPr="00371EFF" w:rsidRDefault="00827D86" w:rsidP="00827D86">
            <w:pPr>
              <w:pStyle w:val="ListParagraph"/>
              <w:numPr>
                <w:ilvl w:val="0"/>
                <w:numId w:val="112"/>
              </w:numPr>
              <w:bidi/>
              <w:ind w:left="360"/>
              <w:jc w:val="both"/>
              <w:rPr>
                <w:rFonts w:cs="B Nazanin"/>
                <w:color w:val="000000" w:themeColor="text1"/>
                <w:rtl/>
              </w:rPr>
            </w:pPr>
            <w:r w:rsidRPr="00371EFF">
              <w:rPr>
                <w:rFonts w:cs="B Nazanin" w:hint="cs"/>
                <w:color w:val="000000" w:themeColor="text1"/>
                <w:rtl/>
              </w:rPr>
              <w:t>آگاهی مردم</w:t>
            </w:r>
          </w:p>
          <w:p w14:paraId="296FEE31" w14:textId="77777777" w:rsidR="00827D86" w:rsidRPr="00371EFF" w:rsidRDefault="00827D86" w:rsidP="00827D86">
            <w:pPr>
              <w:pStyle w:val="ListParagraph"/>
              <w:numPr>
                <w:ilvl w:val="0"/>
                <w:numId w:val="112"/>
              </w:numPr>
              <w:bidi/>
              <w:ind w:left="360"/>
              <w:jc w:val="both"/>
              <w:rPr>
                <w:rFonts w:cs="B Nazanin"/>
                <w:color w:val="000000" w:themeColor="text1"/>
              </w:rPr>
            </w:pPr>
            <w:r w:rsidRPr="00371EFF">
              <w:rPr>
                <w:rFonts w:cs="B Nazanin" w:hint="cs"/>
                <w:color w:val="000000" w:themeColor="text1"/>
                <w:rtl/>
              </w:rPr>
              <w:t>پیگیری تلفنی</w:t>
            </w:r>
          </w:p>
          <w:p w14:paraId="46119A87" w14:textId="77777777" w:rsidR="00827D86" w:rsidRPr="00371EFF" w:rsidRDefault="00827D86" w:rsidP="00827D86">
            <w:pPr>
              <w:pStyle w:val="ListParagraph"/>
              <w:numPr>
                <w:ilvl w:val="0"/>
                <w:numId w:val="112"/>
              </w:numPr>
              <w:bidi/>
              <w:ind w:left="360"/>
              <w:jc w:val="both"/>
              <w:rPr>
                <w:rFonts w:cs="B Nazanin"/>
                <w:color w:val="000000" w:themeColor="text1"/>
              </w:rPr>
            </w:pPr>
            <w:r w:rsidRPr="00371EFF">
              <w:rPr>
                <w:rFonts w:cs="B Nazanin" w:hint="cs"/>
                <w:color w:val="000000" w:themeColor="text1"/>
                <w:rtl/>
              </w:rPr>
              <w:t>تزریق واکسن به مهمان</w:t>
            </w:r>
          </w:p>
        </w:tc>
      </w:tr>
      <w:tr w:rsidR="00371EFF" w:rsidRPr="00371EFF" w14:paraId="174B7432" w14:textId="77777777" w:rsidTr="007C4CE9">
        <w:trPr>
          <w:gridAfter w:val="1"/>
          <w:wAfter w:w="11" w:type="dxa"/>
          <w:trHeight w:val="561"/>
          <w:jc w:val="center"/>
        </w:trPr>
        <w:tc>
          <w:tcPr>
            <w:tcW w:w="709" w:type="dxa"/>
            <w:tcBorders>
              <w:top w:val="single" w:sz="4" w:space="0" w:color="auto"/>
              <w:left w:val="thickThinSmallGap" w:sz="12" w:space="0" w:color="auto"/>
              <w:bottom w:val="thickThinSmallGap" w:sz="12" w:space="0" w:color="auto"/>
              <w:right w:val="single" w:sz="4" w:space="0" w:color="auto"/>
            </w:tcBorders>
            <w:vAlign w:val="center"/>
          </w:tcPr>
          <w:p w14:paraId="47AEDDC6"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23</w:t>
            </w:r>
          </w:p>
        </w:tc>
        <w:tc>
          <w:tcPr>
            <w:tcW w:w="2410" w:type="dxa"/>
            <w:tcBorders>
              <w:top w:val="single" w:sz="4" w:space="0" w:color="auto"/>
              <w:left w:val="single" w:sz="4" w:space="0" w:color="auto"/>
              <w:bottom w:val="thickThinSmallGap" w:sz="12" w:space="0" w:color="auto"/>
              <w:right w:val="single" w:sz="4" w:space="0" w:color="auto"/>
            </w:tcBorders>
            <w:vAlign w:val="center"/>
          </w:tcPr>
          <w:p w14:paraId="1A7ECE5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گزارش</w:t>
            </w:r>
            <w:r w:rsidRPr="00371EFF">
              <w:rPr>
                <w:rFonts w:cs="B Nazanin"/>
                <w:color w:val="000000" w:themeColor="text1"/>
                <w:rtl/>
              </w:rPr>
              <w:t xml:space="preserve"> </w:t>
            </w:r>
            <w:r w:rsidRPr="00371EFF">
              <w:rPr>
                <w:rFonts w:cs="B Nazanin" w:hint="cs"/>
                <w:color w:val="000000" w:themeColor="text1"/>
                <w:rtl/>
              </w:rPr>
              <w:t>و</w:t>
            </w:r>
            <w:r w:rsidRPr="00371EFF">
              <w:rPr>
                <w:rFonts w:cs="B Nazanin"/>
                <w:color w:val="000000" w:themeColor="text1"/>
                <w:rtl/>
              </w:rPr>
              <w:t xml:space="preserve"> </w:t>
            </w:r>
            <w:r w:rsidRPr="00371EFF">
              <w:rPr>
                <w:rFonts w:cs="B Nazanin" w:hint="cs"/>
                <w:color w:val="000000" w:themeColor="text1"/>
                <w:rtl/>
              </w:rPr>
              <w:t>ثبت</w:t>
            </w:r>
            <w:r w:rsidRPr="00371EFF">
              <w:rPr>
                <w:rFonts w:cs="B Nazanin"/>
                <w:color w:val="000000" w:themeColor="text1"/>
                <w:rtl/>
              </w:rPr>
              <w:t xml:space="preserve"> </w:t>
            </w:r>
            <w:r w:rsidRPr="00371EFF">
              <w:rPr>
                <w:rFonts w:cs="B Nazanin" w:hint="cs"/>
                <w:color w:val="000000" w:themeColor="text1"/>
                <w:rtl/>
              </w:rPr>
              <w:t>عوارض</w:t>
            </w:r>
            <w:r w:rsidRPr="00371EFF">
              <w:rPr>
                <w:rFonts w:cs="B Nazanin"/>
                <w:color w:val="000000" w:themeColor="text1"/>
                <w:rtl/>
              </w:rPr>
              <w:t xml:space="preserve"> </w:t>
            </w:r>
            <w:r w:rsidRPr="00371EFF">
              <w:rPr>
                <w:rFonts w:cs="B Nazanin" w:hint="cs"/>
                <w:color w:val="000000" w:themeColor="text1"/>
                <w:rtl/>
              </w:rPr>
              <w:t>نامطلوب</w:t>
            </w:r>
            <w:r w:rsidRPr="00371EFF">
              <w:rPr>
                <w:rFonts w:cs="B Nazanin"/>
                <w:color w:val="000000" w:themeColor="text1"/>
                <w:rtl/>
              </w:rPr>
              <w:t xml:space="preserve"> </w:t>
            </w:r>
            <w:r w:rsidRPr="00371EFF">
              <w:rPr>
                <w:rFonts w:cs="B Nazanin" w:hint="cs"/>
                <w:color w:val="000000" w:themeColor="text1"/>
                <w:rtl/>
              </w:rPr>
              <w:t>ایمن سازی</w:t>
            </w:r>
          </w:p>
        </w:tc>
        <w:tc>
          <w:tcPr>
            <w:tcW w:w="850" w:type="dxa"/>
            <w:tcBorders>
              <w:top w:val="single" w:sz="4" w:space="0" w:color="auto"/>
              <w:left w:val="single" w:sz="4" w:space="0" w:color="auto"/>
              <w:bottom w:val="thickThinSmallGap" w:sz="12" w:space="0" w:color="auto"/>
              <w:right w:val="single" w:sz="4" w:space="0" w:color="auto"/>
            </w:tcBorders>
            <w:vAlign w:val="center"/>
          </w:tcPr>
          <w:p w14:paraId="0DBDEE0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21</w:t>
            </w:r>
          </w:p>
        </w:tc>
        <w:tc>
          <w:tcPr>
            <w:tcW w:w="851" w:type="dxa"/>
            <w:tcBorders>
              <w:top w:val="single" w:sz="4" w:space="0" w:color="auto"/>
              <w:left w:val="single" w:sz="4" w:space="0" w:color="auto"/>
              <w:bottom w:val="thickThinSmallGap" w:sz="12" w:space="0" w:color="auto"/>
              <w:right w:val="single" w:sz="4" w:space="0" w:color="auto"/>
            </w:tcBorders>
            <w:vAlign w:val="center"/>
          </w:tcPr>
          <w:p w14:paraId="4A60DB3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8" w:type="dxa"/>
            <w:tcBorders>
              <w:top w:val="single" w:sz="4" w:space="0" w:color="auto"/>
              <w:left w:val="single" w:sz="4" w:space="0" w:color="auto"/>
              <w:bottom w:val="thickThinSmallGap" w:sz="12" w:space="0" w:color="auto"/>
              <w:right w:val="single" w:sz="4" w:space="0" w:color="auto"/>
            </w:tcBorders>
            <w:vAlign w:val="center"/>
          </w:tcPr>
          <w:p w14:paraId="00C64C3C"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851" w:type="dxa"/>
            <w:tcBorders>
              <w:top w:val="single" w:sz="4" w:space="0" w:color="auto"/>
              <w:left w:val="single" w:sz="4" w:space="0" w:color="auto"/>
              <w:bottom w:val="thickThinSmallGap" w:sz="12" w:space="0" w:color="auto"/>
              <w:right w:val="single" w:sz="4" w:space="0" w:color="auto"/>
            </w:tcBorders>
            <w:vAlign w:val="center"/>
          </w:tcPr>
          <w:p w14:paraId="52675451"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29</w:t>
            </w:r>
          </w:p>
        </w:tc>
        <w:tc>
          <w:tcPr>
            <w:tcW w:w="850" w:type="dxa"/>
            <w:tcBorders>
              <w:top w:val="single" w:sz="4" w:space="0" w:color="auto"/>
              <w:left w:val="single" w:sz="4" w:space="0" w:color="auto"/>
              <w:bottom w:val="thickThinSmallGap" w:sz="12" w:space="0" w:color="auto"/>
              <w:right w:val="single" w:sz="4" w:space="0" w:color="auto"/>
            </w:tcBorders>
            <w:vAlign w:val="center"/>
          </w:tcPr>
          <w:p w14:paraId="611A7BF2"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709" w:type="dxa"/>
            <w:tcBorders>
              <w:top w:val="single" w:sz="4" w:space="0" w:color="auto"/>
              <w:left w:val="single" w:sz="4" w:space="0" w:color="auto"/>
              <w:bottom w:val="thickThinSmallGap" w:sz="12" w:space="0" w:color="auto"/>
              <w:right w:val="single" w:sz="4" w:space="0" w:color="auto"/>
            </w:tcBorders>
            <w:vAlign w:val="center"/>
          </w:tcPr>
          <w:p w14:paraId="5011D405"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w:t>
            </w:r>
          </w:p>
        </w:tc>
        <w:tc>
          <w:tcPr>
            <w:tcW w:w="1134" w:type="dxa"/>
            <w:tcBorders>
              <w:top w:val="single" w:sz="4" w:space="0" w:color="auto"/>
              <w:left w:val="single" w:sz="4" w:space="0" w:color="auto"/>
              <w:bottom w:val="thickThinSmallGap" w:sz="12" w:space="0" w:color="auto"/>
              <w:right w:val="single" w:sz="4" w:space="0" w:color="auto"/>
            </w:tcBorders>
            <w:vAlign w:val="center"/>
          </w:tcPr>
          <w:p w14:paraId="56FFAD3D"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18</w:t>
            </w:r>
          </w:p>
        </w:tc>
        <w:tc>
          <w:tcPr>
            <w:tcW w:w="992" w:type="dxa"/>
            <w:tcBorders>
              <w:top w:val="single" w:sz="4" w:space="0" w:color="auto"/>
              <w:left w:val="single" w:sz="4" w:space="0" w:color="auto"/>
              <w:bottom w:val="thickThinSmallGap" w:sz="12" w:space="0" w:color="auto"/>
              <w:right w:val="single" w:sz="4" w:space="0" w:color="auto"/>
            </w:tcBorders>
            <w:vAlign w:val="center"/>
          </w:tcPr>
          <w:p w14:paraId="29A5ECCE" w14:textId="77777777" w:rsidR="00827D86" w:rsidRPr="00371EFF" w:rsidRDefault="00827D86" w:rsidP="007F42A5">
            <w:pPr>
              <w:bidi/>
              <w:jc w:val="center"/>
              <w:rPr>
                <w:rFonts w:cs="B Nazanin"/>
                <w:color w:val="000000" w:themeColor="text1"/>
                <w:rtl/>
              </w:rPr>
            </w:pPr>
            <w:r w:rsidRPr="00371EFF">
              <w:rPr>
                <w:rFonts w:cs="B Nazanin" w:hint="cs"/>
                <w:color w:val="000000" w:themeColor="text1"/>
                <w:rtl/>
              </w:rPr>
              <w:t>161</w:t>
            </w:r>
          </w:p>
        </w:tc>
        <w:tc>
          <w:tcPr>
            <w:tcW w:w="993" w:type="dxa"/>
            <w:tcBorders>
              <w:top w:val="single" w:sz="4" w:space="0" w:color="auto"/>
              <w:left w:val="single" w:sz="4" w:space="0" w:color="auto"/>
              <w:bottom w:val="thickThinSmallGap" w:sz="12" w:space="0" w:color="auto"/>
              <w:right w:val="single" w:sz="4" w:space="0" w:color="auto"/>
            </w:tcBorders>
            <w:vAlign w:val="center"/>
          </w:tcPr>
          <w:p w14:paraId="5D7A6709" w14:textId="77777777" w:rsidR="00827D86" w:rsidRPr="00371EFF" w:rsidRDefault="00827D86" w:rsidP="007F42A5">
            <w:pPr>
              <w:jc w:val="center"/>
              <w:rPr>
                <w:rFonts w:cs="B Nazanin"/>
                <w:color w:val="000000" w:themeColor="text1"/>
              </w:rPr>
            </w:pP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آماری</w:t>
            </w:r>
            <w:r w:rsidRPr="00371EFF">
              <w:rPr>
                <w:rFonts w:cs="B Nazanin"/>
                <w:color w:val="000000" w:themeColor="text1"/>
                <w:rtl/>
              </w:rPr>
              <w:t xml:space="preserve"> </w:t>
            </w:r>
          </w:p>
        </w:tc>
        <w:tc>
          <w:tcPr>
            <w:tcW w:w="2824" w:type="dxa"/>
            <w:tcBorders>
              <w:top w:val="single" w:sz="4" w:space="0" w:color="auto"/>
              <w:left w:val="single" w:sz="4" w:space="0" w:color="auto"/>
              <w:bottom w:val="thickThinSmallGap" w:sz="12" w:space="0" w:color="auto"/>
              <w:right w:val="thinThickSmallGap" w:sz="12" w:space="0" w:color="auto"/>
            </w:tcBorders>
          </w:tcPr>
          <w:p w14:paraId="3BCFBA0F" w14:textId="77777777" w:rsidR="00827D86" w:rsidRPr="00371EFF" w:rsidRDefault="00827D86" w:rsidP="007F42A5">
            <w:pPr>
              <w:bidi/>
              <w:jc w:val="both"/>
              <w:rPr>
                <w:rFonts w:cs="B Nazanin"/>
                <w:color w:val="000000" w:themeColor="text1"/>
                <w:rtl/>
              </w:rPr>
            </w:pPr>
            <w:r w:rsidRPr="00371EFF">
              <w:rPr>
                <w:rFonts w:cs="B Nazanin" w:hint="cs"/>
                <w:color w:val="000000" w:themeColor="text1"/>
                <w:rtl/>
              </w:rPr>
              <w:t>بالاتر از حد</w:t>
            </w:r>
            <w:r w:rsidRPr="00371EFF">
              <w:rPr>
                <w:rFonts w:cs="B Nazanin"/>
                <w:color w:val="000000" w:themeColor="text1"/>
                <w:rtl/>
              </w:rPr>
              <w:t xml:space="preserve"> </w:t>
            </w:r>
            <w:r w:rsidRPr="00371EFF">
              <w:rPr>
                <w:rFonts w:cs="B Nazanin" w:hint="cs"/>
                <w:color w:val="000000" w:themeColor="text1"/>
                <w:rtl/>
              </w:rPr>
              <w:t>انتظار</w:t>
            </w:r>
          </w:p>
          <w:p w14:paraId="2B21999B" w14:textId="77777777" w:rsidR="00827D86" w:rsidRPr="00371EFF" w:rsidRDefault="00827D86" w:rsidP="00827D86">
            <w:pPr>
              <w:pStyle w:val="ListParagraph"/>
              <w:numPr>
                <w:ilvl w:val="0"/>
                <w:numId w:val="113"/>
              </w:numPr>
              <w:bidi/>
              <w:ind w:left="360"/>
              <w:jc w:val="both"/>
              <w:rPr>
                <w:rFonts w:cs="B Nazanin"/>
                <w:color w:val="000000" w:themeColor="text1"/>
                <w:rtl/>
              </w:rPr>
            </w:pPr>
            <w:r w:rsidRPr="00371EFF">
              <w:rPr>
                <w:rFonts w:cs="B Nazanin" w:hint="cs"/>
                <w:color w:val="000000" w:themeColor="text1"/>
                <w:rtl/>
              </w:rPr>
              <w:t xml:space="preserve">آموزش به والدین </w:t>
            </w:r>
          </w:p>
          <w:p w14:paraId="430EA613" w14:textId="77777777" w:rsidR="00827D86" w:rsidRPr="00371EFF" w:rsidRDefault="00827D86" w:rsidP="00827D86">
            <w:pPr>
              <w:pStyle w:val="ListParagraph"/>
              <w:numPr>
                <w:ilvl w:val="0"/>
                <w:numId w:val="113"/>
              </w:numPr>
              <w:bidi/>
              <w:ind w:left="360"/>
              <w:jc w:val="both"/>
              <w:rPr>
                <w:rFonts w:cs="B Nazanin"/>
                <w:color w:val="000000" w:themeColor="text1"/>
                <w:rtl/>
              </w:rPr>
            </w:pPr>
            <w:r w:rsidRPr="00371EFF">
              <w:rPr>
                <w:rFonts w:cs="B Nazanin" w:hint="cs"/>
                <w:color w:val="000000" w:themeColor="text1"/>
                <w:rtl/>
              </w:rPr>
              <w:t>آگاهی مردم</w:t>
            </w:r>
          </w:p>
          <w:p w14:paraId="24060DC8" w14:textId="77777777" w:rsidR="00827D86" w:rsidRPr="00371EFF" w:rsidRDefault="00827D86" w:rsidP="00827D86">
            <w:pPr>
              <w:pStyle w:val="ListParagraph"/>
              <w:numPr>
                <w:ilvl w:val="0"/>
                <w:numId w:val="113"/>
              </w:numPr>
              <w:bidi/>
              <w:ind w:left="360"/>
              <w:jc w:val="both"/>
              <w:rPr>
                <w:rFonts w:cs="B Nazanin"/>
                <w:color w:val="000000" w:themeColor="text1"/>
                <w:rtl/>
              </w:rPr>
            </w:pPr>
            <w:r w:rsidRPr="00371EFF">
              <w:rPr>
                <w:rFonts w:cs="B Nazanin" w:hint="cs"/>
                <w:color w:val="000000" w:themeColor="text1"/>
                <w:rtl/>
              </w:rPr>
              <w:t xml:space="preserve">پیگیری تلفنی </w:t>
            </w:r>
          </w:p>
        </w:tc>
      </w:tr>
    </w:tbl>
    <w:p w14:paraId="44B56107" w14:textId="77777777" w:rsidR="00827D86" w:rsidRPr="00371EFF" w:rsidRDefault="00827D86" w:rsidP="00827D86">
      <w:pPr>
        <w:jc w:val="right"/>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7D583297" w14:textId="77777777" w:rsidR="00827D86" w:rsidRPr="00371EFF" w:rsidRDefault="00827D86" w:rsidP="00827D86">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675EA18A" wp14:editId="5F16D2EC">
            <wp:extent cx="7915275" cy="5105400"/>
            <wp:effectExtent l="0" t="0" r="9525"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99BE05" w14:textId="77777777" w:rsidR="00827D86" w:rsidRPr="00371EFF" w:rsidRDefault="00827D86" w:rsidP="00827D86">
      <w:pPr>
        <w:jc w:val="right"/>
        <w:rPr>
          <w:rFonts w:cs="B Nazanin"/>
          <w:color w:val="000000" w:themeColor="text1"/>
          <w:sz w:val="28"/>
          <w:szCs w:val="28"/>
        </w:rPr>
      </w:pPr>
    </w:p>
    <w:p w14:paraId="141BA6B4" w14:textId="77777777" w:rsidR="00827D86" w:rsidRPr="00371EFF" w:rsidRDefault="00827D86" w:rsidP="00827D86">
      <w:pPr>
        <w:bidi/>
        <w:ind w:left="60"/>
        <w:rPr>
          <w:rFonts w:cs="B Nazanin"/>
          <w:b/>
          <w:bCs/>
          <w:color w:val="000000" w:themeColor="text1"/>
          <w:sz w:val="28"/>
          <w:szCs w:val="28"/>
          <w:rtl/>
        </w:rPr>
        <w:sectPr w:rsidR="00827D86" w:rsidRPr="00371EFF" w:rsidSect="007C4CE9">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3D6F58D" w14:textId="77777777" w:rsidR="00827D86" w:rsidRPr="00371EFF" w:rsidRDefault="00827D86" w:rsidP="00827D86">
      <w:pPr>
        <w:bidi/>
        <w:ind w:left="60"/>
        <w:rPr>
          <w:rFonts w:cs="B Nazanin"/>
          <w:b/>
          <w:bCs/>
          <w:color w:val="000000" w:themeColor="text1"/>
          <w:sz w:val="28"/>
          <w:szCs w:val="28"/>
        </w:rPr>
      </w:pPr>
      <w:r w:rsidRPr="00371EFF">
        <w:rPr>
          <w:rFonts w:cs="B Nazanin" w:hint="cs"/>
          <w:b/>
          <w:bCs/>
          <w:color w:val="000000" w:themeColor="text1"/>
          <w:sz w:val="28"/>
          <w:szCs w:val="28"/>
          <w:rtl/>
        </w:rPr>
        <w:lastRenderedPageBreak/>
        <w:t xml:space="preserve">د)عملکرد برنامه‌ها  : </w:t>
      </w:r>
    </w:p>
    <w:p w14:paraId="6896D180"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استخراج پوشش واکسیناسیون به تفکیک واحد های ارائه دهنده خدمت و ارسال گزارش به سطوح محیطی</w:t>
      </w:r>
    </w:p>
    <w:p w14:paraId="7CF00CF0"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فعال نمودن گزارش گیری از مطب های بخش خصوصی</w:t>
      </w:r>
    </w:p>
    <w:p w14:paraId="202D538B"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پایش و آموزش از مطب های بخش خصوصی و حساس سازی تمام پزشکان بخش دولتی و خصوصی</w:t>
      </w:r>
    </w:p>
    <w:p w14:paraId="05EAB4D2" w14:textId="77777777" w:rsidR="00827D86" w:rsidRPr="00371EFF" w:rsidRDefault="00827D86" w:rsidP="00827D86">
      <w:pPr>
        <w:pStyle w:val="ListParagraph"/>
        <w:numPr>
          <w:ilvl w:val="0"/>
          <w:numId w:val="105"/>
        </w:numPr>
        <w:bidi/>
        <w:jc w:val="both"/>
        <w:rPr>
          <w:rFonts w:cs="B Nazanin"/>
          <w:color w:val="000000" w:themeColor="text1"/>
          <w:sz w:val="24"/>
          <w:szCs w:val="24"/>
          <w:rtl/>
        </w:rPr>
      </w:pPr>
      <w:r w:rsidRPr="00371EFF">
        <w:rPr>
          <w:rFonts w:cs="B Nazanin" w:hint="cs"/>
          <w:color w:val="000000" w:themeColor="text1"/>
          <w:sz w:val="24"/>
          <w:szCs w:val="24"/>
          <w:rtl/>
        </w:rPr>
        <w:t xml:space="preserve"> تهیه نمونه از کلیه موارد مشکوک به التور</w:t>
      </w:r>
    </w:p>
    <w:p w14:paraId="18278E0B"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انجام بازدید های برنامه ریزی شده از تمام سطوح محیطی</w:t>
      </w:r>
    </w:p>
    <w:p w14:paraId="408106DA" w14:textId="77777777" w:rsidR="00827D86" w:rsidRPr="00371EFF" w:rsidRDefault="00827D86" w:rsidP="00827D86">
      <w:pPr>
        <w:pStyle w:val="ListParagraph"/>
        <w:numPr>
          <w:ilvl w:val="0"/>
          <w:numId w:val="105"/>
        </w:numPr>
        <w:bidi/>
        <w:jc w:val="both"/>
        <w:rPr>
          <w:rFonts w:cs="B Nazanin"/>
          <w:color w:val="000000" w:themeColor="text1"/>
          <w:sz w:val="24"/>
          <w:szCs w:val="24"/>
          <w:rtl/>
        </w:rPr>
      </w:pPr>
      <w:r w:rsidRPr="00371EFF">
        <w:rPr>
          <w:rFonts w:cs="B Nazanin" w:hint="cs"/>
          <w:color w:val="000000" w:themeColor="text1"/>
          <w:sz w:val="24"/>
          <w:szCs w:val="24"/>
          <w:rtl/>
        </w:rPr>
        <w:t>بازدید از اردوگاه عسگرآباد</w:t>
      </w:r>
    </w:p>
    <w:p w14:paraId="30F09E48"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پیگیری</w:t>
      </w:r>
      <w:r w:rsidRPr="00371EFF">
        <w:rPr>
          <w:rFonts w:cs="B Nazanin"/>
          <w:color w:val="000000" w:themeColor="text1"/>
          <w:sz w:val="24"/>
          <w:szCs w:val="24"/>
          <w:rtl/>
        </w:rPr>
        <w:t xml:space="preserve"> </w:t>
      </w:r>
      <w:r w:rsidRPr="00371EFF">
        <w:rPr>
          <w:rFonts w:cs="B Nazanin" w:hint="cs"/>
          <w:color w:val="000000" w:themeColor="text1"/>
          <w:sz w:val="24"/>
          <w:szCs w:val="24"/>
          <w:rtl/>
        </w:rPr>
        <w:t>کلیه</w:t>
      </w:r>
      <w:r w:rsidRPr="00371EFF">
        <w:rPr>
          <w:rFonts w:cs="B Nazanin"/>
          <w:color w:val="000000" w:themeColor="text1"/>
          <w:sz w:val="24"/>
          <w:szCs w:val="24"/>
          <w:rtl/>
        </w:rPr>
        <w:t xml:space="preserve"> </w:t>
      </w:r>
      <w:r w:rsidRPr="00371EFF">
        <w:rPr>
          <w:rFonts w:cs="B Nazanin" w:hint="cs"/>
          <w:color w:val="000000" w:themeColor="text1"/>
          <w:sz w:val="24"/>
          <w:szCs w:val="24"/>
          <w:rtl/>
        </w:rPr>
        <w:t>موارد مشکوک به بیماریهای تنفسی</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خانواده</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آنها</w:t>
      </w:r>
      <w:r w:rsidRPr="00371EFF">
        <w:rPr>
          <w:rFonts w:cs="B Nazanin"/>
          <w:color w:val="000000" w:themeColor="text1"/>
          <w:sz w:val="24"/>
          <w:szCs w:val="24"/>
          <w:rtl/>
        </w:rPr>
        <w:t xml:space="preserve"> </w:t>
      </w:r>
      <w:r w:rsidRPr="00371EFF">
        <w:rPr>
          <w:rFonts w:cs="B Nazanin" w:hint="cs"/>
          <w:color w:val="000000" w:themeColor="text1"/>
          <w:sz w:val="24"/>
          <w:szCs w:val="24"/>
          <w:rtl/>
        </w:rPr>
        <w:t>که</w:t>
      </w:r>
      <w:r w:rsidRPr="00371EFF">
        <w:rPr>
          <w:rFonts w:cs="B Nazanin"/>
          <w:color w:val="000000" w:themeColor="text1"/>
          <w:sz w:val="24"/>
          <w:szCs w:val="24"/>
          <w:rtl/>
        </w:rPr>
        <w:t xml:space="preserve"> </w:t>
      </w:r>
      <w:r w:rsidRPr="00371EFF">
        <w:rPr>
          <w:rFonts w:cs="B Nazanin" w:hint="cs"/>
          <w:color w:val="000000" w:themeColor="text1"/>
          <w:sz w:val="24"/>
          <w:szCs w:val="24"/>
          <w:rtl/>
        </w:rPr>
        <w:t>از</w:t>
      </w:r>
      <w:r w:rsidRPr="00371EFF">
        <w:rPr>
          <w:rFonts w:cs="B Nazanin"/>
          <w:color w:val="000000" w:themeColor="text1"/>
          <w:sz w:val="24"/>
          <w:szCs w:val="24"/>
          <w:rtl/>
        </w:rPr>
        <w:t xml:space="preserve"> </w:t>
      </w:r>
      <w:r w:rsidRPr="00371EFF">
        <w:rPr>
          <w:rFonts w:cs="B Nazanin" w:hint="cs"/>
          <w:color w:val="000000" w:themeColor="text1"/>
          <w:sz w:val="24"/>
          <w:szCs w:val="24"/>
          <w:rtl/>
        </w:rPr>
        <w:t>بیمارستان</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تابعه</w:t>
      </w:r>
      <w:r w:rsidRPr="00371EFF">
        <w:rPr>
          <w:rFonts w:cs="B Nazanin"/>
          <w:color w:val="000000" w:themeColor="text1"/>
          <w:sz w:val="24"/>
          <w:szCs w:val="24"/>
          <w:rtl/>
        </w:rPr>
        <w:t xml:space="preserve"> </w:t>
      </w:r>
      <w:r w:rsidRPr="00371EFF">
        <w:rPr>
          <w:rFonts w:cs="B Nazanin" w:hint="cs"/>
          <w:color w:val="000000" w:themeColor="text1"/>
          <w:sz w:val="24"/>
          <w:szCs w:val="24"/>
          <w:rtl/>
        </w:rPr>
        <w:t>گزارش</w:t>
      </w:r>
      <w:r w:rsidRPr="00371EFF">
        <w:rPr>
          <w:rFonts w:cs="B Nazanin"/>
          <w:color w:val="000000" w:themeColor="text1"/>
          <w:sz w:val="24"/>
          <w:szCs w:val="24"/>
          <w:rtl/>
        </w:rPr>
        <w:t xml:space="preserve"> </w:t>
      </w:r>
      <w:r w:rsidRPr="00371EFF">
        <w:rPr>
          <w:rFonts w:cs="B Nazanin" w:hint="cs"/>
          <w:color w:val="000000" w:themeColor="text1"/>
          <w:sz w:val="24"/>
          <w:szCs w:val="24"/>
          <w:rtl/>
        </w:rPr>
        <w:t>شده</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تحت</w:t>
      </w:r>
      <w:r w:rsidRPr="00371EFF">
        <w:rPr>
          <w:rFonts w:cs="B Nazanin"/>
          <w:color w:val="000000" w:themeColor="text1"/>
          <w:sz w:val="24"/>
          <w:szCs w:val="24"/>
          <w:rtl/>
        </w:rPr>
        <w:t xml:space="preserve"> </w:t>
      </w:r>
      <w:r w:rsidRPr="00371EFF">
        <w:rPr>
          <w:rFonts w:cs="B Nazanin" w:hint="cs"/>
          <w:color w:val="000000" w:themeColor="text1"/>
          <w:sz w:val="24"/>
          <w:szCs w:val="24"/>
          <w:rtl/>
        </w:rPr>
        <w:t>پوشش</w:t>
      </w:r>
      <w:r w:rsidRPr="00371EFF">
        <w:rPr>
          <w:rFonts w:cs="B Nazanin"/>
          <w:color w:val="000000" w:themeColor="text1"/>
          <w:sz w:val="24"/>
          <w:szCs w:val="24"/>
          <w:rtl/>
        </w:rPr>
        <w:t xml:space="preserve"> </w:t>
      </w:r>
      <w:r w:rsidRPr="00371EFF">
        <w:rPr>
          <w:rFonts w:cs="B Nazanin" w:hint="cs"/>
          <w:color w:val="000000" w:themeColor="text1"/>
          <w:sz w:val="24"/>
          <w:szCs w:val="24"/>
          <w:rtl/>
        </w:rPr>
        <w:t>این</w:t>
      </w:r>
      <w:r w:rsidRPr="00371EFF">
        <w:rPr>
          <w:rFonts w:cs="B Nazanin"/>
          <w:color w:val="000000" w:themeColor="text1"/>
          <w:sz w:val="24"/>
          <w:szCs w:val="24"/>
          <w:rtl/>
        </w:rPr>
        <w:t xml:space="preserve"> </w:t>
      </w:r>
      <w:r w:rsidRPr="00371EFF">
        <w:rPr>
          <w:rFonts w:cs="B Nazanin" w:hint="cs"/>
          <w:color w:val="000000" w:themeColor="text1"/>
          <w:sz w:val="24"/>
          <w:szCs w:val="24"/>
          <w:rtl/>
        </w:rPr>
        <w:t>شهرستان</w:t>
      </w:r>
      <w:r w:rsidRPr="00371EFF">
        <w:rPr>
          <w:rFonts w:cs="B Nazanin"/>
          <w:color w:val="000000" w:themeColor="text1"/>
          <w:sz w:val="24"/>
          <w:szCs w:val="24"/>
          <w:rtl/>
        </w:rPr>
        <w:t xml:space="preserve"> </w:t>
      </w:r>
      <w:r w:rsidRPr="00371EFF">
        <w:rPr>
          <w:rFonts w:cs="B Nazanin" w:hint="cs"/>
          <w:color w:val="000000" w:themeColor="text1"/>
          <w:sz w:val="24"/>
          <w:szCs w:val="24"/>
          <w:rtl/>
        </w:rPr>
        <w:t>می</w:t>
      </w:r>
      <w:r w:rsidRPr="00371EFF">
        <w:rPr>
          <w:rFonts w:cs="B Nazanin"/>
          <w:color w:val="000000" w:themeColor="text1"/>
          <w:sz w:val="24"/>
          <w:szCs w:val="24"/>
          <w:rtl/>
        </w:rPr>
        <w:t xml:space="preserve"> </w:t>
      </w:r>
      <w:r w:rsidRPr="00371EFF">
        <w:rPr>
          <w:rFonts w:cs="B Nazanin" w:hint="cs"/>
          <w:color w:val="000000" w:themeColor="text1"/>
          <w:sz w:val="24"/>
          <w:szCs w:val="24"/>
          <w:rtl/>
        </w:rPr>
        <w:t>باشد</w:t>
      </w:r>
    </w:p>
    <w:p w14:paraId="19F4F5C4"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اجرای طرح گلوبال فاند سل</w:t>
      </w:r>
    </w:p>
    <w:p w14:paraId="65853039"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برگزاری کارگاه سیاه سرفه، واکسیناسیون و زنجیره سرما، آئدس، تب مالت</w:t>
      </w:r>
    </w:p>
    <w:p w14:paraId="4197FA9C"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پایش از مراکز خدمات جامع سلامت/پایگاه ها و خانه های بهداشت</w:t>
      </w:r>
    </w:p>
    <w:p w14:paraId="7E760ED5"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دریافت آمار ماهانه</w:t>
      </w:r>
    </w:p>
    <w:p w14:paraId="1223EB41" w14:textId="77777777" w:rsidR="00827D86" w:rsidRPr="00371EFF" w:rsidRDefault="00827D86" w:rsidP="00827D86">
      <w:pPr>
        <w:pStyle w:val="ListParagraph"/>
        <w:numPr>
          <w:ilvl w:val="0"/>
          <w:numId w:val="105"/>
        </w:numPr>
        <w:bidi/>
        <w:jc w:val="both"/>
        <w:rPr>
          <w:rFonts w:cs="B Nazanin"/>
          <w:color w:val="000000" w:themeColor="text1"/>
          <w:sz w:val="24"/>
          <w:szCs w:val="24"/>
        </w:rPr>
      </w:pPr>
      <w:r w:rsidRPr="00371EFF">
        <w:rPr>
          <w:rFonts w:cs="B Nazanin" w:hint="cs"/>
          <w:color w:val="000000" w:themeColor="text1"/>
          <w:sz w:val="24"/>
          <w:szCs w:val="24"/>
          <w:rtl/>
        </w:rPr>
        <w:t>برگزاری مانورهای التور و آئدس در شبکه بهداشت</w:t>
      </w:r>
    </w:p>
    <w:p w14:paraId="0704E96B" w14:textId="77777777" w:rsidR="00827D86" w:rsidRPr="00371EFF" w:rsidRDefault="00827D86" w:rsidP="00827D86">
      <w:pPr>
        <w:pStyle w:val="ListParagraph"/>
        <w:numPr>
          <w:ilvl w:val="0"/>
          <w:numId w:val="105"/>
        </w:numPr>
        <w:bidi/>
        <w:jc w:val="both"/>
        <w:rPr>
          <w:rFonts w:cs="B Nazanin"/>
          <w:color w:val="000000" w:themeColor="text1"/>
          <w:sz w:val="24"/>
          <w:szCs w:val="24"/>
          <w:rtl/>
        </w:rPr>
      </w:pPr>
      <w:r w:rsidRPr="00371EFF">
        <w:rPr>
          <w:rFonts w:cs="B Nazanin" w:hint="cs"/>
          <w:color w:val="000000" w:themeColor="text1"/>
          <w:sz w:val="24"/>
          <w:szCs w:val="24"/>
          <w:rtl/>
        </w:rPr>
        <w:t>شرکت در جلسات و کارگاه های معاونت بهداشت</w:t>
      </w:r>
    </w:p>
    <w:p w14:paraId="627B6850" w14:textId="77777777" w:rsidR="00827D86" w:rsidRPr="00371EFF" w:rsidRDefault="00827D86" w:rsidP="00827D86">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r w:rsidRPr="00371EFF">
        <w:rPr>
          <w:rFonts w:cs="B Nazanin" w:hint="cs"/>
          <w:b/>
          <w:bCs/>
          <w:color w:val="000000" w:themeColor="text1"/>
          <w:sz w:val="28"/>
          <w:szCs w:val="28"/>
          <w:rtl/>
          <w:lang w:bidi="fa-IR"/>
        </w:rPr>
        <w:t xml:space="preserve"> </w:t>
      </w:r>
    </w:p>
    <w:p w14:paraId="335DB8FA" w14:textId="77777777" w:rsidR="00827D86" w:rsidRPr="00371EFF" w:rsidRDefault="00827D86" w:rsidP="00827D86">
      <w:pPr>
        <w:pStyle w:val="ListParagraph"/>
        <w:numPr>
          <w:ilvl w:val="0"/>
          <w:numId w:val="114"/>
        </w:numPr>
        <w:bidi/>
        <w:jc w:val="both"/>
        <w:rPr>
          <w:rFonts w:cs="B Nazanin"/>
          <w:color w:val="000000" w:themeColor="text1"/>
          <w:sz w:val="24"/>
          <w:szCs w:val="24"/>
        </w:rPr>
      </w:pPr>
      <w:r w:rsidRPr="00371EFF">
        <w:rPr>
          <w:rFonts w:cs="B Nazanin" w:hint="cs"/>
          <w:color w:val="000000" w:themeColor="text1"/>
          <w:sz w:val="24"/>
          <w:szCs w:val="24"/>
          <w:rtl/>
        </w:rPr>
        <w:t>کشف 3 مورد بیمار قطعی سل در طرح گلوبال فاند سل</w:t>
      </w:r>
    </w:p>
    <w:p w14:paraId="2D8E2896" w14:textId="77777777" w:rsidR="00827D86" w:rsidRPr="00371EFF" w:rsidRDefault="00827D86" w:rsidP="00827D86">
      <w:pPr>
        <w:pStyle w:val="ListParagraph"/>
        <w:numPr>
          <w:ilvl w:val="0"/>
          <w:numId w:val="114"/>
        </w:numPr>
        <w:bidi/>
        <w:jc w:val="both"/>
        <w:rPr>
          <w:rFonts w:cs="B Nazanin"/>
          <w:color w:val="000000" w:themeColor="text1"/>
          <w:sz w:val="24"/>
          <w:szCs w:val="24"/>
        </w:rPr>
      </w:pPr>
      <w:r w:rsidRPr="00371EFF">
        <w:rPr>
          <w:rFonts w:cs="B Nazanin" w:hint="cs"/>
          <w:color w:val="000000" w:themeColor="text1"/>
          <w:sz w:val="24"/>
          <w:szCs w:val="24"/>
          <w:rtl/>
        </w:rPr>
        <w:t>کشف 1مورد بیمار اچ ای وی مثبت در کمپ ترک اعتیاد زنان پیشوا</w:t>
      </w:r>
    </w:p>
    <w:p w14:paraId="41B7CD32" w14:textId="77777777" w:rsidR="00827D86" w:rsidRPr="00371EFF" w:rsidRDefault="00827D86" w:rsidP="00827D86">
      <w:pPr>
        <w:bidi/>
        <w:jc w:val="both"/>
        <w:rPr>
          <w:rFonts w:cs="B Nazanin"/>
          <w:color w:val="000000" w:themeColor="text1"/>
          <w:sz w:val="24"/>
          <w:szCs w:val="24"/>
          <w:rtl/>
        </w:rPr>
      </w:pPr>
    </w:p>
    <w:p w14:paraId="4347D4AD" w14:textId="77777777" w:rsidR="00827D86" w:rsidRPr="00371EFF" w:rsidRDefault="00827D86" w:rsidP="00827D86">
      <w:pPr>
        <w:bidi/>
        <w:jc w:val="both"/>
        <w:rPr>
          <w:rFonts w:cs="B Nazanin"/>
          <w:color w:val="000000" w:themeColor="text1"/>
          <w:sz w:val="24"/>
          <w:szCs w:val="24"/>
          <w:rtl/>
        </w:rPr>
      </w:pPr>
    </w:p>
    <w:p w14:paraId="1F51CB8F" w14:textId="77777777" w:rsidR="005F1695" w:rsidRPr="00371EFF" w:rsidRDefault="005F1695" w:rsidP="005F1695">
      <w:pPr>
        <w:bidi/>
        <w:jc w:val="both"/>
        <w:rPr>
          <w:rFonts w:cs="B Nazanin"/>
          <w:color w:val="000000" w:themeColor="text1"/>
          <w:sz w:val="24"/>
          <w:szCs w:val="24"/>
          <w:rtl/>
        </w:rPr>
      </w:pPr>
    </w:p>
    <w:p w14:paraId="35B6BEB3" w14:textId="77777777" w:rsidR="00827D86" w:rsidRPr="00371EFF" w:rsidRDefault="00827D86" w:rsidP="00827D86">
      <w:pPr>
        <w:bidi/>
        <w:jc w:val="both"/>
        <w:rPr>
          <w:rFonts w:cs="B Nazanin"/>
          <w:color w:val="000000" w:themeColor="text1"/>
          <w:sz w:val="24"/>
          <w:szCs w:val="24"/>
          <w:rtl/>
        </w:rPr>
      </w:pPr>
    </w:p>
    <w:p w14:paraId="3EBEA84D" w14:textId="77777777" w:rsidR="00827D86" w:rsidRPr="00371EFF" w:rsidRDefault="00827D86" w:rsidP="00827D86">
      <w:pPr>
        <w:bidi/>
        <w:jc w:val="both"/>
        <w:rPr>
          <w:rFonts w:cs="B Nazanin"/>
          <w:color w:val="000000" w:themeColor="text1"/>
          <w:sz w:val="24"/>
          <w:szCs w:val="24"/>
          <w:rtl/>
        </w:rPr>
      </w:pPr>
    </w:p>
    <w:p w14:paraId="334B728E" w14:textId="77777777" w:rsidR="00827D86" w:rsidRPr="00371EFF" w:rsidRDefault="00827D86" w:rsidP="00827D86">
      <w:pPr>
        <w:bidi/>
        <w:jc w:val="both"/>
        <w:rPr>
          <w:rFonts w:cs="B Nazanin"/>
          <w:color w:val="000000" w:themeColor="text1"/>
          <w:sz w:val="24"/>
          <w:szCs w:val="24"/>
          <w:rtl/>
        </w:rPr>
      </w:pPr>
    </w:p>
    <w:p w14:paraId="70769098" w14:textId="77777777" w:rsidR="00827D86" w:rsidRPr="00371EFF" w:rsidRDefault="00827D86" w:rsidP="00827D86">
      <w:pPr>
        <w:bidi/>
        <w:jc w:val="both"/>
        <w:rPr>
          <w:rFonts w:cs="B Nazanin"/>
          <w:color w:val="000000" w:themeColor="text1"/>
          <w:sz w:val="24"/>
          <w:szCs w:val="24"/>
        </w:rPr>
      </w:pPr>
    </w:p>
    <w:p w14:paraId="0F95FD59" w14:textId="77777777" w:rsidR="00827D86" w:rsidRPr="00371EFF" w:rsidRDefault="00827D86" w:rsidP="00827D86">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   و)چالش‌ها:</w:t>
      </w:r>
    </w:p>
    <w:p w14:paraId="082508FE" w14:textId="77777777" w:rsidR="00827D86" w:rsidRPr="00371EFF" w:rsidRDefault="00827D86" w:rsidP="00827D86">
      <w:pPr>
        <w:bidi/>
        <w:rPr>
          <w:color w:val="000000" w:themeColor="text1"/>
        </w:rPr>
      </w:pPr>
    </w:p>
    <w:tbl>
      <w:tblPr>
        <w:bidiVisual/>
        <w:tblW w:w="9639" w:type="dxa"/>
        <w:jc w:val="center"/>
        <w:tblLook w:val="04A0" w:firstRow="1" w:lastRow="0" w:firstColumn="1" w:lastColumn="0" w:noHBand="0" w:noVBand="1"/>
      </w:tblPr>
      <w:tblGrid>
        <w:gridCol w:w="4921"/>
        <w:gridCol w:w="4718"/>
      </w:tblGrid>
      <w:tr w:rsidR="00827D86" w:rsidRPr="00371EFF" w14:paraId="01716DAB" w14:textId="77777777" w:rsidTr="007F42A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0FD69A98" w14:textId="77777777" w:rsidR="00827D86" w:rsidRPr="00371EFF" w:rsidRDefault="00827D86"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6F5740A" w14:textId="77777777" w:rsidR="00827D86" w:rsidRPr="00371EFF" w:rsidRDefault="00827D86"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827D86" w:rsidRPr="00371EFF" w14:paraId="664027B7" w14:textId="77777777" w:rsidTr="007F42A5">
        <w:trPr>
          <w:trHeight w:val="576"/>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7788D7EA" w14:textId="77777777" w:rsidR="00827D86" w:rsidRPr="00371EFF" w:rsidRDefault="00827D86" w:rsidP="007F42A5">
            <w:pPr>
              <w:bidi/>
              <w:rPr>
                <w:rFonts w:cs="B Nazanin"/>
                <w:color w:val="000000" w:themeColor="text1"/>
              </w:rPr>
            </w:pPr>
            <w:r w:rsidRPr="00371EFF">
              <w:rPr>
                <w:rFonts w:cs="B Nazanin" w:hint="cs"/>
                <w:color w:val="000000" w:themeColor="text1"/>
                <w:rtl/>
              </w:rPr>
              <w:t>نبود پزشک متخصص عفونی در شهرستان</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57D01EF3" w14:textId="77777777" w:rsidR="00827D86" w:rsidRPr="00371EFF" w:rsidRDefault="00827D86" w:rsidP="007F42A5">
            <w:pPr>
              <w:bidi/>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تشویق پزشکان متخصص جهت اشتغال در مناطق دور از دسترس</w:t>
            </w:r>
          </w:p>
        </w:tc>
      </w:tr>
      <w:tr w:rsidR="00827D86" w:rsidRPr="00371EFF" w14:paraId="2B8577B3" w14:textId="77777777" w:rsidTr="007F42A5">
        <w:trPr>
          <w:trHeight w:val="576"/>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464096B5" w14:textId="77777777" w:rsidR="00827D86" w:rsidRPr="00371EFF" w:rsidRDefault="00827D86" w:rsidP="007F42A5">
            <w:pPr>
              <w:bidi/>
              <w:rPr>
                <w:rFonts w:cs="B Nazanin"/>
                <w:color w:val="000000" w:themeColor="text1"/>
              </w:rPr>
            </w:pPr>
            <w:r w:rsidRPr="00371EFF">
              <w:rPr>
                <w:rFonts w:cs="B Nazanin" w:hint="cs"/>
                <w:color w:val="000000" w:themeColor="text1"/>
                <w:rtl/>
              </w:rPr>
              <w:t>موانع قانونی جهت انتقال بیماران مشکوک به بیماریهای واگیر از کمپ ترک اعتیاد درخصوص معتادین متجاهر ماده 16</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36E287EE" w14:textId="77777777" w:rsidR="00827D86" w:rsidRPr="00371EFF" w:rsidRDefault="00827D86" w:rsidP="007F42A5">
            <w:pPr>
              <w:bidi/>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برگزاری جلسه هماهنگی با بهزیستی جهت هماهنگی هرچه بیشتر</w:t>
            </w:r>
          </w:p>
        </w:tc>
      </w:tr>
      <w:tr w:rsidR="00827D86" w:rsidRPr="00371EFF" w14:paraId="314D803C" w14:textId="77777777" w:rsidTr="007F42A5">
        <w:trPr>
          <w:trHeight w:val="70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3A4DD762" w14:textId="77777777" w:rsidR="00827D86" w:rsidRPr="00371EFF" w:rsidRDefault="00827D86" w:rsidP="007F42A5">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جابجایی زیاد مراقبین سلامت و بهورزان</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574C9DC5" w14:textId="77777777" w:rsidR="00827D86" w:rsidRPr="00371EFF" w:rsidRDefault="00827D86" w:rsidP="007F42A5">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ثابت بودن محل خدمت پرسنل </w:t>
            </w:r>
          </w:p>
        </w:tc>
      </w:tr>
      <w:tr w:rsidR="00827D86" w:rsidRPr="00371EFF" w14:paraId="4CC5261C" w14:textId="77777777" w:rsidTr="007F42A5">
        <w:trPr>
          <w:trHeight w:val="576"/>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053D4655" w14:textId="77777777" w:rsidR="00827D86" w:rsidRPr="00371EFF" w:rsidRDefault="00827D86" w:rsidP="007F42A5">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کمبود نیروی انسانی در مراکز</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1ABFD7C3" w14:textId="77777777" w:rsidR="00827D86" w:rsidRPr="00371EFF" w:rsidRDefault="00827D86" w:rsidP="007F42A5">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اختصاص نیروی انسانی متناسب با برنامه ها در چارت نیروی انسانی</w:t>
            </w:r>
          </w:p>
        </w:tc>
      </w:tr>
      <w:tr w:rsidR="00827D86" w:rsidRPr="00371EFF" w14:paraId="63056B84" w14:textId="77777777" w:rsidTr="007F42A5">
        <w:trPr>
          <w:trHeight w:val="576"/>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4253EAF2" w14:textId="77777777" w:rsidR="00827D86" w:rsidRPr="00371EFF" w:rsidRDefault="00827D86" w:rsidP="007F42A5">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نبود نیروی مراقب سلامت شاغل در اردوگاه مهاجرین عسگرآباد</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28691989" w14:textId="77777777" w:rsidR="00827D86" w:rsidRPr="00371EFF" w:rsidRDefault="00827D86" w:rsidP="007F42A5">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تخصیص نیروی بهداشتی در چارت نیروی انسانی به اردوگاه عسگرآباد</w:t>
            </w:r>
          </w:p>
        </w:tc>
      </w:tr>
    </w:tbl>
    <w:p w14:paraId="61FAA37B" w14:textId="77777777" w:rsidR="00827D86" w:rsidRPr="00371EFF" w:rsidRDefault="00827D86" w:rsidP="00827D86">
      <w:pPr>
        <w:bidi/>
        <w:rPr>
          <w:rFonts w:cs="B Nazanin"/>
          <w:b/>
          <w:bCs/>
          <w:color w:val="000000" w:themeColor="text1"/>
          <w:sz w:val="24"/>
          <w:szCs w:val="24"/>
          <w:rtl/>
        </w:rPr>
      </w:pPr>
    </w:p>
    <w:p w14:paraId="431E1261" w14:textId="77777777" w:rsidR="00827D86" w:rsidRPr="00371EFF" w:rsidRDefault="00827D86" w:rsidP="003B7B77">
      <w:pPr>
        <w:jc w:val="center"/>
        <w:rPr>
          <w:rFonts w:cs="B Titr"/>
          <w:b/>
          <w:bCs/>
          <w:color w:val="000000" w:themeColor="text1"/>
          <w:sz w:val="52"/>
          <w:szCs w:val="52"/>
          <w:rtl/>
          <w:lang w:bidi="fa-IR"/>
        </w:rPr>
      </w:pPr>
    </w:p>
    <w:p w14:paraId="73B3E01D" w14:textId="77777777" w:rsidR="00827D86" w:rsidRPr="00371EFF" w:rsidRDefault="00827D86" w:rsidP="003B7B77">
      <w:pPr>
        <w:jc w:val="center"/>
        <w:rPr>
          <w:rFonts w:cs="B Titr"/>
          <w:b/>
          <w:bCs/>
          <w:color w:val="000000" w:themeColor="text1"/>
          <w:sz w:val="52"/>
          <w:szCs w:val="52"/>
          <w:rtl/>
          <w:lang w:bidi="fa-IR"/>
        </w:rPr>
      </w:pPr>
    </w:p>
    <w:p w14:paraId="56A9A04F" w14:textId="77777777" w:rsidR="00827D86" w:rsidRPr="00371EFF" w:rsidRDefault="00827D86" w:rsidP="003B7B77">
      <w:pPr>
        <w:jc w:val="center"/>
        <w:rPr>
          <w:rFonts w:cs="B Titr"/>
          <w:b/>
          <w:bCs/>
          <w:color w:val="000000" w:themeColor="text1"/>
          <w:sz w:val="52"/>
          <w:szCs w:val="52"/>
          <w:rtl/>
          <w:lang w:bidi="fa-IR"/>
        </w:rPr>
      </w:pPr>
    </w:p>
    <w:p w14:paraId="4477E691" w14:textId="77777777" w:rsidR="00827D86" w:rsidRPr="00371EFF" w:rsidRDefault="00827D86" w:rsidP="003B7B77">
      <w:pPr>
        <w:jc w:val="center"/>
        <w:rPr>
          <w:rFonts w:cs="B Titr"/>
          <w:b/>
          <w:bCs/>
          <w:color w:val="000000" w:themeColor="text1"/>
          <w:sz w:val="52"/>
          <w:szCs w:val="52"/>
          <w:rtl/>
          <w:lang w:bidi="fa-IR"/>
        </w:rPr>
      </w:pPr>
    </w:p>
    <w:p w14:paraId="46D529C8" w14:textId="77777777" w:rsidR="00827D86" w:rsidRPr="00371EFF" w:rsidRDefault="00827D86" w:rsidP="003B7B77">
      <w:pPr>
        <w:jc w:val="center"/>
        <w:rPr>
          <w:rFonts w:cs="B Titr"/>
          <w:b/>
          <w:bCs/>
          <w:color w:val="000000" w:themeColor="text1"/>
          <w:sz w:val="52"/>
          <w:szCs w:val="52"/>
          <w:rtl/>
          <w:lang w:bidi="fa-IR"/>
        </w:rPr>
      </w:pPr>
    </w:p>
    <w:p w14:paraId="7AB0C714" w14:textId="77777777" w:rsidR="00827D86" w:rsidRPr="00371EFF" w:rsidRDefault="00827D86" w:rsidP="003B7B77">
      <w:pPr>
        <w:jc w:val="center"/>
        <w:rPr>
          <w:rFonts w:cs="B Titr"/>
          <w:b/>
          <w:bCs/>
          <w:color w:val="000000" w:themeColor="text1"/>
          <w:sz w:val="52"/>
          <w:szCs w:val="52"/>
          <w:rtl/>
          <w:lang w:bidi="fa-IR"/>
        </w:rPr>
      </w:pPr>
    </w:p>
    <w:p w14:paraId="5F843A6D" w14:textId="77777777" w:rsidR="003B7B77" w:rsidRPr="00371EFF" w:rsidRDefault="003B7B77" w:rsidP="003B7B77">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6EC24ABA" w14:textId="77777777" w:rsidR="003B7B77" w:rsidRPr="00371EFF" w:rsidRDefault="003B7B77" w:rsidP="003B7B77">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بهبود تغذیه</w:t>
      </w:r>
      <w:r w:rsidRPr="00371EFF">
        <w:rPr>
          <w:rFonts w:cs="B Nazanin"/>
          <w:b/>
          <w:bCs/>
          <w:color w:val="000000" w:themeColor="text1"/>
          <w:sz w:val="28"/>
          <w:szCs w:val="28"/>
          <w:rtl/>
          <w:lang w:bidi="fa-IR"/>
        </w:rPr>
        <w:br w:type="page"/>
      </w:r>
    </w:p>
    <w:p w14:paraId="2EB9A753" w14:textId="77777777" w:rsidR="003B7B77" w:rsidRPr="00371EFF" w:rsidRDefault="003B7B77" w:rsidP="003B7B77">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برنامه :</w:t>
      </w:r>
      <w:r w:rsidRPr="00371EFF">
        <w:rPr>
          <w:rFonts w:cs="B Nazanin"/>
          <w:b/>
          <w:bCs/>
          <w:color w:val="000000" w:themeColor="text1"/>
          <w:sz w:val="28"/>
          <w:szCs w:val="28"/>
          <w:lang w:bidi="fa-IR"/>
        </w:rPr>
        <w:t xml:space="preserve"> </w:t>
      </w:r>
      <w:r w:rsidRPr="00371EFF">
        <w:rPr>
          <w:rFonts w:cs="B Nazanin" w:hint="cs"/>
          <w:b/>
          <w:bCs/>
          <w:color w:val="000000" w:themeColor="text1"/>
          <w:sz w:val="28"/>
          <w:szCs w:val="28"/>
          <w:rtl/>
          <w:lang w:bidi="fa-IR"/>
        </w:rPr>
        <w:t xml:space="preserve"> بهبود تغذیه</w:t>
      </w:r>
    </w:p>
    <w:p w14:paraId="2354E868" w14:textId="77777777" w:rsidR="003B7B77" w:rsidRPr="00371EFF" w:rsidRDefault="003B7B77" w:rsidP="003B7B77">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0B649BAD" w14:textId="77777777" w:rsidR="003B7B77" w:rsidRPr="00371EFF" w:rsidRDefault="003B7B77" w:rsidP="00ED2874">
      <w:pPr>
        <w:pStyle w:val="ListParagraph"/>
        <w:numPr>
          <w:ilvl w:val="0"/>
          <w:numId w:val="101"/>
        </w:numPr>
        <w:bidi/>
        <w:spacing w:after="160" w:line="259" w:lineRule="auto"/>
        <w:rPr>
          <w:rFonts w:cs="B Nazanin"/>
          <w:color w:val="000000" w:themeColor="text1"/>
          <w:sz w:val="24"/>
          <w:szCs w:val="24"/>
          <w:rtl/>
        </w:rPr>
      </w:pPr>
      <w:r w:rsidRPr="00371EFF">
        <w:rPr>
          <w:rFonts w:cs="B Nazanin" w:hint="cs"/>
          <w:color w:val="000000" w:themeColor="text1"/>
          <w:sz w:val="24"/>
          <w:szCs w:val="24"/>
          <w:rtl/>
        </w:rPr>
        <w:t>تعداد کودکان تحت پوشش : 9741 نفر</w:t>
      </w:r>
    </w:p>
    <w:p w14:paraId="2DB4F0AC" w14:textId="77777777" w:rsidR="003B7B77" w:rsidRPr="00371EFF" w:rsidRDefault="003B7B77" w:rsidP="00ED2874">
      <w:pPr>
        <w:pStyle w:val="ListParagraph"/>
        <w:numPr>
          <w:ilvl w:val="0"/>
          <w:numId w:val="101"/>
        </w:numPr>
        <w:bidi/>
        <w:spacing w:after="160" w:line="259" w:lineRule="auto"/>
        <w:rPr>
          <w:rFonts w:cs="B Nazanin"/>
          <w:color w:val="000000" w:themeColor="text1"/>
          <w:sz w:val="24"/>
          <w:szCs w:val="24"/>
          <w:rtl/>
        </w:rPr>
      </w:pPr>
      <w:r w:rsidRPr="00371EFF">
        <w:rPr>
          <w:rFonts w:cs="B Nazanin" w:hint="cs"/>
          <w:color w:val="000000" w:themeColor="text1"/>
          <w:sz w:val="24"/>
          <w:szCs w:val="24"/>
          <w:rtl/>
        </w:rPr>
        <w:t>تعداد نوجوانان تحت پوشش : 29312 نفر</w:t>
      </w:r>
    </w:p>
    <w:p w14:paraId="1181D280" w14:textId="77777777" w:rsidR="003B7B77" w:rsidRPr="00371EFF" w:rsidRDefault="003B7B77" w:rsidP="00ED2874">
      <w:pPr>
        <w:pStyle w:val="ListParagraph"/>
        <w:numPr>
          <w:ilvl w:val="0"/>
          <w:numId w:val="101"/>
        </w:numPr>
        <w:bidi/>
        <w:spacing w:after="160" w:line="259" w:lineRule="auto"/>
        <w:rPr>
          <w:rFonts w:cs="B Nazanin"/>
          <w:color w:val="000000" w:themeColor="text1"/>
          <w:sz w:val="24"/>
          <w:szCs w:val="24"/>
          <w:rtl/>
        </w:rPr>
      </w:pPr>
      <w:r w:rsidRPr="00371EFF">
        <w:rPr>
          <w:rFonts w:cs="B Nazanin" w:hint="cs"/>
          <w:color w:val="000000" w:themeColor="text1"/>
          <w:sz w:val="24"/>
          <w:szCs w:val="24"/>
          <w:rtl/>
        </w:rPr>
        <w:t>تعداد جوانان تحت پوشش : 22144 نفر</w:t>
      </w:r>
    </w:p>
    <w:p w14:paraId="3C752E13" w14:textId="77777777" w:rsidR="003B7B77" w:rsidRPr="00371EFF" w:rsidRDefault="003B7B77" w:rsidP="00ED2874">
      <w:pPr>
        <w:pStyle w:val="ListParagraph"/>
        <w:numPr>
          <w:ilvl w:val="0"/>
          <w:numId w:val="101"/>
        </w:numPr>
        <w:bidi/>
        <w:spacing w:after="160" w:line="259" w:lineRule="auto"/>
        <w:rPr>
          <w:rFonts w:cs="B Nazanin"/>
          <w:color w:val="000000" w:themeColor="text1"/>
          <w:sz w:val="24"/>
          <w:szCs w:val="24"/>
          <w:rtl/>
        </w:rPr>
      </w:pPr>
      <w:r w:rsidRPr="00371EFF">
        <w:rPr>
          <w:rFonts w:cs="B Nazanin" w:hint="cs"/>
          <w:color w:val="000000" w:themeColor="text1"/>
          <w:sz w:val="24"/>
          <w:szCs w:val="24"/>
          <w:rtl/>
        </w:rPr>
        <w:t>تعداد میانسالان تحت پوشش : 44301 نفر</w:t>
      </w:r>
    </w:p>
    <w:p w14:paraId="767563DE" w14:textId="77777777" w:rsidR="003B7B77" w:rsidRPr="00371EFF" w:rsidRDefault="003B7B77" w:rsidP="00ED2874">
      <w:pPr>
        <w:pStyle w:val="ListParagraph"/>
        <w:numPr>
          <w:ilvl w:val="0"/>
          <w:numId w:val="101"/>
        </w:numPr>
        <w:bidi/>
        <w:spacing w:after="160" w:line="259" w:lineRule="auto"/>
        <w:rPr>
          <w:rFonts w:cs="B Nazanin"/>
          <w:color w:val="000000" w:themeColor="text1"/>
          <w:sz w:val="24"/>
          <w:szCs w:val="24"/>
          <w:rtl/>
        </w:rPr>
      </w:pPr>
      <w:r w:rsidRPr="00371EFF">
        <w:rPr>
          <w:rFonts w:cs="B Nazanin" w:hint="cs"/>
          <w:color w:val="000000" w:themeColor="text1"/>
          <w:sz w:val="24"/>
          <w:szCs w:val="24"/>
          <w:rtl/>
        </w:rPr>
        <w:t>تعداد سالمندان تحت پوشش : 8876 نفر</w:t>
      </w:r>
    </w:p>
    <w:p w14:paraId="10853B1B" w14:textId="77777777" w:rsidR="003B7B77" w:rsidRPr="00371EFF" w:rsidRDefault="003B7B77" w:rsidP="00ED2874">
      <w:pPr>
        <w:pStyle w:val="ListParagraph"/>
        <w:numPr>
          <w:ilvl w:val="0"/>
          <w:numId w:val="101"/>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مادران باردار تحت پوشش : 546 نفر</w:t>
      </w:r>
    </w:p>
    <w:p w14:paraId="62392D3C" w14:textId="77777777" w:rsidR="003B7B77" w:rsidRPr="00371EFF" w:rsidRDefault="003B7B77" w:rsidP="003B7B77">
      <w:pPr>
        <w:bidi/>
        <w:rPr>
          <w:rFonts w:cs="B Nazanin"/>
          <w:b/>
          <w:bCs/>
          <w:color w:val="000000" w:themeColor="text1"/>
          <w:sz w:val="28"/>
          <w:szCs w:val="28"/>
          <w:rtl/>
          <w:lang w:bidi="fa-IR"/>
        </w:rPr>
      </w:pPr>
    </w:p>
    <w:p w14:paraId="46893A00" w14:textId="77777777" w:rsidR="003B7B77" w:rsidRPr="00371EFF" w:rsidRDefault="003B7B77" w:rsidP="003B7B77">
      <w:pPr>
        <w:bidi/>
        <w:jc w:val="center"/>
        <w:rPr>
          <w:rFonts w:cs="B Zar"/>
          <w:b/>
          <w:bCs/>
          <w:color w:val="000000" w:themeColor="text1"/>
          <w:rtl/>
        </w:rPr>
      </w:pPr>
    </w:p>
    <w:p w14:paraId="1982FEB9" w14:textId="77777777" w:rsidR="003B7B77" w:rsidRPr="00371EFF" w:rsidRDefault="003B7B77" w:rsidP="003B7B77">
      <w:pPr>
        <w:bidi/>
        <w:jc w:val="center"/>
        <w:rPr>
          <w:rFonts w:cs="B Zar"/>
          <w:b/>
          <w:bCs/>
          <w:color w:val="000000" w:themeColor="text1"/>
          <w:rtl/>
        </w:rPr>
      </w:pPr>
    </w:p>
    <w:p w14:paraId="5172C830" w14:textId="77777777" w:rsidR="003B7B77" w:rsidRPr="00371EFF" w:rsidRDefault="003B7B77" w:rsidP="003B7B77">
      <w:pPr>
        <w:bidi/>
        <w:jc w:val="center"/>
        <w:rPr>
          <w:rFonts w:cs="B Zar"/>
          <w:b/>
          <w:bCs/>
          <w:color w:val="000000" w:themeColor="text1"/>
          <w:rtl/>
        </w:rPr>
      </w:pPr>
    </w:p>
    <w:p w14:paraId="3B76B021" w14:textId="77777777" w:rsidR="003B7B77" w:rsidRPr="00371EFF" w:rsidRDefault="003B7B77" w:rsidP="003B7B77">
      <w:pPr>
        <w:bidi/>
        <w:jc w:val="center"/>
        <w:rPr>
          <w:rFonts w:cs="B Zar"/>
          <w:b/>
          <w:bCs/>
          <w:color w:val="000000" w:themeColor="text1"/>
          <w:rtl/>
        </w:rPr>
      </w:pPr>
    </w:p>
    <w:p w14:paraId="534FC1E5" w14:textId="77777777" w:rsidR="003B7B77" w:rsidRPr="00371EFF" w:rsidRDefault="003B7B77" w:rsidP="003B7B77">
      <w:pPr>
        <w:bidi/>
        <w:jc w:val="center"/>
        <w:rPr>
          <w:rFonts w:cs="B Zar"/>
          <w:b/>
          <w:bCs/>
          <w:color w:val="000000" w:themeColor="text1"/>
          <w:rtl/>
        </w:rPr>
      </w:pPr>
    </w:p>
    <w:p w14:paraId="35CE5B37" w14:textId="77777777" w:rsidR="003B7B77" w:rsidRPr="00371EFF" w:rsidRDefault="003B7B77" w:rsidP="003B7B77">
      <w:pPr>
        <w:bidi/>
        <w:jc w:val="center"/>
        <w:rPr>
          <w:rFonts w:cs="B Zar"/>
          <w:b/>
          <w:bCs/>
          <w:color w:val="000000" w:themeColor="text1"/>
          <w:rtl/>
        </w:rPr>
      </w:pPr>
    </w:p>
    <w:p w14:paraId="488E0B78" w14:textId="77777777" w:rsidR="003B7B77" w:rsidRPr="00371EFF" w:rsidRDefault="003B7B77" w:rsidP="003B7B77">
      <w:pPr>
        <w:bidi/>
        <w:jc w:val="center"/>
        <w:rPr>
          <w:rFonts w:cs="B Zar"/>
          <w:b/>
          <w:bCs/>
          <w:color w:val="000000" w:themeColor="text1"/>
          <w:rtl/>
        </w:rPr>
      </w:pPr>
    </w:p>
    <w:p w14:paraId="0C5AE72B" w14:textId="77777777" w:rsidR="003B7B77" w:rsidRPr="00371EFF" w:rsidRDefault="003B7B77" w:rsidP="003B7B77">
      <w:pPr>
        <w:bidi/>
        <w:jc w:val="center"/>
        <w:rPr>
          <w:rFonts w:cs="B Zar"/>
          <w:b/>
          <w:bCs/>
          <w:color w:val="000000" w:themeColor="text1"/>
          <w:rtl/>
        </w:rPr>
        <w:sectPr w:rsidR="003B7B77" w:rsidRPr="00371EFF" w:rsidSect="005F169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DED6C77" w14:textId="77777777" w:rsidR="003B7B77" w:rsidRPr="00371EFF" w:rsidRDefault="003B7B77" w:rsidP="003B7B77">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3844" w:type="dxa"/>
        <w:tblInd w:w="-216" w:type="dxa"/>
        <w:tblLayout w:type="fixed"/>
        <w:tblLook w:val="04A0" w:firstRow="1" w:lastRow="0" w:firstColumn="1" w:lastColumn="0" w:noHBand="0" w:noVBand="1"/>
      </w:tblPr>
      <w:tblGrid>
        <w:gridCol w:w="3402"/>
        <w:gridCol w:w="851"/>
        <w:gridCol w:w="842"/>
        <w:gridCol w:w="842"/>
        <w:gridCol w:w="851"/>
        <w:gridCol w:w="842"/>
        <w:gridCol w:w="842"/>
        <w:gridCol w:w="1173"/>
        <w:gridCol w:w="937"/>
        <w:gridCol w:w="1017"/>
        <w:gridCol w:w="2245"/>
      </w:tblGrid>
      <w:tr w:rsidR="003B7B77" w:rsidRPr="00371EFF" w14:paraId="3D0F6663" w14:textId="77777777" w:rsidTr="007F42A5">
        <w:trPr>
          <w:trHeight w:val="564"/>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14:paraId="6866B8B7" w14:textId="77777777" w:rsidR="003B7B77" w:rsidRPr="00371EFF" w:rsidRDefault="003B7B77"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535" w:type="dxa"/>
            <w:gridSpan w:val="3"/>
            <w:tcBorders>
              <w:top w:val="thinThickSmallGap" w:sz="12" w:space="0" w:color="auto"/>
            </w:tcBorders>
            <w:shd w:val="clear" w:color="auto" w:fill="BFBFBF" w:themeFill="background1" w:themeFillShade="BF"/>
            <w:vAlign w:val="center"/>
          </w:tcPr>
          <w:p w14:paraId="47C93A1E" w14:textId="77777777" w:rsidR="003B7B77" w:rsidRPr="00371EFF" w:rsidRDefault="003B7B77" w:rsidP="007F42A5">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535" w:type="dxa"/>
            <w:gridSpan w:val="3"/>
            <w:tcBorders>
              <w:top w:val="thinThickSmallGap" w:sz="12" w:space="0" w:color="auto"/>
            </w:tcBorders>
            <w:shd w:val="clear" w:color="auto" w:fill="BFBFBF" w:themeFill="background1" w:themeFillShade="BF"/>
          </w:tcPr>
          <w:p w14:paraId="0DC7717C" w14:textId="77777777" w:rsidR="003B7B77" w:rsidRPr="00371EFF" w:rsidRDefault="003B7B77" w:rsidP="007F42A5">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173" w:type="dxa"/>
            <w:vMerge w:val="restart"/>
            <w:tcBorders>
              <w:top w:val="thinThickSmallGap" w:sz="12" w:space="0" w:color="auto"/>
            </w:tcBorders>
            <w:shd w:val="clear" w:color="auto" w:fill="BFBFBF" w:themeFill="background1" w:themeFillShade="BF"/>
            <w:vAlign w:val="center"/>
          </w:tcPr>
          <w:p w14:paraId="37595AB2" w14:textId="77777777" w:rsidR="003B7B77" w:rsidRPr="00371EFF" w:rsidRDefault="003B7B77"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79F91E6D" w14:textId="77777777" w:rsidR="003B7B77" w:rsidRPr="00371EFF" w:rsidRDefault="003B7B77"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14:paraId="65112B8A" w14:textId="77777777" w:rsidR="003B7B77" w:rsidRPr="00371EFF" w:rsidRDefault="003B7B77"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14:paraId="5EC0355B" w14:textId="77777777" w:rsidR="003B7B77" w:rsidRPr="00371EFF" w:rsidRDefault="003B7B77"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245" w:type="dxa"/>
            <w:vMerge w:val="restart"/>
            <w:tcBorders>
              <w:top w:val="thinThickSmallGap" w:sz="12" w:space="0" w:color="auto"/>
              <w:right w:val="thinThickSmallGap" w:sz="12" w:space="0" w:color="auto"/>
            </w:tcBorders>
            <w:shd w:val="clear" w:color="auto" w:fill="BFBFBF" w:themeFill="background1" w:themeFillShade="BF"/>
            <w:vAlign w:val="center"/>
          </w:tcPr>
          <w:p w14:paraId="0ECBD74D" w14:textId="77777777" w:rsidR="003B7B77" w:rsidRPr="00371EFF" w:rsidRDefault="003B7B77"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3B7B77" w:rsidRPr="00371EFF" w14:paraId="0C50071D" w14:textId="77777777" w:rsidTr="007F42A5">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14:paraId="12D7AD66" w14:textId="77777777" w:rsidR="003B7B77" w:rsidRPr="00371EFF" w:rsidRDefault="003B7B77" w:rsidP="007F42A5">
            <w:pPr>
              <w:bidi/>
              <w:jc w:val="center"/>
              <w:rPr>
                <w:rFonts w:cs="B Zar"/>
                <w:color w:val="000000" w:themeColor="text1"/>
                <w:rtl/>
              </w:rPr>
            </w:pPr>
          </w:p>
        </w:tc>
        <w:tc>
          <w:tcPr>
            <w:tcW w:w="851" w:type="dxa"/>
            <w:shd w:val="clear" w:color="auto" w:fill="BFBFBF" w:themeFill="background1" w:themeFillShade="BF"/>
            <w:vAlign w:val="center"/>
          </w:tcPr>
          <w:p w14:paraId="7723D5D4" w14:textId="77777777" w:rsidR="003B7B77" w:rsidRPr="00371EFF" w:rsidRDefault="003B7B77"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842" w:type="dxa"/>
            <w:tcBorders>
              <w:right w:val="single" w:sz="4" w:space="0" w:color="000000"/>
            </w:tcBorders>
            <w:shd w:val="clear" w:color="auto" w:fill="BFBFBF" w:themeFill="background1" w:themeFillShade="BF"/>
            <w:vAlign w:val="center"/>
          </w:tcPr>
          <w:p w14:paraId="34CF1390" w14:textId="77777777" w:rsidR="003B7B77" w:rsidRPr="00371EFF" w:rsidRDefault="003B7B77" w:rsidP="007F42A5">
            <w:pPr>
              <w:bidi/>
              <w:jc w:val="center"/>
              <w:rPr>
                <w:rFonts w:cs="B Nazanin"/>
                <w:b/>
                <w:bCs/>
                <w:color w:val="000000" w:themeColor="text1"/>
                <w:rtl/>
              </w:rPr>
            </w:pPr>
            <w:r w:rsidRPr="00371EFF">
              <w:rPr>
                <w:rFonts w:cs="B Nazanin" w:hint="cs"/>
                <w:b/>
                <w:bCs/>
                <w:color w:val="000000" w:themeColor="text1"/>
                <w:rtl/>
              </w:rPr>
              <w:t>صورت</w:t>
            </w:r>
          </w:p>
        </w:tc>
        <w:tc>
          <w:tcPr>
            <w:tcW w:w="842" w:type="dxa"/>
            <w:shd w:val="clear" w:color="auto" w:fill="BFBFBF" w:themeFill="background1" w:themeFillShade="BF"/>
            <w:vAlign w:val="center"/>
          </w:tcPr>
          <w:p w14:paraId="072E445F" w14:textId="77777777" w:rsidR="003B7B77" w:rsidRPr="00371EFF" w:rsidRDefault="003B7B77" w:rsidP="007F42A5">
            <w:pPr>
              <w:bidi/>
              <w:jc w:val="center"/>
              <w:rPr>
                <w:rFonts w:cs="B Nazanin"/>
                <w:b/>
                <w:bCs/>
                <w:color w:val="000000" w:themeColor="text1"/>
                <w:rtl/>
              </w:rPr>
            </w:pPr>
            <w:r w:rsidRPr="00371EFF">
              <w:rPr>
                <w:rFonts w:cs="B Nazanin" w:hint="cs"/>
                <w:b/>
                <w:bCs/>
                <w:color w:val="000000" w:themeColor="text1"/>
                <w:rtl/>
              </w:rPr>
              <w:t>مخرج</w:t>
            </w:r>
          </w:p>
        </w:tc>
        <w:tc>
          <w:tcPr>
            <w:tcW w:w="851" w:type="dxa"/>
            <w:tcBorders>
              <w:right w:val="single" w:sz="4" w:space="0" w:color="000000"/>
            </w:tcBorders>
            <w:shd w:val="clear" w:color="auto" w:fill="BFBFBF" w:themeFill="background1" w:themeFillShade="BF"/>
            <w:vAlign w:val="center"/>
          </w:tcPr>
          <w:p w14:paraId="1501A7D0" w14:textId="77777777" w:rsidR="003B7B77" w:rsidRPr="00371EFF" w:rsidRDefault="003B7B77"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842" w:type="dxa"/>
            <w:tcBorders>
              <w:right w:val="single" w:sz="4" w:space="0" w:color="000000"/>
            </w:tcBorders>
            <w:shd w:val="clear" w:color="auto" w:fill="BFBFBF" w:themeFill="background1" w:themeFillShade="BF"/>
            <w:vAlign w:val="center"/>
          </w:tcPr>
          <w:p w14:paraId="7B8F8BFC" w14:textId="77777777" w:rsidR="003B7B77" w:rsidRPr="00371EFF" w:rsidRDefault="003B7B77" w:rsidP="007F42A5">
            <w:pPr>
              <w:bidi/>
              <w:jc w:val="center"/>
              <w:rPr>
                <w:rFonts w:cs="B Nazanin"/>
                <w:b/>
                <w:bCs/>
                <w:color w:val="000000" w:themeColor="text1"/>
                <w:rtl/>
              </w:rPr>
            </w:pPr>
            <w:r w:rsidRPr="00371EFF">
              <w:rPr>
                <w:rFonts w:cs="B Nazanin" w:hint="cs"/>
                <w:b/>
                <w:bCs/>
                <w:color w:val="000000" w:themeColor="text1"/>
                <w:rtl/>
              </w:rPr>
              <w:t>صورت</w:t>
            </w:r>
          </w:p>
        </w:tc>
        <w:tc>
          <w:tcPr>
            <w:tcW w:w="842" w:type="dxa"/>
            <w:shd w:val="clear" w:color="auto" w:fill="BFBFBF" w:themeFill="background1" w:themeFillShade="BF"/>
            <w:vAlign w:val="center"/>
          </w:tcPr>
          <w:p w14:paraId="4CFA2FF1" w14:textId="77777777" w:rsidR="003B7B77" w:rsidRPr="00371EFF" w:rsidRDefault="003B7B77" w:rsidP="007F42A5">
            <w:pPr>
              <w:bidi/>
              <w:jc w:val="center"/>
              <w:rPr>
                <w:rFonts w:cs="B Nazanin"/>
                <w:b/>
                <w:bCs/>
                <w:color w:val="000000" w:themeColor="text1"/>
                <w:rtl/>
              </w:rPr>
            </w:pPr>
            <w:r w:rsidRPr="00371EFF">
              <w:rPr>
                <w:rFonts w:cs="B Nazanin" w:hint="cs"/>
                <w:b/>
                <w:bCs/>
                <w:color w:val="000000" w:themeColor="text1"/>
                <w:rtl/>
              </w:rPr>
              <w:t>مخرج</w:t>
            </w:r>
          </w:p>
        </w:tc>
        <w:tc>
          <w:tcPr>
            <w:tcW w:w="1173" w:type="dxa"/>
            <w:vMerge/>
            <w:tcBorders>
              <w:bottom w:val="thinThickSmallGap" w:sz="12" w:space="0" w:color="auto"/>
            </w:tcBorders>
            <w:shd w:val="clear" w:color="auto" w:fill="BFBFBF" w:themeFill="background1" w:themeFillShade="BF"/>
            <w:vAlign w:val="center"/>
          </w:tcPr>
          <w:p w14:paraId="350E11E2" w14:textId="77777777" w:rsidR="003B7B77" w:rsidRPr="00371EFF" w:rsidRDefault="003B7B77" w:rsidP="007F42A5">
            <w:pPr>
              <w:bidi/>
              <w:jc w:val="center"/>
              <w:rPr>
                <w:rFonts w:cs="B Zar"/>
                <w:color w:val="000000" w:themeColor="text1"/>
                <w:rtl/>
              </w:rPr>
            </w:pPr>
          </w:p>
        </w:tc>
        <w:tc>
          <w:tcPr>
            <w:tcW w:w="937" w:type="dxa"/>
            <w:vMerge/>
            <w:tcBorders>
              <w:bottom w:val="thinThickSmallGap" w:sz="12" w:space="0" w:color="auto"/>
            </w:tcBorders>
            <w:shd w:val="clear" w:color="auto" w:fill="BFBFBF" w:themeFill="background1" w:themeFillShade="BF"/>
            <w:vAlign w:val="center"/>
          </w:tcPr>
          <w:p w14:paraId="77D0E310" w14:textId="77777777" w:rsidR="003B7B77" w:rsidRPr="00371EFF" w:rsidRDefault="003B7B77" w:rsidP="007F42A5">
            <w:pPr>
              <w:bidi/>
              <w:jc w:val="center"/>
              <w:rPr>
                <w:rFonts w:cs="B Zar"/>
                <w:color w:val="000000" w:themeColor="text1"/>
                <w:rtl/>
              </w:rPr>
            </w:pPr>
          </w:p>
        </w:tc>
        <w:tc>
          <w:tcPr>
            <w:tcW w:w="1017" w:type="dxa"/>
            <w:vMerge/>
            <w:tcBorders>
              <w:bottom w:val="thinThickSmallGap" w:sz="12" w:space="0" w:color="auto"/>
            </w:tcBorders>
            <w:shd w:val="clear" w:color="auto" w:fill="BFBFBF" w:themeFill="background1" w:themeFillShade="BF"/>
          </w:tcPr>
          <w:p w14:paraId="23A3E675" w14:textId="77777777" w:rsidR="003B7B77" w:rsidRPr="00371EFF" w:rsidRDefault="003B7B77" w:rsidP="007F42A5">
            <w:pPr>
              <w:bidi/>
              <w:jc w:val="center"/>
              <w:rPr>
                <w:rFonts w:cs="B Zar"/>
                <w:color w:val="000000" w:themeColor="text1"/>
                <w:rtl/>
              </w:rPr>
            </w:pPr>
          </w:p>
        </w:tc>
        <w:tc>
          <w:tcPr>
            <w:tcW w:w="2245" w:type="dxa"/>
            <w:vMerge/>
            <w:tcBorders>
              <w:bottom w:val="thinThickSmallGap" w:sz="12" w:space="0" w:color="auto"/>
              <w:right w:val="thinThickSmallGap" w:sz="12" w:space="0" w:color="auto"/>
            </w:tcBorders>
            <w:shd w:val="clear" w:color="auto" w:fill="BFBFBF" w:themeFill="background1" w:themeFillShade="BF"/>
            <w:vAlign w:val="center"/>
          </w:tcPr>
          <w:p w14:paraId="61CCE3E7" w14:textId="77777777" w:rsidR="003B7B77" w:rsidRPr="00371EFF" w:rsidRDefault="003B7B77" w:rsidP="007F42A5">
            <w:pPr>
              <w:bidi/>
              <w:jc w:val="center"/>
              <w:rPr>
                <w:rFonts w:cs="B Zar"/>
                <w:color w:val="000000" w:themeColor="text1"/>
                <w:rtl/>
              </w:rPr>
            </w:pPr>
          </w:p>
        </w:tc>
      </w:tr>
      <w:tr w:rsidR="003B7B77" w:rsidRPr="00371EFF" w14:paraId="7AF9E0EC" w14:textId="77777777" w:rsidTr="007F42A5">
        <w:trPr>
          <w:trHeight w:val="561"/>
        </w:trPr>
        <w:tc>
          <w:tcPr>
            <w:tcW w:w="3402" w:type="dxa"/>
            <w:tcBorders>
              <w:top w:val="thinThickSmallGap" w:sz="12" w:space="0" w:color="auto"/>
              <w:left w:val="thinThickSmallGap" w:sz="12" w:space="0" w:color="auto"/>
            </w:tcBorders>
            <w:vAlign w:val="center"/>
          </w:tcPr>
          <w:p w14:paraId="752D901D" w14:textId="77777777" w:rsidR="003B7B77" w:rsidRPr="00371EFF" w:rsidRDefault="003B7B77" w:rsidP="007F42A5">
            <w:pPr>
              <w:bidi/>
              <w:jc w:val="center"/>
              <w:rPr>
                <w:rFonts w:cs="B Nazanin"/>
                <w:color w:val="000000" w:themeColor="text1"/>
              </w:rPr>
            </w:pPr>
            <w:r w:rsidRPr="00371EFF">
              <w:rPr>
                <w:rFonts w:cs="B Nazanin"/>
                <w:color w:val="000000" w:themeColor="text1"/>
                <w:rtl/>
              </w:rPr>
              <w:t>درصد غربالگر</w:t>
            </w:r>
            <w:r w:rsidRPr="00371EFF">
              <w:rPr>
                <w:rFonts w:cs="B Nazanin" w:hint="cs"/>
                <w:color w:val="000000" w:themeColor="text1"/>
                <w:rtl/>
              </w:rPr>
              <w:t>ی</w:t>
            </w:r>
            <w:r w:rsidRPr="00371EFF">
              <w:rPr>
                <w:rFonts w:cs="B Nazanin"/>
                <w:color w:val="000000" w:themeColor="text1"/>
                <w:rtl/>
              </w:rPr>
              <w:t xml:space="preserve"> اول</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5 تا 18 سال</w:t>
            </w:r>
          </w:p>
        </w:tc>
        <w:tc>
          <w:tcPr>
            <w:tcW w:w="851" w:type="dxa"/>
            <w:tcBorders>
              <w:top w:val="thinThickSmallGap" w:sz="12" w:space="0" w:color="auto"/>
            </w:tcBorders>
            <w:vAlign w:val="center"/>
          </w:tcPr>
          <w:p w14:paraId="6FFEABA8"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21.78</w:t>
            </w:r>
          </w:p>
        </w:tc>
        <w:tc>
          <w:tcPr>
            <w:tcW w:w="842" w:type="dxa"/>
            <w:tcBorders>
              <w:top w:val="thinThickSmallGap" w:sz="12" w:space="0" w:color="auto"/>
            </w:tcBorders>
            <w:vAlign w:val="center"/>
          </w:tcPr>
          <w:p w14:paraId="180C4771"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6218</w:t>
            </w:r>
          </w:p>
        </w:tc>
        <w:tc>
          <w:tcPr>
            <w:tcW w:w="842" w:type="dxa"/>
            <w:tcBorders>
              <w:top w:val="thinThickSmallGap" w:sz="12" w:space="0" w:color="auto"/>
            </w:tcBorders>
            <w:vAlign w:val="center"/>
          </w:tcPr>
          <w:p w14:paraId="2A1D73D2"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28539</w:t>
            </w:r>
          </w:p>
        </w:tc>
        <w:tc>
          <w:tcPr>
            <w:tcW w:w="851" w:type="dxa"/>
            <w:tcBorders>
              <w:top w:val="thinThickSmallGap" w:sz="12" w:space="0" w:color="auto"/>
            </w:tcBorders>
            <w:vAlign w:val="center"/>
          </w:tcPr>
          <w:p w14:paraId="46F11ADA"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21.43</w:t>
            </w:r>
          </w:p>
        </w:tc>
        <w:tc>
          <w:tcPr>
            <w:tcW w:w="842" w:type="dxa"/>
            <w:tcBorders>
              <w:top w:val="thinThickSmallGap" w:sz="12" w:space="0" w:color="auto"/>
            </w:tcBorders>
            <w:vAlign w:val="center"/>
          </w:tcPr>
          <w:p w14:paraId="2A9FF5B0"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2903</w:t>
            </w:r>
          </w:p>
        </w:tc>
        <w:tc>
          <w:tcPr>
            <w:tcW w:w="842" w:type="dxa"/>
            <w:tcBorders>
              <w:top w:val="thinThickSmallGap" w:sz="12" w:space="0" w:color="auto"/>
            </w:tcBorders>
            <w:vAlign w:val="center"/>
          </w:tcPr>
          <w:p w14:paraId="55A12845"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30070</w:t>
            </w:r>
          </w:p>
        </w:tc>
        <w:tc>
          <w:tcPr>
            <w:tcW w:w="1173" w:type="dxa"/>
            <w:tcBorders>
              <w:top w:val="thinThickSmallGap" w:sz="12" w:space="0" w:color="auto"/>
            </w:tcBorders>
            <w:vAlign w:val="center"/>
          </w:tcPr>
          <w:p w14:paraId="2292B5E9"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40</w:t>
            </w:r>
          </w:p>
        </w:tc>
        <w:tc>
          <w:tcPr>
            <w:tcW w:w="937" w:type="dxa"/>
            <w:tcBorders>
              <w:top w:val="thinThickSmallGap" w:sz="12" w:space="0" w:color="auto"/>
            </w:tcBorders>
            <w:vAlign w:val="center"/>
          </w:tcPr>
          <w:p w14:paraId="71597320"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53.5</w:t>
            </w:r>
          </w:p>
        </w:tc>
        <w:tc>
          <w:tcPr>
            <w:tcW w:w="1017" w:type="dxa"/>
            <w:tcBorders>
              <w:top w:val="thinThickSmallGap" w:sz="12" w:space="0" w:color="auto"/>
            </w:tcBorders>
            <w:vAlign w:val="center"/>
          </w:tcPr>
          <w:p w14:paraId="0FA27768"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top w:val="thinThickSmallGap" w:sz="12" w:space="0" w:color="auto"/>
              <w:right w:val="thinThickSmallGap" w:sz="12" w:space="0" w:color="auto"/>
            </w:tcBorders>
          </w:tcPr>
          <w:p w14:paraId="66CB9018"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پایین تر از حد انتظار</w:t>
            </w:r>
          </w:p>
          <w:p w14:paraId="2A63D537"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1. تکمیل فرم خطر پذیری سالمند  به صورت تلفنی و عدم دریافت مراقبت تغذیه ای</w:t>
            </w:r>
          </w:p>
          <w:p w14:paraId="52F7796B"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2. عدم مراجعه طولانی مدت به مراکز/پایگاه ها و خانه های بهداشت جهت دریافت مراقبت تغذیه ای</w:t>
            </w:r>
          </w:p>
        </w:tc>
      </w:tr>
      <w:tr w:rsidR="003B7B77" w:rsidRPr="00371EFF" w14:paraId="5E20CC53" w14:textId="77777777" w:rsidTr="007F42A5">
        <w:trPr>
          <w:trHeight w:val="561"/>
        </w:trPr>
        <w:tc>
          <w:tcPr>
            <w:tcW w:w="3402" w:type="dxa"/>
            <w:tcBorders>
              <w:left w:val="thinThickSmallGap" w:sz="12" w:space="0" w:color="auto"/>
            </w:tcBorders>
            <w:vAlign w:val="center"/>
          </w:tcPr>
          <w:p w14:paraId="5F36C2E1" w14:textId="77777777" w:rsidR="003B7B77" w:rsidRPr="00371EFF" w:rsidRDefault="003B7B77" w:rsidP="007F42A5">
            <w:pPr>
              <w:bidi/>
              <w:jc w:val="center"/>
              <w:rPr>
                <w:rFonts w:cs="B Nazanin"/>
                <w:color w:val="000000" w:themeColor="text1"/>
              </w:rPr>
            </w:pPr>
            <w:r w:rsidRPr="00371EFF">
              <w:rPr>
                <w:rFonts w:cs="B Nazanin"/>
                <w:color w:val="000000" w:themeColor="text1"/>
                <w:rtl/>
              </w:rPr>
              <w:t>درصد غربالگر</w:t>
            </w:r>
            <w:r w:rsidRPr="00371EFF">
              <w:rPr>
                <w:rFonts w:cs="B Nazanin" w:hint="cs"/>
                <w:color w:val="000000" w:themeColor="text1"/>
                <w:rtl/>
              </w:rPr>
              <w:t>ی</w:t>
            </w:r>
            <w:r w:rsidRPr="00371EFF">
              <w:rPr>
                <w:rFonts w:cs="B Nazanin"/>
                <w:color w:val="000000" w:themeColor="text1"/>
                <w:rtl/>
              </w:rPr>
              <w:t xml:space="preserve"> اول</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بالا</w:t>
            </w:r>
            <w:r w:rsidRPr="00371EFF">
              <w:rPr>
                <w:rFonts w:cs="B Nazanin" w:hint="cs"/>
                <w:color w:val="000000" w:themeColor="text1"/>
                <w:rtl/>
              </w:rPr>
              <w:t>ی</w:t>
            </w:r>
            <w:r w:rsidRPr="00371EFF">
              <w:rPr>
                <w:rFonts w:cs="B Nazanin"/>
                <w:color w:val="000000" w:themeColor="text1"/>
                <w:rtl/>
              </w:rPr>
              <w:t xml:space="preserve"> 18 سال</w:t>
            </w:r>
          </w:p>
        </w:tc>
        <w:tc>
          <w:tcPr>
            <w:tcW w:w="851" w:type="dxa"/>
            <w:vAlign w:val="center"/>
          </w:tcPr>
          <w:p w14:paraId="52DF2966"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18.4</w:t>
            </w:r>
          </w:p>
        </w:tc>
        <w:tc>
          <w:tcPr>
            <w:tcW w:w="842" w:type="dxa"/>
            <w:vAlign w:val="center"/>
          </w:tcPr>
          <w:p w14:paraId="56440AF7"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13770</w:t>
            </w:r>
          </w:p>
        </w:tc>
        <w:tc>
          <w:tcPr>
            <w:tcW w:w="842" w:type="dxa"/>
            <w:vAlign w:val="center"/>
          </w:tcPr>
          <w:p w14:paraId="0B658890"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74828</w:t>
            </w:r>
          </w:p>
        </w:tc>
        <w:tc>
          <w:tcPr>
            <w:tcW w:w="851" w:type="dxa"/>
            <w:vAlign w:val="center"/>
          </w:tcPr>
          <w:p w14:paraId="5134C631"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17.29</w:t>
            </w:r>
          </w:p>
        </w:tc>
        <w:tc>
          <w:tcPr>
            <w:tcW w:w="842" w:type="dxa"/>
            <w:vAlign w:val="center"/>
          </w:tcPr>
          <w:p w14:paraId="70A42362"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13130</w:t>
            </w:r>
          </w:p>
        </w:tc>
        <w:tc>
          <w:tcPr>
            <w:tcW w:w="842" w:type="dxa"/>
            <w:vAlign w:val="center"/>
          </w:tcPr>
          <w:p w14:paraId="63EE61C8"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75924</w:t>
            </w:r>
          </w:p>
        </w:tc>
        <w:tc>
          <w:tcPr>
            <w:tcW w:w="1173" w:type="dxa"/>
            <w:vAlign w:val="center"/>
          </w:tcPr>
          <w:p w14:paraId="4B2A272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40</w:t>
            </w:r>
          </w:p>
        </w:tc>
        <w:tc>
          <w:tcPr>
            <w:tcW w:w="937" w:type="dxa"/>
            <w:vAlign w:val="center"/>
          </w:tcPr>
          <w:p w14:paraId="2B2DA3F1"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43.2</w:t>
            </w:r>
          </w:p>
        </w:tc>
        <w:tc>
          <w:tcPr>
            <w:tcW w:w="1017" w:type="dxa"/>
            <w:vAlign w:val="center"/>
          </w:tcPr>
          <w:p w14:paraId="10F7300B"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right w:val="thinThickSmallGap" w:sz="12" w:space="0" w:color="auto"/>
            </w:tcBorders>
          </w:tcPr>
          <w:p w14:paraId="75FAC127"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پایین تر از حد انتظار</w:t>
            </w:r>
          </w:p>
          <w:p w14:paraId="2FD0E6FC"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1. تکمیل فرم خطر پذیری سالمند  به صورت تلفنی و عدم دریافت مراقبت تغذیه ای</w:t>
            </w:r>
          </w:p>
          <w:p w14:paraId="7C3A2816"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2. عدم مراجعه طولانی مدت به مراکز/پایگاه ها و خانه های بهداشت جهت دریافت مراقبت تغذیه ای</w:t>
            </w:r>
          </w:p>
        </w:tc>
      </w:tr>
      <w:tr w:rsidR="003B7B77" w:rsidRPr="00371EFF" w14:paraId="283D7765" w14:textId="77777777" w:rsidTr="007F42A5">
        <w:trPr>
          <w:trHeight w:val="561"/>
        </w:trPr>
        <w:tc>
          <w:tcPr>
            <w:tcW w:w="3402" w:type="dxa"/>
            <w:tcBorders>
              <w:left w:val="thinThickSmallGap" w:sz="12" w:space="0" w:color="auto"/>
            </w:tcBorders>
            <w:vAlign w:val="center"/>
          </w:tcPr>
          <w:p w14:paraId="2B4B8191" w14:textId="77777777" w:rsidR="003B7B77" w:rsidRPr="00371EFF" w:rsidRDefault="003B7B77" w:rsidP="007F42A5">
            <w:pPr>
              <w:bidi/>
              <w:jc w:val="center"/>
              <w:rPr>
                <w:rFonts w:cs="B Nazanin"/>
                <w:color w:val="000000" w:themeColor="text1"/>
              </w:rPr>
            </w:pPr>
            <w:r w:rsidRPr="00371EFF">
              <w:rPr>
                <w:rFonts w:cs="B Nazanin"/>
                <w:color w:val="000000" w:themeColor="text1"/>
                <w:rtl/>
              </w:rPr>
              <w:t>درصد مراقبت تغذ</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ا</w:t>
            </w:r>
            <w:r w:rsidRPr="00371EFF">
              <w:rPr>
                <w:rFonts w:cs="B Nazanin" w:hint="cs"/>
                <w:color w:val="000000" w:themeColor="text1"/>
                <w:rtl/>
              </w:rPr>
              <w:t>ی</w:t>
            </w:r>
            <w:r w:rsidRPr="00371EFF">
              <w:rPr>
                <w:rFonts w:cs="B Nazanin"/>
                <w:color w:val="000000" w:themeColor="text1"/>
                <w:rtl/>
              </w:rPr>
              <w:t xml:space="preserve"> افراد بالا</w:t>
            </w:r>
            <w:r w:rsidRPr="00371EFF">
              <w:rPr>
                <w:rFonts w:cs="B Nazanin" w:hint="cs"/>
                <w:color w:val="000000" w:themeColor="text1"/>
                <w:rtl/>
              </w:rPr>
              <w:t>ی</w:t>
            </w:r>
            <w:r w:rsidRPr="00371EFF">
              <w:rPr>
                <w:rFonts w:cs="B Nazanin"/>
                <w:color w:val="000000" w:themeColor="text1"/>
                <w:rtl/>
              </w:rPr>
              <w:t xml:space="preserve"> 5 سال چاق</w:t>
            </w:r>
          </w:p>
        </w:tc>
        <w:tc>
          <w:tcPr>
            <w:tcW w:w="851" w:type="dxa"/>
            <w:vAlign w:val="center"/>
          </w:tcPr>
          <w:p w14:paraId="0AB6635B"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12.24</w:t>
            </w:r>
          </w:p>
        </w:tc>
        <w:tc>
          <w:tcPr>
            <w:tcW w:w="842" w:type="dxa"/>
            <w:vAlign w:val="center"/>
          </w:tcPr>
          <w:p w14:paraId="120E5F12"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398</w:t>
            </w:r>
          </w:p>
        </w:tc>
        <w:tc>
          <w:tcPr>
            <w:tcW w:w="842" w:type="dxa"/>
            <w:vAlign w:val="center"/>
          </w:tcPr>
          <w:p w14:paraId="4C61F42E"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3250</w:t>
            </w:r>
          </w:p>
        </w:tc>
        <w:tc>
          <w:tcPr>
            <w:tcW w:w="851" w:type="dxa"/>
            <w:vAlign w:val="center"/>
          </w:tcPr>
          <w:p w14:paraId="64E15CDA"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14.21</w:t>
            </w:r>
          </w:p>
        </w:tc>
        <w:tc>
          <w:tcPr>
            <w:tcW w:w="842" w:type="dxa"/>
            <w:vAlign w:val="center"/>
          </w:tcPr>
          <w:p w14:paraId="34B416B9"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518</w:t>
            </w:r>
          </w:p>
        </w:tc>
        <w:tc>
          <w:tcPr>
            <w:tcW w:w="842" w:type="dxa"/>
            <w:vAlign w:val="center"/>
          </w:tcPr>
          <w:p w14:paraId="7BD896E3"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3645</w:t>
            </w:r>
          </w:p>
        </w:tc>
        <w:tc>
          <w:tcPr>
            <w:tcW w:w="1173" w:type="dxa"/>
            <w:vAlign w:val="center"/>
          </w:tcPr>
          <w:p w14:paraId="3F2180F2"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30</w:t>
            </w:r>
          </w:p>
        </w:tc>
        <w:tc>
          <w:tcPr>
            <w:tcW w:w="937" w:type="dxa"/>
            <w:vAlign w:val="center"/>
          </w:tcPr>
          <w:p w14:paraId="035C8EC5"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47.4</w:t>
            </w:r>
          </w:p>
        </w:tc>
        <w:tc>
          <w:tcPr>
            <w:tcW w:w="1017" w:type="dxa"/>
            <w:vAlign w:val="center"/>
          </w:tcPr>
          <w:p w14:paraId="10DDE0A7"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right w:val="thinThickSmallGap" w:sz="12" w:space="0" w:color="auto"/>
            </w:tcBorders>
          </w:tcPr>
          <w:p w14:paraId="2B002C47"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پایین تر از حد انتظار</w:t>
            </w:r>
          </w:p>
          <w:p w14:paraId="40AF6FD1"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1.به علت عدم حضور کارشناسان همه روزه در مراکز و کمبود نیروی انسانی در خصوص تغذیه در مراکز خدمات جامع سلامت</w:t>
            </w:r>
          </w:p>
          <w:p w14:paraId="25617E78"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lastRenderedPageBreak/>
              <w:t>2.عدم پیگیری مراجعین در دعوت افرادی که به کارشناس تغذیه ارجاع شده و مراجعه نکرده اند</w:t>
            </w:r>
          </w:p>
        </w:tc>
      </w:tr>
      <w:tr w:rsidR="003B7B77" w:rsidRPr="00371EFF" w14:paraId="1D2EF6DA" w14:textId="77777777" w:rsidTr="007F42A5">
        <w:trPr>
          <w:trHeight w:val="561"/>
        </w:trPr>
        <w:tc>
          <w:tcPr>
            <w:tcW w:w="3402" w:type="dxa"/>
            <w:tcBorders>
              <w:left w:val="thinThickSmallGap" w:sz="12" w:space="0" w:color="auto"/>
            </w:tcBorders>
            <w:vAlign w:val="center"/>
          </w:tcPr>
          <w:p w14:paraId="591A2133" w14:textId="77777777" w:rsidR="003B7B77" w:rsidRPr="00371EFF" w:rsidRDefault="003B7B77" w:rsidP="007F42A5">
            <w:pPr>
              <w:bidi/>
              <w:jc w:val="center"/>
              <w:rPr>
                <w:rFonts w:cs="B Nazanin"/>
                <w:color w:val="000000" w:themeColor="text1"/>
                <w:rtl/>
              </w:rPr>
            </w:pPr>
            <w:r w:rsidRPr="00371EFF">
              <w:rPr>
                <w:rFonts w:cs="B Nazanin"/>
                <w:color w:val="000000" w:themeColor="text1"/>
                <w:rtl/>
              </w:rPr>
              <w:lastRenderedPageBreak/>
              <w:t>درصد مراقبت تغذ</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گروه سن</w:t>
            </w:r>
            <w:r w:rsidRPr="00371EFF">
              <w:rPr>
                <w:rFonts w:cs="B Nazanin" w:hint="cs"/>
                <w:color w:val="000000" w:themeColor="text1"/>
                <w:rtl/>
              </w:rPr>
              <w:t>ی</w:t>
            </w:r>
            <w:r w:rsidRPr="00371EFF">
              <w:rPr>
                <w:rFonts w:cs="B Nazanin"/>
                <w:color w:val="000000" w:themeColor="text1"/>
                <w:rtl/>
              </w:rPr>
              <w:t xml:space="preserve"> نوجوان مبتلا به سوء تغذ</w:t>
            </w:r>
            <w:r w:rsidRPr="00371EFF">
              <w:rPr>
                <w:rFonts w:cs="B Nazanin" w:hint="cs"/>
                <w:color w:val="000000" w:themeColor="text1"/>
                <w:rtl/>
              </w:rPr>
              <w:t>ی</w:t>
            </w:r>
            <w:r w:rsidRPr="00371EFF">
              <w:rPr>
                <w:rFonts w:cs="B Nazanin" w:hint="eastAsia"/>
                <w:color w:val="000000" w:themeColor="text1"/>
                <w:rtl/>
              </w:rPr>
              <w:t>ه</w:t>
            </w:r>
          </w:p>
        </w:tc>
        <w:tc>
          <w:tcPr>
            <w:tcW w:w="851" w:type="dxa"/>
            <w:vAlign w:val="center"/>
          </w:tcPr>
          <w:p w14:paraId="5A78949E"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14.75</w:t>
            </w:r>
          </w:p>
        </w:tc>
        <w:tc>
          <w:tcPr>
            <w:tcW w:w="842" w:type="dxa"/>
            <w:vAlign w:val="center"/>
          </w:tcPr>
          <w:p w14:paraId="5EEA4B3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116</w:t>
            </w:r>
          </w:p>
        </w:tc>
        <w:tc>
          <w:tcPr>
            <w:tcW w:w="842" w:type="dxa"/>
            <w:vAlign w:val="center"/>
          </w:tcPr>
          <w:p w14:paraId="5D5534D5"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786</w:t>
            </w:r>
          </w:p>
        </w:tc>
        <w:tc>
          <w:tcPr>
            <w:tcW w:w="851" w:type="dxa"/>
            <w:vAlign w:val="center"/>
          </w:tcPr>
          <w:p w14:paraId="28D8A8C5"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9.24</w:t>
            </w:r>
          </w:p>
        </w:tc>
        <w:tc>
          <w:tcPr>
            <w:tcW w:w="842" w:type="dxa"/>
            <w:vAlign w:val="center"/>
          </w:tcPr>
          <w:p w14:paraId="1ACF5BCB"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73</w:t>
            </w:r>
          </w:p>
        </w:tc>
        <w:tc>
          <w:tcPr>
            <w:tcW w:w="842" w:type="dxa"/>
            <w:vAlign w:val="center"/>
          </w:tcPr>
          <w:p w14:paraId="20014680"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790</w:t>
            </w:r>
          </w:p>
        </w:tc>
        <w:tc>
          <w:tcPr>
            <w:tcW w:w="1173" w:type="dxa"/>
            <w:vAlign w:val="center"/>
          </w:tcPr>
          <w:p w14:paraId="6BFA687A"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30</w:t>
            </w:r>
          </w:p>
        </w:tc>
        <w:tc>
          <w:tcPr>
            <w:tcW w:w="937" w:type="dxa"/>
            <w:vAlign w:val="center"/>
          </w:tcPr>
          <w:p w14:paraId="0086F135"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30.8</w:t>
            </w:r>
          </w:p>
        </w:tc>
        <w:tc>
          <w:tcPr>
            <w:tcW w:w="1017" w:type="dxa"/>
            <w:vAlign w:val="center"/>
          </w:tcPr>
          <w:p w14:paraId="53E02C7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right w:val="thinThickSmallGap" w:sz="12" w:space="0" w:color="auto"/>
            </w:tcBorders>
          </w:tcPr>
          <w:p w14:paraId="5A176DA8"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پایین تر از حد انتظار</w:t>
            </w:r>
          </w:p>
          <w:p w14:paraId="4FD6BED1"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1.به علت عدم حضور کارشناسان همه روزه در مراکز و کمبود نیروی انسانی در خصوص تغذیه در مراکز خدمات جامع سلامت</w:t>
            </w:r>
          </w:p>
          <w:p w14:paraId="7C632A45"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2.تعطیلی مدارس در بیشتر زمان 6 ماهه اول و مراجعه کمتر نوجوانان دانش آموز به مراکز</w:t>
            </w:r>
          </w:p>
          <w:p w14:paraId="03598AD0"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3.عدم پیگیری مراجعین در دعوت افرادی که به کارشناس تغذیه ارجاع شده و مراجعه نکرده اند</w:t>
            </w:r>
          </w:p>
        </w:tc>
      </w:tr>
      <w:tr w:rsidR="003B7B77" w:rsidRPr="00371EFF" w14:paraId="20BEAD32" w14:textId="77777777" w:rsidTr="007F42A5">
        <w:trPr>
          <w:trHeight w:val="561"/>
        </w:trPr>
        <w:tc>
          <w:tcPr>
            <w:tcW w:w="3402" w:type="dxa"/>
            <w:tcBorders>
              <w:left w:val="thinThickSmallGap" w:sz="12" w:space="0" w:color="auto"/>
            </w:tcBorders>
            <w:vAlign w:val="center"/>
          </w:tcPr>
          <w:p w14:paraId="2DC0BFE5" w14:textId="77777777" w:rsidR="003B7B77" w:rsidRPr="00371EFF" w:rsidRDefault="003B7B77" w:rsidP="007F42A5">
            <w:pPr>
              <w:bidi/>
              <w:jc w:val="center"/>
              <w:rPr>
                <w:rFonts w:cs="B Nazanin"/>
                <w:color w:val="000000" w:themeColor="text1"/>
                <w:rtl/>
              </w:rPr>
            </w:pPr>
            <w:r w:rsidRPr="00371EFF">
              <w:rPr>
                <w:rFonts w:cs="B Nazanin"/>
                <w:color w:val="000000" w:themeColor="text1"/>
                <w:rtl/>
              </w:rPr>
              <w:t>درصد مراقبت تغذ</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ا</w:t>
            </w:r>
            <w:r w:rsidRPr="00371EFF">
              <w:rPr>
                <w:rFonts w:cs="B Nazanin" w:hint="cs"/>
                <w:color w:val="000000" w:themeColor="text1"/>
                <w:rtl/>
              </w:rPr>
              <w:t>ی</w:t>
            </w:r>
            <w:r w:rsidRPr="00371EFF">
              <w:rPr>
                <w:rFonts w:cs="B Nazanin"/>
                <w:color w:val="000000" w:themeColor="text1"/>
                <w:rtl/>
              </w:rPr>
              <w:t xml:space="preserve"> ب</w:t>
            </w:r>
            <w:r w:rsidRPr="00371EFF">
              <w:rPr>
                <w:rFonts w:cs="B Nazanin" w:hint="cs"/>
                <w:color w:val="000000" w:themeColor="text1"/>
                <w:rtl/>
              </w:rPr>
              <w:t>ی</w:t>
            </w:r>
            <w:r w:rsidRPr="00371EFF">
              <w:rPr>
                <w:rFonts w:cs="B Nazanin" w:hint="eastAsia"/>
                <w:color w:val="000000" w:themeColor="text1"/>
                <w:rtl/>
              </w:rPr>
              <w:t>ماران</w:t>
            </w:r>
            <w:r w:rsidRPr="00371EFF">
              <w:rPr>
                <w:rFonts w:cs="B Nazanin"/>
                <w:color w:val="000000" w:themeColor="text1"/>
                <w:rtl/>
              </w:rPr>
              <w:t xml:space="preserve"> د</w:t>
            </w:r>
            <w:r w:rsidRPr="00371EFF">
              <w:rPr>
                <w:rFonts w:cs="B Nazanin" w:hint="cs"/>
                <w:color w:val="000000" w:themeColor="text1"/>
                <w:rtl/>
              </w:rPr>
              <w:t>ی</w:t>
            </w:r>
            <w:r w:rsidRPr="00371EFF">
              <w:rPr>
                <w:rFonts w:cs="B Nazanin" w:hint="eastAsia"/>
                <w:color w:val="000000" w:themeColor="text1"/>
                <w:rtl/>
              </w:rPr>
              <w:t>ابت</w:t>
            </w:r>
            <w:r w:rsidRPr="00371EFF">
              <w:rPr>
                <w:rFonts w:cs="B Nazanin" w:hint="cs"/>
                <w:color w:val="000000" w:themeColor="text1"/>
                <w:rtl/>
              </w:rPr>
              <w:t>ی</w:t>
            </w:r>
          </w:p>
        </w:tc>
        <w:tc>
          <w:tcPr>
            <w:tcW w:w="851" w:type="dxa"/>
            <w:vAlign w:val="center"/>
          </w:tcPr>
          <w:p w14:paraId="568E7E98"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18.54</w:t>
            </w:r>
          </w:p>
        </w:tc>
        <w:tc>
          <w:tcPr>
            <w:tcW w:w="842" w:type="dxa"/>
            <w:vAlign w:val="center"/>
          </w:tcPr>
          <w:p w14:paraId="339B7538"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293</w:t>
            </w:r>
          </w:p>
        </w:tc>
        <w:tc>
          <w:tcPr>
            <w:tcW w:w="842" w:type="dxa"/>
            <w:vAlign w:val="center"/>
          </w:tcPr>
          <w:p w14:paraId="6DECC3AD"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1580</w:t>
            </w:r>
          </w:p>
        </w:tc>
        <w:tc>
          <w:tcPr>
            <w:tcW w:w="851" w:type="dxa"/>
            <w:vAlign w:val="center"/>
          </w:tcPr>
          <w:p w14:paraId="2F1BB7FD"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15.64</w:t>
            </w:r>
          </w:p>
        </w:tc>
        <w:tc>
          <w:tcPr>
            <w:tcW w:w="842" w:type="dxa"/>
            <w:vAlign w:val="center"/>
          </w:tcPr>
          <w:p w14:paraId="556E2D5D"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269</w:t>
            </w:r>
          </w:p>
        </w:tc>
        <w:tc>
          <w:tcPr>
            <w:tcW w:w="842" w:type="dxa"/>
            <w:vAlign w:val="center"/>
          </w:tcPr>
          <w:p w14:paraId="7ECF3B6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1719</w:t>
            </w:r>
          </w:p>
        </w:tc>
        <w:tc>
          <w:tcPr>
            <w:tcW w:w="1173" w:type="dxa"/>
            <w:vAlign w:val="center"/>
          </w:tcPr>
          <w:p w14:paraId="6F279AFD"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30</w:t>
            </w:r>
          </w:p>
        </w:tc>
        <w:tc>
          <w:tcPr>
            <w:tcW w:w="937" w:type="dxa"/>
            <w:vAlign w:val="center"/>
          </w:tcPr>
          <w:p w14:paraId="5D71C662"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52.1</w:t>
            </w:r>
          </w:p>
        </w:tc>
        <w:tc>
          <w:tcPr>
            <w:tcW w:w="1017" w:type="dxa"/>
            <w:vAlign w:val="center"/>
          </w:tcPr>
          <w:p w14:paraId="70D47BC9"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right w:val="thinThickSmallGap" w:sz="12" w:space="0" w:color="auto"/>
            </w:tcBorders>
          </w:tcPr>
          <w:p w14:paraId="229DB439"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پایین تر از حد انتظار</w:t>
            </w:r>
          </w:p>
          <w:p w14:paraId="1717BF42"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1.به علت عدم حضور کارشناسان همه روزه در مراکز و کمبود نیروی انسانی در خصوص تغذیه در مراکز خدمات جامع سلامت</w:t>
            </w:r>
          </w:p>
          <w:p w14:paraId="05110492" w14:textId="77777777" w:rsidR="003B7B77" w:rsidRPr="00371EFF" w:rsidRDefault="003B7B77" w:rsidP="007F42A5">
            <w:pPr>
              <w:bidi/>
              <w:jc w:val="lowKashida"/>
              <w:rPr>
                <w:rFonts w:cs="B Nazanin"/>
                <w:color w:val="000000" w:themeColor="text1"/>
                <w:rtl/>
                <w:lang w:bidi="fa-IR"/>
              </w:rPr>
            </w:pPr>
            <w:r w:rsidRPr="00371EFF">
              <w:rPr>
                <w:rFonts w:cs="B Nazanin" w:hint="cs"/>
                <w:color w:val="000000" w:themeColor="text1"/>
                <w:rtl/>
              </w:rPr>
              <w:t xml:space="preserve">2.عدم سنجش قند خون و </w:t>
            </w:r>
            <w:r w:rsidRPr="00371EFF">
              <w:rPr>
                <w:rFonts w:cs="B Nazanin"/>
                <w:color w:val="000000" w:themeColor="text1"/>
              </w:rPr>
              <w:t xml:space="preserve">A1c </w:t>
            </w:r>
            <w:r w:rsidRPr="00371EFF">
              <w:rPr>
                <w:rFonts w:cs="B Nazanin" w:hint="cs"/>
                <w:color w:val="000000" w:themeColor="text1"/>
                <w:rtl/>
                <w:lang w:bidi="fa-IR"/>
              </w:rPr>
              <w:t xml:space="preserve"> در 6 ماهه اول که منجر به کاهش مراجعه خصوصا سالمندان به مراکز شد</w:t>
            </w:r>
          </w:p>
          <w:p w14:paraId="78E9145A" w14:textId="77777777" w:rsidR="003B7B77" w:rsidRPr="00371EFF" w:rsidRDefault="003B7B77" w:rsidP="007F42A5">
            <w:pPr>
              <w:bidi/>
              <w:jc w:val="lowKashida"/>
              <w:rPr>
                <w:rFonts w:cs="B Nazanin"/>
                <w:color w:val="000000" w:themeColor="text1"/>
                <w:rtl/>
                <w:lang w:bidi="fa-IR"/>
              </w:rPr>
            </w:pPr>
            <w:r w:rsidRPr="00371EFF">
              <w:rPr>
                <w:rFonts w:cs="B Nazanin" w:hint="cs"/>
                <w:color w:val="000000" w:themeColor="text1"/>
                <w:rtl/>
                <w:lang w:bidi="fa-IR"/>
              </w:rPr>
              <w:lastRenderedPageBreak/>
              <w:t>3.</w:t>
            </w:r>
            <w:r w:rsidRPr="00371EFF">
              <w:rPr>
                <w:rFonts w:cs="B Nazanin" w:hint="cs"/>
                <w:color w:val="000000" w:themeColor="text1"/>
                <w:rtl/>
              </w:rPr>
              <w:t>پایین بودن شاخص مراجعین سالمند به مراکز جامع سلامت و به دنبال آن کاهش مراجعه به کارشناس تغذیه</w:t>
            </w:r>
          </w:p>
        </w:tc>
      </w:tr>
      <w:tr w:rsidR="003B7B77" w:rsidRPr="00371EFF" w14:paraId="049626C7" w14:textId="77777777" w:rsidTr="007F42A5">
        <w:trPr>
          <w:trHeight w:val="561"/>
        </w:trPr>
        <w:tc>
          <w:tcPr>
            <w:tcW w:w="3402" w:type="dxa"/>
            <w:tcBorders>
              <w:left w:val="thinThickSmallGap" w:sz="12" w:space="0" w:color="auto"/>
            </w:tcBorders>
            <w:vAlign w:val="center"/>
          </w:tcPr>
          <w:p w14:paraId="4E070B3D" w14:textId="77777777" w:rsidR="003B7B77" w:rsidRPr="00371EFF" w:rsidRDefault="003B7B77" w:rsidP="007F42A5">
            <w:pPr>
              <w:bidi/>
              <w:jc w:val="center"/>
              <w:rPr>
                <w:rFonts w:cs="B Nazanin"/>
                <w:color w:val="000000" w:themeColor="text1"/>
                <w:rtl/>
              </w:rPr>
            </w:pPr>
            <w:r w:rsidRPr="00371EFF">
              <w:rPr>
                <w:rFonts w:cs="B Nazanin"/>
                <w:color w:val="000000" w:themeColor="text1"/>
                <w:rtl/>
              </w:rPr>
              <w:lastRenderedPageBreak/>
              <w:t>درصد مراقبت تغذ</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ا</w:t>
            </w:r>
            <w:r w:rsidRPr="00371EFF">
              <w:rPr>
                <w:rFonts w:cs="B Nazanin" w:hint="cs"/>
                <w:color w:val="000000" w:themeColor="text1"/>
                <w:rtl/>
              </w:rPr>
              <w:t>ی</w:t>
            </w:r>
            <w:r w:rsidRPr="00371EFF">
              <w:rPr>
                <w:rFonts w:cs="B Nazanin"/>
                <w:color w:val="000000" w:themeColor="text1"/>
                <w:rtl/>
              </w:rPr>
              <w:t xml:space="preserve"> ب</w:t>
            </w:r>
            <w:r w:rsidRPr="00371EFF">
              <w:rPr>
                <w:rFonts w:cs="B Nazanin" w:hint="cs"/>
                <w:color w:val="000000" w:themeColor="text1"/>
                <w:rtl/>
              </w:rPr>
              <w:t>ی</w:t>
            </w:r>
            <w:r w:rsidRPr="00371EFF">
              <w:rPr>
                <w:rFonts w:cs="B Nazanin" w:hint="eastAsia"/>
                <w:color w:val="000000" w:themeColor="text1"/>
                <w:rtl/>
              </w:rPr>
              <w:t>ماران</w:t>
            </w:r>
            <w:r w:rsidRPr="00371EFF">
              <w:rPr>
                <w:rFonts w:cs="B Nazanin"/>
                <w:color w:val="000000" w:themeColor="text1"/>
                <w:rtl/>
              </w:rPr>
              <w:t xml:space="preserve"> مبتلا به فشارخون</w:t>
            </w:r>
          </w:p>
        </w:tc>
        <w:tc>
          <w:tcPr>
            <w:tcW w:w="851" w:type="dxa"/>
            <w:vAlign w:val="center"/>
          </w:tcPr>
          <w:p w14:paraId="7F470636"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7.46</w:t>
            </w:r>
          </w:p>
        </w:tc>
        <w:tc>
          <w:tcPr>
            <w:tcW w:w="842" w:type="dxa"/>
            <w:vAlign w:val="center"/>
          </w:tcPr>
          <w:p w14:paraId="62C64AC3"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265</w:t>
            </w:r>
          </w:p>
        </w:tc>
        <w:tc>
          <w:tcPr>
            <w:tcW w:w="842" w:type="dxa"/>
            <w:vAlign w:val="center"/>
          </w:tcPr>
          <w:p w14:paraId="6C2F127F"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3551</w:t>
            </w:r>
          </w:p>
        </w:tc>
        <w:tc>
          <w:tcPr>
            <w:tcW w:w="851" w:type="dxa"/>
            <w:vAlign w:val="center"/>
          </w:tcPr>
          <w:p w14:paraId="64E59569"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7.28</w:t>
            </w:r>
          </w:p>
        </w:tc>
        <w:tc>
          <w:tcPr>
            <w:tcW w:w="842" w:type="dxa"/>
            <w:vAlign w:val="center"/>
          </w:tcPr>
          <w:p w14:paraId="56A1BFF9"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220</w:t>
            </w:r>
          </w:p>
        </w:tc>
        <w:tc>
          <w:tcPr>
            <w:tcW w:w="842" w:type="dxa"/>
            <w:vAlign w:val="center"/>
          </w:tcPr>
          <w:p w14:paraId="164EA3B4"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3020</w:t>
            </w:r>
          </w:p>
        </w:tc>
        <w:tc>
          <w:tcPr>
            <w:tcW w:w="1173" w:type="dxa"/>
            <w:vAlign w:val="center"/>
          </w:tcPr>
          <w:p w14:paraId="61EAE79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30</w:t>
            </w:r>
          </w:p>
        </w:tc>
        <w:tc>
          <w:tcPr>
            <w:tcW w:w="937" w:type="dxa"/>
            <w:vAlign w:val="center"/>
          </w:tcPr>
          <w:p w14:paraId="0BC446D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24.3</w:t>
            </w:r>
          </w:p>
        </w:tc>
        <w:tc>
          <w:tcPr>
            <w:tcW w:w="1017" w:type="dxa"/>
            <w:vAlign w:val="center"/>
          </w:tcPr>
          <w:p w14:paraId="03DF0AB7"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right w:val="thinThickSmallGap" w:sz="12" w:space="0" w:color="auto"/>
            </w:tcBorders>
          </w:tcPr>
          <w:p w14:paraId="1EAAC914"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پایین تر از حد انتظار</w:t>
            </w:r>
          </w:p>
          <w:p w14:paraId="18F0B964"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1.به علت عدم حضور کارشناسان همه روزه در مراکز و کمبود نیروی انسانی در خصوص تغذیه در مراکز خدمات جامع سلامت</w:t>
            </w:r>
          </w:p>
          <w:p w14:paraId="660502D9"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 xml:space="preserve">2.پایین بودن شاخص مراجعین سالمند به مراکز جامع سلامت و به دنبال آن کاهش مراجعه به کارشناس تغذیه </w:t>
            </w:r>
          </w:p>
          <w:p w14:paraId="694B30A5"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lang w:bidi="fa-IR"/>
              </w:rPr>
              <w:t>3.</w:t>
            </w:r>
            <w:r w:rsidRPr="00371EFF">
              <w:rPr>
                <w:rFonts w:cs="B Nazanin" w:hint="cs"/>
                <w:color w:val="000000" w:themeColor="text1"/>
                <w:rtl/>
              </w:rPr>
              <w:t>پایین بودن شاخص مراجعین سالمند به مراکز جامع سلامت و به دنبال آن کاهش مراجعه به کارشناس تغذیه</w:t>
            </w:r>
          </w:p>
        </w:tc>
      </w:tr>
      <w:tr w:rsidR="003B7B77" w:rsidRPr="00371EFF" w14:paraId="2C1A6EA6" w14:textId="77777777" w:rsidTr="007F42A5">
        <w:trPr>
          <w:trHeight w:val="561"/>
        </w:trPr>
        <w:tc>
          <w:tcPr>
            <w:tcW w:w="3402" w:type="dxa"/>
            <w:tcBorders>
              <w:left w:val="thinThickSmallGap" w:sz="12" w:space="0" w:color="auto"/>
            </w:tcBorders>
            <w:vAlign w:val="center"/>
          </w:tcPr>
          <w:p w14:paraId="0F5A44F0" w14:textId="77777777" w:rsidR="003B7B77" w:rsidRPr="00371EFF" w:rsidRDefault="003B7B77" w:rsidP="007F42A5">
            <w:pPr>
              <w:bidi/>
              <w:jc w:val="center"/>
              <w:rPr>
                <w:rFonts w:cs="B Nazanin"/>
                <w:color w:val="000000" w:themeColor="text1"/>
                <w:rtl/>
              </w:rPr>
            </w:pPr>
            <w:r w:rsidRPr="00371EFF">
              <w:rPr>
                <w:rFonts w:cs="B Nazanin"/>
                <w:color w:val="000000" w:themeColor="text1"/>
                <w:rtl/>
              </w:rPr>
              <w:t>درصد بزرگسالان مبتلا به اضافه وزن و چاق</w:t>
            </w:r>
            <w:r w:rsidRPr="00371EFF">
              <w:rPr>
                <w:rFonts w:cs="B Nazanin" w:hint="cs"/>
                <w:color w:val="000000" w:themeColor="text1"/>
                <w:rtl/>
              </w:rPr>
              <w:t>ی</w:t>
            </w:r>
          </w:p>
        </w:tc>
        <w:tc>
          <w:tcPr>
            <w:tcW w:w="851" w:type="dxa"/>
            <w:vAlign w:val="center"/>
          </w:tcPr>
          <w:p w14:paraId="151357D9"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51.98</w:t>
            </w:r>
          </w:p>
        </w:tc>
        <w:tc>
          <w:tcPr>
            <w:tcW w:w="842" w:type="dxa"/>
            <w:vAlign w:val="center"/>
          </w:tcPr>
          <w:p w14:paraId="221DDD33"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7159</w:t>
            </w:r>
          </w:p>
        </w:tc>
        <w:tc>
          <w:tcPr>
            <w:tcW w:w="842" w:type="dxa"/>
            <w:vAlign w:val="center"/>
          </w:tcPr>
          <w:p w14:paraId="6EBBBE4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13770</w:t>
            </w:r>
          </w:p>
        </w:tc>
        <w:tc>
          <w:tcPr>
            <w:tcW w:w="851" w:type="dxa"/>
            <w:vAlign w:val="center"/>
          </w:tcPr>
          <w:p w14:paraId="33806278"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54.65</w:t>
            </w:r>
          </w:p>
        </w:tc>
        <w:tc>
          <w:tcPr>
            <w:tcW w:w="842" w:type="dxa"/>
            <w:vAlign w:val="center"/>
          </w:tcPr>
          <w:p w14:paraId="5F4E6EFB"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7128</w:t>
            </w:r>
          </w:p>
        </w:tc>
        <w:tc>
          <w:tcPr>
            <w:tcW w:w="842" w:type="dxa"/>
            <w:vAlign w:val="center"/>
          </w:tcPr>
          <w:p w14:paraId="5F0487C5"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13042</w:t>
            </w:r>
          </w:p>
        </w:tc>
        <w:tc>
          <w:tcPr>
            <w:tcW w:w="1173" w:type="dxa"/>
            <w:vAlign w:val="center"/>
          </w:tcPr>
          <w:p w14:paraId="4BD982AF"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51.88</w:t>
            </w:r>
          </w:p>
        </w:tc>
        <w:tc>
          <w:tcPr>
            <w:tcW w:w="937" w:type="dxa"/>
            <w:vAlign w:val="center"/>
          </w:tcPr>
          <w:p w14:paraId="72773F8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94.9</w:t>
            </w:r>
          </w:p>
        </w:tc>
        <w:tc>
          <w:tcPr>
            <w:tcW w:w="1017" w:type="dxa"/>
            <w:vAlign w:val="center"/>
          </w:tcPr>
          <w:p w14:paraId="63CDE51A"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right w:val="thinThickSmallGap" w:sz="12" w:space="0" w:color="auto"/>
            </w:tcBorders>
          </w:tcPr>
          <w:p w14:paraId="6CDB1166"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پایین تر از حد انتظار</w:t>
            </w:r>
          </w:p>
          <w:p w14:paraId="2B377908"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1.به علت عدم حضور کارشناسان همه روزه در مراکز و کمبود نیروی انسانی در خصوص تغذیه در مراکز خدمات جامع سلامت</w:t>
            </w:r>
          </w:p>
          <w:p w14:paraId="0A2AEEDE" w14:textId="77777777" w:rsidR="003B7B77" w:rsidRPr="00371EFF" w:rsidRDefault="003B7B77" w:rsidP="007F42A5">
            <w:pPr>
              <w:bidi/>
              <w:jc w:val="both"/>
              <w:rPr>
                <w:rFonts w:cs="B Nazanin"/>
                <w:color w:val="000000" w:themeColor="text1"/>
                <w:rtl/>
              </w:rPr>
            </w:pPr>
          </w:p>
        </w:tc>
      </w:tr>
      <w:tr w:rsidR="003B7B77" w:rsidRPr="00371EFF" w14:paraId="3814BF38" w14:textId="77777777" w:rsidTr="007F42A5">
        <w:trPr>
          <w:trHeight w:val="561"/>
        </w:trPr>
        <w:tc>
          <w:tcPr>
            <w:tcW w:w="3402" w:type="dxa"/>
            <w:tcBorders>
              <w:left w:val="thinThickSmallGap" w:sz="12" w:space="0" w:color="auto"/>
            </w:tcBorders>
            <w:vAlign w:val="center"/>
          </w:tcPr>
          <w:p w14:paraId="0D13B265" w14:textId="77777777" w:rsidR="003B7B77" w:rsidRPr="00371EFF" w:rsidRDefault="003B7B77" w:rsidP="007F42A5">
            <w:pPr>
              <w:bidi/>
              <w:jc w:val="center"/>
              <w:rPr>
                <w:rFonts w:cs="B Nazanin"/>
                <w:color w:val="000000" w:themeColor="text1"/>
                <w:rtl/>
              </w:rPr>
            </w:pPr>
            <w:r w:rsidRPr="00371EFF">
              <w:rPr>
                <w:rFonts w:cs="B Nazanin"/>
                <w:color w:val="000000" w:themeColor="text1"/>
                <w:rtl/>
              </w:rPr>
              <w:t>درصد مادران باردار با وزن گ</w:t>
            </w:r>
            <w:r w:rsidRPr="00371EFF">
              <w:rPr>
                <w:rFonts w:cs="B Nazanin" w:hint="cs"/>
                <w:color w:val="000000" w:themeColor="text1"/>
                <w:rtl/>
              </w:rPr>
              <w:t>ی</w:t>
            </w:r>
            <w:r w:rsidRPr="00371EFF">
              <w:rPr>
                <w:rFonts w:cs="B Nazanin" w:hint="eastAsia"/>
                <w:color w:val="000000" w:themeColor="text1"/>
                <w:rtl/>
              </w:rPr>
              <w:t>ر</w:t>
            </w:r>
            <w:r w:rsidRPr="00371EFF">
              <w:rPr>
                <w:rFonts w:cs="B Nazanin" w:hint="cs"/>
                <w:color w:val="000000" w:themeColor="text1"/>
                <w:rtl/>
              </w:rPr>
              <w:t>ی</w:t>
            </w:r>
            <w:r w:rsidRPr="00371EFF">
              <w:rPr>
                <w:rFonts w:cs="B Nazanin"/>
                <w:color w:val="000000" w:themeColor="text1"/>
                <w:rtl/>
              </w:rPr>
              <w:t xml:space="preserve"> نامطلوب</w:t>
            </w:r>
          </w:p>
        </w:tc>
        <w:tc>
          <w:tcPr>
            <w:tcW w:w="851" w:type="dxa"/>
            <w:vAlign w:val="center"/>
          </w:tcPr>
          <w:p w14:paraId="47AF893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48.2</w:t>
            </w:r>
          </w:p>
        </w:tc>
        <w:tc>
          <w:tcPr>
            <w:tcW w:w="842" w:type="dxa"/>
            <w:vAlign w:val="center"/>
          </w:tcPr>
          <w:p w14:paraId="343093A5"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412</w:t>
            </w:r>
          </w:p>
        </w:tc>
        <w:tc>
          <w:tcPr>
            <w:tcW w:w="842" w:type="dxa"/>
            <w:vAlign w:val="center"/>
          </w:tcPr>
          <w:p w14:paraId="469CFA68"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855</w:t>
            </w:r>
          </w:p>
        </w:tc>
        <w:tc>
          <w:tcPr>
            <w:tcW w:w="851" w:type="dxa"/>
            <w:vAlign w:val="center"/>
          </w:tcPr>
          <w:p w14:paraId="0F3F3CFA"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45.5</w:t>
            </w:r>
          </w:p>
        </w:tc>
        <w:tc>
          <w:tcPr>
            <w:tcW w:w="842" w:type="dxa"/>
            <w:vAlign w:val="center"/>
          </w:tcPr>
          <w:p w14:paraId="08130A75"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331</w:t>
            </w:r>
          </w:p>
        </w:tc>
        <w:tc>
          <w:tcPr>
            <w:tcW w:w="842" w:type="dxa"/>
            <w:vAlign w:val="center"/>
          </w:tcPr>
          <w:p w14:paraId="5D84D07E"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728</w:t>
            </w:r>
          </w:p>
        </w:tc>
        <w:tc>
          <w:tcPr>
            <w:tcW w:w="1173" w:type="dxa"/>
            <w:vAlign w:val="center"/>
          </w:tcPr>
          <w:p w14:paraId="4B3F4F22"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48.1</w:t>
            </w:r>
          </w:p>
        </w:tc>
        <w:tc>
          <w:tcPr>
            <w:tcW w:w="937" w:type="dxa"/>
            <w:vAlign w:val="center"/>
          </w:tcPr>
          <w:p w14:paraId="56CBB1A1"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105.7</w:t>
            </w:r>
          </w:p>
        </w:tc>
        <w:tc>
          <w:tcPr>
            <w:tcW w:w="1017" w:type="dxa"/>
            <w:vAlign w:val="center"/>
          </w:tcPr>
          <w:p w14:paraId="5F6A4501"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right w:val="thinThickSmallGap" w:sz="12" w:space="0" w:color="auto"/>
            </w:tcBorders>
          </w:tcPr>
          <w:p w14:paraId="0AE61733"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بالاتر از حدانتظار</w:t>
            </w:r>
          </w:p>
        </w:tc>
      </w:tr>
      <w:tr w:rsidR="003B7B77" w:rsidRPr="00371EFF" w14:paraId="2873E401" w14:textId="77777777" w:rsidTr="007F42A5">
        <w:trPr>
          <w:trHeight w:val="561"/>
        </w:trPr>
        <w:tc>
          <w:tcPr>
            <w:tcW w:w="3402" w:type="dxa"/>
            <w:tcBorders>
              <w:left w:val="thinThickSmallGap" w:sz="12" w:space="0" w:color="auto"/>
              <w:bottom w:val="thinThickSmallGap" w:sz="12" w:space="0" w:color="auto"/>
            </w:tcBorders>
            <w:vAlign w:val="center"/>
          </w:tcPr>
          <w:p w14:paraId="0EF889F5" w14:textId="77777777" w:rsidR="003B7B77" w:rsidRPr="00371EFF" w:rsidRDefault="003B7B77" w:rsidP="007F42A5">
            <w:pPr>
              <w:bidi/>
              <w:jc w:val="center"/>
              <w:rPr>
                <w:rFonts w:cs="B Nazanin"/>
                <w:color w:val="000000" w:themeColor="text1"/>
                <w:rtl/>
              </w:rPr>
            </w:pPr>
            <w:r w:rsidRPr="00371EFF">
              <w:rPr>
                <w:rFonts w:cs="B Nazanin"/>
                <w:color w:val="000000" w:themeColor="text1"/>
                <w:rtl/>
              </w:rPr>
              <w:lastRenderedPageBreak/>
              <w:t>درصد کودکان مبتلاء به لاغر</w:t>
            </w:r>
            <w:r w:rsidRPr="00371EFF">
              <w:rPr>
                <w:rFonts w:cs="B Nazanin" w:hint="cs"/>
                <w:color w:val="000000" w:themeColor="text1"/>
                <w:rtl/>
              </w:rPr>
              <w:t>ی</w:t>
            </w:r>
            <w:r w:rsidRPr="00371EFF">
              <w:rPr>
                <w:rFonts w:cs="B Nazanin"/>
                <w:color w:val="000000" w:themeColor="text1"/>
                <w:rtl/>
              </w:rPr>
              <w:t xml:space="preserve"> و لاغر</w:t>
            </w:r>
            <w:r w:rsidRPr="00371EFF">
              <w:rPr>
                <w:rFonts w:cs="B Nazanin" w:hint="cs"/>
                <w:color w:val="000000" w:themeColor="text1"/>
                <w:rtl/>
              </w:rPr>
              <w:t>ی</w:t>
            </w:r>
            <w:r w:rsidRPr="00371EFF">
              <w:rPr>
                <w:rFonts w:cs="B Nazanin"/>
                <w:color w:val="000000" w:themeColor="text1"/>
                <w:rtl/>
              </w:rPr>
              <w:t xml:space="preserve"> شد</w:t>
            </w:r>
            <w:r w:rsidRPr="00371EFF">
              <w:rPr>
                <w:rFonts w:cs="B Nazanin" w:hint="cs"/>
                <w:color w:val="000000" w:themeColor="text1"/>
                <w:rtl/>
              </w:rPr>
              <w:t>ی</w:t>
            </w:r>
            <w:r w:rsidRPr="00371EFF">
              <w:rPr>
                <w:rFonts w:cs="B Nazanin" w:hint="eastAsia"/>
                <w:color w:val="000000" w:themeColor="text1"/>
                <w:rtl/>
              </w:rPr>
              <w:t>د</w:t>
            </w:r>
          </w:p>
        </w:tc>
        <w:tc>
          <w:tcPr>
            <w:tcW w:w="851" w:type="dxa"/>
            <w:tcBorders>
              <w:bottom w:val="thinThickSmallGap" w:sz="12" w:space="0" w:color="auto"/>
            </w:tcBorders>
            <w:vAlign w:val="center"/>
          </w:tcPr>
          <w:p w14:paraId="6FD141D6"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8.3</w:t>
            </w:r>
          </w:p>
        </w:tc>
        <w:tc>
          <w:tcPr>
            <w:tcW w:w="842" w:type="dxa"/>
            <w:tcBorders>
              <w:bottom w:val="thinThickSmallGap" w:sz="12" w:space="0" w:color="auto"/>
            </w:tcBorders>
            <w:vAlign w:val="center"/>
          </w:tcPr>
          <w:p w14:paraId="49D793A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432</w:t>
            </w:r>
          </w:p>
        </w:tc>
        <w:tc>
          <w:tcPr>
            <w:tcW w:w="842" w:type="dxa"/>
            <w:tcBorders>
              <w:bottom w:val="thinThickSmallGap" w:sz="12" w:space="0" w:color="auto"/>
            </w:tcBorders>
            <w:vAlign w:val="center"/>
          </w:tcPr>
          <w:p w14:paraId="6E48FABC"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5216</w:t>
            </w:r>
          </w:p>
        </w:tc>
        <w:tc>
          <w:tcPr>
            <w:tcW w:w="851" w:type="dxa"/>
            <w:tcBorders>
              <w:bottom w:val="thinThickSmallGap" w:sz="12" w:space="0" w:color="auto"/>
            </w:tcBorders>
            <w:vAlign w:val="center"/>
          </w:tcPr>
          <w:p w14:paraId="00C7E28E"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9.9</w:t>
            </w:r>
          </w:p>
        </w:tc>
        <w:tc>
          <w:tcPr>
            <w:tcW w:w="842" w:type="dxa"/>
            <w:tcBorders>
              <w:bottom w:val="thinThickSmallGap" w:sz="12" w:space="0" w:color="auto"/>
            </w:tcBorders>
            <w:vAlign w:val="center"/>
          </w:tcPr>
          <w:p w14:paraId="0F4B1690"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525</w:t>
            </w:r>
          </w:p>
        </w:tc>
        <w:tc>
          <w:tcPr>
            <w:tcW w:w="842" w:type="dxa"/>
            <w:tcBorders>
              <w:bottom w:val="thinThickSmallGap" w:sz="12" w:space="0" w:color="auto"/>
            </w:tcBorders>
            <w:vAlign w:val="center"/>
          </w:tcPr>
          <w:p w14:paraId="4EAD55E6"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5325</w:t>
            </w:r>
          </w:p>
        </w:tc>
        <w:tc>
          <w:tcPr>
            <w:tcW w:w="1173" w:type="dxa"/>
            <w:tcBorders>
              <w:bottom w:val="thinThickSmallGap" w:sz="12" w:space="0" w:color="auto"/>
            </w:tcBorders>
            <w:vAlign w:val="center"/>
          </w:tcPr>
          <w:p w14:paraId="6AC537C0"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8.2</w:t>
            </w:r>
          </w:p>
        </w:tc>
        <w:tc>
          <w:tcPr>
            <w:tcW w:w="937" w:type="dxa"/>
            <w:tcBorders>
              <w:bottom w:val="thinThickSmallGap" w:sz="12" w:space="0" w:color="auto"/>
            </w:tcBorders>
            <w:vAlign w:val="center"/>
          </w:tcPr>
          <w:p w14:paraId="2AF8A528"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82.8</w:t>
            </w:r>
          </w:p>
        </w:tc>
        <w:tc>
          <w:tcPr>
            <w:tcW w:w="1017" w:type="dxa"/>
            <w:tcBorders>
              <w:bottom w:val="thinThickSmallGap" w:sz="12" w:space="0" w:color="auto"/>
            </w:tcBorders>
            <w:vAlign w:val="center"/>
          </w:tcPr>
          <w:p w14:paraId="1FE4B24B" w14:textId="77777777" w:rsidR="003B7B77" w:rsidRPr="00371EFF" w:rsidRDefault="003B7B77" w:rsidP="007F42A5">
            <w:pPr>
              <w:bidi/>
              <w:jc w:val="center"/>
              <w:rPr>
                <w:rFonts w:cs="B Nazanin"/>
                <w:color w:val="000000" w:themeColor="text1"/>
                <w:rtl/>
              </w:rPr>
            </w:pPr>
            <w:r w:rsidRPr="00371EFF">
              <w:rPr>
                <w:rFonts w:cs="B Nazanin" w:hint="cs"/>
                <w:color w:val="000000" w:themeColor="text1"/>
                <w:rtl/>
              </w:rPr>
              <w:t>سامانه سیب</w:t>
            </w:r>
          </w:p>
        </w:tc>
        <w:tc>
          <w:tcPr>
            <w:tcW w:w="2245" w:type="dxa"/>
            <w:tcBorders>
              <w:bottom w:val="thinThickSmallGap" w:sz="12" w:space="0" w:color="auto"/>
              <w:right w:val="thinThickSmallGap" w:sz="12" w:space="0" w:color="auto"/>
            </w:tcBorders>
          </w:tcPr>
          <w:p w14:paraId="2398BB05" w14:textId="77777777" w:rsidR="003B7B77" w:rsidRPr="00371EFF" w:rsidRDefault="003B7B77" w:rsidP="007F42A5">
            <w:pPr>
              <w:bidi/>
              <w:jc w:val="both"/>
              <w:rPr>
                <w:rFonts w:cs="B Nazanin"/>
                <w:color w:val="000000" w:themeColor="text1"/>
                <w:rtl/>
              </w:rPr>
            </w:pPr>
            <w:r w:rsidRPr="00371EFF">
              <w:rPr>
                <w:rFonts w:cs="B Nazanin" w:hint="cs"/>
                <w:color w:val="000000" w:themeColor="text1"/>
                <w:rtl/>
              </w:rPr>
              <w:t>پایین تر از حد انتظار</w:t>
            </w:r>
          </w:p>
          <w:p w14:paraId="354B6524" w14:textId="77777777" w:rsidR="003B7B77" w:rsidRPr="00371EFF" w:rsidRDefault="003B7B77" w:rsidP="007F42A5">
            <w:pPr>
              <w:bidi/>
              <w:jc w:val="lowKashida"/>
              <w:rPr>
                <w:rFonts w:cs="B Nazanin"/>
                <w:color w:val="000000" w:themeColor="text1"/>
                <w:rtl/>
              </w:rPr>
            </w:pPr>
            <w:r w:rsidRPr="00371EFF">
              <w:rPr>
                <w:rFonts w:cs="B Nazanin" w:hint="cs"/>
                <w:color w:val="000000" w:themeColor="text1"/>
                <w:rtl/>
              </w:rPr>
              <w:t>1.به علت عدم حضور کارشناسان همه روزه در مراکز و کمبود نیروی انسانی در خصوص تغذیه در مراکز خدمات جامع سلامت</w:t>
            </w:r>
          </w:p>
        </w:tc>
      </w:tr>
    </w:tbl>
    <w:p w14:paraId="00FED09C" w14:textId="77777777" w:rsidR="003B7B77" w:rsidRPr="00371EFF" w:rsidRDefault="003B7B77" w:rsidP="003B7B77">
      <w:pPr>
        <w:jc w:val="right"/>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4A95A6C5" w14:textId="77777777" w:rsidR="003B7B77" w:rsidRPr="00371EFF" w:rsidRDefault="003B7B77" w:rsidP="003B7B77">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62C3F3DC" wp14:editId="17BC1C7B">
            <wp:extent cx="7915275" cy="5281127"/>
            <wp:effectExtent l="0" t="0" r="9525" b="1524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DDB74C" w14:textId="77777777" w:rsidR="005F1695" w:rsidRPr="00371EFF" w:rsidRDefault="005F1695" w:rsidP="003B7B77">
      <w:pPr>
        <w:bidi/>
        <w:ind w:left="60"/>
        <w:rPr>
          <w:rFonts w:cs="B Nazanin"/>
          <w:b/>
          <w:bCs/>
          <w:color w:val="000000" w:themeColor="text1"/>
          <w:sz w:val="28"/>
          <w:szCs w:val="28"/>
          <w:rtl/>
        </w:rPr>
        <w:sectPr w:rsidR="005F1695" w:rsidRPr="00371EFF" w:rsidSect="005F1695">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A2BB2F3" w14:textId="269D47F1" w:rsidR="003B7B77" w:rsidRPr="00371EFF" w:rsidRDefault="003B7B77" w:rsidP="003B7B77">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297D0259" w14:textId="77777777" w:rsidR="003B7B77" w:rsidRPr="00371EFF" w:rsidRDefault="003B7B77" w:rsidP="00196343">
      <w:pPr>
        <w:pStyle w:val="ListParagraph"/>
        <w:numPr>
          <w:ilvl w:val="0"/>
          <w:numId w:val="102"/>
        </w:numPr>
        <w:bidi/>
        <w:ind w:left="429"/>
        <w:jc w:val="both"/>
        <w:rPr>
          <w:rFonts w:eastAsia="Times New Roman" w:cs="B Nazanin"/>
          <w:color w:val="000000" w:themeColor="text1"/>
          <w:sz w:val="24"/>
          <w:szCs w:val="24"/>
        </w:rPr>
      </w:pPr>
      <w:r w:rsidRPr="00371EFF">
        <w:rPr>
          <w:rFonts w:eastAsia="Times New Roman" w:cs="B Nazanin" w:hint="cs"/>
          <w:color w:val="000000" w:themeColor="text1"/>
          <w:sz w:val="24"/>
          <w:szCs w:val="24"/>
          <w:rtl/>
        </w:rPr>
        <w:t>انتشار  رسانه های  آموزشی در کانال های مجازی رابطین مراکز ( تعداد رسانه 21 ، تعداد اعضا 576)</w:t>
      </w:r>
    </w:p>
    <w:p w14:paraId="3BCFE3A7" w14:textId="77777777" w:rsidR="003B7B77" w:rsidRPr="00371EFF" w:rsidRDefault="003B7B77" w:rsidP="00196343">
      <w:pPr>
        <w:pStyle w:val="ListParagraph"/>
        <w:numPr>
          <w:ilvl w:val="0"/>
          <w:numId w:val="102"/>
        </w:numPr>
        <w:bidi/>
        <w:ind w:left="429"/>
        <w:jc w:val="both"/>
        <w:rPr>
          <w:rFonts w:eastAsia="Times New Roman" w:cs="B Nazanin"/>
          <w:color w:val="000000" w:themeColor="text1"/>
          <w:sz w:val="24"/>
          <w:szCs w:val="24"/>
          <w:rtl/>
        </w:rPr>
      </w:pPr>
      <w:r w:rsidRPr="00371EFF">
        <w:rPr>
          <w:rFonts w:eastAsia="Times New Roman" w:cs="B Nazanin" w:hint="cs"/>
          <w:color w:val="000000" w:themeColor="text1"/>
          <w:sz w:val="24"/>
          <w:szCs w:val="24"/>
          <w:rtl/>
        </w:rPr>
        <w:t>نظارت بر اجرای برنامه حمایتی مشارکتی مادران باردار و شیرده با همکاری کمیته امداد امام خمینی (ره)</w:t>
      </w:r>
    </w:p>
    <w:p w14:paraId="315D56E9" w14:textId="77777777" w:rsidR="003B7B77" w:rsidRPr="00371EFF" w:rsidRDefault="003B7B77" w:rsidP="00196343">
      <w:pPr>
        <w:pStyle w:val="ListParagraph"/>
        <w:numPr>
          <w:ilvl w:val="0"/>
          <w:numId w:val="102"/>
        </w:numPr>
        <w:bidi/>
        <w:ind w:left="429"/>
        <w:jc w:val="both"/>
        <w:rPr>
          <w:rFonts w:eastAsia="Times New Roman" w:cs="B Nazanin"/>
          <w:color w:val="000000" w:themeColor="text1"/>
          <w:sz w:val="24"/>
          <w:szCs w:val="24"/>
          <w:rtl/>
        </w:rPr>
      </w:pPr>
      <w:r w:rsidRPr="00371EFF">
        <w:rPr>
          <w:rFonts w:eastAsia="Times New Roman" w:cs="B Nazanin" w:hint="cs"/>
          <w:color w:val="000000" w:themeColor="text1"/>
          <w:sz w:val="24"/>
          <w:szCs w:val="24"/>
          <w:rtl/>
        </w:rPr>
        <w:t>نظارت بر اجرای برنامه حمایتی جهت کودکان دارای اختلال رشد کمتر از 5 سال با همکاری اداره تعاون</w:t>
      </w:r>
    </w:p>
    <w:p w14:paraId="64DBE8EE" w14:textId="77777777" w:rsidR="003B7B77" w:rsidRPr="00371EFF" w:rsidRDefault="003B7B77" w:rsidP="00196343">
      <w:pPr>
        <w:pStyle w:val="ListParagraph"/>
        <w:numPr>
          <w:ilvl w:val="0"/>
          <w:numId w:val="102"/>
        </w:numPr>
        <w:bidi/>
        <w:ind w:left="429"/>
        <w:jc w:val="both"/>
        <w:rPr>
          <w:rFonts w:eastAsia="Times New Roman" w:cs="B Nazanin"/>
          <w:color w:val="000000" w:themeColor="text1"/>
          <w:sz w:val="24"/>
          <w:szCs w:val="24"/>
          <w:rtl/>
        </w:rPr>
      </w:pPr>
      <w:r w:rsidRPr="00371EFF">
        <w:rPr>
          <w:rFonts w:eastAsia="Times New Roman" w:cs="B Nazanin" w:hint="cs"/>
          <w:color w:val="000000" w:themeColor="text1"/>
          <w:sz w:val="24"/>
          <w:szCs w:val="24"/>
          <w:rtl/>
        </w:rPr>
        <w:t>برگزاری 1 کارگاه حضوری (تغذیه در مادران باردار و شیرده در تاریخ 22/03/1403) ویژه مراقبین سلامت مراکز</w:t>
      </w:r>
    </w:p>
    <w:p w14:paraId="6383ECD1" w14:textId="1A194F60" w:rsidR="003B7B77" w:rsidRPr="00371EFF" w:rsidRDefault="003B7B77" w:rsidP="00196343">
      <w:pPr>
        <w:pStyle w:val="ListParagraph"/>
        <w:numPr>
          <w:ilvl w:val="0"/>
          <w:numId w:val="102"/>
        </w:numPr>
        <w:bidi/>
        <w:ind w:left="429"/>
        <w:jc w:val="both"/>
        <w:rPr>
          <w:rFonts w:eastAsia="Times New Roman" w:cs="B Nazanin"/>
          <w:color w:val="000000" w:themeColor="text1"/>
          <w:sz w:val="24"/>
          <w:szCs w:val="24"/>
          <w:rtl/>
        </w:rPr>
      </w:pPr>
      <w:r w:rsidRPr="00371EFF">
        <w:rPr>
          <w:rFonts w:eastAsia="Times New Roman" w:cs="B Nazanin" w:hint="cs"/>
          <w:color w:val="000000" w:themeColor="text1"/>
          <w:sz w:val="24"/>
          <w:szCs w:val="24"/>
          <w:rtl/>
        </w:rPr>
        <w:t xml:space="preserve">همکاری با واحد بیماری ها جهت انجام مشاوره تغذیه موارد سنجش شده </w:t>
      </w:r>
      <w:r w:rsidRPr="00371EFF">
        <w:rPr>
          <w:rFonts w:eastAsia="Times New Roman" w:cs="B Nazanin"/>
          <w:color w:val="000000" w:themeColor="text1"/>
          <w:sz w:val="24"/>
          <w:szCs w:val="24"/>
        </w:rPr>
        <w:t>Hb</w:t>
      </w:r>
      <w:r w:rsidR="00173706" w:rsidRPr="00371EFF">
        <w:rPr>
          <w:rFonts w:eastAsia="Times New Roman" w:cs="B Nazanin"/>
          <w:color w:val="000000" w:themeColor="text1"/>
          <w:sz w:val="24"/>
          <w:szCs w:val="24"/>
        </w:rPr>
        <w:t>A</w:t>
      </w:r>
      <w:r w:rsidRPr="00371EFF">
        <w:rPr>
          <w:rFonts w:eastAsia="Times New Roman" w:cs="B Nazanin"/>
          <w:color w:val="000000" w:themeColor="text1"/>
          <w:sz w:val="24"/>
          <w:szCs w:val="24"/>
        </w:rPr>
        <w:t>1c</w:t>
      </w:r>
    </w:p>
    <w:p w14:paraId="5720FF84" w14:textId="77777777" w:rsidR="003B7B77" w:rsidRPr="00371EFF" w:rsidRDefault="003B7B77" w:rsidP="00196343">
      <w:pPr>
        <w:pStyle w:val="ListParagraph"/>
        <w:numPr>
          <w:ilvl w:val="0"/>
          <w:numId w:val="102"/>
        </w:numPr>
        <w:bidi/>
        <w:ind w:left="429"/>
        <w:jc w:val="both"/>
        <w:rPr>
          <w:rFonts w:cs="B Nazanin"/>
          <w:b/>
          <w:bCs/>
          <w:color w:val="000000" w:themeColor="text1"/>
          <w:sz w:val="24"/>
          <w:szCs w:val="24"/>
          <w:rtl/>
        </w:rPr>
      </w:pPr>
      <w:r w:rsidRPr="00371EFF">
        <w:rPr>
          <w:rFonts w:eastAsia="Times New Roman" w:cs="B Nazanin" w:hint="cs"/>
          <w:color w:val="000000" w:themeColor="text1"/>
          <w:sz w:val="24"/>
          <w:szCs w:val="24"/>
          <w:rtl/>
        </w:rPr>
        <w:t xml:space="preserve">ارسال </w:t>
      </w:r>
      <w:r w:rsidRPr="00371EFF">
        <w:rPr>
          <w:rFonts w:eastAsia="Times New Roman" w:cs="B Nazanin" w:hint="cs"/>
          <w:color w:val="000000" w:themeColor="text1"/>
          <w:sz w:val="24"/>
          <w:szCs w:val="24"/>
          <w:rtl/>
          <w:lang w:bidi="fa-IR"/>
        </w:rPr>
        <w:t>منظم</w:t>
      </w:r>
      <w:r w:rsidRPr="00371EFF">
        <w:rPr>
          <w:rFonts w:eastAsia="Times New Roman" w:cs="B Nazanin" w:hint="cs"/>
          <w:color w:val="000000" w:themeColor="text1"/>
          <w:sz w:val="24"/>
          <w:szCs w:val="24"/>
          <w:rtl/>
        </w:rPr>
        <w:t xml:space="preserve"> عملکرد کارشناسان تغذیه به صورت سه ماهه و 6 ماهه جهت معاونت بهداشتی دانشگاه</w:t>
      </w:r>
    </w:p>
    <w:p w14:paraId="27F752E1" w14:textId="77777777" w:rsidR="003B7B77" w:rsidRPr="00371EFF" w:rsidRDefault="003B7B77" w:rsidP="00196343">
      <w:pPr>
        <w:pStyle w:val="ListParagraph"/>
        <w:numPr>
          <w:ilvl w:val="0"/>
          <w:numId w:val="102"/>
        </w:numPr>
        <w:tabs>
          <w:tab w:val="left" w:pos="1740"/>
        </w:tabs>
        <w:bidi/>
        <w:ind w:left="429"/>
        <w:jc w:val="both"/>
        <w:rPr>
          <w:rFonts w:eastAsia="Times New Roman" w:cs="B Nazanin"/>
          <w:color w:val="000000" w:themeColor="text1"/>
          <w:sz w:val="24"/>
          <w:szCs w:val="24"/>
          <w:rtl/>
        </w:rPr>
      </w:pPr>
      <w:r w:rsidRPr="00371EFF">
        <w:rPr>
          <w:rFonts w:eastAsia="Times New Roman" w:cs="B Nazanin" w:hint="cs"/>
          <w:color w:val="000000" w:themeColor="text1"/>
          <w:sz w:val="24"/>
          <w:szCs w:val="24"/>
          <w:rtl/>
        </w:rPr>
        <w:t>هماهنگی با واحد امور دارویی و حسابداری در خصوص خرید مکمل های گروه های سنی و دانش آموزان</w:t>
      </w:r>
    </w:p>
    <w:p w14:paraId="5633591B" w14:textId="77777777" w:rsidR="003B7B77" w:rsidRPr="00371EFF" w:rsidRDefault="003B7B77" w:rsidP="00196343">
      <w:pPr>
        <w:pStyle w:val="ListParagraph"/>
        <w:numPr>
          <w:ilvl w:val="0"/>
          <w:numId w:val="102"/>
        </w:numPr>
        <w:bidi/>
        <w:ind w:left="429"/>
        <w:jc w:val="both"/>
        <w:rPr>
          <w:rFonts w:eastAsia="Times New Roman" w:cs="B Nazanin"/>
          <w:color w:val="000000" w:themeColor="text1"/>
          <w:sz w:val="24"/>
          <w:szCs w:val="24"/>
          <w:rtl/>
        </w:rPr>
      </w:pPr>
      <w:r w:rsidRPr="00371EFF">
        <w:rPr>
          <w:rFonts w:eastAsia="Times New Roman" w:cs="B Nazanin" w:hint="cs"/>
          <w:color w:val="000000" w:themeColor="text1"/>
          <w:sz w:val="24"/>
          <w:szCs w:val="24"/>
          <w:rtl/>
        </w:rPr>
        <w:t xml:space="preserve">تشکیل یک کمیته </w:t>
      </w:r>
      <w:r w:rsidRPr="00371EFF">
        <w:rPr>
          <w:rFonts w:eastAsia="Times New Roman" w:cs="B Nazanin"/>
          <w:color w:val="000000" w:themeColor="text1"/>
          <w:sz w:val="24"/>
          <w:szCs w:val="24"/>
        </w:rPr>
        <w:t>IDD</w:t>
      </w:r>
      <w:r w:rsidRPr="00371EFF">
        <w:rPr>
          <w:rFonts w:eastAsia="Times New Roman" w:cs="B Nazanin" w:hint="cs"/>
          <w:color w:val="000000" w:themeColor="text1"/>
          <w:sz w:val="24"/>
          <w:szCs w:val="24"/>
          <w:rtl/>
        </w:rPr>
        <w:t xml:space="preserve"> در تاریخ 25/02/1403 </w:t>
      </w:r>
    </w:p>
    <w:p w14:paraId="0AEE32B5"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Pr>
      </w:pPr>
      <w:r w:rsidRPr="00371EFF">
        <w:rPr>
          <w:rFonts w:eastAsia="Times New Roman" w:cs="B Nazanin" w:hint="cs"/>
          <w:color w:val="000000" w:themeColor="text1"/>
          <w:sz w:val="24"/>
          <w:szCs w:val="24"/>
          <w:rtl/>
        </w:rPr>
        <w:t>ب</w:t>
      </w:r>
      <w:r w:rsidRPr="00371EFF">
        <w:rPr>
          <w:rFonts w:cs="B Nazanin" w:hint="cs"/>
          <w:color w:val="000000" w:themeColor="text1"/>
          <w:sz w:val="24"/>
          <w:szCs w:val="24"/>
          <w:rtl/>
        </w:rPr>
        <w:t xml:space="preserve">رگزاری 2 جلسه </w:t>
      </w:r>
      <w:r w:rsidRPr="00371EFF">
        <w:rPr>
          <w:rFonts w:cs="B Nazanin" w:hint="cs"/>
          <w:color w:val="000000" w:themeColor="text1"/>
          <w:sz w:val="24"/>
          <w:szCs w:val="24"/>
          <w:rtl/>
          <w:lang w:bidi="fa-IR"/>
        </w:rPr>
        <w:t>ف</w:t>
      </w:r>
      <w:r w:rsidRPr="00371EFF">
        <w:rPr>
          <w:rFonts w:cs="B Nazanin" w:hint="cs"/>
          <w:color w:val="000000" w:themeColor="text1"/>
          <w:sz w:val="24"/>
          <w:szCs w:val="24"/>
          <w:rtl/>
        </w:rPr>
        <w:t>صلی جهت کارشناسان تغذیه در سه ماهه اول و دوم سال 1403 در تاریخ (29/02/1403 و 24/06/1403)</w:t>
      </w:r>
    </w:p>
    <w:p w14:paraId="6F1C11AF"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tl/>
        </w:rPr>
      </w:pPr>
      <w:r w:rsidRPr="00371EFF">
        <w:rPr>
          <w:rFonts w:cs="B Nazanin" w:hint="cs"/>
          <w:color w:val="000000" w:themeColor="text1"/>
          <w:sz w:val="24"/>
          <w:szCs w:val="24"/>
          <w:rtl/>
        </w:rPr>
        <w:t>تهیه</w:t>
      </w:r>
      <w:r w:rsidRPr="00371EFF">
        <w:rPr>
          <w:rFonts w:cs="B Nazanin"/>
          <w:color w:val="000000" w:themeColor="text1"/>
          <w:sz w:val="24"/>
          <w:szCs w:val="24"/>
          <w:rtl/>
        </w:rPr>
        <w:t xml:space="preserve"> </w:t>
      </w:r>
      <w:r w:rsidRPr="00371EFF">
        <w:rPr>
          <w:rFonts w:cs="B Nazanin" w:hint="cs"/>
          <w:color w:val="000000" w:themeColor="text1"/>
          <w:sz w:val="24"/>
          <w:szCs w:val="24"/>
          <w:rtl/>
        </w:rPr>
        <w:t>گزارش</w:t>
      </w:r>
      <w:r w:rsidRPr="00371EFF">
        <w:rPr>
          <w:rFonts w:cs="B Nazanin"/>
          <w:color w:val="000000" w:themeColor="text1"/>
          <w:sz w:val="24"/>
          <w:szCs w:val="24"/>
          <w:rtl/>
        </w:rPr>
        <w:t xml:space="preserve"> </w:t>
      </w:r>
      <w:r w:rsidRPr="00371EFF">
        <w:rPr>
          <w:rFonts w:cs="B Nazanin" w:hint="cs"/>
          <w:color w:val="000000" w:themeColor="text1"/>
          <w:sz w:val="24"/>
          <w:szCs w:val="24"/>
          <w:rtl/>
        </w:rPr>
        <w:t>اقدامات</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بهبود</w:t>
      </w:r>
      <w:r w:rsidRPr="00371EFF">
        <w:rPr>
          <w:rFonts w:cs="B Nazanin"/>
          <w:color w:val="000000" w:themeColor="text1"/>
          <w:sz w:val="24"/>
          <w:szCs w:val="24"/>
          <w:rtl/>
        </w:rPr>
        <w:t xml:space="preserve"> </w:t>
      </w:r>
      <w:r w:rsidRPr="00371EFF">
        <w:rPr>
          <w:rFonts w:cs="B Nazanin" w:hint="cs"/>
          <w:color w:val="000000" w:themeColor="text1"/>
          <w:sz w:val="24"/>
          <w:szCs w:val="24"/>
          <w:rtl/>
        </w:rPr>
        <w:t>تغذیه</w:t>
      </w:r>
      <w:r w:rsidRPr="00371EFF">
        <w:rPr>
          <w:rFonts w:cs="B Nazanin"/>
          <w:color w:val="000000" w:themeColor="text1"/>
          <w:sz w:val="24"/>
          <w:szCs w:val="24"/>
          <w:rtl/>
        </w:rPr>
        <w:t xml:space="preserve"> </w:t>
      </w:r>
      <w:r w:rsidRPr="00371EFF">
        <w:rPr>
          <w:rFonts w:cs="B Nazanin" w:hint="cs"/>
          <w:color w:val="000000" w:themeColor="text1"/>
          <w:sz w:val="24"/>
          <w:szCs w:val="24"/>
          <w:rtl/>
        </w:rPr>
        <w:t>شبکه</w:t>
      </w:r>
      <w:r w:rsidRPr="00371EFF">
        <w:rPr>
          <w:rFonts w:cs="B Nazanin"/>
          <w:color w:val="000000" w:themeColor="text1"/>
          <w:sz w:val="24"/>
          <w:szCs w:val="24"/>
          <w:rtl/>
        </w:rPr>
        <w:t xml:space="preserve"> </w:t>
      </w:r>
      <w:r w:rsidRPr="00371EFF">
        <w:rPr>
          <w:rFonts w:cs="B Nazanin" w:hint="cs"/>
          <w:color w:val="000000" w:themeColor="text1"/>
          <w:sz w:val="24"/>
          <w:szCs w:val="24"/>
          <w:rtl/>
        </w:rPr>
        <w:t>پیشوا</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مناسبت</w:t>
      </w:r>
      <w:r w:rsidRPr="00371EFF">
        <w:rPr>
          <w:rFonts w:cs="B Nazanin"/>
          <w:color w:val="000000" w:themeColor="text1"/>
          <w:sz w:val="24"/>
          <w:szCs w:val="24"/>
          <w:rtl/>
        </w:rPr>
        <w:t xml:space="preserve"> </w:t>
      </w:r>
      <w:r w:rsidRPr="00371EFF">
        <w:rPr>
          <w:rFonts w:cs="B Nazanin" w:hint="cs"/>
          <w:color w:val="000000" w:themeColor="text1"/>
          <w:sz w:val="24"/>
          <w:szCs w:val="24"/>
          <w:rtl/>
        </w:rPr>
        <w:t>روز</w:t>
      </w:r>
      <w:r w:rsidRPr="00371EFF">
        <w:rPr>
          <w:rFonts w:cs="B Nazanin"/>
          <w:color w:val="000000" w:themeColor="text1"/>
          <w:sz w:val="24"/>
          <w:szCs w:val="24"/>
          <w:rtl/>
        </w:rPr>
        <w:t xml:space="preserve"> </w:t>
      </w:r>
      <w:r w:rsidRPr="00371EFF">
        <w:rPr>
          <w:rFonts w:cs="B Nazanin" w:hint="cs"/>
          <w:color w:val="000000" w:themeColor="text1"/>
          <w:sz w:val="24"/>
          <w:szCs w:val="24"/>
          <w:rtl/>
        </w:rPr>
        <w:t>جهانی</w:t>
      </w:r>
      <w:r w:rsidRPr="00371EFF">
        <w:rPr>
          <w:rFonts w:cs="B Nazanin"/>
          <w:color w:val="000000" w:themeColor="text1"/>
          <w:sz w:val="24"/>
          <w:szCs w:val="24"/>
          <w:rtl/>
        </w:rPr>
        <w:t xml:space="preserve"> </w:t>
      </w:r>
      <w:r w:rsidRPr="00371EFF">
        <w:rPr>
          <w:rFonts w:cs="B Nazanin" w:hint="cs"/>
          <w:color w:val="000000" w:themeColor="text1"/>
          <w:sz w:val="24"/>
          <w:szCs w:val="24"/>
          <w:rtl/>
        </w:rPr>
        <w:t>غذا</w:t>
      </w:r>
      <w:r w:rsidRPr="00371EFF">
        <w:rPr>
          <w:rFonts w:cs="B Nazanin"/>
          <w:color w:val="000000" w:themeColor="text1"/>
          <w:sz w:val="24"/>
          <w:szCs w:val="24"/>
          <w:rtl/>
        </w:rPr>
        <w:t xml:space="preserve"> </w:t>
      </w:r>
      <w:r w:rsidRPr="00371EFF">
        <w:rPr>
          <w:rFonts w:cs="B Nazanin" w:hint="cs"/>
          <w:color w:val="000000" w:themeColor="text1"/>
          <w:sz w:val="24"/>
          <w:szCs w:val="24"/>
          <w:rtl/>
        </w:rPr>
        <w:t>سال</w:t>
      </w:r>
      <w:r w:rsidRPr="00371EFF">
        <w:rPr>
          <w:rFonts w:cs="B Nazanin"/>
          <w:color w:val="000000" w:themeColor="text1"/>
          <w:sz w:val="24"/>
          <w:szCs w:val="24"/>
          <w:rtl/>
        </w:rPr>
        <w:t xml:space="preserve"> </w:t>
      </w:r>
      <w:r w:rsidRPr="00371EFF">
        <w:rPr>
          <w:rFonts w:cs="B Nazanin" w:hint="cs"/>
          <w:color w:val="000000" w:themeColor="text1"/>
          <w:sz w:val="24"/>
          <w:szCs w:val="24"/>
          <w:rtl/>
        </w:rPr>
        <w:t>1403</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معاونت</w:t>
      </w:r>
      <w:r w:rsidRPr="00371EFF">
        <w:rPr>
          <w:rFonts w:cs="B Nazanin"/>
          <w:color w:val="000000" w:themeColor="text1"/>
          <w:sz w:val="24"/>
          <w:szCs w:val="24"/>
          <w:rtl/>
        </w:rPr>
        <w:t xml:space="preserve"> </w:t>
      </w:r>
      <w:r w:rsidRPr="00371EFF">
        <w:rPr>
          <w:rFonts w:cs="B Nazanin" w:hint="cs"/>
          <w:color w:val="000000" w:themeColor="text1"/>
          <w:sz w:val="24"/>
          <w:szCs w:val="24"/>
          <w:rtl/>
        </w:rPr>
        <w:t>دانشگاه</w:t>
      </w:r>
    </w:p>
    <w:p w14:paraId="22DF4ECD"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tl/>
        </w:rPr>
      </w:pP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گزارش</w:t>
      </w:r>
      <w:r w:rsidRPr="00371EFF">
        <w:rPr>
          <w:rFonts w:cs="B Nazanin"/>
          <w:color w:val="000000" w:themeColor="text1"/>
          <w:sz w:val="24"/>
          <w:szCs w:val="24"/>
          <w:rtl/>
        </w:rPr>
        <w:t xml:space="preserve"> </w:t>
      </w:r>
      <w:r w:rsidRPr="00371EFF">
        <w:rPr>
          <w:rFonts w:cs="B Nazanin" w:hint="cs"/>
          <w:color w:val="000000" w:themeColor="text1"/>
          <w:sz w:val="24"/>
          <w:szCs w:val="24"/>
          <w:rtl/>
        </w:rPr>
        <w:t>عملکرد</w:t>
      </w:r>
      <w:r w:rsidRPr="00371EFF">
        <w:rPr>
          <w:rFonts w:cs="B Nazanin"/>
          <w:color w:val="000000" w:themeColor="text1"/>
          <w:sz w:val="24"/>
          <w:szCs w:val="24"/>
          <w:rtl/>
        </w:rPr>
        <w:t xml:space="preserve"> </w:t>
      </w:r>
      <w:r w:rsidRPr="00371EFF">
        <w:rPr>
          <w:rFonts w:cs="B Nazanin" w:hint="cs"/>
          <w:color w:val="000000" w:themeColor="text1"/>
          <w:sz w:val="24"/>
          <w:szCs w:val="24"/>
          <w:rtl/>
        </w:rPr>
        <w:t>آموزشی</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دستاورد</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کارشناسان</w:t>
      </w:r>
      <w:r w:rsidRPr="00371EFF">
        <w:rPr>
          <w:rFonts w:cs="B Nazanin"/>
          <w:color w:val="000000" w:themeColor="text1"/>
          <w:sz w:val="24"/>
          <w:szCs w:val="24"/>
          <w:rtl/>
        </w:rPr>
        <w:t xml:space="preserve"> </w:t>
      </w:r>
      <w:r w:rsidRPr="00371EFF">
        <w:rPr>
          <w:rFonts w:cs="B Nazanin" w:hint="cs"/>
          <w:color w:val="000000" w:themeColor="text1"/>
          <w:sz w:val="24"/>
          <w:szCs w:val="24"/>
          <w:rtl/>
        </w:rPr>
        <w:t>تغذیه</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معاونت</w:t>
      </w:r>
      <w:r w:rsidRPr="00371EFF">
        <w:rPr>
          <w:rFonts w:cs="B Nazanin"/>
          <w:color w:val="000000" w:themeColor="text1"/>
          <w:sz w:val="24"/>
          <w:szCs w:val="24"/>
          <w:rtl/>
        </w:rPr>
        <w:t xml:space="preserve"> </w:t>
      </w:r>
      <w:r w:rsidRPr="00371EFF">
        <w:rPr>
          <w:rFonts w:cs="B Nazanin" w:hint="cs"/>
          <w:color w:val="000000" w:themeColor="text1"/>
          <w:sz w:val="24"/>
          <w:szCs w:val="24"/>
          <w:rtl/>
        </w:rPr>
        <w:t>دانشگاه</w:t>
      </w:r>
    </w:p>
    <w:p w14:paraId="6BDEDB6C"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tl/>
        </w:rPr>
      </w:pPr>
      <w:r w:rsidRPr="00371EFF">
        <w:rPr>
          <w:rFonts w:cs="B Nazanin" w:hint="cs"/>
          <w:color w:val="000000" w:themeColor="text1"/>
          <w:sz w:val="24"/>
          <w:szCs w:val="24"/>
          <w:rtl/>
        </w:rPr>
        <w:t>همکاری</w:t>
      </w:r>
      <w:r w:rsidRPr="00371EFF">
        <w:rPr>
          <w:rFonts w:cs="B Nazanin"/>
          <w:color w:val="000000" w:themeColor="text1"/>
          <w:sz w:val="24"/>
          <w:szCs w:val="24"/>
          <w:rtl/>
        </w:rPr>
        <w:t xml:space="preserve"> </w:t>
      </w:r>
      <w:r w:rsidRPr="00371EFF">
        <w:rPr>
          <w:rFonts w:cs="B Nazanin" w:hint="cs"/>
          <w:color w:val="000000" w:themeColor="text1"/>
          <w:sz w:val="24"/>
          <w:szCs w:val="24"/>
          <w:rtl/>
        </w:rPr>
        <w:t>کارشناسان</w:t>
      </w:r>
      <w:r w:rsidRPr="00371EFF">
        <w:rPr>
          <w:rFonts w:cs="B Nazanin"/>
          <w:color w:val="000000" w:themeColor="text1"/>
          <w:sz w:val="24"/>
          <w:szCs w:val="24"/>
          <w:rtl/>
        </w:rPr>
        <w:t xml:space="preserve"> </w:t>
      </w:r>
      <w:r w:rsidRPr="00371EFF">
        <w:rPr>
          <w:rFonts w:cs="B Nazanin" w:hint="cs"/>
          <w:color w:val="000000" w:themeColor="text1"/>
          <w:sz w:val="24"/>
          <w:szCs w:val="24"/>
          <w:rtl/>
        </w:rPr>
        <w:t>تغذیه</w:t>
      </w:r>
      <w:r w:rsidRPr="00371EFF">
        <w:rPr>
          <w:rFonts w:cs="B Nazanin"/>
          <w:color w:val="000000" w:themeColor="text1"/>
          <w:sz w:val="24"/>
          <w:szCs w:val="24"/>
          <w:rtl/>
        </w:rPr>
        <w:t xml:space="preserve"> </w:t>
      </w:r>
      <w:r w:rsidRPr="00371EFF">
        <w:rPr>
          <w:rFonts w:cs="B Nazanin" w:hint="cs"/>
          <w:color w:val="000000" w:themeColor="text1"/>
          <w:sz w:val="24"/>
          <w:szCs w:val="24"/>
          <w:rtl/>
        </w:rPr>
        <w:t>در</w:t>
      </w:r>
      <w:r w:rsidRPr="00371EFF">
        <w:rPr>
          <w:rFonts w:cs="B Nazanin"/>
          <w:color w:val="000000" w:themeColor="text1"/>
          <w:sz w:val="24"/>
          <w:szCs w:val="24"/>
          <w:rtl/>
        </w:rPr>
        <w:t xml:space="preserve"> </w:t>
      </w:r>
      <w:r w:rsidRPr="00371EFF">
        <w:rPr>
          <w:rFonts w:cs="B Nazanin" w:hint="cs"/>
          <w:color w:val="000000" w:themeColor="text1"/>
          <w:sz w:val="24"/>
          <w:szCs w:val="24"/>
          <w:rtl/>
        </w:rPr>
        <w:t>برگزاری</w:t>
      </w:r>
      <w:r w:rsidRPr="00371EFF">
        <w:rPr>
          <w:rFonts w:cs="B Nazanin"/>
          <w:color w:val="000000" w:themeColor="text1"/>
          <w:sz w:val="24"/>
          <w:szCs w:val="24"/>
          <w:rtl/>
        </w:rPr>
        <w:t xml:space="preserve"> </w:t>
      </w:r>
      <w:r w:rsidRPr="00371EFF">
        <w:rPr>
          <w:rFonts w:cs="B Nazanin" w:hint="cs"/>
          <w:color w:val="000000" w:themeColor="text1"/>
          <w:sz w:val="24"/>
          <w:szCs w:val="24"/>
          <w:rtl/>
        </w:rPr>
        <w:t>هفته</w:t>
      </w:r>
      <w:r w:rsidRPr="00371EFF">
        <w:rPr>
          <w:rFonts w:cs="B Nazanin"/>
          <w:color w:val="000000" w:themeColor="text1"/>
          <w:sz w:val="24"/>
          <w:szCs w:val="24"/>
          <w:rtl/>
        </w:rPr>
        <w:t xml:space="preserve"> </w:t>
      </w:r>
      <w:r w:rsidRPr="00371EFF">
        <w:rPr>
          <w:rFonts w:cs="B Nazanin" w:hint="cs"/>
          <w:color w:val="000000" w:themeColor="text1"/>
          <w:sz w:val="24"/>
          <w:szCs w:val="24"/>
          <w:rtl/>
        </w:rPr>
        <w:t>گرامیداشت</w:t>
      </w:r>
      <w:r w:rsidRPr="00371EFF">
        <w:rPr>
          <w:rFonts w:cs="B Nazanin"/>
          <w:color w:val="000000" w:themeColor="text1"/>
          <w:sz w:val="24"/>
          <w:szCs w:val="24"/>
          <w:rtl/>
        </w:rPr>
        <w:t xml:space="preserve"> </w:t>
      </w:r>
      <w:r w:rsidRPr="00371EFF">
        <w:rPr>
          <w:rFonts w:cs="B Nazanin" w:hint="cs"/>
          <w:color w:val="000000" w:themeColor="text1"/>
          <w:sz w:val="24"/>
          <w:szCs w:val="24"/>
          <w:rtl/>
        </w:rPr>
        <w:t>روز</w:t>
      </w:r>
      <w:r w:rsidRPr="00371EFF">
        <w:rPr>
          <w:rFonts w:cs="B Nazanin"/>
          <w:color w:val="000000" w:themeColor="text1"/>
          <w:sz w:val="24"/>
          <w:szCs w:val="24"/>
          <w:rtl/>
        </w:rPr>
        <w:t xml:space="preserve"> </w:t>
      </w:r>
      <w:r w:rsidRPr="00371EFF">
        <w:rPr>
          <w:rFonts w:cs="B Nazanin" w:hint="cs"/>
          <w:color w:val="000000" w:themeColor="text1"/>
          <w:sz w:val="24"/>
          <w:szCs w:val="24"/>
          <w:rtl/>
        </w:rPr>
        <w:t>جهانی</w:t>
      </w:r>
      <w:r w:rsidRPr="00371EFF">
        <w:rPr>
          <w:rFonts w:cs="B Nazanin"/>
          <w:color w:val="000000" w:themeColor="text1"/>
          <w:sz w:val="24"/>
          <w:szCs w:val="24"/>
          <w:rtl/>
        </w:rPr>
        <w:t xml:space="preserve"> </w:t>
      </w:r>
      <w:r w:rsidRPr="00371EFF">
        <w:rPr>
          <w:rFonts w:cs="B Nazanin" w:hint="cs"/>
          <w:color w:val="000000" w:themeColor="text1"/>
          <w:sz w:val="24"/>
          <w:szCs w:val="24"/>
          <w:rtl/>
        </w:rPr>
        <w:t>سالمند</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گزارش</w:t>
      </w:r>
      <w:r w:rsidRPr="00371EFF">
        <w:rPr>
          <w:rFonts w:cs="B Nazanin"/>
          <w:color w:val="000000" w:themeColor="text1"/>
          <w:sz w:val="24"/>
          <w:szCs w:val="24"/>
          <w:rtl/>
        </w:rPr>
        <w:t xml:space="preserve"> </w:t>
      </w:r>
      <w:r w:rsidRPr="00371EFF">
        <w:rPr>
          <w:rFonts w:cs="B Nazanin" w:hint="cs"/>
          <w:color w:val="000000" w:themeColor="text1"/>
          <w:sz w:val="24"/>
          <w:szCs w:val="24"/>
          <w:rtl/>
        </w:rPr>
        <w:t>اقدامات</w:t>
      </w:r>
      <w:r w:rsidRPr="00371EFF">
        <w:rPr>
          <w:rFonts w:cs="B Nazanin"/>
          <w:color w:val="000000" w:themeColor="text1"/>
          <w:sz w:val="24"/>
          <w:szCs w:val="24"/>
          <w:rtl/>
        </w:rPr>
        <w:t xml:space="preserve"> </w:t>
      </w:r>
      <w:r w:rsidRPr="00371EFF">
        <w:rPr>
          <w:rFonts w:cs="B Nazanin" w:hint="cs"/>
          <w:color w:val="000000" w:themeColor="text1"/>
          <w:sz w:val="24"/>
          <w:szCs w:val="24"/>
          <w:rtl/>
        </w:rPr>
        <w:t>انجام</w:t>
      </w:r>
      <w:r w:rsidRPr="00371EFF">
        <w:rPr>
          <w:rFonts w:cs="B Nazanin"/>
          <w:color w:val="000000" w:themeColor="text1"/>
          <w:sz w:val="24"/>
          <w:szCs w:val="24"/>
          <w:rtl/>
        </w:rPr>
        <w:t xml:space="preserve"> </w:t>
      </w:r>
      <w:r w:rsidRPr="00371EFF">
        <w:rPr>
          <w:rFonts w:cs="B Nazanin" w:hint="cs"/>
          <w:color w:val="000000" w:themeColor="text1"/>
          <w:sz w:val="24"/>
          <w:szCs w:val="24"/>
          <w:rtl/>
        </w:rPr>
        <w:t>شده</w:t>
      </w:r>
      <w:r w:rsidRPr="00371EFF">
        <w:rPr>
          <w:rFonts w:cs="B Nazanin"/>
          <w:color w:val="000000" w:themeColor="text1"/>
          <w:sz w:val="24"/>
          <w:szCs w:val="24"/>
        </w:rPr>
        <w:t xml:space="preserve"> </w:t>
      </w:r>
      <w:r w:rsidRPr="00371EFF">
        <w:rPr>
          <w:rFonts w:cs="B Nazanin" w:hint="cs"/>
          <w:color w:val="000000" w:themeColor="text1"/>
          <w:sz w:val="24"/>
          <w:szCs w:val="24"/>
          <w:rtl/>
          <w:lang w:bidi="fa-IR"/>
        </w:rPr>
        <w:t xml:space="preserve"> به معاونت بهداشت دانشگاه</w:t>
      </w:r>
    </w:p>
    <w:p w14:paraId="5F94ACFA"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tl/>
        </w:rPr>
      </w:pPr>
      <w:r w:rsidRPr="00371EFF">
        <w:rPr>
          <w:rFonts w:cs="B Nazanin" w:hint="cs"/>
          <w:color w:val="000000" w:themeColor="text1"/>
          <w:sz w:val="24"/>
          <w:szCs w:val="24"/>
          <w:rtl/>
        </w:rPr>
        <w:t>برآورد مکمل های تغذیه ای رژیمی با احتساب موجودی انبار و ارسال گزارش به معاونت بهداشت دانشگاه</w:t>
      </w:r>
    </w:p>
    <w:p w14:paraId="65BCDEA4"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tl/>
        </w:rPr>
      </w:pPr>
      <w:r w:rsidRPr="00371EFF">
        <w:rPr>
          <w:rFonts w:cs="B Nazanin" w:hint="cs"/>
          <w:color w:val="000000" w:themeColor="text1"/>
          <w:sz w:val="24"/>
          <w:szCs w:val="24"/>
          <w:rtl/>
        </w:rPr>
        <w:t>نظارت بر بازدید از پایگاه های تغذیه سالم و تهیه گزارش و ارسال به معاونت بهداشت دانشگاه</w:t>
      </w:r>
    </w:p>
    <w:p w14:paraId="19B62208"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Pr>
      </w:pPr>
      <w:r w:rsidRPr="00371EFF">
        <w:rPr>
          <w:rFonts w:cs="B Nazanin" w:hint="cs"/>
          <w:color w:val="000000" w:themeColor="text1"/>
          <w:sz w:val="24"/>
          <w:szCs w:val="24"/>
          <w:rtl/>
        </w:rPr>
        <w:t>اجرای برنامه مکمل یاری مدارس متوسطه اول و دوم دخترانه و پسرانه و ارسال گزارش به معاونت بهداشت دانشگاه</w:t>
      </w:r>
    </w:p>
    <w:p w14:paraId="7B444852"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Pr>
      </w:pPr>
      <w:r w:rsidRPr="00371EFF">
        <w:rPr>
          <w:rFonts w:cs="B Nazanin" w:hint="cs"/>
          <w:color w:val="000000" w:themeColor="text1"/>
          <w:sz w:val="24"/>
          <w:szCs w:val="24"/>
          <w:rtl/>
        </w:rPr>
        <w:t>تهیه گزارش عملکرد برنامه بهبود تغذیه در مراکز به صورت 6 ماهه و یک ساله</w:t>
      </w:r>
    </w:p>
    <w:p w14:paraId="05977392"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Pr>
      </w:pPr>
      <w:r w:rsidRPr="00371EFF">
        <w:rPr>
          <w:rFonts w:cs="B Nazanin" w:hint="cs"/>
          <w:color w:val="000000" w:themeColor="text1"/>
          <w:sz w:val="24"/>
          <w:szCs w:val="24"/>
          <w:rtl/>
        </w:rPr>
        <w:t xml:space="preserve">تهیه گانت بازدید 6 ماهه اول سال 1403 مراکز ، پایگاه ها و خانه های بهداشت شهرستان </w:t>
      </w:r>
    </w:p>
    <w:p w14:paraId="1E394C3B"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Pr>
      </w:pPr>
      <w:r w:rsidRPr="00371EFF">
        <w:rPr>
          <w:rFonts w:cs="B Nazanin" w:hint="cs"/>
          <w:color w:val="000000" w:themeColor="text1"/>
          <w:sz w:val="24"/>
          <w:szCs w:val="24"/>
          <w:rtl/>
        </w:rPr>
        <w:t>بازدید از مراکز ، پایگاه ها و خانه های بهداشت (15 بازدید) همچنین جمع بندی و آنالیز پایش ها و ارائه گزارش به معاون بهداشتی و مسئولین مراکز خدمات جامع سلامت</w:t>
      </w:r>
    </w:p>
    <w:p w14:paraId="172E4303" w14:textId="77777777" w:rsidR="003B7B77" w:rsidRPr="00371EFF" w:rsidRDefault="003B7B77" w:rsidP="00196343">
      <w:pPr>
        <w:pStyle w:val="ListParagraph"/>
        <w:numPr>
          <w:ilvl w:val="0"/>
          <w:numId w:val="102"/>
        </w:numPr>
        <w:bidi/>
        <w:ind w:left="429"/>
        <w:jc w:val="both"/>
        <w:rPr>
          <w:rFonts w:cs="B Nazanin"/>
          <w:color w:val="000000" w:themeColor="text1"/>
          <w:sz w:val="24"/>
          <w:szCs w:val="24"/>
        </w:rPr>
      </w:pPr>
      <w:r w:rsidRPr="00371EFF">
        <w:rPr>
          <w:rFonts w:cs="B Nazanin" w:hint="cs"/>
          <w:color w:val="000000" w:themeColor="text1"/>
          <w:sz w:val="24"/>
          <w:szCs w:val="24"/>
          <w:rtl/>
        </w:rPr>
        <w:t>پایش مجازی شاخص های بهبود تغذیه مراکز ، پایگاه ها و خانه های بهداشت در 6 ماهه اول 1403 و ارائه گزارش به معاونت بهداشت شهرستان</w:t>
      </w:r>
    </w:p>
    <w:p w14:paraId="64CD79D1" w14:textId="77777777" w:rsidR="003B7B77" w:rsidRPr="00371EFF" w:rsidRDefault="003B7B77" w:rsidP="003B7B77">
      <w:pPr>
        <w:bidi/>
        <w:rPr>
          <w:rFonts w:cs="B Nazanin"/>
          <w:b/>
          <w:bCs/>
          <w:color w:val="000000" w:themeColor="text1"/>
          <w:sz w:val="28"/>
          <w:szCs w:val="28"/>
          <w:rtl/>
        </w:rPr>
      </w:pPr>
      <w:r w:rsidRPr="00371EFF">
        <w:rPr>
          <w:rFonts w:cs="B Nazanin" w:hint="cs"/>
          <w:b/>
          <w:bCs/>
          <w:color w:val="000000" w:themeColor="text1"/>
          <w:sz w:val="28"/>
          <w:szCs w:val="28"/>
          <w:rtl/>
        </w:rPr>
        <w:t xml:space="preserve">  </w:t>
      </w:r>
    </w:p>
    <w:p w14:paraId="39C73BD1" w14:textId="77777777" w:rsidR="003B7B77" w:rsidRPr="00371EFF" w:rsidRDefault="003B7B77" w:rsidP="003B7B77">
      <w:pPr>
        <w:bidi/>
        <w:rPr>
          <w:rFonts w:cs="B Nazanin"/>
          <w:b/>
          <w:bCs/>
          <w:color w:val="000000" w:themeColor="text1"/>
          <w:sz w:val="28"/>
          <w:szCs w:val="28"/>
          <w:rtl/>
        </w:rPr>
      </w:pPr>
    </w:p>
    <w:p w14:paraId="2B4E8231" w14:textId="77777777" w:rsidR="003B7B77" w:rsidRPr="00371EFF" w:rsidRDefault="003B7B77" w:rsidP="003B7B77">
      <w:pPr>
        <w:bidi/>
        <w:rPr>
          <w:rFonts w:cs="B Nazanin"/>
          <w:b/>
          <w:bCs/>
          <w:color w:val="000000" w:themeColor="text1"/>
          <w:sz w:val="28"/>
          <w:szCs w:val="28"/>
          <w:rtl/>
        </w:rPr>
      </w:pPr>
    </w:p>
    <w:p w14:paraId="7DE54D4A" w14:textId="77777777" w:rsidR="003B7B77" w:rsidRPr="00371EFF" w:rsidRDefault="003B7B77" w:rsidP="003B7B77">
      <w:pPr>
        <w:bidi/>
        <w:rPr>
          <w:rFonts w:cs="B Nazanin"/>
          <w:b/>
          <w:bCs/>
          <w:color w:val="000000" w:themeColor="text1"/>
          <w:sz w:val="28"/>
          <w:szCs w:val="28"/>
          <w:rtl/>
        </w:rPr>
      </w:pPr>
    </w:p>
    <w:p w14:paraId="1D649F00" w14:textId="77777777" w:rsidR="003B7B77" w:rsidRPr="00371EFF" w:rsidRDefault="003B7B77" w:rsidP="003B7B77">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3B7B77" w:rsidRPr="00371EFF" w14:paraId="2CC982EE" w14:textId="77777777" w:rsidTr="007F42A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3834738E" w14:textId="77777777" w:rsidR="003B7B77" w:rsidRPr="00371EFF" w:rsidRDefault="003B7B77"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F41DD09" w14:textId="77777777" w:rsidR="003B7B77" w:rsidRPr="00371EFF" w:rsidRDefault="003B7B77"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3B7B77" w:rsidRPr="00371EFF" w14:paraId="66470A99" w14:textId="77777777" w:rsidTr="007F42A5">
        <w:trPr>
          <w:trHeight w:val="1470"/>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49B0A413" w14:textId="77777777" w:rsidR="003B7B77" w:rsidRPr="00371EFF" w:rsidRDefault="003B7B77" w:rsidP="007F42A5">
            <w:pPr>
              <w:bidi/>
              <w:jc w:val="center"/>
              <w:rPr>
                <w:rFonts w:cs="B Nazanin"/>
                <w:b/>
                <w:bCs/>
                <w:color w:val="000000" w:themeColor="text1"/>
              </w:rPr>
            </w:pPr>
            <w:r w:rsidRPr="00371EFF">
              <w:rPr>
                <w:rFonts w:ascii="Calibri" w:eastAsia="Times New Roman" w:hAnsi="Calibri" w:cs="B Nazanin" w:hint="cs"/>
                <w:color w:val="000000" w:themeColor="text1"/>
                <w:rtl/>
              </w:rPr>
              <w:t>عدم پیگیری موارد ارجاع از مراقبین سلامت و بهورزان به کارشناسان تغذیه</w:t>
            </w:r>
          </w:p>
        </w:tc>
        <w:tc>
          <w:tcPr>
            <w:tcW w:w="4718" w:type="dxa"/>
            <w:tcBorders>
              <w:top w:val="thinThickSmallGap" w:sz="12" w:space="0" w:color="auto"/>
              <w:left w:val="single" w:sz="4" w:space="0" w:color="auto"/>
              <w:bottom w:val="single" w:sz="4" w:space="0" w:color="auto"/>
              <w:right w:val="thinThickSmallGap" w:sz="12" w:space="0" w:color="auto"/>
            </w:tcBorders>
          </w:tcPr>
          <w:p w14:paraId="18934EE9" w14:textId="77777777" w:rsidR="003B7B77" w:rsidRPr="00371EFF" w:rsidRDefault="003B7B77" w:rsidP="007F42A5">
            <w:pPr>
              <w:bidi/>
              <w:spacing w:after="200" w:line="276" w:lineRule="auto"/>
              <w:jc w:val="center"/>
              <w:rPr>
                <w:rFonts w:ascii="Calibri" w:eastAsia="Times New Roman" w:hAnsi="Calibri" w:cs="B Nazanin"/>
                <w:color w:val="000000" w:themeColor="text1"/>
              </w:rPr>
            </w:pPr>
            <w:r w:rsidRPr="00371EFF">
              <w:rPr>
                <w:rFonts w:ascii="Calibri" w:eastAsia="Times New Roman" w:hAnsi="Calibri" w:cs="B Nazanin" w:hint="cs"/>
                <w:color w:val="000000" w:themeColor="text1"/>
                <w:rtl/>
              </w:rPr>
              <w:t>افزایش آموزش و حساس سازی مراقبین سلامت و بهورزان،</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ارسال</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دستورالعمل</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اندیکاسیون</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موارد</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ارجاع</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به</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کارشناس</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تغذیه</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توسط</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پزشک</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و</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مراقب</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سلامت</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به</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سطوح</w:t>
            </w:r>
            <w:r w:rsidRPr="00371EFF">
              <w:rPr>
                <w:rFonts w:ascii="Calibri" w:eastAsia="Times New Roman" w:hAnsi="Calibri" w:cs="B Nazanin"/>
                <w:color w:val="000000" w:themeColor="text1"/>
                <w:rtl/>
              </w:rPr>
              <w:t xml:space="preserve"> </w:t>
            </w:r>
            <w:r w:rsidRPr="00371EFF">
              <w:rPr>
                <w:rFonts w:ascii="Calibri" w:eastAsia="Times New Roman" w:hAnsi="Calibri" w:cs="B Nazanin" w:hint="cs"/>
                <w:color w:val="000000" w:themeColor="text1"/>
                <w:rtl/>
              </w:rPr>
              <w:t xml:space="preserve">محیطی </w:t>
            </w:r>
            <w:r w:rsidRPr="00371EFF">
              <w:rPr>
                <w:rFonts w:ascii="Times New Roman" w:eastAsia="Times New Roman" w:hAnsi="Times New Roman" w:cs="Times New Roman" w:hint="cs"/>
                <w:color w:val="000000" w:themeColor="text1"/>
                <w:rtl/>
              </w:rPr>
              <w:t>–</w:t>
            </w:r>
            <w:r w:rsidRPr="00371EFF">
              <w:rPr>
                <w:rFonts w:ascii="Calibri" w:eastAsia="Times New Roman" w:hAnsi="Calibri" w:cs="B Nazanin" w:hint="cs"/>
                <w:color w:val="000000" w:themeColor="text1"/>
                <w:rtl/>
              </w:rPr>
              <w:t xml:space="preserve"> آموزش در جلسات و کارگاه های برگزار شده </w:t>
            </w:r>
          </w:p>
        </w:tc>
      </w:tr>
      <w:tr w:rsidR="003B7B77" w:rsidRPr="00371EFF" w14:paraId="4B433509" w14:textId="77777777" w:rsidTr="007F42A5">
        <w:trPr>
          <w:trHeight w:val="1210"/>
          <w:jc w:val="center"/>
        </w:trPr>
        <w:tc>
          <w:tcPr>
            <w:tcW w:w="4921" w:type="dxa"/>
            <w:tcBorders>
              <w:top w:val="single" w:sz="4" w:space="0" w:color="auto"/>
              <w:left w:val="thinThickSmallGap" w:sz="12" w:space="0" w:color="auto"/>
              <w:right w:val="single" w:sz="4" w:space="0" w:color="auto"/>
            </w:tcBorders>
            <w:vAlign w:val="center"/>
          </w:tcPr>
          <w:p w14:paraId="4E6E7423" w14:textId="77777777" w:rsidR="003B7B77" w:rsidRPr="00371EFF" w:rsidRDefault="003B7B77" w:rsidP="007F42A5">
            <w:pPr>
              <w:bidi/>
              <w:jc w:val="center"/>
              <w:rPr>
                <w:rFonts w:cs="B Nazanin"/>
                <w:color w:val="000000" w:themeColor="text1"/>
              </w:rPr>
            </w:pPr>
            <w:r w:rsidRPr="00371EFF">
              <w:rPr>
                <w:rFonts w:cs="B Nazanin" w:hint="cs"/>
                <w:color w:val="000000" w:themeColor="text1"/>
                <w:rtl/>
              </w:rPr>
              <w:t>کمبود شدید کارشناس تغذیه در شهرستان پیشوا</w:t>
            </w:r>
          </w:p>
        </w:tc>
        <w:tc>
          <w:tcPr>
            <w:tcW w:w="4718" w:type="dxa"/>
            <w:tcBorders>
              <w:top w:val="single" w:sz="4" w:space="0" w:color="auto"/>
              <w:left w:val="single" w:sz="4" w:space="0" w:color="auto"/>
              <w:right w:val="thinThickSmallGap" w:sz="12" w:space="0" w:color="auto"/>
            </w:tcBorders>
            <w:vAlign w:val="center"/>
          </w:tcPr>
          <w:p w14:paraId="7E6A3369" w14:textId="77777777" w:rsidR="003B7B77" w:rsidRPr="00371EFF" w:rsidRDefault="003B7B77" w:rsidP="007F42A5">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نامه نگاری و درخواست نیروی کارشناس تغذیه به معاونت بهداشت دانشگاه و همچنین واحد طرح دانشگاه</w:t>
            </w:r>
          </w:p>
        </w:tc>
      </w:tr>
    </w:tbl>
    <w:p w14:paraId="6C5677B4" w14:textId="77777777" w:rsidR="003B7B77" w:rsidRPr="00371EFF" w:rsidRDefault="003B7B77" w:rsidP="003B7B77">
      <w:pPr>
        <w:rPr>
          <w:rFonts w:ascii="Franklin Gothic Book" w:eastAsia="+mn-ea" w:cs="2  Zar"/>
          <w:color w:val="000000" w:themeColor="text1"/>
          <w:sz w:val="24"/>
          <w:szCs w:val="24"/>
          <w:rtl/>
          <w:lang w:bidi="fa-IR"/>
        </w:rPr>
        <w:sectPr w:rsidR="003B7B77" w:rsidRPr="00371EFF" w:rsidSect="005F169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C3B21A3" w14:textId="77777777" w:rsidR="003B7B77" w:rsidRPr="00371EFF" w:rsidRDefault="003B7B77" w:rsidP="003B7B77">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13863DC3" w14:textId="742B183A" w:rsidR="003B7B77" w:rsidRPr="00371EFF" w:rsidRDefault="003B7B77" w:rsidP="003B7B77">
      <w:pPr>
        <w:pStyle w:val="ListParagraph"/>
        <w:bidi/>
        <w:rPr>
          <w:rFonts w:cs="B Nazanin"/>
          <w:b/>
          <w:bCs/>
          <w:color w:val="000000" w:themeColor="text1"/>
          <w:sz w:val="28"/>
          <w:szCs w:val="28"/>
        </w:rPr>
      </w:pPr>
      <w:r w:rsidRPr="00371EFF">
        <w:rPr>
          <w:rFonts w:cs="B Nazanin" w:hint="cs"/>
          <w:b/>
          <w:bCs/>
          <w:color w:val="000000" w:themeColor="text1"/>
          <w:sz w:val="28"/>
          <w:szCs w:val="28"/>
          <w:rtl/>
        </w:rPr>
        <w:t xml:space="preserve">شاخص: </w:t>
      </w:r>
      <w:r w:rsidRPr="00371EFF">
        <w:rPr>
          <w:rFonts w:cs="B Nazanin"/>
          <w:b/>
          <w:bCs/>
          <w:color w:val="000000" w:themeColor="text1"/>
          <w:sz w:val="28"/>
          <w:szCs w:val="28"/>
          <w:rtl/>
        </w:rPr>
        <w:t>درصد مراقبت تغذ</w:t>
      </w:r>
      <w:r w:rsidRPr="00371EFF">
        <w:rPr>
          <w:rFonts w:cs="B Nazanin" w:hint="cs"/>
          <w:b/>
          <w:bCs/>
          <w:color w:val="000000" w:themeColor="text1"/>
          <w:sz w:val="28"/>
          <w:szCs w:val="28"/>
          <w:rtl/>
        </w:rPr>
        <w:t>ی</w:t>
      </w:r>
      <w:r w:rsidRPr="00371EFF">
        <w:rPr>
          <w:rFonts w:cs="B Nazanin" w:hint="eastAsia"/>
          <w:b/>
          <w:bCs/>
          <w:color w:val="000000" w:themeColor="text1"/>
          <w:sz w:val="28"/>
          <w:szCs w:val="28"/>
          <w:rtl/>
        </w:rPr>
        <w:t>ه</w:t>
      </w:r>
      <w:r w:rsidRPr="00371EFF">
        <w:rPr>
          <w:rFonts w:cs="B Nazanin"/>
          <w:b/>
          <w:bCs/>
          <w:color w:val="000000" w:themeColor="text1"/>
          <w:sz w:val="28"/>
          <w:szCs w:val="28"/>
          <w:rtl/>
        </w:rPr>
        <w:t xml:space="preserve"> گروه سن</w:t>
      </w:r>
      <w:r w:rsidRPr="00371EFF">
        <w:rPr>
          <w:rFonts w:cs="B Nazanin" w:hint="cs"/>
          <w:b/>
          <w:bCs/>
          <w:color w:val="000000" w:themeColor="text1"/>
          <w:sz w:val="28"/>
          <w:szCs w:val="28"/>
          <w:rtl/>
        </w:rPr>
        <w:t>ی</w:t>
      </w:r>
      <w:r w:rsidRPr="00371EFF">
        <w:rPr>
          <w:rFonts w:cs="B Nazanin"/>
          <w:b/>
          <w:bCs/>
          <w:color w:val="000000" w:themeColor="text1"/>
          <w:sz w:val="28"/>
          <w:szCs w:val="28"/>
          <w:rtl/>
        </w:rPr>
        <w:t xml:space="preserve"> نوجوان مبتلا به سوء تغذ</w:t>
      </w:r>
      <w:r w:rsidRPr="00371EFF">
        <w:rPr>
          <w:rFonts w:cs="B Nazanin" w:hint="cs"/>
          <w:b/>
          <w:bCs/>
          <w:color w:val="000000" w:themeColor="text1"/>
          <w:sz w:val="28"/>
          <w:szCs w:val="28"/>
          <w:rtl/>
        </w:rPr>
        <w:t>ی</w:t>
      </w:r>
      <w:r w:rsidRPr="00371EFF">
        <w:rPr>
          <w:rFonts w:cs="B Nazanin" w:hint="eastAsia"/>
          <w:b/>
          <w:bCs/>
          <w:color w:val="000000" w:themeColor="text1"/>
          <w:sz w:val="28"/>
          <w:szCs w:val="28"/>
          <w:rtl/>
        </w:rPr>
        <w:t>ه</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3B7B77" w:rsidRPr="00371EFF" w14:paraId="5B49FA36"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FFC29A0" w14:textId="77777777" w:rsidR="003B7B77" w:rsidRPr="00371EFF" w:rsidRDefault="003B7B77"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7D5930D"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7772ED7"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24CD522"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89949D4" w14:textId="77777777" w:rsidR="003B7B77" w:rsidRPr="00371EFF" w:rsidRDefault="003B7B77"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BB200A3"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6CF5704" w14:textId="77777777" w:rsidR="003B7B77" w:rsidRPr="00371EFF" w:rsidRDefault="003B7B77"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3B7B77" w:rsidRPr="00371EFF" w14:paraId="3EBB684B"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010C794" w14:textId="77777777" w:rsidR="003B7B77" w:rsidRPr="00371EFF" w:rsidRDefault="003B7B77" w:rsidP="007F42A5">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EC54A10" w14:textId="77777777" w:rsidR="003B7B77" w:rsidRPr="00371EFF" w:rsidRDefault="003B7B77" w:rsidP="007F42A5">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1B724B9" w14:textId="77777777" w:rsidR="003B7B77" w:rsidRPr="00371EFF" w:rsidRDefault="003B7B77" w:rsidP="007F42A5">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A08B009" w14:textId="77777777" w:rsidR="003B7B77" w:rsidRPr="00371EFF" w:rsidRDefault="003B7B77" w:rsidP="007F42A5">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A563983"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8E93454"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458936E8" w14:textId="77777777" w:rsidR="003B7B77" w:rsidRPr="00371EFF" w:rsidRDefault="003B7B77" w:rsidP="007F42A5">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C0C4B8E" w14:textId="77777777" w:rsidR="003B7B77" w:rsidRPr="00371EFF" w:rsidRDefault="003B7B77" w:rsidP="007F42A5">
            <w:pPr>
              <w:spacing w:after="0"/>
              <w:rPr>
                <w:rFonts w:ascii="Calibri" w:eastAsia="Calibri" w:hAnsi="Calibri" w:cs="B Zar"/>
                <w:b/>
                <w:bCs/>
                <w:color w:val="000000" w:themeColor="text1"/>
                <w:lang w:bidi="fa-IR"/>
              </w:rPr>
            </w:pPr>
          </w:p>
        </w:tc>
      </w:tr>
      <w:tr w:rsidR="003B7B77" w:rsidRPr="00371EFF" w14:paraId="730899C7" w14:textId="77777777" w:rsidTr="007F42A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369CD9B1"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3A5829FA" w14:textId="77777777" w:rsidR="003B7B77" w:rsidRPr="00371EFF" w:rsidRDefault="003B7B77" w:rsidP="007F42A5">
            <w:pPr>
              <w:bidi/>
              <w:rPr>
                <w:rFonts w:eastAsia="Times New Roman" w:cs="B Nazanin"/>
                <w:color w:val="000000" w:themeColor="text1"/>
                <w:rtl/>
              </w:rPr>
            </w:pPr>
            <w:r w:rsidRPr="00371EFF">
              <w:rPr>
                <w:rFonts w:cs="B Nazanin" w:hint="cs"/>
                <w:color w:val="000000" w:themeColor="text1"/>
                <w:rtl/>
              </w:rPr>
              <w:t>ارسال</w:t>
            </w:r>
            <w:r w:rsidRPr="00371EFF">
              <w:rPr>
                <w:rFonts w:cs="B Nazanin"/>
                <w:color w:val="000000" w:themeColor="text1"/>
                <w:rtl/>
              </w:rPr>
              <w:t xml:space="preserve"> </w:t>
            </w:r>
            <w:r w:rsidRPr="00371EFF">
              <w:rPr>
                <w:rFonts w:cs="B Nazanin" w:hint="cs"/>
                <w:color w:val="000000" w:themeColor="text1"/>
                <w:rtl/>
              </w:rPr>
              <w:t>دستورالعمل</w:t>
            </w:r>
            <w:r w:rsidRPr="00371EFF">
              <w:rPr>
                <w:rFonts w:cs="B Nazanin"/>
                <w:color w:val="000000" w:themeColor="text1"/>
                <w:rtl/>
              </w:rPr>
              <w:t xml:space="preserve"> </w:t>
            </w:r>
            <w:r w:rsidRPr="00371EFF">
              <w:rPr>
                <w:rFonts w:cs="B Nazanin" w:hint="cs"/>
                <w:color w:val="000000" w:themeColor="text1"/>
                <w:rtl/>
              </w:rPr>
              <w:t>اندیکاسیون</w:t>
            </w:r>
            <w:r w:rsidRPr="00371EFF">
              <w:rPr>
                <w:rFonts w:cs="B Nazanin"/>
                <w:color w:val="000000" w:themeColor="text1"/>
                <w:rtl/>
              </w:rPr>
              <w:t xml:space="preserve"> </w:t>
            </w:r>
            <w:r w:rsidRPr="00371EFF">
              <w:rPr>
                <w:rFonts w:cs="B Nazanin" w:hint="cs"/>
                <w:color w:val="000000" w:themeColor="text1"/>
                <w:rtl/>
              </w:rPr>
              <w:t>موارد</w:t>
            </w:r>
            <w:r w:rsidRPr="00371EFF">
              <w:rPr>
                <w:rFonts w:cs="B Nazanin"/>
                <w:color w:val="000000" w:themeColor="text1"/>
                <w:rtl/>
              </w:rPr>
              <w:t xml:space="preserve"> </w:t>
            </w:r>
            <w:r w:rsidRPr="00371EFF">
              <w:rPr>
                <w:rFonts w:cs="B Nazanin" w:hint="cs"/>
                <w:color w:val="000000" w:themeColor="text1"/>
                <w:rtl/>
              </w:rPr>
              <w:t>ارجاع</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کارشناس</w:t>
            </w:r>
            <w:r w:rsidRPr="00371EFF">
              <w:rPr>
                <w:rFonts w:cs="B Nazanin"/>
                <w:color w:val="000000" w:themeColor="text1"/>
                <w:rtl/>
              </w:rPr>
              <w:t xml:space="preserve"> </w:t>
            </w:r>
            <w:r w:rsidRPr="00371EFF">
              <w:rPr>
                <w:rFonts w:cs="B Nazanin" w:hint="cs"/>
                <w:color w:val="000000" w:themeColor="text1"/>
                <w:rtl/>
              </w:rPr>
              <w:t>تغذیه</w:t>
            </w:r>
            <w:r w:rsidRPr="00371EFF">
              <w:rPr>
                <w:rFonts w:cs="B Nazanin"/>
                <w:color w:val="000000" w:themeColor="text1"/>
                <w:rtl/>
              </w:rPr>
              <w:t xml:space="preserve"> </w:t>
            </w:r>
            <w:r w:rsidRPr="00371EFF">
              <w:rPr>
                <w:rFonts w:cs="B Nazanin" w:hint="cs"/>
                <w:color w:val="000000" w:themeColor="text1"/>
                <w:rtl/>
              </w:rPr>
              <w:t>توسط</w:t>
            </w:r>
            <w:r w:rsidRPr="00371EFF">
              <w:rPr>
                <w:rFonts w:cs="B Nazanin"/>
                <w:color w:val="000000" w:themeColor="text1"/>
                <w:rtl/>
              </w:rPr>
              <w:t xml:space="preserve"> </w:t>
            </w:r>
            <w:r w:rsidRPr="00371EFF">
              <w:rPr>
                <w:rFonts w:cs="B Nazanin" w:hint="cs"/>
                <w:color w:val="000000" w:themeColor="text1"/>
                <w:rtl/>
              </w:rPr>
              <w:t>پزشک</w:t>
            </w:r>
            <w:r w:rsidRPr="00371EFF">
              <w:rPr>
                <w:rFonts w:cs="B Nazanin"/>
                <w:color w:val="000000" w:themeColor="text1"/>
                <w:rtl/>
              </w:rPr>
              <w:t xml:space="preserve"> </w:t>
            </w:r>
            <w:r w:rsidRPr="00371EFF">
              <w:rPr>
                <w:rFonts w:cs="B Nazanin" w:hint="cs"/>
                <w:color w:val="000000" w:themeColor="text1"/>
                <w:rtl/>
              </w:rPr>
              <w:t>و</w:t>
            </w:r>
            <w:r w:rsidRPr="00371EFF">
              <w:rPr>
                <w:rFonts w:cs="B Nazanin"/>
                <w:color w:val="000000" w:themeColor="text1"/>
                <w:rtl/>
              </w:rPr>
              <w:t xml:space="preserve"> </w:t>
            </w:r>
            <w:r w:rsidRPr="00371EFF">
              <w:rPr>
                <w:rFonts w:cs="B Nazanin" w:hint="cs"/>
                <w:color w:val="000000" w:themeColor="text1"/>
                <w:rtl/>
              </w:rPr>
              <w:t>مراقب</w:t>
            </w:r>
            <w:r w:rsidRPr="00371EFF">
              <w:rPr>
                <w:rFonts w:cs="B Nazanin"/>
                <w:color w:val="000000" w:themeColor="text1"/>
                <w:rtl/>
              </w:rPr>
              <w:t xml:space="preserve"> </w:t>
            </w:r>
            <w:r w:rsidRPr="00371EFF">
              <w:rPr>
                <w:rFonts w:cs="B Nazanin" w:hint="cs"/>
                <w:color w:val="000000" w:themeColor="text1"/>
                <w:rtl/>
              </w:rPr>
              <w:t>سلامت</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سطوح</w:t>
            </w:r>
            <w:r w:rsidRPr="00371EFF">
              <w:rPr>
                <w:rFonts w:cs="B Nazanin"/>
                <w:color w:val="000000" w:themeColor="text1"/>
                <w:rtl/>
              </w:rPr>
              <w:t xml:space="preserve"> </w:t>
            </w:r>
            <w:r w:rsidRPr="00371EFF">
              <w:rPr>
                <w:rFonts w:cs="B Nazanin" w:hint="cs"/>
                <w:color w:val="000000" w:themeColor="text1"/>
                <w:rtl/>
              </w:rPr>
              <w:t>محیطی</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634F2B05"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مسئول بهبود تغذیه</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6F32386E"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پزشکان ، مراقبین سلامت ، بهورزان</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74ABB717"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7A9BD32E"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thickThinLargeGap" w:sz="4" w:space="0" w:color="auto"/>
              <w:left w:val="single" w:sz="6" w:space="0" w:color="auto"/>
              <w:bottom w:val="single" w:sz="6" w:space="0" w:color="auto"/>
              <w:right w:val="single" w:sz="6" w:space="0" w:color="auto"/>
            </w:tcBorders>
          </w:tcPr>
          <w:p w14:paraId="47018638"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 xml:space="preserve">ستاد شبکه بهداشت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مراکز خدمات جامع سلامت شهری و روستایی</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2086EB96" w14:textId="77777777" w:rsidR="003B7B77" w:rsidRPr="00371EFF" w:rsidRDefault="003B7B77" w:rsidP="007F42A5">
            <w:pPr>
              <w:bidi/>
              <w:jc w:val="center"/>
              <w:rPr>
                <w:rFonts w:eastAsia="Times New Roman" w:cs="B Nazanin"/>
                <w:color w:val="000000" w:themeColor="text1"/>
              </w:rPr>
            </w:pPr>
          </w:p>
        </w:tc>
      </w:tr>
      <w:tr w:rsidR="003B7B77" w:rsidRPr="00371EFF" w14:paraId="2C87ABFD"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2C0061A7"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25AF0EF9" w14:textId="77777777" w:rsidR="003B7B77" w:rsidRPr="00371EFF" w:rsidRDefault="003B7B77" w:rsidP="007F42A5">
            <w:pPr>
              <w:bidi/>
              <w:rPr>
                <w:rFonts w:eastAsia="Times New Roman" w:cs="B Nazanin"/>
                <w:color w:val="000000" w:themeColor="text1"/>
                <w:rtl/>
              </w:rPr>
            </w:pPr>
            <w:r w:rsidRPr="00371EFF">
              <w:rPr>
                <w:rFonts w:cs="B Nazanin" w:hint="cs"/>
                <w:color w:val="000000" w:themeColor="text1"/>
                <w:rtl/>
              </w:rPr>
              <w:t>حساس</w:t>
            </w:r>
            <w:r w:rsidRPr="00371EFF">
              <w:rPr>
                <w:rFonts w:cs="B Nazanin"/>
                <w:color w:val="000000" w:themeColor="text1"/>
                <w:rtl/>
              </w:rPr>
              <w:t xml:space="preserve"> </w:t>
            </w:r>
            <w:r w:rsidRPr="00371EFF">
              <w:rPr>
                <w:rFonts w:cs="B Nazanin" w:hint="cs"/>
                <w:color w:val="000000" w:themeColor="text1"/>
                <w:rtl/>
              </w:rPr>
              <w:t>سازی</w:t>
            </w:r>
            <w:r w:rsidRPr="00371EFF">
              <w:rPr>
                <w:rFonts w:cs="B Nazanin"/>
                <w:color w:val="000000" w:themeColor="text1"/>
                <w:rtl/>
              </w:rPr>
              <w:t xml:space="preserve"> </w:t>
            </w:r>
            <w:r w:rsidRPr="00371EFF">
              <w:rPr>
                <w:rFonts w:cs="B Nazanin" w:hint="cs"/>
                <w:color w:val="000000" w:themeColor="text1"/>
                <w:rtl/>
              </w:rPr>
              <w:t>پزشکان،</w:t>
            </w:r>
            <w:r w:rsidRPr="00371EFF">
              <w:rPr>
                <w:rFonts w:cs="B Nazanin"/>
                <w:color w:val="000000" w:themeColor="text1"/>
                <w:rtl/>
              </w:rPr>
              <w:t xml:space="preserve"> </w:t>
            </w:r>
            <w:r w:rsidRPr="00371EFF">
              <w:rPr>
                <w:rFonts w:cs="B Nazanin" w:hint="cs"/>
                <w:color w:val="000000" w:themeColor="text1"/>
                <w:rtl/>
              </w:rPr>
              <w:t>مراقبین</w:t>
            </w:r>
            <w:r w:rsidRPr="00371EFF">
              <w:rPr>
                <w:rFonts w:cs="B Nazanin"/>
                <w:color w:val="000000" w:themeColor="text1"/>
                <w:rtl/>
              </w:rPr>
              <w:t xml:space="preserve"> </w:t>
            </w:r>
            <w:r w:rsidRPr="00371EFF">
              <w:rPr>
                <w:rFonts w:cs="B Nazanin" w:hint="cs"/>
                <w:color w:val="000000" w:themeColor="text1"/>
                <w:rtl/>
              </w:rPr>
              <w:t>سلامت</w:t>
            </w:r>
            <w:r w:rsidRPr="00371EFF">
              <w:rPr>
                <w:rFonts w:cs="B Nazanin"/>
                <w:color w:val="000000" w:themeColor="text1"/>
                <w:rtl/>
              </w:rPr>
              <w:t xml:space="preserve"> </w:t>
            </w:r>
            <w:r w:rsidRPr="00371EFF">
              <w:rPr>
                <w:rFonts w:cs="B Nazanin" w:hint="cs"/>
                <w:color w:val="000000" w:themeColor="text1"/>
                <w:rtl/>
              </w:rPr>
              <w:t>و</w:t>
            </w:r>
            <w:r w:rsidRPr="00371EFF">
              <w:rPr>
                <w:rFonts w:cs="B Nazanin"/>
                <w:color w:val="000000" w:themeColor="text1"/>
                <w:rtl/>
              </w:rPr>
              <w:t xml:space="preserve"> </w:t>
            </w:r>
            <w:r w:rsidRPr="00371EFF">
              <w:rPr>
                <w:rFonts w:cs="B Nazanin" w:hint="cs"/>
                <w:color w:val="000000" w:themeColor="text1"/>
                <w:rtl/>
              </w:rPr>
              <w:t>بهورزان</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خصوص</w:t>
            </w:r>
            <w:r w:rsidRPr="00371EFF">
              <w:rPr>
                <w:rFonts w:cs="B Nazanin"/>
                <w:color w:val="000000" w:themeColor="text1"/>
                <w:rtl/>
              </w:rPr>
              <w:t xml:space="preserve"> </w:t>
            </w:r>
            <w:r w:rsidRPr="00371EFF">
              <w:rPr>
                <w:rFonts w:cs="B Nazanin" w:hint="cs"/>
                <w:color w:val="000000" w:themeColor="text1"/>
                <w:rtl/>
              </w:rPr>
              <w:t>تاکید</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بیماران</w:t>
            </w:r>
            <w:r w:rsidRPr="00371EFF">
              <w:rPr>
                <w:rFonts w:cs="B Nazanin"/>
                <w:color w:val="000000" w:themeColor="text1"/>
                <w:rtl/>
              </w:rPr>
              <w:t xml:space="preserve"> </w:t>
            </w:r>
            <w:r w:rsidRPr="00371EFF">
              <w:rPr>
                <w:rFonts w:cs="B Nazanin" w:hint="cs"/>
                <w:color w:val="000000" w:themeColor="text1"/>
                <w:rtl/>
              </w:rPr>
              <w:t>جهت</w:t>
            </w:r>
            <w:r w:rsidRPr="00371EFF">
              <w:rPr>
                <w:rFonts w:cs="B Nazanin"/>
                <w:color w:val="000000" w:themeColor="text1"/>
                <w:rtl/>
              </w:rPr>
              <w:t xml:space="preserve"> </w:t>
            </w:r>
            <w:r w:rsidRPr="00371EFF">
              <w:rPr>
                <w:rFonts w:cs="B Nazanin" w:hint="cs"/>
                <w:color w:val="000000" w:themeColor="text1"/>
                <w:rtl/>
              </w:rPr>
              <w:t>مراجعه</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موقع</w:t>
            </w:r>
            <w:r w:rsidRPr="00371EFF">
              <w:rPr>
                <w:rFonts w:cs="B Nazanin"/>
                <w:color w:val="000000" w:themeColor="text1"/>
                <w:rtl/>
              </w:rPr>
              <w:t xml:space="preserve"> </w:t>
            </w:r>
            <w:r w:rsidRPr="00371EFF">
              <w:rPr>
                <w:rFonts w:cs="B Nazanin" w:hint="cs"/>
                <w:color w:val="000000" w:themeColor="text1"/>
                <w:rtl/>
              </w:rPr>
              <w:t>و</w:t>
            </w:r>
            <w:r w:rsidRPr="00371EFF">
              <w:rPr>
                <w:rFonts w:cs="B Nazanin"/>
                <w:color w:val="000000" w:themeColor="text1"/>
                <w:rtl/>
              </w:rPr>
              <w:t xml:space="preserve"> </w:t>
            </w:r>
            <w:r w:rsidRPr="00371EFF">
              <w:rPr>
                <w:rFonts w:cs="B Nazanin" w:hint="cs"/>
                <w:color w:val="000000" w:themeColor="text1"/>
                <w:rtl/>
              </w:rPr>
              <w:t>مستمر</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کارشناس</w:t>
            </w:r>
            <w:r w:rsidRPr="00371EFF">
              <w:rPr>
                <w:rFonts w:cs="B Nazanin"/>
                <w:color w:val="000000" w:themeColor="text1"/>
                <w:rtl/>
              </w:rPr>
              <w:t xml:space="preserve"> </w:t>
            </w:r>
            <w:r w:rsidRPr="00371EFF">
              <w:rPr>
                <w:rFonts w:cs="B Nazanin" w:hint="cs"/>
                <w:color w:val="000000" w:themeColor="text1"/>
                <w:rtl/>
              </w:rPr>
              <w:t>تغذیه</w:t>
            </w:r>
            <w:r w:rsidRPr="00371EFF">
              <w:rPr>
                <w:rFonts w:cs="B Nazanin"/>
                <w:color w:val="000000" w:themeColor="text1"/>
                <w:rtl/>
              </w:rPr>
              <w:t xml:space="preserve"> </w:t>
            </w:r>
            <w:r w:rsidRPr="00371EFF">
              <w:rPr>
                <w:rFonts w:cs="B Nazanin" w:hint="cs"/>
                <w:color w:val="000000" w:themeColor="text1"/>
                <w:rtl/>
              </w:rPr>
              <w:t>و</w:t>
            </w:r>
            <w:r w:rsidRPr="00371EFF">
              <w:rPr>
                <w:rFonts w:cs="B Nazanin"/>
                <w:color w:val="000000" w:themeColor="text1"/>
                <w:rtl/>
              </w:rPr>
              <w:t xml:space="preserve"> </w:t>
            </w:r>
            <w:r w:rsidRPr="00371EFF">
              <w:rPr>
                <w:rFonts w:cs="B Nazanin" w:hint="cs"/>
                <w:color w:val="000000" w:themeColor="text1"/>
                <w:rtl/>
              </w:rPr>
              <w:t>دریافت</w:t>
            </w:r>
            <w:r w:rsidRPr="00371EFF">
              <w:rPr>
                <w:rFonts w:cs="B Nazanin"/>
                <w:color w:val="000000" w:themeColor="text1"/>
                <w:rtl/>
              </w:rPr>
              <w:t xml:space="preserve">  </w:t>
            </w:r>
            <w:r w:rsidRPr="00371EFF">
              <w:rPr>
                <w:rFonts w:cs="B Nazanin" w:hint="cs"/>
                <w:color w:val="000000" w:themeColor="text1"/>
                <w:rtl/>
              </w:rPr>
              <w:t>مشاوره،</w:t>
            </w:r>
          </w:p>
        </w:tc>
        <w:tc>
          <w:tcPr>
            <w:tcW w:w="1275" w:type="dxa"/>
            <w:tcBorders>
              <w:top w:val="single" w:sz="6" w:space="0" w:color="auto"/>
              <w:left w:val="single" w:sz="6" w:space="0" w:color="auto"/>
              <w:bottom w:val="single" w:sz="6" w:space="0" w:color="auto"/>
              <w:right w:val="single" w:sz="6" w:space="0" w:color="auto"/>
            </w:tcBorders>
            <w:vAlign w:val="center"/>
          </w:tcPr>
          <w:p w14:paraId="47DE2EFD"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مسئول بهبود تغذیه</w:t>
            </w:r>
          </w:p>
        </w:tc>
        <w:tc>
          <w:tcPr>
            <w:tcW w:w="1276" w:type="dxa"/>
            <w:tcBorders>
              <w:top w:val="single" w:sz="6" w:space="0" w:color="auto"/>
              <w:left w:val="single" w:sz="6" w:space="0" w:color="auto"/>
              <w:bottom w:val="single" w:sz="6" w:space="0" w:color="auto"/>
              <w:right w:val="single" w:sz="6" w:space="0" w:color="auto"/>
            </w:tcBorders>
            <w:vAlign w:val="center"/>
          </w:tcPr>
          <w:p w14:paraId="31BD7328"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پزشکان ، مراقبین سلامت ، بهورزان</w:t>
            </w:r>
          </w:p>
        </w:tc>
        <w:tc>
          <w:tcPr>
            <w:tcW w:w="1134" w:type="dxa"/>
            <w:tcBorders>
              <w:top w:val="single" w:sz="6" w:space="0" w:color="auto"/>
              <w:left w:val="single" w:sz="6" w:space="0" w:color="auto"/>
              <w:bottom w:val="single" w:sz="6" w:space="0" w:color="auto"/>
              <w:right w:val="single" w:sz="6" w:space="0" w:color="auto"/>
            </w:tcBorders>
            <w:vAlign w:val="center"/>
          </w:tcPr>
          <w:p w14:paraId="4BF797CD"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74877E3E"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tcPr>
          <w:p w14:paraId="0D030A83"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 xml:space="preserve">ستاد شبکه بهداشت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مراکز خدمات جامع سلامت شهری و روستایی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48B6EBFA" w14:textId="77777777" w:rsidR="003B7B77" w:rsidRPr="00371EFF" w:rsidRDefault="003B7B77" w:rsidP="007F42A5">
            <w:pPr>
              <w:bidi/>
              <w:jc w:val="center"/>
              <w:rPr>
                <w:rFonts w:eastAsia="Times New Roman" w:cs="B Nazanin"/>
                <w:color w:val="000000" w:themeColor="text1"/>
              </w:rPr>
            </w:pPr>
          </w:p>
        </w:tc>
      </w:tr>
      <w:tr w:rsidR="003B7B77" w:rsidRPr="00371EFF" w14:paraId="0EE89F1B" w14:textId="77777777" w:rsidTr="007F42A5">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6BDDDE67"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lastRenderedPageBreak/>
              <w:t>3</w:t>
            </w:r>
          </w:p>
        </w:tc>
        <w:tc>
          <w:tcPr>
            <w:tcW w:w="3834" w:type="dxa"/>
            <w:tcBorders>
              <w:top w:val="single" w:sz="6" w:space="0" w:color="auto"/>
              <w:left w:val="single" w:sz="6" w:space="0" w:color="auto"/>
              <w:bottom w:val="single" w:sz="6" w:space="0" w:color="auto"/>
              <w:right w:val="single" w:sz="6" w:space="0" w:color="auto"/>
            </w:tcBorders>
            <w:vAlign w:val="center"/>
          </w:tcPr>
          <w:p w14:paraId="39A9F8EC"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درخواست نیروی طرحی با توجه به کمبود نیرو کارشناس تغذیه</w:t>
            </w:r>
          </w:p>
        </w:tc>
        <w:tc>
          <w:tcPr>
            <w:tcW w:w="1275" w:type="dxa"/>
            <w:tcBorders>
              <w:top w:val="single" w:sz="6" w:space="0" w:color="auto"/>
              <w:left w:val="single" w:sz="6" w:space="0" w:color="auto"/>
              <w:bottom w:val="single" w:sz="6" w:space="0" w:color="auto"/>
              <w:right w:val="single" w:sz="6" w:space="0" w:color="auto"/>
            </w:tcBorders>
            <w:vAlign w:val="center"/>
          </w:tcPr>
          <w:p w14:paraId="48BF57F7"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مسئول بهبود تغذیه</w:t>
            </w:r>
          </w:p>
        </w:tc>
        <w:tc>
          <w:tcPr>
            <w:tcW w:w="1276" w:type="dxa"/>
            <w:tcBorders>
              <w:top w:val="single" w:sz="6" w:space="0" w:color="auto"/>
              <w:left w:val="single" w:sz="6" w:space="0" w:color="auto"/>
              <w:bottom w:val="single" w:sz="6" w:space="0" w:color="auto"/>
              <w:right w:val="single" w:sz="6" w:space="0" w:color="auto"/>
            </w:tcBorders>
            <w:vAlign w:val="center"/>
          </w:tcPr>
          <w:p w14:paraId="6F9E7D96"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واحد گسترش</w:t>
            </w:r>
          </w:p>
        </w:tc>
        <w:tc>
          <w:tcPr>
            <w:tcW w:w="1134" w:type="dxa"/>
            <w:tcBorders>
              <w:top w:val="single" w:sz="6" w:space="0" w:color="auto"/>
              <w:left w:val="single" w:sz="6" w:space="0" w:color="auto"/>
              <w:bottom w:val="single" w:sz="6" w:space="0" w:color="auto"/>
              <w:right w:val="single" w:sz="6" w:space="0" w:color="auto"/>
            </w:tcBorders>
            <w:vAlign w:val="center"/>
          </w:tcPr>
          <w:p w14:paraId="2E44E20C"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23A0B842"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tcPr>
          <w:p w14:paraId="67C983E8"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 xml:space="preserve">ستاد شبکه بهداشت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مراکز خدمات جامع سلامت شهری و روستایی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38D64382" w14:textId="77777777" w:rsidR="003B7B77" w:rsidRPr="00371EFF" w:rsidRDefault="003B7B77" w:rsidP="007F42A5">
            <w:pPr>
              <w:bidi/>
              <w:jc w:val="center"/>
              <w:rPr>
                <w:rFonts w:eastAsia="Times New Roman" w:cs="B Nazanin"/>
                <w:color w:val="000000" w:themeColor="text1"/>
              </w:rPr>
            </w:pPr>
          </w:p>
        </w:tc>
      </w:tr>
      <w:tr w:rsidR="003B7B77" w:rsidRPr="00371EFF" w14:paraId="10F6FA31" w14:textId="77777777" w:rsidTr="007F42A5">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0D2C9039"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single" w:sz="6" w:space="0" w:color="auto"/>
              <w:right w:val="single" w:sz="6" w:space="0" w:color="auto"/>
            </w:tcBorders>
            <w:vAlign w:val="center"/>
          </w:tcPr>
          <w:p w14:paraId="01A5A424" w14:textId="77777777" w:rsidR="003B7B77" w:rsidRPr="00371EFF" w:rsidRDefault="003B7B77" w:rsidP="007F42A5">
            <w:pPr>
              <w:bidi/>
              <w:rPr>
                <w:rFonts w:eastAsia="Calibri" w:cs="B Nazanin"/>
                <w:color w:val="000000" w:themeColor="text1"/>
                <w:rtl/>
                <w:lang w:bidi="fa-IR"/>
              </w:rPr>
            </w:pPr>
            <w:r w:rsidRPr="00371EFF">
              <w:rPr>
                <w:rFonts w:eastAsia="Calibri" w:cs="B Nazanin" w:hint="cs"/>
                <w:color w:val="000000" w:themeColor="text1"/>
                <w:rtl/>
                <w:lang w:bidi="fa-IR"/>
              </w:rPr>
              <w:t>برگزاری کارگاه آموزشی جهت شناسایی بهتر اندیکاسیون های ارجاع به کارشناس تغذیه</w:t>
            </w:r>
          </w:p>
        </w:tc>
        <w:tc>
          <w:tcPr>
            <w:tcW w:w="1275" w:type="dxa"/>
            <w:tcBorders>
              <w:top w:val="single" w:sz="6" w:space="0" w:color="auto"/>
              <w:left w:val="single" w:sz="6" w:space="0" w:color="auto"/>
              <w:bottom w:val="single" w:sz="6" w:space="0" w:color="auto"/>
              <w:right w:val="single" w:sz="6" w:space="0" w:color="auto"/>
            </w:tcBorders>
            <w:vAlign w:val="center"/>
          </w:tcPr>
          <w:p w14:paraId="4A96ACDA"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مسئول بهبود تغذیه</w:t>
            </w:r>
          </w:p>
        </w:tc>
        <w:tc>
          <w:tcPr>
            <w:tcW w:w="1276" w:type="dxa"/>
            <w:tcBorders>
              <w:top w:val="single" w:sz="6" w:space="0" w:color="auto"/>
              <w:left w:val="single" w:sz="6" w:space="0" w:color="auto"/>
              <w:bottom w:val="single" w:sz="6" w:space="0" w:color="auto"/>
              <w:right w:val="single" w:sz="6" w:space="0" w:color="auto"/>
            </w:tcBorders>
            <w:vAlign w:val="center"/>
          </w:tcPr>
          <w:p w14:paraId="117214BF"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پزشکان ، مراقبین سلامت ، بهورزان</w:t>
            </w:r>
          </w:p>
        </w:tc>
        <w:tc>
          <w:tcPr>
            <w:tcW w:w="1134" w:type="dxa"/>
            <w:tcBorders>
              <w:top w:val="single" w:sz="6" w:space="0" w:color="auto"/>
              <w:left w:val="single" w:sz="6" w:space="0" w:color="auto"/>
              <w:bottom w:val="single" w:sz="6" w:space="0" w:color="auto"/>
              <w:right w:val="single" w:sz="6" w:space="0" w:color="auto"/>
            </w:tcBorders>
            <w:vAlign w:val="center"/>
          </w:tcPr>
          <w:p w14:paraId="60929164"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71E09765"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tcPr>
          <w:p w14:paraId="501CF760" w14:textId="77777777" w:rsidR="003B7B77" w:rsidRPr="00371EFF" w:rsidRDefault="003B7B77" w:rsidP="007F42A5">
            <w:pPr>
              <w:bidi/>
              <w:jc w:val="center"/>
              <w:rPr>
                <w:rFonts w:eastAsia="Calibri" w:cs="B Nazanin"/>
                <w:color w:val="000000" w:themeColor="text1"/>
                <w:lang w:bidi="fa-IR"/>
              </w:rPr>
            </w:pPr>
            <w:r w:rsidRPr="00371EFF">
              <w:rPr>
                <w:rFonts w:eastAsia="Times New Roman" w:cs="B Nazanin" w:hint="cs"/>
                <w:color w:val="000000" w:themeColor="text1"/>
                <w:rtl/>
              </w:rPr>
              <w:t xml:space="preserve">ستاد شبکه بهداشت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مراکز خدمات جامع سلامت شهری و روستایی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024AF71E" w14:textId="77777777" w:rsidR="003B7B77" w:rsidRPr="00371EFF" w:rsidRDefault="003B7B77" w:rsidP="007F42A5">
            <w:pPr>
              <w:bidi/>
              <w:jc w:val="center"/>
              <w:rPr>
                <w:rFonts w:cs="B Nazanin"/>
                <w:color w:val="000000" w:themeColor="text1"/>
              </w:rPr>
            </w:pPr>
          </w:p>
        </w:tc>
      </w:tr>
      <w:tr w:rsidR="003B7B77" w:rsidRPr="00371EFF" w14:paraId="2EB88001"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6DE8D76F"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5</w:t>
            </w:r>
          </w:p>
        </w:tc>
        <w:tc>
          <w:tcPr>
            <w:tcW w:w="3834" w:type="dxa"/>
            <w:tcBorders>
              <w:top w:val="single" w:sz="6" w:space="0" w:color="auto"/>
              <w:left w:val="single" w:sz="6" w:space="0" w:color="auto"/>
              <w:bottom w:val="single" w:sz="6" w:space="0" w:color="auto"/>
              <w:right w:val="single" w:sz="6" w:space="0" w:color="auto"/>
            </w:tcBorders>
            <w:vAlign w:val="center"/>
          </w:tcPr>
          <w:p w14:paraId="189D9F8F" w14:textId="77777777" w:rsidR="003B7B77" w:rsidRPr="00371EFF" w:rsidRDefault="003B7B77" w:rsidP="007F42A5">
            <w:pPr>
              <w:bidi/>
              <w:rPr>
                <w:rFonts w:eastAsia="Calibri" w:cs="B Nazanin"/>
                <w:color w:val="000000" w:themeColor="text1"/>
                <w:lang w:bidi="fa-IR"/>
              </w:rPr>
            </w:pPr>
            <w:r w:rsidRPr="00371EFF">
              <w:rPr>
                <w:rFonts w:eastAsia="Times New Roman" w:cs="B Nazanin" w:hint="cs"/>
                <w:color w:val="000000" w:themeColor="text1"/>
                <w:rtl/>
              </w:rPr>
              <w:t>استخراج و ارزیابی شاخص در بازدید ها از مراکز/پایگاهها و خانه های بهداشت</w:t>
            </w:r>
          </w:p>
        </w:tc>
        <w:tc>
          <w:tcPr>
            <w:tcW w:w="1275" w:type="dxa"/>
            <w:tcBorders>
              <w:top w:val="single" w:sz="6" w:space="0" w:color="auto"/>
              <w:left w:val="single" w:sz="6" w:space="0" w:color="auto"/>
              <w:bottom w:val="single" w:sz="6" w:space="0" w:color="auto"/>
              <w:right w:val="single" w:sz="6" w:space="0" w:color="auto"/>
            </w:tcBorders>
            <w:vAlign w:val="center"/>
          </w:tcPr>
          <w:p w14:paraId="71FEE984" w14:textId="77777777" w:rsidR="003B7B77" w:rsidRPr="00371EFF" w:rsidRDefault="003B7B77" w:rsidP="007F42A5">
            <w:pPr>
              <w:bidi/>
              <w:jc w:val="center"/>
              <w:rPr>
                <w:rFonts w:cs="B Nazanin"/>
                <w:color w:val="000000" w:themeColor="text1"/>
              </w:rPr>
            </w:pPr>
            <w:r w:rsidRPr="00371EFF">
              <w:rPr>
                <w:rFonts w:eastAsia="Times New Roman" w:cs="B Nazanin" w:hint="cs"/>
                <w:color w:val="000000" w:themeColor="text1"/>
                <w:rtl/>
              </w:rPr>
              <w:t>مسئول بهبود تغذیه</w:t>
            </w:r>
          </w:p>
        </w:tc>
        <w:tc>
          <w:tcPr>
            <w:tcW w:w="1276" w:type="dxa"/>
            <w:tcBorders>
              <w:top w:val="single" w:sz="6" w:space="0" w:color="auto"/>
              <w:left w:val="single" w:sz="6" w:space="0" w:color="auto"/>
              <w:bottom w:val="single" w:sz="6" w:space="0" w:color="auto"/>
              <w:right w:val="single" w:sz="6" w:space="0" w:color="auto"/>
            </w:tcBorders>
          </w:tcPr>
          <w:p w14:paraId="5B517279"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زشکان ، مراقبین سلامت ، بهورزان</w:t>
            </w:r>
          </w:p>
        </w:tc>
        <w:tc>
          <w:tcPr>
            <w:tcW w:w="1134" w:type="dxa"/>
            <w:tcBorders>
              <w:top w:val="single" w:sz="6" w:space="0" w:color="auto"/>
              <w:left w:val="single" w:sz="6" w:space="0" w:color="auto"/>
              <w:bottom w:val="single" w:sz="6" w:space="0" w:color="auto"/>
              <w:right w:val="single" w:sz="6" w:space="0" w:color="auto"/>
            </w:tcBorders>
            <w:vAlign w:val="center"/>
          </w:tcPr>
          <w:p w14:paraId="5EA1802B"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74BEE741"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tcPr>
          <w:p w14:paraId="5ABAAF8F" w14:textId="77777777" w:rsidR="003B7B77" w:rsidRPr="00371EFF" w:rsidRDefault="003B7B77" w:rsidP="007F42A5">
            <w:pPr>
              <w:bidi/>
              <w:jc w:val="center"/>
              <w:rPr>
                <w:rFonts w:eastAsia="Calibri" w:cs="B Nazanin"/>
                <w:color w:val="000000" w:themeColor="text1"/>
                <w:lang w:bidi="fa-IR"/>
              </w:rPr>
            </w:pPr>
            <w:r w:rsidRPr="00371EFF">
              <w:rPr>
                <w:rFonts w:eastAsia="Times New Roman" w:cs="B Nazanin" w:hint="cs"/>
                <w:color w:val="000000" w:themeColor="text1"/>
                <w:rtl/>
              </w:rPr>
              <w:t xml:space="preserve">ستاد شبکه بهداشت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مراکز خدمات جامع سلامت شهری و روستایی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46EDE008" w14:textId="77777777" w:rsidR="003B7B77" w:rsidRPr="00371EFF" w:rsidRDefault="003B7B77" w:rsidP="007F42A5">
            <w:pPr>
              <w:bidi/>
              <w:jc w:val="center"/>
              <w:rPr>
                <w:rFonts w:cs="B Nazanin"/>
                <w:color w:val="000000" w:themeColor="text1"/>
              </w:rPr>
            </w:pPr>
          </w:p>
        </w:tc>
      </w:tr>
    </w:tbl>
    <w:tbl>
      <w:tblPr>
        <w:tblStyle w:val="TableGrid"/>
        <w:tblpPr w:leftFromText="180" w:rightFromText="180" w:vertAnchor="text" w:horzAnchor="page" w:tblpX="4654" w:tblpY="397"/>
        <w:bidiVisual/>
        <w:tblW w:w="0" w:type="auto"/>
        <w:tblLook w:val="04A0" w:firstRow="1" w:lastRow="0" w:firstColumn="1" w:lastColumn="0" w:noHBand="0" w:noVBand="1"/>
      </w:tblPr>
      <w:tblGrid>
        <w:gridCol w:w="578"/>
        <w:gridCol w:w="420"/>
        <w:gridCol w:w="567"/>
        <w:gridCol w:w="423"/>
      </w:tblGrid>
      <w:tr w:rsidR="00371EFF" w:rsidRPr="00371EFF" w14:paraId="32EE5C5B" w14:textId="77777777" w:rsidTr="00196343">
        <w:trPr>
          <w:trHeight w:val="127"/>
        </w:trPr>
        <w:tc>
          <w:tcPr>
            <w:tcW w:w="578" w:type="dxa"/>
            <w:tcBorders>
              <w:top w:val="nil"/>
              <w:left w:val="nil"/>
              <w:bottom w:val="nil"/>
            </w:tcBorders>
          </w:tcPr>
          <w:p w14:paraId="03275957" w14:textId="77777777" w:rsidR="003B7B77" w:rsidRPr="00371EFF" w:rsidRDefault="003B7B77" w:rsidP="007F42A5">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179B087E" w14:textId="77777777" w:rsidR="003B7B77" w:rsidRPr="00371EFF" w:rsidRDefault="003B7B77" w:rsidP="007F42A5">
            <w:pPr>
              <w:pStyle w:val="ListParagraph"/>
              <w:bidi/>
              <w:ind w:left="0"/>
              <w:rPr>
                <w:rFonts w:cs="B Nazanin"/>
                <w:b/>
                <w:bCs/>
                <w:color w:val="000000" w:themeColor="text1"/>
                <w:sz w:val="24"/>
                <w:szCs w:val="24"/>
                <w:highlight w:val="black"/>
                <w:rtl/>
              </w:rPr>
            </w:pPr>
          </w:p>
        </w:tc>
        <w:tc>
          <w:tcPr>
            <w:tcW w:w="567" w:type="dxa"/>
            <w:tcBorders>
              <w:top w:val="nil"/>
              <w:left w:val="single" w:sz="4" w:space="0" w:color="auto"/>
              <w:bottom w:val="nil"/>
            </w:tcBorders>
          </w:tcPr>
          <w:p w14:paraId="31A191DC" w14:textId="77777777" w:rsidR="003B7B77" w:rsidRPr="00371EFF" w:rsidRDefault="003B7B77" w:rsidP="007F42A5">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1E65655D" w14:textId="77777777" w:rsidR="003B7B77" w:rsidRPr="00371EFF" w:rsidRDefault="003B7B77" w:rsidP="007F42A5">
            <w:pPr>
              <w:pStyle w:val="ListParagraph"/>
              <w:bidi/>
              <w:ind w:left="0"/>
              <w:rPr>
                <w:rFonts w:cs="B Nazanin"/>
                <w:b/>
                <w:bCs/>
                <w:color w:val="000000" w:themeColor="text1"/>
                <w:sz w:val="24"/>
                <w:szCs w:val="24"/>
                <w:rtl/>
              </w:rPr>
            </w:pPr>
          </w:p>
        </w:tc>
      </w:tr>
    </w:tbl>
    <w:p w14:paraId="7D59D20B" w14:textId="77777777" w:rsidR="003B7B77" w:rsidRPr="00371EFF" w:rsidRDefault="003B7B77" w:rsidP="003B7B77">
      <w:pPr>
        <w:bidi/>
        <w:rPr>
          <w:rFonts w:ascii="Franklin Gothic Book" w:eastAsia="+mn-ea" w:cs="2  Zar"/>
          <w:color w:val="000000" w:themeColor="text1"/>
          <w:sz w:val="24"/>
          <w:szCs w:val="24"/>
          <w:rtl/>
          <w:lang w:bidi="fa-IR"/>
        </w:rPr>
      </w:pPr>
    </w:p>
    <w:p w14:paraId="79DBD8AB" w14:textId="77777777" w:rsidR="003B7B77" w:rsidRPr="00371EFF" w:rsidRDefault="003B7B77" w:rsidP="003B7B77">
      <w:pPr>
        <w:pStyle w:val="ListParagraph"/>
        <w:numPr>
          <w:ilvl w:val="0"/>
          <w:numId w:val="1"/>
        </w:numPr>
        <w:bidi/>
        <w:rPr>
          <w:rFonts w:cs="B Nazanin"/>
          <w:b/>
          <w:bCs/>
          <w:color w:val="000000" w:themeColor="text1"/>
          <w:sz w:val="24"/>
          <w:szCs w:val="24"/>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02140EE3" w14:textId="77777777" w:rsidR="003B7B77" w:rsidRPr="00371EFF" w:rsidRDefault="003B7B77" w:rsidP="003B7B77">
      <w:pPr>
        <w:pStyle w:val="ListParagraph"/>
        <w:bidi/>
        <w:rPr>
          <w:rFonts w:cs="B Nazanin"/>
          <w:b/>
          <w:bCs/>
          <w:color w:val="000000" w:themeColor="text1"/>
          <w:sz w:val="24"/>
          <w:szCs w:val="24"/>
          <w:rtl/>
        </w:rPr>
      </w:pPr>
    </w:p>
    <w:p w14:paraId="344D6813" w14:textId="77777777" w:rsidR="00196343" w:rsidRPr="00371EFF" w:rsidRDefault="00196343" w:rsidP="003B7B77">
      <w:pPr>
        <w:pStyle w:val="ListParagraph"/>
        <w:bidi/>
        <w:rPr>
          <w:rFonts w:cs="B Nazanin"/>
          <w:b/>
          <w:bCs/>
          <w:color w:val="000000" w:themeColor="text1"/>
          <w:sz w:val="28"/>
          <w:szCs w:val="28"/>
          <w:rtl/>
        </w:rPr>
      </w:pPr>
    </w:p>
    <w:p w14:paraId="568BCA31" w14:textId="77777777" w:rsidR="003B7B77" w:rsidRPr="00371EFF" w:rsidRDefault="003B7B77" w:rsidP="00196343">
      <w:pPr>
        <w:pStyle w:val="ListParagraph"/>
        <w:bidi/>
        <w:rPr>
          <w:rFonts w:cs="B Nazanin"/>
          <w:b/>
          <w:bCs/>
          <w:color w:val="000000" w:themeColor="text1"/>
          <w:sz w:val="28"/>
          <w:szCs w:val="28"/>
        </w:rPr>
      </w:pPr>
      <w:r w:rsidRPr="00371EFF">
        <w:rPr>
          <w:rFonts w:cs="B Nazanin" w:hint="cs"/>
          <w:b/>
          <w:bCs/>
          <w:color w:val="000000" w:themeColor="text1"/>
          <w:sz w:val="28"/>
          <w:szCs w:val="28"/>
          <w:rtl/>
        </w:rPr>
        <w:lastRenderedPageBreak/>
        <w:t xml:space="preserve">عنوان شاخص: </w:t>
      </w:r>
      <w:r w:rsidRPr="00371EFF">
        <w:rPr>
          <w:rFonts w:cs="B Nazanin"/>
          <w:b/>
          <w:bCs/>
          <w:color w:val="000000" w:themeColor="text1"/>
          <w:sz w:val="28"/>
          <w:szCs w:val="28"/>
          <w:rtl/>
        </w:rPr>
        <w:t>درصد غربالگر</w:t>
      </w:r>
      <w:r w:rsidRPr="00371EFF">
        <w:rPr>
          <w:rFonts w:cs="B Nazanin" w:hint="cs"/>
          <w:b/>
          <w:bCs/>
          <w:color w:val="000000" w:themeColor="text1"/>
          <w:sz w:val="28"/>
          <w:szCs w:val="28"/>
          <w:rtl/>
        </w:rPr>
        <w:t>ی</w:t>
      </w:r>
      <w:r w:rsidRPr="00371EFF">
        <w:rPr>
          <w:rFonts w:cs="B Nazanin"/>
          <w:b/>
          <w:bCs/>
          <w:color w:val="000000" w:themeColor="text1"/>
          <w:sz w:val="28"/>
          <w:szCs w:val="28"/>
          <w:rtl/>
        </w:rPr>
        <w:t xml:space="preserve"> اول</w:t>
      </w:r>
      <w:r w:rsidRPr="00371EFF">
        <w:rPr>
          <w:rFonts w:cs="B Nazanin" w:hint="cs"/>
          <w:b/>
          <w:bCs/>
          <w:color w:val="000000" w:themeColor="text1"/>
          <w:sz w:val="28"/>
          <w:szCs w:val="28"/>
          <w:rtl/>
        </w:rPr>
        <w:t>ی</w:t>
      </w:r>
      <w:r w:rsidRPr="00371EFF">
        <w:rPr>
          <w:rFonts w:cs="B Nazanin" w:hint="eastAsia"/>
          <w:b/>
          <w:bCs/>
          <w:color w:val="000000" w:themeColor="text1"/>
          <w:sz w:val="28"/>
          <w:szCs w:val="28"/>
          <w:rtl/>
        </w:rPr>
        <w:t>ه</w:t>
      </w:r>
      <w:r w:rsidRPr="00371EFF">
        <w:rPr>
          <w:rFonts w:cs="B Nazanin"/>
          <w:b/>
          <w:bCs/>
          <w:color w:val="000000" w:themeColor="text1"/>
          <w:sz w:val="28"/>
          <w:szCs w:val="28"/>
          <w:rtl/>
        </w:rPr>
        <w:t xml:space="preserve"> بالا</w:t>
      </w:r>
      <w:r w:rsidRPr="00371EFF">
        <w:rPr>
          <w:rFonts w:cs="B Nazanin" w:hint="cs"/>
          <w:b/>
          <w:bCs/>
          <w:color w:val="000000" w:themeColor="text1"/>
          <w:sz w:val="28"/>
          <w:szCs w:val="28"/>
          <w:rtl/>
        </w:rPr>
        <w:t>ی</w:t>
      </w:r>
      <w:r w:rsidRPr="00371EFF">
        <w:rPr>
          <w:rFonts w:cs="B Nazanin"/>
          <w:b/>
          <w:bCs/>
          <w:color w:val="000000" w:themeColor="text1"/>
          <w:sz w:val="28"/>
          <w:szCs w:val="28"/>
          <w:rtl/>
        </w:rPr>
        <w:t xml:space="preserve"> 18 سال</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3B7B77" w:rsidRPr="00371EFF" w14:paraId="71412E84"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4BD8AEB1" w14:textId="77777777" w:rsidR="003B7B77" w:rsidRPr="00371EFF" w:rsidRDefault="003B7B77"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2B29491"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7FA5778"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9FA536F"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35FB60C" w14:textId="77777777" w:rsidR="003B7B77" w:rsidRPr="00371EFF" w:rsidRDefault="003B7B77"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9D7B357"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307E74C" w14:textId="77777777" w:rsidR="003B7B77" w:rsidRPr="00371EFF" w:rsidRDefault="003B7B77"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3B7B77" w:rsidRPr="00371EFF" w14:paraId="77D47C90"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CA26AF9" w14:textId="77777777" w:rsidR="003B7B77" w:rsidRPr="00371EFF" w:rsidRDefault="003B7B77" w:rsidP="007F42A5">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2DEEB763" w14:textId="77777777" w:rsidR="003B7B77" w:rsidRPr="00371EFF" w:rsidRDefault="003B7B77" w:rsidP="007F42A5">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39FE1E37" w14:textId="77777777" w:rsidR="003B7B77" w:rsidRPr="00371EFF" w:rsidRDefault="003B7B77" w:rsidP="007F42A5">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4DA083C" w14:textId="77777777" w:rsidR="003B7B77" w:rsidRPr="00371EFF" w:rsidRDefault="003B7B77" w:rsidP="007F42A5">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B7AC0FD"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F4A5F8F"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340CCE2" w14:textId="77777777" w:rsidR="003B7B77" w:rsidRPr="00371EFF" w:rsidRDefault="003B7B77" w:rsidP="007F42A5">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1800F570" w14:textId="77777777" w:rsidR="003B7B77" w:rsidRPr="00371EFF" w:rsidRDefault="003B7B77" w:rsidP="007F42A5">
            <w:pPr>
              <w:spacing w:after="0"/>
              <w:rPr>
                <w:rFonts w:ascii="Calibri" w:eastAsia="Calibri" w:hAnsi="Calibri" w:cs="B Zar"/>
                <w:b/>
                <w:bCs/>
                <w:color w:val="000000" w:themeColor="text1"/>
                <w:lang w:bidi="fa-IR"/>
              </w:rPr>
            </w:pPr>
          </w:p>
        </w:tc>
      </w:tr>
      <w:tr w:rsidR="003B7B77" w:rsidRPr="00371EFF" w14:paraId="6CBF5839" w14:textId="77777777" w:rsidTr="007F42A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2DBB86F7"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0E3585E1" w14:textId="77777777" w:rsidR="003B7B77" w:rsidRPr="00371EFF" w:rsidRDefault="003B7B77" w:rsidP="007F42A5">
            <w:pPr>
              <w:bidi/>
              <w:rPr>
                <w:rFonts w:eastAsia="Calibri" w:cs="B Nazanin"/>
                <w:color w:val="000000" w:themeColor="text1"/>
                <w:lang w:bidi="fa-IR"/>
              </w:rPr>
            </w:pPr>
            <w:r w:rsidRPr="00371EFF">
              <w:rPr>
                <w:rFonts w:eastAsia="Times New Roman" w:cs="B Nazanin" w:hint="cs"/>
                <w:color w:val="000000" w:themeColor="text1"/>
                <w:rtl/>
              </w:rPr>
              <w:t>استخراج و ارزیابی شاخص در بازدید ها از مراکز/پایگاهها و خانه های بهداشت</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365DBB8A" w14:textId="77777777" w:rsidR="003B7B77" w:rsidRPr="00371EFF" w:rsidRDefault="003B7B77" w:rsidP="007F42A5">
            <w:pPr>
              <w:bidi/>
              <w:jc w:val="center"/>
              <w:rPr>
                <w:rFonts w:cs="B Nazanin"/>
                <w:color w:val="000000" w:themeColor="text1"/>
              </w:rPr>
            </w:pPr>
            <w:r w:rsidRPr="00371EFF">
              <w:rPr>
                <w:rFonts w:eastAsia="Times New Roman" w:cs="B Nazanin" w:hint="cs"/>
                <w:color w:val="000000" w:themeColor="text1"/>
                <w:rtl/>
              </w:rPr>
              <w:t>مسئول بهبود تغذیه</w:t>
            </w:r>
          </w:p>
        </w:tc>
        <w:tc>
          <w:tcPr>
            <w:tcW w:w="1276" w:type="dxa"/>
            <w:tcBorders>
              <w:top w:val="thickThinLargeGap" w:sz="4" w:space="0" w:color="auto"/>
              <w:left w:val="single" w:sz="6" w:space="0" w:color="auto"/>
              <w:bottom w:val="single" w:sz="6" w:space="0" w:color="auto"/>
              <w:right w:val="single" w:sz="6" w:space="0" w:color="auto"/>
            </w:tcBorders>
          </w:tcPr>
          <w:p w14:paraId="44F07CD1"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پزشکان ، مراقبین سلامت ، بهورزان</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58F1360A"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38B30EDA"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thickThinLargeGap" w:sz="4" w:space="0" w:color="auto"/>
              <w:left w:val="single" w:sz="6" w:space="0" w:color="auto"/>
              <w:bottom w:val="single" w:sz="6" w:space="0" w:color="auto"/>
              <w:right w:val="single" w:sz="6" w:space="0" w:color="auto"/>
            </w:tcBorders>
          </w:tcPr>
          <w:p w14:paraId="484D8647" w14:textId="77777777" w:rsidR="003B7B77" w:rsidRPr="00371EFF" w:rsidRDefault="003B7B77" w:rsidP="007F42A5">
            <w:pPr>
              <w:bidi/>
              <w:jc w:val="center"/>
              <w:rPr>
                <w:rFonts w:eastAsia="Calibri" w:cs="B Nazanin"/>
                <w:color w:val="000000" w:themeColor="text1"/>
                <w:lang w:bidi="fa-IR"/>
              </w:rPr>
            </w:pPr>
            <w:r w:rsidRPr="00371EFF">
              <w:rPr>
                <w:rFonts w:eastAsia="Times New Roman" w:cs="B Nazanin" w:hint="cs"/>
                <w:color w:val="000000" w:themeColor="text1"/>
                <w:rtl/>
              </w:rPr>
              <w:t xml:space="preserve">ستاد شبکه بهداشت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مراکز خدمات جامع سلامت شهری و روستایی</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61253DC3" w14:textId="77777777" w:rsidR="003B7B77" w:rsidRPr="00371EFF" w:rsidRDefault="003B7B77" w:rsidP="007F42A5">
            <w:pPr>
              <w:bidi/>
              <w:jc w:val="center"/>
              <w:rPr>
                <w:rFonts w:cs="B Nazanin"/>
                <w:color w:val="000000" w:themeColor="text1"/>
              </w:rPr>
            </w:pPr>
          </w:p>
        </w:tc>
      </w:tr>
      <w:tr w:rsidR="003B7B77" w:rsidRPr="00371EFF" w14:paraId="0C29B666" w14:textId="77777777" w:rsidTr="007F42A5">
        <w:trPr>
          <w:cantSplit/>
          <w:trHeight w:val="2450"/>
          <w:jc w:val="center"/>
        </w:trPr>
        <w:tc>
          <w:tcPr>
            <w:tcW w:w="1138" w:type="dxa"/>
            <w:tcBorders>
              <w:top w:val="single" w:sz="6" w:space="0" w:color="auto"/>
              <w:left w:val="thickThinLargeGap" w:sz="4" w:space="0" w:color="auto"/>
              <w:right w:val="single" w:sz="6" w:space="0" w:color="auto"/>
            </w:tcBorders>
            <w:vAlign w:val="center"/>
          </w:tcPr>
          <w:p w14:paraId="03A8829D"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right w:val="single" w:sz="6" w:space="0" w:color="auto"/>
            </w:tcBorders>
            <w:vAlign w:val="center"/>
          </w:tcPr>
          <w:p w14:paraId="72A776E8" w14:textId="77777777" w:rsidR="003B7B77" w:rsidRPr="00371EFF" w:rsidRDefault="003B7B77" w:rsidP="007F42A5">
            <w:pPr>
              <w:bidi/>
              <w:rPr>
                <w:rFonts w:eastAsia="Times New Roman" w:cs="B Nazanin"/>
                <w:color w:val="000000" w:themeColor="text1"/>
                <w:rtl/>
              </w:rPr>
            </w:pPr>
            <w:r w:rsidRPr="00371EFF">
              <w:rPr>
                <w:rFonts w:eastAsia="Times New Roman" w:cs="B Nazanin" w:hint="cs"/>
                <w:color w:val="000000" w:themeColor="text1"/>
                <w:rtl/>
              </w:rPr>
              <w:t>آموزش به مراکز در خصوص تکمیل هرچه بهتر فرم غربالگری در بازدید های 6 ماهه دوم 1403</w:t>
            </w:r>
          </w:p>
        </w:tc>
        <w:tc>
          <w:tcPr>
            <w:tcW w:w="1275" w:type="dxa"/>
            <w:tcBorders>
              <w:top w:val="single" w:sz="6" w:space="0" w:color="auto"/>
              <w:left w:val="single" w:sz="6" w:space="0" w:color="auto"/>
              <w:right w:val="single" w:sz="6" w:space="0" w:color="auto"/>
            </w:tcBorders>
            <w:vAlign w:val="center"/>
          </w:tcPr>
          <w:p w14:paraId="1D899320"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مسئول بهبود تغذیه</w:t>
            </w:r>
          </w:p>
        </w:tc>
        <w:tc>
          <w:tcPr>
            <w:tcW w:w="1276" w:type="dxa"/>
            <w:tcBorders>
              <w:top w:val="single" w:sz="6" w:space="0" w:color="auto"/>
              <w:left w:val="single" w:sz="6" w:space="0" w:color="auto"/>
              <w:right w:val="single" w:sz="6" w:space="0" w:color="auto"/>
            </w:tcBorders>
            <w:vAlign w:val="center"/>
          </w:tcPr>
          <w:p w14:paraId="41DDFB61"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مراقبین سلامت و بهورزان</w:t>
            </w:r>
          </w:p>
        </w:tc>
        <w:tc>
          <w:tcPr>
            <w:tcW w:w="1134" w:type="dxa"/>
            <w:tcBorders>
              <w:top w:val="single" w:sz="6" w:space="0" w:color="auto"/>
              <w:left w:val="single" w:sz="6" w:space="0" w:color="auto"/>
              <w:right w:val="single" w:sz="6" w:space="0" w:color="auto"/>
            </w:tcBorders>
            <w:vAlign w:val="center"/>
          </w:tcPr>
          <w:p w14:paraId="7C01A063"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right w:val="single" w:sz="6" w:space="0" w:color="auto"/>
            </w:tcBorders>
            <w:vAlign w:val="center"/>
          </w:tcPr>
          <w:p w14:paraId="6572E23C"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right w:val="single" w:sz="6" w:space="0" w:color="auto"/>
            </w:tcBorders>
          </w:tcPr>
          <w:p w14:paraId="035E03C6" w14:textId="77777777" w:rsidR="003B7B77" w:rsidRPr="00371EFF" w:rsidRDefault="003B7B77" w:rsidP="007F42A5">
            <w:pPr>
              <w:bidi/>
              <w:jc w:val="center"/>
              <w:rPr>
                <w:rFonts w:eastAsia="Calibri" w:cs="B Nazanin"/>
                <w:color w:val="000000" w:themeColor="text1"/>
                <w:lang w:bidi="fa-IR"/>
              </w:rPr>
            </w:pPr>
            <w:r w:rsidRPr="00371EFF">
              <w:rPr>
                <w:rFonts w:eastAsia="Times New Roman" w:cs="B Nazanin" w:hint="cs"/>
                <w:color w:val="000000" w:themeColor="text1"/>
                <w:rtl/>
              </w:rPr>
              <w:t xml:space="preserve">ستاد شبکه بهداشت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مراکز خدمات جامع سلامت شهری و روستایی</w:t>
            </w:r>
          </w:p>
        </w:tc>
        <w:tc>
          <w:tcPr>
            <w:tcW w:w="2824" w:type="dxa"/>
            <w:tcBorders>
              <w:top w:val="single" w:sz="6" w:space="0" w:color="auto"/>
              <w:left w:val="single" w:sz="6" w:space="0" w:color="auto"/>
              <w:right w:val="thinThickSmallGap" w:sz="12" w:space="0" w:color="auto"/>
            </w:tcBorders>
            <w:vAlign w:val="center"/>
          </w:tcPr>
          <w:p w14:paraId="48C36C97" w14:textId="77777777" w:rsidR="003B7B77" w:rsidRPr="00371EFF" w:rsidRDefault="003B7B77" w:rsidP="007F42A5">
            <w:pPr>
              <w:bidi/>
              <w:jc w:val="center"/>
              <w:rPr>
                <w:rFonts w:cs="B Nazanin"/>
                <w:color w:val="000000" w:themeColor="text1"/>
              </w:rPr>
            </w:pPr>
          </w:p>
        </w:tc>
      </w:tr>
    </w:tbl>
    <w:p w14:paraId="37471CDB" w14:textId="77777777" w:rsidR="003B7B77" w:rsidRPr="00371EFF" w:rsidRDefault="003B7B77" w:rsidP="003B7B77">
      <w:pPr>
        <w:tabs>
          <w:tab w:val="left" w:pos="3930"/>
        </w:tabs>
        <w:bidi/>
        <w:rPr>
          <w:rFonts w:ascii="Franklin Gothic Book" w:eastAsia="+mn-ea" w:cs="2  Zar"/>
          <w:color w:val="000000" w:themeColor="text1"/>
          <w:sz w:val="24"/>
          <w:szCs w:val="24"/>
          <w:rtl/>
          <w:lang w:bidi="fa-IR"/>
        </w:rPr>
      </w:pPr>
    </w:p>
    <w:tbl>
      <w:tblPr>
        <w:tblStyle w:val="TableGrid"/>
        <w:tblpPr w:leftFromText="180" w:rightFromText="180" w:vertAnchor="text" w:horzAnchor="page" w:tblpX="4639" w:tblpY="-61"/>
        <w:bidiVisual/>
        <w:tblW w:w="0" w:type="auto"/>
        <w:tblLook w:val="04A0" w:firstRow="1" w:lastRow="0" w:firstColumn="1" w:lastColumn="0" w:noHBand="0" w:noVBand="1"/>
      </w:tblPr>
      <w:tblGrid>
        <w:gridCol w:w="578"/>
        <w:gridCol w:w="420"/>
        <w:gridCol w:w="567"/>
        <w:gridCol w:w="423"/>
      </w:tblGrid>
      <w:tr w:rsidR="003B7B77" w:rsidRPr="00371EFF" w14:paraId="167D7F03" w14:textId="77777777" w:rsidTr="007F42A5">
        <w:trPr>
          <w:trHeight w:val="127"/>
        </w:trPr>
        <w:tc>
          <w:tcPr>
            <w:tcW w:w="578" w:type="dxa"/>
            <w:tcBorders>
              <w:top w:val="nil"/>
              <w:left w:val="nil"/>
              <w:bottom w:val="nil"/>
            </w:tcBorders>
          </w:tcPr>
          <w:p w14:paraId="3E2AC112" w14:textId="77777777" w:rsidR="003B7B77" w:rsidRPr="00371EFF" w:rsidRDefault="003B7B77" w:rsidP="007F42A5">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FFFFFF" w:themeFill="background1"/>
          </w:tcPr>
          <w:p w14:paraId="093D9C45" w14:textId="77777777" w:rsidR="003B7B77" w:rsidRPr="00371EFF" w:rsidRDefault="003B7B77" w:rsidP="007F42A5">
            <w:pPr>
              <w:pStyle w:val="ListParagraph"/>
              <w:bidi/>
              <w:ind w:left="0"/>
              <w:rPr>
                <w:rFonts w:cs="B Nazanin"/>
                <w:b/>
                <w:bCs/>
                <w:color w:val="000000" w:themeColor="text1"/>
                <w:sz w:val="24"/>
                <w:szCs w:val="24"/>
                <w:highlight w:val="black"/>
                <w:rtl/>
              </w:rPr>
            </w:pPr>
          </w:p>
        </w:tc>
        <w:tc>
          <w:tcPr>
            <w:tcW w:w="567" w:type="dxa"/>
            <w:tcBorders>
              <w:top w:val="nil"/>
              <w:left w:val="single" w:sz="4" w:space="0" w:color="auto"/>
              <w:bottom w:val="nil"/>
            </w:tcBorders>
          </w:tcPr>
          <w:p w14:paraId="1BA0B68B" w14:textId="77777777" w:rsidR="003B7B77" w:rsidRPr="00371EFF" w:rsidRDefault="003B7B77" w:rsidP="007F42A5">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7F87C42A" w14:textId="77777777" w:rsidR="003B7B77" w:rsidRPr="00371EFF" w:rsidRDefault="003B7B77" w:rsidP="007F42A5">
            <w:pPr>
              <w:pStyle w:val="ListParagraph"/>
              <w:bidi/>
              <w:ind w:left="0"/>
              <w:rPr>
                <w:rFonts w:cs="B Nazanin"/>
                <w:b/>
                <w:bCs/>
                <w:color w:val="000000" w:themeColor="text1"/>
                <w:sz w:val="24"/>
                <w:szCs w:val="24"/>
                <w:rtl/>
              </w:rPr>
            </w:pPr>
          </w:p>
        </w:tc>
      </w:tr>
    </w:tbl>
    <w:p w14:paraId="677E6463" w14:textId="77777777" w:rsidR="003B7B77" w:rsidRPr="00371EFF" w:rsidRDefault="003B7B77" w:rsidP="003B7B77">
      <w:pPr>
        <w:pStyle w:val="ListParagraph"/>
        <w:numPr>
          <w:ilvl w:val="0"/>
          <w:numId w:val="1"/>
        </w:numPr>
        <w:bidi/>
        <w:rPr>
          <w:rFonts w:cs="B Nazanin"/>
          <w:b/>
          <w:bCs/>
          <w:color w:val="000000" w:themeColor="text1"/>
          <w:sz w:val="24"/>
          <w:szCs w:val="24"/>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76DE230C" w14:textId="77777777" w:rsidR="003B7B77" w:rsidRPr="00371EFF" w:rsidRDefault="003B7B77" w:rsidP="003B7B77">
      <w:pPr>
        <w:tabs>
          <w:tab w:val="left" w:pos="3930"/>
        </w:tabs>
        <w:bidi/>
        <w:rPr>
          <w:rFonts w:ascii="Franklin Gothic Book" w:eastAsia="+mn-ea" w:cs="2  Zar"/>
          <w:color w:val="000000" w:themeColor="text1"/>
          <w:sz w:val="24"/>
          <w:szCs w:val="24"/>
          <w:rtl/>
          <w:lang w:bidi="fa-IR"/>
        </w:rPr>
      </w:pPr>
    </w:p>
    <w:p w14:paraId="42F37194" w14:textId="77777777" w:rsidR="003B7B77" w:rsidRPr="00371EFF" w:rsidRDefault="003B7B77" w:rsidP="003B7B77">
      <w:pPr>
        <w:tabs>
          <w:tab w:val="left" w:pos="3930"/>
        </w:tabs>
        <w:bidi/>
        <w:rPr>
          <w:rFonts w:ascii="Franklin Gothic Book" w:eastAsia="+mn-ea" w:cs="2  Zar"/>
          <w:color w:val="000000" w:themeColor="text1"/>
          <w:sz w:val="24"/>
          <w:szCs w:val="24"/>
          <w:rtl/>
          <w:lang w:bidi="fa-IR"/>
        </w:rPr>
        <w:sectPr w:rsidR="003B7B77" w:rsidRPr="00371EFF" w:rsidSect="00196343">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0591C1A" w14:textId="77777777" w:rsidR="003B7B77" w:rsidRPr="00371EFF" w:rsidRDefault="003B7B77" w:rsidP="003B7B77">
      <w:pPr>
        <w:pStyle w:val="ListParagraph"/>
        <w:bidi/>
        <w:rPr>
          <w:rFonts w:cs="B Nazanin"/>
          <w:b/>
          <w:bCs/>
          <w:color w:val="000000" w:themeColor="text1"/>
          <w:sz w:val="28"/>
          <w:szCs w:val="28"/>
        </w:rPr>
      </w:pPr>
      <w:r w:rsidRPr="00371EFF">
        <w:rPr>
          <w:rFonts w:cs="B Nazanin" w:hint="cs"/>
          <w:b/>
          <w:bCs/>
          <w:color w:val="000000" w:themeColor="text1"/>
          <w:sz w:val="28"/>
          <w:szCs w:val="28"/>
          <w:rtl/>
        </w:rPr>
        <w:lastRenderedPageBreak/>
        <w:t xml:space="preserve">عنوان شاخص: </w:t>
      </w:r>
      <w:r w:rsidRPr="00371EFF">
        <w:rPr>
          <w:rFonts w:cs="B Nazanin"/>
          <w:b/>
          <w:bCs/>
          <w:color w:val="000000" w:themeColor="text1"/>
          <w:sz w:val="28"/>
          <w:szCs w:val="28"/>
          <w:rtl/>
        </w:rPr>
        <w:t>درصد مراقبت تغذ</w:t>
      </w:r>
      <w:r w:rsidRPr="00371EFF">
        <w:rPr>
          <w:rFonts w:cs="B Nazanin" w:hint="cs"/>
          <w:b/>
          <w:bCs/>
          <w:color w:val="000000" w:themeColor="text1"/>
          <w:sz w:val="28"/>
          <w:szCs w:val="28"/>
          <w:rtl/>
        </w:rPr>
        <w:t>ی</w:t>
      </w:r>
      <w:r w:rsidRPr="00371EFF">
        <w:rPr>
          <w:rFonts w:cs="B Nazanin" w:hint="eastAsia"/>
          <w:b/>
          <w:bCs/>
          <w:color w:val="000000" w:themeColor="text1"/>
          <w:sz w:val="28"/>
          <w:szCs w:val="28"/>
          <w:rtl/>
        </w:rPr>
        <w:t>ه</w:t>
      </w:r>
      <w:r w:rsidRPr="00371EFF">
        <w:rPr>
          <w:rFonts w:cs="B Nazanin"/>
          <w:b/>
          <w:bCs/>
          <w:color w:val="000000" w:themeColor="text1"/>
          <w:sz w:val="28"/>
          <w:szCs w:val="28"/>
          <w:rtl/>
        </w:rPr>
        <w:t xml:space="preserve"> ا</w:t>
      </w:r>
      <w:r w:rsidRPr="00371EFF">
        <w:rPr>
          <w:rFonts w:cs="B Nazanin" w:hint="cs"/>
          <w:b/>
          <w:bCs/>
          <w:color w:val="000000" w:themeColor="text1"/>
          <w:sz w:val="28"/>
          <w:szCs w:val="28"/>
          <w:rtl/>
        </w:rPr>
        <w:t>ی</w:t>
      </w:r>
      <w:r w:rsidRPr="00371EFF">
        <w:rPr>
          <w:rFonts w:cs="B Nazanin"/>
          <w:b/>
          <w:bCs/>
          <w:color w:val="000000" w:themeColor="text1"/>
          <w:sz w:val="28"/>
          <w:szCs w:val="28"/>
          <w:rtl/>
        </w:rPr>
        <w:t xml:space="preserve"> ب</w:t>
      </w:r>
      <w:r w:rsidRPr="00371EFF">
        <w:rPr>
          <w:rFonts w:cs="B Nazanin" w:hint="cs"/>
          <w:b/>
          <w:bCs/>
          <w:color w:val="000000" w:themeColor="text1"/>
          <w:sz w:val="28"/>
          <w:szCs w:val="28"/>
          <w:rtl/>
        </w:rPr>
        <w:t>ی</w:t>
      </w:r>
      <w:r w:rsidRPr="00371EFF">
        <w:rPr>
          <w:rFonts w:cs="B Nazanin" w:hint="eastAsia"/>
          <w:b/>
          <w:bCs/>
          <w:color w:val="000000" w:themeColor="text1"/>
          <w:sz w:val="28"/>
          <w:szCs w:val="28"/>
          <w:rtl/>
        </w:rPr>
        <w:t>ماران</w:t>
      </w:r>
      <w:r w:rsidRPr="00371EFF">
        <w:rPr>
          <w:rFonts w:cs="B Nazanin"/>
          <w:b/>
          <w:bCs/>
          <w:color w:val="000000" w:themeColor="text1"/>
          <w:sz w:val="28"/>
          <w:szCs w:val="28"/>
          <w:rtl/>
        </w:rPr>
        <w:t xml:space="preserve"> مبتلا به فشارخون</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3B7B77" w:rsidRPr="00371EFF" w14:paraId="52A045B0"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4597C30C" w14:textId="77777777" w:rsidR="003B7B77" w:rsidRPr="00371EFF" w:rsidRDefault="003B7B77"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2286A3"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9940EE7"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00C9F24" w14:textId="77777777" w:rsidR="003B7B77" w:rsidRPr="00371EFF" w:rsidRDefault="003B7B77"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F41FF26" w14:textId="77777777" w:rsidR="003B7B77" w:rsidRPr="00371EFF" w:rsidRDefault="003B7B77"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1E60AD3"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13A3F6F" w14:textId="77777777" w:rsidR="003B7B77" w:rsidRPr="00371EFF" w:rsidRDefault="003B7B77"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3B7B77" w:rsidRPr="00371EFF" w14:paraId="6F502A8B"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99E4BE6" w14:textId="77777777" w:rsidR="003B7B77" w:rsidRPr="00371EFF" w:rsidRDefault="003B7B77" w:rsidP="007F42A5">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78D2A406" w14:textId="77777777" w:rsidR="003B7B77" w:rsidRPr="00371EFF" w:rsidRDefault="003B7B77" w:rsidP="007F42A5">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43EB627B" w14:textId="77777777" w:rsidR="003B7B77" w:rsidRPr="00371EFF" w:rsidRDefault="003B7B77" w:rsidP="007F42A5">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82DDC87" w14:textId="77777777" w:rsidR="003B7B77" w:rsidRPr="00371EFF" w:rsidRDefault="003B7B77" w:rsidP="007F42A5">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2720AB2"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C113ED4" w14:textId="77777777" w:rsidR="003B7B77" w:rsidRPr="00371EFF" w:rsidRDefault="003B7B77"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CA447FF" w14:textId="77777777" w:rsidR="003B7B77" w:rsidRPr="00371EFF" w:rsidRDefault="003B7B77" w:rsidP="007F42A5">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56ADA95" w14:textId="77777777" w:rsidR="003B7B77" w:rsidRPr="00371EFF" w:rsidRDefault="003B7B77" w:rsidP="007F42A5">
            <w:pPr>
              <w:spacing w:after="0"/>
              <w:rPr>
                <w:rFonts w:ascii="Calibri" w:eastAsia="Calibri" w:hAnsi="Calibri" w:cs="B Zar"/>
                <w:b/>
                <w:bCs/>
                <w:color w:val="000000" w:themeColor="text1"/>
                <w:lang w:bidi="fa-IR"/>
              </w:rPr>
            </w:pPr>
          </w:p>
        </w:tc>
      </w:tr>
      <w:tr w:rsidR="003B7B77" w:rsidRPr="00371EFF" w14:paraId="568532A9" w14:textId="77777777" w:rsidTr="007F42A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717CFAF9"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62B5129F" w14:textId="77777777" w:rsidR="003B7B77" w:rsidRPr="00371EFF" w:rsidRDefault="003B7B77" w:rsidP="007F42A5">
            <w:pPr>
              <w:bidi/>
              <w:rPr>
                <w:rFonts w:eastAsia="Calibri" w:cs="B Nazanin"/>
                <w:color w:val="000000" w:themeColor="text1"/>
                <w:lang w:bidi="fa-IR"/>
              </w:rPr>
            </w:pPr>
            <w:r w:rsidRPr="00371EFF">
              <w:rPr>
                <w:rFonts w:eastAsia="Times New Roman" w:cs="B Nazanin" w:hint="cs"/>
                <w:color w:val="000000" w:themeColor="text1"/>
                <w:rtl/>
              </w:rPr>
              <w:t>استخراج و ارزیابی شاخص در بازدید ها از مراکز/پایگاهها و خانه های بهداشت</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57985AD1" w14:textId="77777777" w:rsidR="003B7B77" w:rsidRPr="00371EFF" w:rsidRDefault="003B7B77" w:rsidP="007F42A5">
            <w:pPr>
              <w:bidi/>
              <w:jc w:val="center"/>
              <w:rPr>
                <w:rFonts w:cs="B Nazanin"/>
                <w:color w:val="000000" w:themeColor="text1"/>
              </w:rPr>
            </w:pPr>
            <w:r w:rsidRPr="00371EFF">
              <w:rPr>
                <w:rFonts w:eastAsia="Times New Roman" w:cs="B Nazanin" w:hint="cs"/>
                <w:color w:val="000000" w:themeColor="text1"/>
                <w:rtl/>
              </w:rPr>
              <w:t>مسئول بهبود تغذیه</w:t>
            </w:r>
          </w:p>
        </w:tc>
        <w:tc>
          <w:tcPr>
            <w:tcW w:w="1276" w:type="dxa"/>
            <w:tcBorders>
              <w:top w:val="thickThinLargeGap" w:sz="4" w:space="0" w:color="auto"/>
              <w:left w:val="single" w:sz="6" w:space="0" w:color="auto"/>
              <w:bottom w:val="single" w:sz="6" w:space="0" w:color="auto"/>
              <w:right w:val="single" w:sz="6" w:space="0" w:color="auto"/>
            </w:tcBorders>
          </w:tcPr>
          <w:p w14:paraId="0AE0E3D6"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پزشکان ، مراقبین سلامت ، بهورزان</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70914F66"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119FE0E9"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thickThinLargeGap" w:sz="4" w:space="0" w:color="auto"/>
              <w:left w:val="single" w:sz="6" w:space="0" w:color="auto"/>
              <w:bottom w:val="single" w:sz="6" w:space="0" w:color="auto"/>
              <w:right w:val="single" w:sz="6" w:space="0" w:color="auto"/>
            </w:tcBorders>
          </w:tcPr>
          <w:p w14:paraId="3D841101" w14:textId="77777777" w:rsidR="003B7B77" w:rsidRPr="00371EFF" w:rsidRDefault="003B7B77" w:rsidP="007F42A5">
            <w:pPr>
              <w:bidi/>
              <w:jc w:val="center"/>
              <w:rPr>
                <w:rFonts w:eastAsia="Calibri" w:cs="B Nazanin"/>
                <w:color w:val="000000" w:themeColor="text1"/>
                <w:lang w:bidi="fa-IR"/>
              </w:rPr>
            </w:pPr>
            <w:r w:rsidRPr="00371EFF">
              <w:rPr>
                <w:rFonts w:eastAsia="Times New Roman" w:cs="B Nazanin" w:hint="cs"/>
                <w:color w:val="000000" w:themeColor="text1"/>
                <w:rtl/>
              </w:rPr>
              <w:t xml:space="preserve">ستاد شبکه بهداشت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مراکز خدمات جامع سلامت شهری و روستایی</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0E8D1C59" w14:textId="77777777" w:rsidR="003B7B77" w:rsidRPr="00371EFF" w:rsidRDefault="003B7B77" w:rsidP="007F42A5">
            <w:pPr>
              <w:bidi/>
              <w:jc w:val="center"/>
              <w:rPr>
                <w:rFonts w:cs="B Nazanin"/>
                <w:color w:val="000000" w:themeColor="text1"/>
              </w:rPr>
            </w:pPr>
          </w:p>
        </w:tc>
      </w:tr>
      <w:tr w:rsidR="003B7B77" w:rsidRPr="00371EFF" w14:paraId="6531F6C8" w14:textId="77777777" w:rsidTr="007F42A5">
        <w:trPr>
          <w:cantSplit/>
          <w:trHeight w:val="2450"/>
          <w:jc w:val="center"/>
        </w:trPr>
        <w:tc>
          <w:tcPr>
            <w:tcW w:w="1138" w:type="dxa"/>
            <w:tcBorders>
              <w:top w:val="single" w:sz="6" w:space="0" w:color="auto"/>
              <w:left w:val="thickThinLargeGap" w:sz="4" w:space="0" w:color="auto"/>
              <w:right w:val="single" w:sz="6" w:space="0" w:color="auto"/>
            </w:tcBorders>
            <w:vAlign w:val="center"/>
          </w:tcPr>
          <w:p w14:paraId="4EF55D4D"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right w:val="single" w:sz="6" w:space="0" w:color="auto"/>
            </w:tcBorders>
            <w:vAlign w:val="center"/>
          </w:tcPr>
          <w:p w14:paraId="36093FFF" w14:textId="77777777" w:rsidR="003B7B77" w:rsidRPr="00371EFF" w:rsidRDefault="003B7B77" w:rsidP="007F42A5">
            <w:pPr>
              <w:bidi/>
              <w:rPr>
                <w:rFonts w:eastAsia="Times New Roman" w:cs="B Nazanin"/>
                <w:color w:val="000000" w:themeColor="text1"/>
                <w:rtl/>
              </w:rPr>
            </w:pPr>
            <w:r w:rsidRPr="00371EFF">
              <w:rPr>
                <w:rFonts w:eastAsia="Times New Roman" w:cs="B Nazanin" w:hint="cs"/>
                <w:color w:val="000000" w:themeColor="text1"/>
                <w:rtl/>
              </w:rPr>
              <w:t>دعوت گروهی سالمندان مبتلا به فشار خون بالا و انجام مراقبت های بهداشتی و مشاوره تغذیه</w:t>
            </w:r>
          </w:p>
        </w:tc>
        <w:tc>
          <w:tcPr>
            <w:tcW w:w="1275" w:type="dxa"/>
            <w:tcBorders>
              <w:top w:val="single" w:sz="6" w:space="0" w:color="auto"/>
              <w:left w:val="single" w:sz="6" w:space="0" w:color="auto"/>
              <w:right w:val="single" w:sz="6" w:space="0" w:color="auto"/>
            </w:tcBorders>
            <w:vAlign w:val="center"/>
          </w:tcPr>
          <w:p w14:paraId="1BE8D821"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کارشناسان تغذیه و مراقبین سلامت مراکز</w:t>
            </w:r>
          </w:p>
        </w:tc>
        <w:tc>
          <w:tcPr>
            <w:tcW w:w="1276" w:type="dxa"/>
            <w:tcBorders>
              <w:top w:val="single" w:sz="6" w:space="0" w:color="auto"/>
              <w:left w:val="single" w:sz="6" w:space="0" w:color="auto"/>
              <w:right w:val="single" w:sz="6" w:space="0" w:color="auto"/>
            </w:tcBorders>
            <w:vAlign w:val="center"/>
          </w:tcPr>
          <w:p w14:paraId="4EB83032" w14:textId="77777777" w:rsidR="003B7B77" w:rsidRPr="00371EFF" w:rsidRDefault="003B7B77" w:rsidP="007F42A5">
            <w:pPr>
              <w:bidi/>
              <w:jc w:val="center"/>
              <w:rPr>
                <w:rFonts w:eastAsia="Times New Roman" w:cs="B Nazanin"/>
                <w:color w:val="000000" w:themeColor="text1"/>
                <w:rtl/>
              </w:rPr>
            </w:pPr>
            <w:r w:rsidRPr="00371EFF">
              <w:rPr>
                <w:rFonts w:eastAsia="Times New Roman" w:cs="B Nazanin" w:hint="cs"/>
                <w:color w:val="000000" w:themeColor="text1"/>
                <w:rtl/>
              </w:rPr>
              <w:t>موارد دارای فشار خون بالا</w:t>
            </w:r>
          </w:p>
        </w:tc>
        <w:tc>
          <w:tcPr>
            <w:tcW w:w="1134" w:type="dxa"/>
            <w:tcBorders>
              <w:top w:val="single" w:sz="6" w:space="0" w:color="auto"/>
              <w:left w:val="single" w:sz="6" w:space="0" w:color="auto"/>
              <w:right w:val="single" w:sz="6" w:space="0" w:color="auto"/>
            </w:tcBorders>
            <w:vAlign w:val="center"/>
          </w:tcPr>
          <w:p w14:paraId="0B1DCF93" w14:textId="77777777" w:rsidR="003B7B77" w:rsidRPr="00371EFF" w:rsidRDefault="003B7B77" w:rsidP="007F42A5">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right w:val="single" w:sz="6" w:space="0" w:color="auto"/>
            </w:tcBorders>
            <w:vAlign w:val="center"/>
          </w:tcPr>
          <w:p w14:paraId="11B0F2FA" w14:textId="77777777" w:rsidR="003B7B77" w:rsidRPr="00371EFF" w:rsidRDefault="003B7B77" w:rsidP="007F42A5">
            <w:pPr>
              <w:bidi/>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right w:val="single" w:sz="6" w:space="0" w:color="auto"/>
            </w:tcBorders>
          </w:tcPr>
          <w:p w14:paraId="4C66199E" w14:textId="77777777" w:rsidR="003B7B77" w:rsidRPr="00371EFF" w:rsidRDefault="003B7B77" w:rsidP="007F42A5">
            <w:pPr>
              <w:bidi/>
              <w:jc w:val="center"/>
              <w:rPr>
                <w:rFonts w:eastAsia="Calibri" w:cs="B Nazanin"/>
                <w:color w:val="000000" w:themeColor="text1"/>
                <w:lang w:bidi="fa-IR"/>
              </w:rPr>
            </w:pPr>
            <w:r w:rsidRPr="00371EFF">
              <w:rPr>
                <w:rFonts w:eastAsia="Times New Roman" w:cs="B Nazanin" w:hint="cs"/>
                <w:color w:val="000000" w:themeColor="text1"/>
                <w:rtl/>
              </w:rPr>
              <w:t>مراکز خدمات جامع سلامت شهری و روستایی</w:t>
            </w:r>
          </w:p>
        </w:tc>
        <w:tc>
          <w:tcPr>
            <w:tcW w:w="2824" w:type="dxa"/>
            <w:tcBorders>
              <w:top w:val="single" w:sz="6" w:space="0" w:color="auto"/>
              <w:left w:val="single" w:sz="6" w:space="0" w:color="auto"/>
              <w:right w:val="thinThickSmallGap" w:sz="12" w:space="0" w:color="auto"/>
            </w:tcBorders>
            <w:vAlign w:val="center"/>
          </w:tcPr>
          <w:p w14:paraId="03F1901A" w14:textId="77777777" w:rsidR="003B7B77" w:rsidRPr="00371EFF" w:rsidRDefault="003B7B77" w:rsidP="007F42A5">
            <w:pPr>
              <w:bidi/>
              <w:jc w:val="center"/>
              <w:rPr>
                <w:rFonts w:cs="B Nazanin"/>
                <w:color w:val="000000" w:themeColor="text1"/>
              </w:rPr>
            </w:pPr>
          </w:p>
        </w:tc>
      </w:tr>
    </w:tbl>
    <w:p w14:paraId="48D53F7B" w14:textId="77777777" w:rsidR="003B7B77" w:rsidRPr="00371EFF" w:rsidRDefault="003B7B77" w:rsidP="003B7B77">
      <w:pPr>
        <w:tabs>
          <w:tab w:val="left" w:pos="3930"/>
        </w:tabs>
        <w:bidi/>
        <w:rPr>
          <w:rFonts w:ascii="Franklin Gothic Book" w:eastAsia="+mn-ea" w:cs="2  Zar"/>
          <w:color w:val="000000" w:themeColor="text1"/>
          <w:sz w:val="24"/>
          <w:szCs w:val="24"/>
          <w:rtl/>
          <w:lang w:bidi="fa-IR"/>
        </w:rPr>
      </w:pPr>
    </w:p>
    <w:p w14:paraId="37F12FF2" w14:textId="77777777" w:rsidR="003B7B77" w:rsidRPr="00371EFF" w:rsidRDefault="003B7B77" w:rsidP="003B7B77">
      <w:pPr>
        <w:tabs>
          <w:tab w:val="left" w:pos="3930"/>
        </w:tabs>
        <w:bidi/>
        <w:rPr>
          <w:rFonts w:ascii="Franklin Gothic Book" w:eastAsia="+mn-ea" w:cs="2  Zar"/>
          <w:color w:val="000000" w:themeColor="text1"/>
          <w:sz w:val="24"/>
          <w:szCs w:val="24"/>
          <w:rtl/>
          <w:lang w:bidi="fa-IR"/>
        </w:rPr>
      </w:pPr>
    </w:p>
    <w:tbl>
      <w:tblPr>
        <w:tblStyle w:val="TableGrid"/>
        <w:tblpPr w:leftFromText="180" w:rightFromText="180" w:vertAnchor="text" w:horzAnchor="page" w:tblpX="4654" w:tblpY="29"/>
        <w:bidiVisual/>
        <w:tblW w:w="0" w:type="auto"/>
        <w:tblLook w:val="04A0" w:firstRow="1" w:lastRow="0" w:firstColumn="1" w:lastColumn="0" w:noHBand="0" w:noVBand="1"/>
      </w:tblPr>
      <w:tblGrid>
        <w:gridCol w:w="578"/>
        <w:gridCol w:w="420"/>
        <w:gridCol w:w="567"/>
        <w:gridCol w:w="423"/>
      </w:tblGrid>
      <w:tr w:rsidR="003B7B77" w:rsidRPr="00371EFF" w14:paraId="0E3D138B" w14:textId="77777777" w:rsidTr="007F42A5">
        <w:trPr>
          <w:trHeight w:val="127"/>
        </w:trPr>
        <w:tc>
          <w:tcPr>
            <w:tcW w:w="578" w:type="dxa"/>
            <w:tcBorders>
              <w:top w:val="nil"/>
              <w:left w:val="nil"/>
              <w:bottom w:val="nil"/>
            </w:tcBorders>
          </w:tcPr>
          <w:p w14:paraId="3AC91DB9" w14:textId="77777777" w:rsidR="003B7B77" w:rsidRPr="00371EFF" w:rsidRDefault="003B7B77" w:rsidP="007F42A5">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FFFFFF" w:themeFill="background1"/>
          </w:tcPr>
          <w:p w14:paraId="50860EA2" w14:textId="77777777" w:rsidR="003B7B77" w:rsidRPr="00371EFF" w:rsidRDefault="003B7B77" w:rsidP="007F42A5">
            <w:pPr>
              <w:pStyle w:val="ListParagraph"/>
              <w:bidi/>
              <w:ind w:left="0"/>
              <w:rPr>
                <w:rFonts w:cs="B Nazanin"/>
                <w:b/>
                <w:bCs/>
                <w:color w:val="000000" w:themeColor="text1"/>
                <w:sz w:val="24"/>
                <w:szCs w:val="24"/>
                <w:highlight w:val="black"/>
                <w:rtl/>
              </w:rPr>
            </w:pPr>
          </w:p>
        </w:tc>
        <w:tc>
          <w:tcPr>
            <w:tcW w:w="567" w:type="dxa"/>
            <w:tcBorders>
              <w:top w:val="nil"/>
              <w:left w:val="single" w:sz="4" w:space="0" w:color="auto"/>
              <w:bottom w:val="nil"/>
            </w:tcBorders>
          </w:tcPr>
          <w:p w14:paraId="41EC412E" w14:textId="77777777" w:rsidR="003B7B77" w:rsidRPr="00371EFF" w:rsidRDefault="003B7B77" w:rsidP="007F42A5">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1F8D63DF" w14:textId="77777777" w:rsidR="003B7B77" w:rsidRPr="00371EFF" w:rsidRDefault="003B7B77" w:rsidP="007F42A5">
            <w:pPr>
              <w:pStyle w:val="ListParagraph"/>
              <w:bidi/>
              <w:ind w:left="0"/>
              <w:rPr>
                <w:rFonts w:cs="B Nazanin"/>
                <w:b/>
                <w:bCs/>
                <w:color w:val="000000" w:themeColor="text1"/>
                <w:sz w:val="24"/>
                <w:szCs w:val="24"/>
                <w:rtl/>
              </w:rPr>
            </w:pPr>
          </w:p>
        </w:tc>
      </w:tr>
    </w:tbl>
    <w:p w14:paraId="6543DA28" w14:textId="77777777" w:rsidR="003B7B77" w:rsidRPr="00371EFF" w:rsidRDefault="003B7B77" w:rsidP="004614C5">
      <w:pPr>
        <w:bidi/>
        <w:jc w:val="center"/>
        <w:rPr>
          <w:rFonts w:cs="B Titr"/>
          <w:b/>
          <w:bCs/>
          <w:color w:val="000000" w:themeColor="text1"/>
          <w:sz w:val="48"/>
          <w:szCs w:val="48"/>
          <w:rtl/>
        </w:rPr>
      </w:pPr>
      <w:r w:rsidRPr="00371EFF">
        <w:rPr>
          <w:rFonts w:cs="B Nazanin" w:hint="cs"/>
          <w:b/>
          <w:bCs/>
          <w:color w:val="000000" w:themeColor="text1"/>
          <w:sz w:val="24"/>
          <w:szCs w:val="24"/>
          <w:rtl/>
        </w:rPr>
        <w:t>آیا این شاخص در سال گذشته هم به عنوان شاخص نامطلوب تکرار شده است</w:t>
      </w:r>
      <w:r w:rsidRPr="00371EFF">
        <w:rPr>
          <w:rFonts w:cs="B Titr" w:hint="cs"/>
          <w:b/>
          <w:bCs/>
          <w:color w:val="000000" w:themeColor="text1"/>
          <w:sz w:val="48"/>
          <w:szCs w:val="48"/>
          <w:rtl/>
        </w:rPr>
        <w:t xml:space="preserve"> </w:t>
      </w:r>
    </w:p>
    <w:p w14:paraId="6DE14525" w14:textId="77777777" w:rsidR="00196343" w:rsidRPr="00371EFF" w:rsidRDefault="00196343" w:rsidP="003B7B77">
      <w:pPr>
        <w:bidi/>
        <w:jc w:val="center"/>
        <w:rPr>
          <w:rFonts w:cs="B Titr"/>
          <w:b/>
          <w:bCs/>
          <w:color w:val="000000" w:themeColor="text1"/>
          <w:sz w:val="48"/>
          <w:szCs w:val="48"/>
          <w:rtl/>
        </w:rPr>
        <w:sectPr w:rsidR="00196343" w:rsidRPr="00371EFF" w:rsidSect="00196343">
          <w:footerReference w:type="default" r:id="rId22"/>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27CF3AA" w14:textId="1C22609E" w:rsidR="003B7B77" w:rsidRPr="00371EFF" w:rsidRDefault="003B7B77" w:rsidP="003B7B77">
      <w:pPr>
        <w:bidi/>
        <w:jc w:val="center"/>
        <w:rPr>
          <w:rFonts w:cs="B Titr"/>
          <w:b/>
          <w:bCs/>
          <w:color w:val="000000" w:themeColor="text1"/>
          <w:sz w:val="48"/>
          <w:szCs w:val="48"/>
          <w:rtl/>
        </w:rPr>
      </w:pPr>
    </w:p>
    <w:p w14:paraId="0E9C6972" w14:textId="77777777" w:rsidR="003B7B77" w:rsidRPr="00371EFF" w:rsidRDefault="003B7B77" w:rsidP="003B7B77">
      <w:pPr>
        <w:bidi/>
        <w:jc w:val="center"/>
        <w:rPr>
          <w:rFonts w:cs="B Titr"/>
          <w:b/>
          <w:bCs/>
          <w:color w:val="000000" w:themeColor="text1"/>
          <w:sz w:val="48"/>
          <w:szCs w:val="48"/>
          <w:rtl/>
        </w:rPr>
      </w:pPr>
    </w:p>
    <w:p w14:paraId="21860619" w14:textId="77777777" w:rsidR="003B7B77" w:rsidRPr="00371EFF" w:rsidRDefault="003B7B77" w:rsidP="003B7B77">
      <w:pPr>
        <w:bidi/>
        <w:jc w:val="center"/>
        <w:rPr>
          <w:rFonts w:cs="B Titr"/>
          <w:b/>
          <w:bCs/>
          <w:color w:val="000000" w:themeColor="text1"/>
          <w:sz w:val="48"/>
          <w:szCs w:val="48"/>
          <w:rtl/>
        </w:rPr>
      </w:pPr>
    </w:p>
    <w:p w14:paraId="61D40919" w14:textId="77777777" w:rsidR="0043436B" w:rsidRPr="00371EFF" w:rsidRDefault="0043436B" w:rsidP="0043436B">
      <w:pPr>
        <w:bidi/>
        <w:jc w:val="center"/>
        <w:rPr>
          <w:rFonts w:cs="B Titr"/>
          <w:b/>
          <w:bCs/>
          <w:color w:val="000000" w:themeColor="text1"/>
          <w:sz w:val="48"/>
          <w:szCs w:val="48"/>
          <w:rtl/>
          <w:lang w:bidi="fa-IR"/>
        </w:rPr>
      </w:pPr>
      <w:r w:rsidRPr="00371EFF">
        <w:rPr>
          <w:rFonts w:cs="B Titr" w:hint="cs"/>
          <w:b/>
          <w:bCs/>
          <w:color w:val="000000" w:themeColor="text1"/>
          <w:sz w:val="48"/>
          <w:szCs w:val="48"/>
          <w:rtl/>
        </w:rPr>
        <w:t>واحد</w:t>
      </w:r>
    </w:p>
    <w:p w14:paraId="1E6DDCA6" w14:textId="77777777" w:rsidR="0043436B" w:rsidRPr="00371EFF" w:rsidRDefault="0043436B" w:rsidP="0043436B">
      <w:pPr>
        <w:jc w:val="center"/>
        <w:rPr>
          <w:rFonts w:cs="B Titr"/>
          <w:b/>
          <w:bCs/>
          <w:color w:val="000000" w:themeColor="text1"/>
          <w:sz w:val="28"/>
          <w:szCs w:val="28"/>
          <w:lang w:bidi="fa-IR"/>
        </w:rPr>
      </w:pPr>
      <w:r w:rsidRPr="00371EFF">
        <w:rPr>
          <w:rFonts w:cs="B Titr" w:hint="cs"/>
          <w:b/>
          <w:bCs/>
          <w:color w:val="000000" w:themeColor="text1"/>
          <w:sz w:val="48"/>
          <w:szCs w:val="48"/>
          <w:rtl/>
        </w:rPr>
        <w:t>امورداروئی</w:t>
      </w:r>
    </w:p>
    <w:p w14:paraId="77B69A9A" w14:textId="77777777" w:rsidR="0043436B" w:rsidRPr="00371EFF" w:rsidRDefault="0043436B" w:rsidP="0043436B">
      <w:pPr>
        <w:rPr>
          <w:rFonts w:cs="B Zar"/>
          <w:b/>
          <w:bCs/>
          <w:color w:val="000000" w:themeColor="text1"/>
        </w:rPr>
        <w:sectPr w:rsidR="0043436B" w:rsidRPr="00371EFF" w:rsidSect="0019634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355FF08" w14:textId="77777777" w:rsidR="0043436B" w:rsidRPr="00371EFF" w:rsidRDefault="0043436B" w:rsidP="0043436B">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برنامه : امور داروئی</w:t>
      </w:r>
    </w:p>
    <w:p w14:paraId="05259DC4" w14:textId="77777777" w:rsidR="0043436B" w:rsidRPr="00371EFF" w:rsidRDefault="0043436B" w:rsidP="0043436B">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0F22231A" w14:textId="77777777" w:rsidR="0043436B" w:rsidRPr="00371EFF" w:rsidRDefault="0043436B" w:rsidP="0043436B">
      <w:pPr>
        <w:bidi/>
        <w:rPr>
          <w:rFonts w:cs="B Nazanin"/>
          <w:color w:val="000000" w:themeColor="text1"/>
          <w:sz w:val="24"/>
          <w:szCs w:val="24"/>
          <w:rtl/>
        </w:rPr>
      </w:pPr>
      <w:r w:rsidRPr="00371EFF">
        <w:rPr>
          <w:rFonts w:cs="B Nazanin" w:hint="cs"/>
          <w:color w:val="000000" w:themeColor="text1"/>
          <w:sz w:val="24"/>
          <w:szCs w:val="24"/>
          <w:rtl/>
        </w:rPr>
        <w:t xml:space="preserve">تعداد بیماران دریافت کننده خدمات پزشکی و بهداشتی در مراکز خدمات جامع سلامت ، خانه و پایگاه بهداشتی: </w:t>
      </w:r>
      <w:r w:rsidRPr="00371EFF">
        <w:rPr>
          <w:rFonts w:cs="B Nazanin" w:hint="cs"/>
          <w:color w:val="000000" w:themeColor="text1"/>
          <w:rtl/>
          <w:lang w:bidi="fa-IR"/>
        </w:rPr>
        <w:t>121549</w:t>
      </w:r>
      <w:r w:rsidRPr="00371EFF">
        <w:rPr>
          <w:rFonts w:cs="B Nazanin" w:hint="cs"/>
          <w:color w:val="000000" w:themeColor="text1"/>
          <w:sz w:val="24"/>
          <w:szCs w:val="24"/>
          <w:rtl/>
        </w:rPr>
        <w:t xml:space="preserve"> نفر </w:t>
      </w:r>
    </w:p>
    <w:p w14:paraId="2BA94715" w14:textId="77777777" w:rsidR="0043436B" w:rsidRPr="00371EFF" w:rsidRDefault="0043436B" w:rsidP="0043436B">
      <w:pPr>
        <w:bidi/>
        <w:jc w:val="right"/>
        <w:rPr>
          <w:rFonts w:cs="B Nazanin"/>
          <w:color w:val="000000" w:themeColor="text1"/>
          <w:sz w:val="24"/>
          <w:szCs w:val="24"/>
          <w:rtl/>
        </w:rPr>
      </w:pPr>
      <w:r w:rsidRPr="00371EFF">
        <w:rPr>
          <w:rFonts w:cs="B Nazanin" w:hint="cs"/>
          <w:color w:val="000000" w:themeColor="text1"/>
          <w:sz w:val="24"/>
          <w:szCs w:val="24"/>
          <w:rtl/>
        </w:rPr>
        <w:t>منبع: سامانه سیب</w:t>
      </w:r>
    </w:p>
    <w:p w14:paraId="1818B1AB" w14:textId="77777777" w:rsidR="0043436B" w:rsidRPr="00371EFF" w:rsidRDefault="0043436B" w:rsidP="0043436B">
      <w:pPr>
        <w:bidi/>
        <w:rPr>
          <w:rFonts w:cs="B Nazanin"/>
          <w:color w:val="000000" w:themeColor="text1"/>
          <w:sz w:val="24"/>
          <w:szCs w:val="24"/>
          <w:rtl/>
        </w:rPr>
      </w:pPr>
      <w:r w:rsidRPr="00371EFF">
        <w:rPr>
          <w:rFonts w:cs="B Nazanin" w:hint="cs"/>
          <w:color w:val="000000" w:themeColor="text1"/>
          <w:sz w:val="24"/>
          <w:szCs w:val="24"/>
          <w:rtl/>
        </w:rPr>
        <w:t>مرکز خدمات جامع سلامت:6</w:t>
      </w:r>
    </w:p>
    <w:p w14:paraId="0664BA14" w14:textId="77777777" w:rsidR="0043436B" w:rsidRPr="00371EFF" w:rsidRDefault="0043436B" w:rsidP="0043436B">
      <w:pPr>
        <w:bidi/>
        <w:rPr>
          <w:rFonts w:cs="B Nazanin"/>
          <w:color w:val="000000" w:themeColor="text1"/>
          <w:sz w:val="24"/>
          <w:szCs w:val="24"/>
          <w:rtl/>
        </w:rPr>
      </w:pPr>
      <w:r w:rsidRPr="00371EFF">
        <w:rPr>
          <w:rFonts w:cs="B Nazanin" w:hint="cs"/>
          <w:color w:val="000000" w:themeColor="text1"/>
          <w:sz w:val="24"/>
          <w:szCs w:val="24"/>
          <w:rtl/>
        </w:rPr>
        <w:t>خانه بهداشت: 13</w:t>
      </w:r>
    </w:p>
    <w:p w14:paraId="61433348" w14:textId="77777777" w:rsidR="0043436B" w:rsidRPr="00371EFF" w:rsidRDefault="0043436B" w:rsidP="0043436B">
      <w:pPr>
        <w:bidi/>
        <w:rPr>
          <w:rFonts w:cs="B Nazanin"/>
          <w:color w:val="000000" w:themeColor="text1"/>
          <w:sz w:val="24"/>
          <w:szCs w:val="24"/>
          <w:rtl/>
          <w:lang w:bidi="fa-IR"/>
        </w:rPr>
      </w:pPr>
      <w:r w:rsidRPr="00371EFF">
        <w:rPr>
          <w:rFonts w:cs="B Nazanin" w:hint="cs"/>
          <w:color w:val="000000" w:themeColor="text1"/>
          <w:sz w:val="24"/>
          <w:szCs w:val="24"/>
          <w:rtl/>
        </w:rPr>
        <w:t>پایگاه بهداشتی: 4</w:t>
      </w:r>
    </w:p>
    <w:p w14:paraId="6A133CD3" w14:textId="77777777" w:rsidR="0043436B" w:rsidRPr="00371EFF" w:rsidRDefault="0043436B" w:rsidP="0043436B">
      <w:pPr>
        <w:bidi/>
        <w:rPr>
          <w:rFonts w:cs="B Nazanin"/>
          <w:color w:val="000000" w:themeColor="text1"/>
          <w:sz w:val="24"/>
          <w:szCs w:val="24"/>
          <w:rtl/>
        </w:rPr>
      </w:pPr>
    </w:p>
    <w:p w14:paraId="7F116B87" w14:textId="77777777" w:rsidR="0043436B" w:rsidRPr="00371EFF" w:rsidRDefault="0043436B" w:rsidP="0043436B">
      <w:pPr>
        <w:bidi/>
        <w:rPr>
          <w:rFonts w:cs="B Zar"/>
          <w:b/>
          <w:bCs/>
          <w:color w:val="000000" w:themeColor="text1"/>
          <w:rtl/>
        </w:rPr>
      </w:pPr>
    </w:p>
    <w:p w14:paraId="5A570411" w14:textId="77777777" w:rsidR="0043436B" w:rsidRPr="00371EFF" w:rsidRDefault="0043436B" w:rsidP="0043436B">
      <w:pPr>
        <w:bidi/>
        <w:rPr>
          <w:rFonts w:cs="B Zar"/>
          <w:b/>
          <w:bCs/>
          <w:color w:val="000000" w:themeColor="text1"/>
          <w:rtl/>
        </w:rPr>
      </w:pPr>
    </w:p>
    <w:p w14:paraId="5743DAEA" w14:textId="77777777" w:rsidR="0043436B" w:rsidRPr="00371EFF" w:rsidRDefault="0043436B" w:rsidP="0043436B">
      <w:pPr>
        <w:bidi/>
        <w:rPr>
          <w:rFonts w:cs="B Zar"/>
          <w:b/>
          <w:bCs/>
          <w:color w:val="000000" w:themeColor="text1"/>
          <w:rtl/>
        </w:rPr>
      </w:pPr>
    </w:p>
    <w:p w14:paraId="61321B92" w14:textId="77777777" w:rsidR="0043436B" w:rsidRPr="00371EFF" w:rsidRDefault="0043436B" w:rsidP="0043436B">
      <w:pPr>
        <w:bidi/>
        <w:jc w:val="center"/>
        <w:rPr>
          <w:rFonts w:cs="B Zar"/>
          <w:b/>
          <w:bCs/>
          <w:color w:val="000000" w:themeColor="text1"/>
          <w:rtl/>
        </w:rPr>
      </w:pPr>
    </w:p>
    <w:p w14:paraId="5A58A4B3" w14:textId="77777777" w:rsidR="0043436B" w:rsidRPr="00371EFF" w:rsidRDefault="0043436B" w:rsidP="0043436B">
      <w:pPr>
        <w:bidi/>
        <w:jc w:val="center"/>
        <w:rPr>
          <w:rFonts w:cs="B Zar"/>
          <w:b/>
          <w:bCs/>
          <w:color w:val="000000" w:themeColor="text1"/>
          <w:rtl/>
        </w:rPr>
      </w:pPr>
    </w:p>
    <w:p w14:paraId="15B3601D" w14:textId="77777777" w:rsidR="0043436B" w:rsidRPr="00371EFF" w:rsidRDefault="0043436B" w:rsidP="0043436B">
      <w:pPr>
        <w:bidi/>
        <w:jc w:val="center"/>
        <w:rPr>
          <w:rFonts w:cs="B Zar"/>
          <w:b/>
          <w:bCs/>
          <w:color w:val="000000" w:themeColor="text1"/>
          <w:rtl/>
        </w:rPr>
      </w:pPr>
    </w:p>
    <w:p w14:paraId="1D7B0065" w14:textId="77777777" w:rsidR="0043436B" w:rsidRPr="00371EFF" w:rsidRDefault="0043436B" w:rsidP="0043436B">
      <w:pPr>
        <w:bidi/>
        <w:jc w:val="center"/>
        <w:rPr>
          <w:rFonts w:cs="B Zar"/>
          <w:b/>
          <w:bCs/>
          <w:color w:val="000000" w:themeColor="text1"/>
          <w:rtl/>
        </w:rPr>
      </w:pPr>
    </w:p>
    <w:p w14:paraId="12CADD97" w14:textId="77777777" w:rsidR="0043436B" w:rsidRPr="00371EFF" w:rsidRDefault="0043436B" w:rsidP="0043436B">
      <w:pPr>
        <w:bidi/>
        <w:jc w:val="center"/>
        <w:rPr>
          <w:rFonts w:cs="B Zar"/>
          <w:b/>
          <w:bCs/>
          <w:color w:val="000000" w:themeColor="text1"/>
          <w:rtl/>
        </w:rPr>
      </w:pPr>
    </w:p>
    <w:p w14:paraId="0BA3947E" w14:textId="77777777" w:rsidR="0043436B" w:rsidRPr="00371EFF" w:rsidRDefault="0043436B" w:rsidP="0043436B">
      <w:pPr>
        <w:bidi/>
        <w:jc w:val="center"/>
        <w:rPr>
          <w:rFonts w:cs="B Zar"/>
          <w:b/>
          <w:bCs/>
          <w:color w:val="000000" w:themeColor="text1"/>
          <w:rtl/>
        </w:rPr>
        <w:sectPr w:rsidR="0043436B" w:rsidRPr="00371EFF" w:rsidSect="0019634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B690683" w14:textId="77777777" w:rsidR="0043436B" w:rsidRPr="00371EFF" w:rsidRDefault="0043436B" w:rsidP="0043436B">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3608" w:type="dxa"/>
        <w:jc w:val="center"/>
        <w:tblLayout w:type="fixed"/>
        <w:tblLook w:val="04A0" w:firstRow="1" w:lastRow="0" w:firstColumn="1" w:lastColumn="0" w:noHBand="0" w:noVBand="1"/>
      </w:tblPr>
      <w:tblGrid>
        <w:gridCol w:w="2812"/>
        <w:gridCol w:w="946"/>
        <w:gridCol w:w="813"/>
        <w:gridCol w:w="680"/>
        <w:gridCol w:w="814"/>
        <w:gridCol w:w="814"/>
        <w:gridCol w:w="695"/>
        <w:gridCol w:w="1116"/>
        <w:gridCol w:w="895"/>
        <w:gridCol w:w="1745"/>
        <w:gridCol w:w="2278"/>
      </w:tblGrid>
      <w:tr w:rsidR="00371EFF" w:rsidRPr="00371EFF" w14:paraId="2027C4BF" w14:textId="77777777" w:rsidTr="00444EB8">
        <w:trPr>
          <w:trHeight w:val="564"/>
          <w:jc w:val="center"/>
        </w:trPr>
        <w:tc>
          <w:tcPr>
            <w:tcW w:w="2977" w:type="dxa"/>
            <w:vMerge w:val="restart"/>
            <w:tcBorders>
              <w:top w:val="thinThickSmallGap" w:sz="12" w:space="0" w:color="auto"/>
              <w:left w:val="thinThickSmallGap" w:sz="12" w:space="0" w:color="auto"/>
            </w:tcBorders>
            <w:shd w:val="clear" w:color="auto" w:fill="BFBFBF" w:themeFill="background1" w:themeFillShade="BF"/>
            <w:vAlign w:val="center"/>
          </w:tcPr>
          <w:p w14:paraId="072BBE56"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551" w:type="dxa"/>
            <w:gridSpan w:val="3"/>
            <w:tcBorders>
              <w:top w:val="thinThickSmallGap" w:sz="12" w:space="0" w:color="auto"/>
            </w:tcBorders>
            <w:shd w:val="clear" w:color="auto" w:fill="BFBFBF" w:themeFill="background1" w:themeFillShade="BF"/>
            <w:vAlign w:val="center"/>
          </w:tcPr>
          <w:p w14:paraId="7107F17A" w14:textId="24D7736A" w:rsidR="0043436B" w:rsidRPr="00371EFF" w:rsidRDefault="0043436B" w:rsidP="00444EB8">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w:t>
            </w:r>
            <w:r w:rsidR="00444EB8" w:rsidRPr="00371EFF">
              <w:rPr>
                <w:rFonts w:cs="B Nazanin" w:hint="cs"/>
                <w:b/>
                <w:bCs/>
                <w:color w:val="000000" w:themeColor="text1"/>
                <w:sz w:val="24"/>
                <w:szCs w:val="24"/>
                <w:rtl/>
              </w:rPr>
              <w:t xml:space="preserve"> </w:t>
            </w:r>
            <w:r w:rsidRPr="00371EFF">
              <w:rPr>
                <w:rFonts w:cs="B Nazanin" w:hint="cs"/>
                <w:b/>
                <w:bCs/>
                <w:color w:val="000000" w:themeColor="text1"/>
                <w:sz w:val="24"/>
                <w:szCs w:val="24"/>
                <w:rtl/>
              </w:rPr>
              <w:t>سال 1402</w:t>
            </w:r>
          </w:p>
        </w:tc>
        <w:tc>
          <w:tcPr>
            <w:tcW w:w="2427" w:type="dxa"/>
            <w:gridSpan w:val="3"/>
            <w:tcBorders>
              <w:top w:val="thinThickSmallGap" w:sz="12" w:space="0" w:color="auto"/>
            </w:tcBorders>
            <w:shd w:val="clear" w:color="auto" w:fill="BFBFBF" w:themeFill="background1" w:themeFillShade="BF"/>
            <w:vAlign w:val="center"/>
          </w:tcPr>
          <w:p w14:paraId="00C83BF0" w14:textId="0157CC75" w:rsidR="0043436B" w:rsidRPr="00371EFF" w:rsidRDefault="0043436B" w:rsidP="00444EB8">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w:t>
            </w:r>
            <w:r w:rsidR="00444EB8" w:rsidRPr="00371EFF">
              <w:rPr>
                <w:rFonts w:cs="B Nazanin" w:hint="cs"/>
                <w:b/>
                <w:bCs/>
                <w:color w:val="000000" w:themeColor="text1"/>
                <w:sz w:val="24"/>
                <w:szCs w:val="24"/>
                <w:rtl/>
              </w:rPr>
              <w:t xml:space="preserve"> </w:t>
            </w:r>
            <w:r w:rsidRPr="00371EFF">
              <w:rPr>
                <w:rFonts w:cs="B Nazanin" w:hint="cs"/>
                <w:b/>
                <w:bCs/>
                <w:color w:val="000000" w:themeColor="text1"/>
                <w:sz w:val="24"/>
                <w:szCs w:val="24"/>
                <w:rtl/>
              </w:rPr>
              <w:t>سال 1403</w:t>
            </w:r>
          </w:p>
        </w:tc>
        <w:tc>
          <w:tcPr>
            <w:tcW w:w="1173" w:type="dxa"/>
            <w:vMerge w:val="restart"/>
            <w:tcBorders>
              <w:top w:val="thinThickSmallGap" w:sz="12" w:space="0" w:color="auto"/>
            </w:tcBorders>
            <w:shd w:val="clear" w:color="auto" w:fill="BFBFBF" w:themeFill="background1" w:themeFillShade="BF"/>
            <w:vAlign w:val="center"/>
          </w:tcPr>
          <w:p w14:paraId="1CB01159"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پیش بینی کل سال 1403</w:t>
            </w:r>
          </w:p>
        </w:tc>
        <w:tc>
          <w:tcPr>
            <w:tcW w:w="937" w:type="dxa"/>
            <w:vMerge w:val="restart"/>
            <w:tcBorders>
              <w:top w:val="thinThickSmallGap" w:sz="12" w:space="0" w:color="auto"/>
            </w:tcBorders>
            <w:shd w:val="clear" w:color="auto" w:fill="BFBFBF" w:themeFill="background1" w:themeFillShade="BF"/>
            <w:vAlign w:val="center"/>
          </w:tcPr>
          <w:p w14:paraId="29964ECA"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tc>
        <w:tc>
          <w:tcPr>
            <w:tcW w:w="1842" w:type="dxa"/>
            <w:vMerge w:val="restart"/>
            <w:tcBorders>
              <w:top w:val="thinThickSmallGap" w:sz="12" w:space="0" w:color="auto"/>
            </w:tcBorders>
            <w:shd w:val="clear" w:color="auto" w:fill="BFBFBF" w:themeFill="background1" w:themeFillShade="BF"/>
            <w:vAlign w:val="center"/>
          </w:tcPr>
          <w:p w14:paraId="065956FE" w14:textId="77777777" w:rsidR="0043436B" w:rsidRPr="00371EFF" w:rsidRDefault="0043436B"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410" w:type="dxa"/>
            <w:vMerge w:val="restart"/>
            <w:tcBorders>
              <w:top w:val="thinThickSmallGap" w:sz="12" w:space="0" w:color="auto"/>
              <w:right w:val="thinThickSmallGap" w:sz="12" w:space="0" w:color="auto"/>
            </w:tcBorders>
            <w:shd w:val="clear" w:color="auto" w:fill="BFBFBF" w:themeFill="background1" w:themeFillShade="BF"/>
            <w:vAlign w:val="center"/>
          </w:tcPr>
          <w:p w14:paraId="2C6B0190"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371EFF" w:rsidRPr="00371EFF" w14:paraId="26EEE540" w14:textId="77777777" w:rsidTr="00444EB8">
        <w:trPr>
          <w:trHeight w:val="564"/>
          <w:jc w:val="center"/>
        </w:trPr>
        <w:tc>
          <w:tcPr>
            <w:tcW w:w="2977" w:type="dxa"/>
            <w:vMerge/>
            <w:tcBorders>
              <w:left w:val="thinThickSmallGap" w:sz="12" w:space="0" w:color="auto"/>
              <w:bottom w:val="thinThickSmallGap" w:sz="12" w:space="0" w:color="auto"/>
            </w:tcBorders>
            <w:shd w:val="clear" w:color="auto" w:fill="BFBFBF" w:themeFill="background1" w:themeFillShade="BF"/>
            <w:vAlign w:val="center"/>
          </w:tcPr>
          <w:p w14:paraId="30B3A3E6" w14:textId="77777777" w:rsidR="0043436B" w:rsidRPr="00371EFF" w:rsidRDefault="0043436B" w:rsidP="007F42A5">
            <w:pPr>
              <w:bidi/>
              <w:jc w:val="center"/>
              <w:rPr>
                <w:rFonts w:cs="B Zar"/>
                <w:color w:val="000000" w:themeColor="text1"/>
                <w:sz w:val="24"/>
                <w:szCs w:val="24"/>
                <w:rtl/>
              </w:rPr>
            </w:pPr>
          </w:p>
        </w:tc>
        <w:tc>
          <w:tcPr>
            <w:tcW w:w="992" w:type="dxa"/>
            <w:shd w:val="clear" w:color="auto" w:fill="BFBFBF" w:themeFill="background1" w:themeFillShade="BF"/>
            <w:vAlign w:val="center"/>
          </w:tcPr>
          <w:p w14:paraId="76A37BD7"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50" w:type="dxa"/>
            <w:tcBorders>
              <w:right w:val="single" w:sz="4" w:space="0" w:color="000000"/>
            </w:tcBorders>
            <w:shd w:val="clear" w:color="auto" w:fill="BFBFBF" w:themeFill="background1" w:themeFillShade="BF"/>
            <w:vAlign w:val="center"/>
          </w:tcPr>
          <w:p w14:paraId="78D2E206"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9" w:type="dxa"/>
            <w:shd w:val="clear" w:color="auto" w:fill="BFBFBF" w:themeFill="background1" w:themeFillShade="BF"/>
            <w:vAlign w:val="center"/>
          </w:tcPr>
          <w:p w14:paraId="4D35EC9A"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51" w:type="dxa"/>
            <w:tcBorders>
              <w:right w:val="single" w:sz="4" w:space="0" w:color="000000"/>
            </w:tcBorders>
            <w:shd w:val="clear" w:color="auto" w:fill="BFBFBF" w:themeFill="background1" w:themeFillShade="BF"/>
            <w:vAlign w:val="center"/>
          </w:tcPr>
          <w:p w14:paraId="28C2A37E"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51" w:type="dxa"/>
            <w:tcBorders>
              <w:right w:val="single" w:sz="4" w:space="0" w:color="000000"/>
            </w:tcBorders>
            <w:shd w:val="clear" w:color="auto" w:fill="BFBFBF" w:themeFill="background1" w:themeFillShade="BF"/>
            <w:vAlign w:val="center"/>
          </w:tcPr>
          <w:p w14:paraId="4E06E08E"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25" w:type="dxa"/>
            <w:shd w:val="clear" w:color="auto" w:fill="BFBFBF" w:themeFill="background1" w:themeFillShade="BF"/>
            <w:vAlign w:val="center"/>
          </w:tcPr>
          <w:p w14:paraId="78E181DF" w14:textId="77777777" w:rsidR="0043436B" w:rsidRPr="00371EFF" w:rsidRDefault="0043436B"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1173" w:type="dxa"/>
            <w:vMerge/>
            <w:tcBorders>
              <w:bottom w:val="thinThickSmallGap" w:sz="12" w:space="0" w:color="auto"/>
            </w:tcBorders>
            <w:shd w:val="clear" w:color="auto" w:fill="BFBFBF" w:themeFill="background1" w:themeFillShade="BF"/>
            <w:vAlign w:val="center"/>
          </w:tcPr>
          <w:p w14:paraId="7E40437D" w14:textId="77777777" w:rsidR="0043436B" w:rsidRPr="00371EFF" w:rsidRDefault="0043436B" w:rsidP="007F42A5">
            <w:pPr>
              <w:bidi/>
              <w:jc w:val="center"/>
              <w:rPr>
                <w:rFonts w:cs="B Zar"/>
                <w:color w:val="000000" w:themeColor="text1"/>
                <w:sz w:val="24"/>
                <w:szCs w:val="24"/>
                <w:rtl/>
              </w:rPr>
            </w:pPr>
          </w:p>
        </w:tc>
        <w:tc>
          <w:tcPr>
            <w:tcW w:w="937" w:type="dxa"/>
            <w:vMerge/>
            <w:tcBorders>
              <w:bottom w:val="thinThickSmallGap" w:sz="12" w:space="0" w:color="auto"/>
            </w:tcBorders>
            <w:shd w:val="clear" w:color="auto" w:fill="BFBFBF" w:themeFill="background1" w:themeFillShade="BF"/>
            <w:vAlign w:val="center"/>
          </w:tcPr>
          <w:p w14:paraId="026A1FCE" w14:textId="77777777" w:rsidR="0043436B" w:rsidRPr="00371EFF" w:rsidRDefault="0043436B" w:rsidP="007F42A5">
            <w:pPr>
              <w:bidi/>
              <w:jc w:val="center"/>
              <w:rPr>
                <w:rFonts w:cs="B Zar"/>
                <w:color w:val="000000" w:themeColor="text1"/>
                <w:sz w:val="24"/>
                <w:szCs w:val="24"/>
                <w:rtl/>
              </w:rPr>
            </w:pPr>
          </w:p>
        </w:tc>
        <w:tc>
          <w:tcPr>
            <w:tcW w:w="1842" w:type="dxa"/>
            <w:vMerge/>
            <w:tcBorders>
              <w:bottom w:val="thinThickSmallGap" w:sz="12" w:space="0" w:color="auto"/>
            </w:tcBorders>
            <w:shd w:val="clear" w:color="auto" w:fill="BFBFBF" w:themeFill="background1" w:themeFillShade="BF"/>
          </w:tcPr>
          <w:p w14:paraId="3C52CC05" w14:textId="77777777" w:rsidR="0043436B" w:rsidRPr="00371EFF" w:rsidRDefault="0043436B" w:rsidP="007F42A5">
            <w:pPr>
              <w:bidi/>
              <w:jc w:val="center"/>
              <w:rPr>
                <w:rFonts w:cs="B Zar"/>
                <w:color w:val="000000" w:themeColor="text1"/>
                <w:sz w:val="24"/>
                <w:szCs w:val="24"/>
                <w:rtl/>
              </w:rPr>
            </w:pPr>
          </w:p>
        </w:tc>
        <w:tc>
          <w:tcPr>
            <w:tcW w:w="2410" w:type="dxa"/>
            <w:vMerge/>
            <w:tcBorders>
              <w:bottom w:val="thinThickSmallGap" w:sz="12" w:space="0" w:color="auto"/>
              <w:right w:val="thinThickSmallGap" w:sz="12" w:space="0" w:color="auto"/>
            </w:tcBorders>
            <w:shd w:val="clear" w:color="auto" w:fill="BFBFBF" w:themeFill="background1" w:themeFillShade="BF"/>
            <w:vAlign w:val="center"/>
          </w:tcPr>
          <w:p w14:paraId="4F69BFC6" w14:textId="77777777" w:rsidR="0043436B" w:rsidRPr="00371EFF" w:rsidRDefault="0043436B" w:rsidP="007F42A5">
            <w:pPr>
              <w:bidi/>
              <w:jc w:val="center"/>
              <w:rPr>
                <w:rFonts w:cs="B Zar"/>
                <w:color w:val="000000" w:themeColor="text1"/>
                <w:sz w:val="24"/>
                <w:szCs w:val="24"/>
                <w:rtl/>
              </w:rPr>
            </w:pPr>
          </w:p>
        </w:tc>
      </w:tr>
      <w:tr w:rsidR="00371EFF" w:rsidRPr="00371EFF" w14:paraId="3E5A21F2" w14:textId="77777777" w:rsidTr="00444EB8">
        <w:trPr>
          <w:trHeight w:val="561"/>
          <w:jc w:val="center"/>
        </w:trPr>
        <w:tc>
          <w:tcPr>
            <w:tcW w:w="2977" w:type="dxa"/>
            <w:tcBorders>
              <w:top w:val="thinThickSmallGap" w:sz="12" w:space="0" w:color="auto"/>
              <w:left w:val="thinThickSmallGap" w:sz="12" w:space="0" w:color="auto"/>
            </w:tcBorders>
            <w:vAlign w:val="center"/>
          </w:tcPr>
          <w:p w14:paraId="35DD8551" w14:textId="77777777" w:rsidR="0043436B" w:rsidRPr="00371EFF" w:rsidRDefault="0043436B" w:rsidP="007F42A5">
            <w:pPr>
              <w:bidi/>
              <w:ind w:left="360"/>
              <w:rPr>
                <w:rFonts w:cs="B Nazanin"/>
                <w:color w:val="000000" w:themeColor="text1"/>
                <w:lang w:bidi="fa-IR"/>
              </w:rPr>
            </w:pPr>
            <w:r w:rsidRPr="00371EFF">
              <w:rPr>
                <w:rFonts w:cs="B Nazanin" w:hint="cs"/>
                <w:color w:val="000000" w:themeColor="text1"/>
                <w:rtl/>
                <w:lang w:bidi="fa-IR"/>
              </w:rPr>
              <w:t>درصد پوشش و توزیع داروهای مکمل در خانه های بهداشت ومراکز</w:t>
            </w:r>
          </w:p>
          <w:p w14:paraId="0E504FB1" w14:textId="77777777" w:rsidR="0043436B" w:rsidRPr="00371EFF" w:rsidRDefault="0043436B" w:rsidP="007F42A5">
            <w:pPr>
              <w:bidi/>
              <w:jc w:val="center"/>
              <w:rPr>
                <w:rFonts w:cs="B Nazanin"/>
                <w:color w:val="000000" w:themeColor="text1"/>
                <w:lang w:bidi="fa-IR"/>
              </w:rPr>
            </w:pPr>
          </w:p>
        </w:tc>
        <w:tc>
          <w:tcPr>
            <w:tcW w:w="992" w:type="dxa"/>
            <w:tcBorders>
              <w:top w:val="thinThickSmallGap" w:sz="12" w:space="0" w:color="auto"/>
            </w:tcBorders>
            <w:vAlign w:val="center"/>
          </w:tcPr>
          <w:p w14:paraId="3A0DF5EB"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93</w:t>
            </w:r>
          </w:p>
        </w:tc>
        <w:tc>
          <w:tcPr>
            <w:tcW w:w="850" w:type="dxa"/>
            <w:tcBorders>
              <w:top w:val="thinThickSmallGap" w:sz="12" w:space="0" w:color="auto"/>
            </w:tcBorders>
            <w:vAlign w:val="center"/>
          </w:tcPr>
          <w:p w14:paraId="44A01030"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93</w:t>
            </w:r>
          </w:p>
        </w:tc>
        <w:tc>
          <w:tcPr>
            <w:tcW w:w="709" w:type="dxa"/>
            <w:tcBorders>
              <w:top w:val="thinThickSmallGap" w:sz="12" w:space="0" w:color="auto"/>
            </w:tcBorders>
            <w:vAlign w:val="center"/>
          </w:tcPr>
          <w:p w14:paraId="4B99D6C8"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100</w:t>
            </w:r>
          </w:p>
        </w:tc>
        <w:tc>
          <w:tcPr>
            <w:tcW w:w="851" w:type="dxa"/>
            <w:tcBorders>
              <w:top w:val="thinThickSmallGap" w:sz="12" w:space="0" w:color="auto"/>
            </w:tcBorders>
            <w:vAlign w:val="center"/>
          </w:tcPr>
          <w:p w14:paraId="67D18C39"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95</w:t>
            </w:r>
          </w:p>
        </w:tc>
        <w:tc>
          <w:tcPr>
            <w:tcW w:w="851" w:type="dxa"/>
            <w:tcBorders>
              <w:top w:val="thinThickSmallGap" w:sz="12" w:space="0" w:color="auto"/>
            </w:tcBorders>
            <w:vAlign w:val="center"/>
          </w:tcPr>
          <w:p w14:paraId="6CFD512D"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95</w:t>
            </w:r>
          </w:p>
        </w:tc>
        <w:tc>
          <w:tcPr>
            <w:tcW w:w="725" w:type="dxa"/>
            <w:tcBorders>
              <w:top w:val="thinThickSmallGap" w:sz="12" w:space="0" w:color="auto"/>
            </w:tcBorders>
            <w:vAlign w:val="center"/>
          </w:tcPr>
          <w:p w14:paraId="4D202FD2"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100</w:t>
            </w:r>
          </w:p>
        </w:tc>
        <w:tc>
          <w:tcPr>
            <w:tcW w:w="1173" w:type="dxa"/>
            <w:tcBorders>
              <w:top w:val="thinThickSmallGap" w:sz="12" w:space="0" w:color="auto"/>
            </w:tcBorders>
            <w:vAlign w:val="center"/>
          </w:tcPr>
          <w:p w14:paraId="66D76A85"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100</w:t>
            </w:r>
          </w:p>
        </w:tc>
        <w:tc>
          <w:tcPr>
            <w:tcW w:w="937" w:type="dxa"/>
            <w:tcBorders>
              <w:top w:val="thinThickSmallGap" w:sz="12" w:space="0" w:color="auto"/>
            </w:tcBorders>
            <w:vAlign w:val="center"/>
          </w:tcPr>
          <w:p w14:paraId="711E6B59"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100</w:t>
            </w:r>
          </w:p>
        </w:tc>
        <w:tc>
          <w:tcPr>
            <w:tcW w:w="1842" w:type="dxa"/>
            <w:tcBorders>
              <w:top w:val="thinThickSmallGap" w:sz="12" w:space="0" w:color="auto"/>
            </w:tcBorders>
          </w:tcPr>
          <w:p w14:paraId="370918EA" w14:textId="77777777" w:rsidR="0043436B" w:rsidRPr="00371EFF" w:rsidRDefault="0043436B" w:rsidP="007F42A5">
            <w:pPr>
              <w:bidi/>
              <w:jc w:val="both"/>
              <w:rPr>
                <w:rFonts w:cs="B Nazanin"/>
                <w:color w:val="000000" w:themeColor="text1"/>
                <w:rtl/>
              </w:rPr>
            </w:pPr>
            <w:r w:rsidRPr="00371EFF">
              <w:rPr>
                <w:rFonts w:cs="B Nazanin" w:hint="cs"/>
                <w:color w:val="000000" w:themeColor="text1"/>
                <w:rtl/>
              </w:rPr>
              <w:t>فرم درخواست دارویی و حواله صادره از انبار ستاد شبکه</w:t>
            </w:r>
          </w:p>
          <w:p w14:paraId="730D8BEA" w14:textId="77777777" w:rsidR="0043436B" w:rsidRPr="00371EFF" w:rsidRDefault="0043436B" w:rsidP="007F42A5">
            <w:pPr>
              <w:bidi/>
              <w:jc w:val="both"/>
              <w:rPr>
                <w:rFonts w:cs="B Nazanin"/>
                <w:color w:val="000000" w:themeColor="text1"/>
                <w:rtl/>
              </w:rPr>
            </w:pPr>
            <w:r w:rsidRPr="00371EFF">
              <w:rPr>
                <w:rFonts w:cs="B Nazanin" w:hint="cs"/>
                <w:color w:val="000000" w:themeColor="text1"/>
                <w:rtl/>
              </w:rPr>
              <w:t>لیست داروهای حیات بخش ترالی اورژانس اعلامی از سوی معاونت درمان</w:t>
            </w:r>
          </w:p>
        </w:tc>
        <w:tc>
          <w:tcPr>
            <w:tcW w:w="2410" w:type="dxa"/>
            <w:tcBorders>
              <w:top w:val="thinThickSmallGap" w:sz="12" w:space="0" w:color="auto"/>
              <w:right w:val="thinThickSmallGap" w:sz="12" w:space="0" w:color="auto"/>
            </w:tcBorders>
          </w:tcPr>
          <w:p w14:paraId="69BD9813" w14:textId="77777777" w:rsidR="0043436B" w:rsidRPr="00371EFF" w:rsidRDefault="0043436B" w:rsidP="007F42A5">
            <w:pPr>
              <w:bidi/>
              <w:jc w:val="both"/>
              <w:rPr>
                <w:rFonts w:cs="B Nazanin"/>
                <w:color w:val="000000" w:themeColor="text1"/>
                <w:rtl/>
              </w:rPr>
            </w:pPr>
            <w:r w:rsidRPr="00371EFF">
              <w:rPr>
                <w:rFonts w:cs="B Nazanin" w:hint="cs"/>
                <w:color w:val="000000" w:themeColor="text1"/>
                <w:rtl/>
              </w:rPr>
              <w:t>در حد انتظار</w:t>
            </w:r>
          </w:p>
          <w:p w14:paraId="29800BB6" w14:textId="77777777" w:rsidR="0043436B" w:rsidRPr="00371EFF" w:rsidRDefault="0043436B" w:rsidP="0043436B">
            <w:pPr>
              <w:pStyle w:val="ListParagraph"/>
              <w:numPr>
                <w:ilvl w:val="0"/>
                <w:numId w:val="103"/>
              </w:numPr>
              <w:bidi/>
              <w:ind w:left="175" w:hanging="141"/>
              <w:jc w:val="both"/>
              <w:rPr>
                <w:rFonts w:cs="B Nazanin"/>
                <w:color w:val="000000" w:themeColor="text1"/>
              </w:rPr>
            </w:pPr>
            <w:r w:rsidRPr="00371EFF">
              <w:rPr>
                <w:rFonts w:cs="B Nazanin" w:hint="cs"/>
                <w:color w:val="000000" w:themeColor="text1"/>
                <w:rtl/>
              </w:rPr>
              <w:t>تهیه و تامین مکمل ها در ابتدای سال</w:t>
            </w:r>
          </w:p>
          <w:p w14:paraId="304E13CB" w14:textId="77777777" w:rsidR="0043436B" w:rsidRPr="00371EFF" w:rsidRDefault="0043436B" w:rsidP="0043436B">
            <w:pPr>
              <w:pStyle w:val="ListParagraph"/>
              <w:numPr>
                <w:ilvl w:val="0"/>
                <w:numId w:val="103"/>
              </w:numPr>
              <w:bidi/>
              <w:ind w:left="175" w:hanging="141"/>
              <w:jc w:val="both"/>
              <w:rPr>
                <w:rFonts w:cs="B Nazanin"/>
                <w:color w:val="000000" w:themeColor="text1"/>
                <w:rtl/>
              </w:rPr>
            </w:pPr>
            <w:r w:rsidRPr="00371EFF">
              <w:rPr>
                <w:rFonts w:cs="B Nazanin" w:hint="cs"/>
                <w:color w:val="000000" w:themeColor="text1"/>
                <w:rtl/>
              </w:rPr>
              <w:t>بازدید دوره ای از خانه های بهداشت در طول سال-حداقل 2 بازدید</w:t>
            </w:r>
          </w:p>
        </w:tc>
      </w:tr>
      <w:tr w:rsidR="00371EFF" w:rsidRPr="00371EFF" w14:paraId="215CDB23" w14:textId="77777777" w:rsidTr="00444EB8">
        <w:trPr>
          <w:trHeight w:val="561"/>
          <w:jc w:val="center"/>
        </w:trPr>
        <w:tc>
          <w:tcPr>
            <w:tcW w:w="2977" w:type="dxa"/>
            <w:tcBorders>
              <w:left w:val="thinThickSmallGap" w:sz="12" w:space="0" w:color="auto"/>
              <w:bottom w:val="thinThickSmallGap" w:sz="12" w:space="0" w:color="auto"/>
            </w:tcBorders>
            <w:vAlign w:val="center"/>
          </w:tcPr>
          <w:p w14:paraId="22D51A88" w14:textId="77777777" w:rsidR="0043436B" w:rsidRPr="00371EFF" w:rsidRDefault="0043436B" w:rsidP="007F42A5">
            <w:pPr>
              <w:bidi/>
              <w:ind w:left="360"/>
              <w:jc w:val="center"/>
              <w:rPr>
                <w:rFonts w:cs="B Nazanin"/>
                <w:color w:val="000000" w:themeColor="text1"/>
                <w:lang w:bidi="fa-IR"/>
              </w:rPr>
            </w:pPr>
            <w:r w:rsidRPr="00371EFF">
              <w:rPr>
                <w:rFonts w:cs="B Nazanin" w:hint="cs"/>
                <w:color w:val="000000" w:themeColor="text1"/>
                <w:rtl/>
                <w:lang w:bidi="fa-IR"/>
              </w:rPr>
              <w:t>درصد</w:t>
            </w:r>
            <w:r w:rsidRPr="00371EFF">
              <w:rPr>
                <w:rFonts w:cs="B Nazanin"/>
                <w:color w:val="000000" w:themeColor="text1"/>
                <w:rtl/>
                <w:lang w:bidi="fa-IR"/>
              </w:rPr>
              <w:t xml:space="preserve"> </w:t>
            </w:r>
            <w:r w:rsidRPr="00371EFF">
              <w:rPr>
                <w:rFonts w:cs="B Nazanin" w:hint="cs"/>
                <w:color w:val="000000" w:themeColor="text1"/>
                <w:rtl/>
                <w:lang w:bidi="fa-IR"/>
              </w:rPr>
              <w:t>واحدهای</w:t>
            </w:r>
            <w:r w:rsidRPr="00371EFF">
              <w:rPr>
                <w:rFonts w:cs="B Nazanin"/>
                <w:color w:val="000000" w:themeColor="text1"/>
                <w:rtl/>
                <w:lang w:bidi="fa-IR"/>
              </w:rPr>
              <w:t xml:space="preserve"> </w:t>
            </w:r>
            <w:r w:rsidRPr="00371EFF">
              <w:rPr>
                <w:rFonts w:cs="B Nazanin" w:hint="cs"/>
                <w:color w:val="000000" w:themeColor="text1"/>
                <w:rtl/>
                <w:lang w:bidi="fa-IR"/>
              </w:rPr>
              <w:t>ارائه</w:t>
            </w:r>
            <w:r w:rsidRPr="00371EFF">
              <w:rPr>
                <w:rFonts w:cs="B Nazanin"/>
                <w:color w:val="000000" w:themeColor="text1"/>
                <w:rtl/>
                <w:lang w:bidi="fa-IR"/>
              </w:rPr>
              <w:t xml:space="preserve"> </w:t>
            </w:r>
            <w:r w:rsidRPr="00371EFF">
              <w:rPr>
                <w:rFonts w:cs="B Nazanin" w:hint="cs"/>
                <w:color w:val="000000" w:themeColor="text1"/>
                <w:rtl/>
                <w:lang w:bidi="fa-IR"/>
              </w:rPr>
              <w:t>دهنده</w:t>
            </w:r>
            <w:r w:rsidRPr="00371EFF">
              <w:rPr>
                <w:rFonts w:cs="B Nazanin"/>
                <w:color w:val="000000" w:themeColor="text1"/>
                <w:rtl/>
                <w:lang w:bidi="fa-IR"/>
              </w:rPr>
              <w:t xml:space="preserve"> </w:t>
            </w:r>
            <w:r w:rsidRPr="00371EFF">
              <w:rPr>
                <w:rFonts w:cs="B Nazanin" w:hint="cs"/>
                <w:color w:val="000000" w:themeColor="text1"/>
                <w:rtl/>
                <w:lang w:bidi="fa-IR"/>
              </w:rPr>
              <w:t>خدمات</w:t>
            </w:r>
            <w:r w:rsidRPr="00371EFF">
              <w:rPr>
                <w:rFonts w:cs="B Nazanin"/>
                <w:color w:val="000000" w:themeColor="text1"/>
                <w:rtl/>
                <w:lang w:bidi="fa-IR"/>
              </w:rPr>
              <w:t xml:space="preserve"> </w:t>
            </w:r>
            <w:r w:rsidRPr="00371EFF">
              <w:rPr>
                <w:rFonts w:cs="B Nazanin" w:hint="cs"/>
                <w:color w:val="000000" w:themeColor="text1"/>
                <w:rtl/>
                <w:lang w:bidi="fa-IR"/>
              </w:rPr>
              <w:t>دارویی</w:t>
            </w:r>
            <w:r w:rsidRPr="00371EFF">
              <w:rPr>
                <w:rFonts w:cs="B Nazanin"/>
                <w:color w:val="000000" w:themeColor="text1"/>
                <w:rtl/>
                <w:lang w:bidi="fa-IR"/>
              </w:rPr>
              <w:t xml:space="preserve"> </w:t>
            </w:r>
            <w:r w:rsidRPr="00371EFF">
              <w:rPr>
                <w:rFonts w:cs="B Nazanin" w:hint="cs"/>
                <w:color w:val="000000" w:themeColor="text1"/>
                <w:rtl/>
                <w:lang w:bidi="fa-IR"/>
              </w:rPr>
              <w:t>با</w:t>
            </w:r>
            <w:r w:rsidRPr="00371EFF">
              <w:rPr>
                <w:rFonts w:cs="B Nazanin"/>
                <w:color w:val="000000" w:themeColor="text1"/>
                <w:rtl/>
                <w:lang w:bidi="fa-IR"/>
              </w:rPr>
              <w:t xml:space="preserve"> </w:t>
            </w:r>
            <w:r w:rsidRPr="00371EFF">
              <w:rPr>
                <w:rFonts w:cs="B Nazanin" w:hint="cs"/>
                <w:color w:val="000000" w:themeColor="text1"/>
                <w:rtl/>
                <w:lang w:bidi="fa-IR"/>
              </w:rPr>
              <w:t>شرایط</w:t>
            </w:r>
            <w:r w:rsidRPr="00371EFF">
              <w:rPr>
                <w:rFonts w:cs="B Nazanin"/>
                <w:color w:val="000000" w:themeColor="text1"/>
                <w:rtl/>
                <w:lang w:bidi="fa-IR"/>
              </w:rPr>
              <w:t xml:space="preserve"> </w:t>
            </w:r>
            <w:r w:rsidRPr="00371EFF">
              <w:rPr>
                <w:rFonts w:cs="B Nazanin" w:hint="cs"/>
                <w:color w:val="000000" w:themeColor="text1"/>
                <w:rtl/>
                <w:lang w:bidi="fa-IR"/>
              </w:rPr>
              <w:t>مناسب:</w:t>
            </w:r>
            <w:r w:rsidRPr="00371EFF">
              <w:rPr>
                <w:rFonts w:cs="B Nazanin"/>
                <w:color w:val="000000" w:themeColor="text1"/>
                <w:rtl/>
                <w:lang w:bidi="fa-IR"/>
              </w:rPr>
              <w:t xml:space="preserve"> (</w:t>
            </w:r>
            <w:r w:rsidRPr="00371EFF">
              <w:rPr>
                <w:rFonts w:cs="B Nazanin" w:hint="cs"/>
                <w:color w:val="000000" w:themeColor="text1"/>
                <w:rtl/>
                <w:lang w:bidi="fa-IR"/>
              </w:rPr>
              <w:t>اخذ</w:t>
            </w:r>
            <w:r w:rsidRPr="00371EFF">
              <w:rPr>
                <w:rFonts w:cs="B Nazanin"/>
                <w:color w:val="000000" w:themeColor="text1"/>
                <w:rtl/>
                <w:lang w:bidi="fa-IR"/>
              </w:rPr>
              <w:t xml:space="preserve"> </w:t>
            </w:r>
            <w:r w:rsidRPr="00371EFF">
              <w:rPr>
                <w:rFonts w:cs="B Nazanin" w:hint="cs"/>
                <w:color w:val="000000" w:themeColor="text1"/>
                <w:rtl/>
                <w:lang w:bidi="fa-IR"/>
              </w:rPr>
              <w:t>وضعیت</w:t>
            </w:r>
            <w:r w:rsidRPr="00371EFF">
              <w:rPr>
                <w:rFonts w:cs="B Nazanin"/>
                <w:color w:val="000000" w:themeColor="text1"/>
                <w:rtl/>
                <w:lang w:bidi="fa-IR"/>
              </w:rPr>
              <w:t xml:space="preserve"> </w:t>
            </w:r>
            <w:r w:rsidRPr="00371EFF">
              <w:rPr>
                <w:rFonts w:cs="B Nazanin" w:hint="cs"/>
                <w:color w:val="000000" w:themeColor="text1"/>
                <w:rtl/>
                <w:lang w:bidi="fa-IR"/>
              </w:rPr>
              <w:t>خوب</w:t>
            </w:r>
            <w:r w:rsidRPr="00371EFF">
              <w:rPr>
                <w:rFonts w:cs="B Nazanin"/>
                <w:color w:val="000000" w:themeColor="text1"/>
                <w:rtl/>
                <w:lang w:bidi="fa-IR"/>
              </w:rPr>
              <w:t xml:space="preserve"> </w:t>
            </w:r>
            <w:r w:rsidRPr="00371EFF">
              <w:rPr>
                <w:rFonts w:cs="B Nazanin" w:hint="cs"/>
                <w:color w:val="000000" w:themeColor="text1"/>
                <w:rtl/>
                <w:lang w:bidi="fa-IR"/>
              </w:rPr>
              <w:t>یا</w:t>
            </w:r>
            <w:r w:rsidRPr="00371EFF">
              <w:rPr>
                <w:rFonts w:cs="B Nazanin"/>
                <w:color w:val="000000" w:themeColor="text1"/>
                <w:rtl/>
                <w:lang w:bidi="fa-IR"/>
              </w:rPr>
              <w:t xml:space="preserve"> </w:t>
            </w:r>
            <w:r w:rsidRPr="00371EFF">
              <w:rPr>
                <w:rFonts w:cs="B Nazanin" w:hint="cs"/>
                <w:color w:val="000000" w:themeColor="text1"/>
                <w:rtl/>
                <w:lang w:bidi="fa-IR"/>
              </w:rPr>
              <w:t>بسیار</w:t>
            </w:r>
            <w:r w:rsidRPr="00371EFF">
              <w:rPr>
                <w:rFonts w:cs="B Nazanin"/>
                <w:color w:val="000000" w:themeColor="text1"/>
                <w:rtl/>
                <w:lang w:bidi="fa-IR"/>
              </w:rPr>
              <w:t xml:space="preserve"> </w:t>
            </w:r>
            <w:r w:rsidRPr="00371EFF">
              <w:rPr>
                <w:rFonts w:cs="B Nazanin" w:hint="cs"/>
                <w:color w:val="000000" w:themeColor="text1"/>
                <w:rtl/>
                <w:lang w:bidi="fa-IR"/>
              </w:rPr>
              <w:t>خوب</w:t>
            </w:r>
            <w:r w:rsidRPr="00371EFF">
              <w:rPr>
                <w:rFonts w:cs="B Nazanin"/>
                <w:color w:val="000000" w:themeColor="text1"/>
                <w:rtl/>
                <w:lang w:bidi="fa-IR"/>
              </w:rPr>
              <w:t xml:space="preserve"> </w:t>
            </w:r>
            <w:r w:rsidRPr="00371EFF">
              <w:rPr>
                <w:rFonts w:cs="B Nazanin" w:hint="cs"/>
                <w:color w:val="000000" w:themeColor="text1"/>
                <w:rtl/>
                <w:lang w:bidi="fa-IR"/>
              </w:rPr>
              <w:t>براساس</w:t>
            </w:r>
            <w:r w:rsidRPr="00371EFF">
              <w:rPr>
                <w:rFonts w:cs="B Nazanin"/>
                <w:color w:val="000000" w:themeColor="text1"/>
                <w:rtl/>
                <w:lang w:bidi="fa-IR"/>
              </w:rPr>
              <w:t xml:space="preserve"> </w:t>
            </w:r>
            <w:r w:rsidRPr="00371EFF">
              <w:rPr>
                <w:rFonts w:cs="B Nazanin" w:hint="cs"/>
                <w:color w:val="000000" w:themeColor="text1"/>
                <w:rtl/>
                <w:lang w:bidi="fa-IR"/>
              </w:rPr>
              <w:t>چک</w:t>
            </w:r>
            <w:r w:rsidRPr="00371EFF">
              <w:rPr>
                <w:rFonts w:cs="B Nazanin"/>
                <w:color w:val="000000" w:themeColor="text1"/>
                <w:rtl/>
                <w:lang w:bidi="fa-IR"/>
              </w:rPr>
              <w:t xml:space="preserve"> </w:t>
            </w:r>
            <w:r w:rsidRPr="00371EFF">
              <w:rPr>
                <w:rFonts w:cs="B Nazanin" w:hint="cs"/>
                <w:color w:val="000000" w:themeColor="text1"/>
                <w:rtl/>
                <w:lang w:bidi="fa-IR"/>
              </w:rPr>
              <w:t>لیست</w:t>
            </w:r>
            <w:r w:rsidRPr="00371EFF">
              <w:rPr>
                <w:rFonts w:cs="B Nazanin"/>
                <w:color w:val="000000" w:themeColor="text1"/>
                <w:rtl/>
                <w:lang w:bidi="fa-IR"/>
              </w:rPr>
              <w:t xml:space="preserve"> </w:t>
            </w:r>
            <w:r w:rsidRPr="00371EFF">
              <w:rPr>
                <w:rFonts w:cs="B Nazanin" w:hint="cs"/>
                <w:color w:val="000000" w:themeColor="text1"/>
                <w:rtl/>
                <w:lang w:bidi="fa-IR"/>
              </w:rPr>
              <w:t>استاندارد</w:t>
            </w:r>
            <w:r w:rsidRPr="00371EFF">
              <w:rPr>
                <w:rFonts w:cs="B Nazanin"/>
                <w:color w:val="000000" w:themeColor="text1"/>
                <w:rtl/>
                <w:lang w:bidi="fa-IR"/>
              </w:rPr>
              <w:t>)</w:t>
            </w:r>
          </w:p>
          <w:p w14:paraId="6467902C" w14:textId="77777777" w:rsidR="0043436B" w:rsidRPr="00371EFF" w:rsidRDefault="0043436B" w:rsidP="007F42A5">
            <w:pPr>
              <w:bidi/>
              <w:ind w:left="360"/>
              <w:jc w:val="center"/>
              <w:rPr>
                <w:rFonts w:cs="B Nazanin"/>
                <w:color w:val="000000" w:themeColor="text1"/>
                <w:rtl/>
                <w:lang w:bidi="fa-IR"/>
              </w:rPr>
            </w:pPr>
          </w:p>
        </w:tc>
        <w:tc>
          <w:tcPr>
            <w:tcW w:w="992" w:type="dxa"/>
            <w:tcBorders>
              <w:bottom w:val="thinThickSmallGap" w:sz="12" w:space="0" w:color="auto"/>
            </w:tcBorders>
            <w:vAlign w:val="center"/>
          </w:tcPr>
          <w:p w14:paraId="7412CDBC"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70</w:t>
            </w:r>
          </w:p>
        </w:tc>
        <w:tc>
          <w:tcPr>
            <w:tcW w:w="850" w:type="dxa"/>
            <w:tcBorders>
              <w:bottom w:val="thinThickSmallGap" w:sz="12" w:space="0" w:color="auto"/>
            </w:tcBorders>
            <w:vAlign w:val="center"/>
          </w:tcPr>
          <w:p w14:paraId="106B98C4"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9</w:t>
            </w:r>
          </w:p>
        </w:tc>
        <w:tc>
          <w:tcPr>
            <w:tcW w:w="709" w:type="dxa"/>
            <w:tcBorders>
              <w:bottom w:val="thinThickSmallGap" w:sz="12" w:space="0" w:color="auto"/>
            </w:tcBorders>
            <w:vAlign w:val="center"/>
          </w:tcPr>
          <w:p w14:paraId="0AD0473C"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13</w:t>
            </w:r>
          </w:p>
        </w:tc>
        <w:tc>
          <w:tcPr>
            <w:tcW w:w="851" w:type="dxa"/>
            <w:tcBorders>
              <w:bottom w:val="thinThickSmallGap" w:sz="12" w:space="0" w:color="auto"/>
            </w:tcBorders>
            <w:vAlign w:val="center"/>
          </w:tcPr>
          <w:p w14:paraId="73498CD4"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84.61</w:t>
            </w:r>
          </w:p>
        </w:tc>
        <w:tc>
          <w:tcPr>
            <w:tcW w:w="851" w:type="dxa"/>
            <w:tcBorders>
              <w:bottom w:val="thinThickSmallGap" w:sz="12" w:space="0" w:color="auto"/>
            </w:tcBorders>
            <w:vAlign w:val="center"/>
          </w:tcPr>
          <w:p w14:paraId="67AC9E85"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11</w:t>
            </w:r>
          </w:p>
        </w:tc>
        <w:tc>
          <w:tcPr>
            <w:tcW w:w="725" w:type="dxa"/>
            <w:tcBorders>
              <w:bottom w:val="thinThickSmallGap" w:sz="12" w:space="0" w:color="auto"/>
            </w:tcBorders>
            <w:vAlign w:val="center"/>
          </w:tcPr>
          <w:p w14:paraId="644A37BF"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13</w:t>
            </w:r>
          </w:p>
        </w:tc>
        <w:tc>
          <w:tcPr>
            <w:tcW w:w="1173" w:type="dxa"/>
            <w:tcBorders>
              <w:bottom w:val="thinThickSmallGap" w:sz="12" w:space="0" w:color="auto"/>
            </w:tcBorders>
            <w:vAlign w:val="center"/>
          </w:tcPr>
          <w:p w14:paraId="0E4975A7"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90</w:t>
            </w:r>
          </w:p>
        </w:tc>
        <w:tc>
          <w:tcPr>
            <w:tcW w:w="937" w:type="dxa"/>
            <w:tcBorders>
              <w:bottom w:val="thinThickSmallGap" w:sz="12" w:space="0" w:color="auto"/>
            </w:tcBorders>
            <w:vAlign w:val="center"/>
          </w:tcPr>
          <w:p w14:paraId="33334449"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93.33</w:t>
            </w:r>
          </w:p>
        </w:tc>
        <w:tc>
          <w:tcPr>
            <w:tcW w:w="1842" w:type="dxa"/>
            <w:tcBorders>
              <w:bottom w:val="thinThickSmallGap" w:sz="12" w:space="0" w:color="auto"/>
            </w:tcBorders>
            <w:vAlign w:val="center"/>
          </w:tcPr>
          <w:p w14:paraId="50CF7C56"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فرم گزارش بازدید</w:t>
            </w:r>
          </w:p>
          <w:p w14:paraId="42E1C496" w14:textId="77777777" w:rsidR="0043436B" w:rsidRPr="00371EFF" w:rsidRDefault="0043436B" w:rsidP="007F42A5">
            <w:pPr>
              <w:bidi/>
              <w:jc w:val="center"/>
              <w:rPr>
                <w:rFonts w:cs="B Nazanin"/>
                <w:color w:val="000000" w:themeColor="text1"/>
                <w:rtl/>
              </w:rPr>
            </w:pPr>
            <w:r w:rsidRPr="00371EFF">
              <w:rPr>
                <w:rFonts w:cs="B Nazanin" w:hint="cs"/>
                <w:color w:val="000000" w:themeColor="text1"/>
                <w:rtl/>
              </w:rPr>
              <w:t>نعداد بازدید های انجام شده بر اساس گانت پیش بینی بازدید</w:t>
            </w:r>
          </w:p>
        </w:tc>
        <w:tc>
          <w:tcPr>
            <w:tcW w:w="2410" w:type="dxa"/>
            <w:tcBorders>
              <w:bottom w:val="thinThickSmallGap" w:sz="12" w:space="0" w:color="auto"/>
              <w:right w:val="thinThickSmallGap" w:sz="12" w:space="0" w:color="auto"/>
            </w:tcBorders>
          </w:tcPr>
          <w:p w14:paraId="6A3F840F" w14:textId="77777777" w:rsidR="0043436B" w:rsidRPr="00371EFF" w:rsidRDefault="0043436B" w:rsidP="007F42A5">
            <w:pPr>
              <w:bidi/>
              <w:jc w:val="both"/>
              <w:rPr>
                <w:rFonts w:cs="B Nazanin"/>
                <w:color w:val="000000" w:themeColor="text1"/>
                <w:rtl/>
              </w:rPr>
            </w:pPr>
            <w:r w:rsidRPr="00371EFF">
              <w:rPr>
                <w:rFonts w:cs="B Nazanin" w:hint="cs"/>
                <w:color w:val="000000" w:themeColor="text1"/>
                <w:rtl/>
              </w:rPr>
              <w:t>بالاتر از حد انتظار</w:t>
            </w:r>
          </w:p>
          <w:p w14:paraId="21BA1DED" w14:textId="77777777" w:rsidR="0043436B" w:rsidRPr="00371EFF" w:rsidRDefault="0043436B" w:rsidP="0043436B">
            <w:pPr>
              <w:pStyle w:val="ListParagraph"/>
              <w:numPr>
                <w:ilvl w:val="0"/>
                <w:numId w:val="103"/>
              </w:numPr>
              <w:bidi/>
              <w:ind w:left="175" w:hanging="141"/>
              <w:jc w:val="both"/>
              <w:rPr>
                <w:rFonts w:cs="B Nazanin"/>
                <w:color w:val="000000" w:themeColor="text1"/>
                <w:rtl/>
              </w:rPr>
            </w:pPr>
            <w:r w:rsidRPr="00371EFF">
              <w:rPr>
                <w:rFonts w:cs="B Nazanin" w:hint="cs"/>
                <w:color w:val="000000" w:themeColor="text1"/>
                <w:rtl/>
              </w:rPr>
              <w:t>بازدید دوره ای از خانه های بهداشت در طول سال-حداقل 2 بازدید</w:t>
            </w:r>
          </w:p>
          <w:p w14:paraId="7C1AC4D7" w14:textId="77777777" w:rsidR="0043436B" w:rsidRPr="00371EFF" w:rsidRDefault="0043436B" w:rsidP="0043436B">
            <w:pPr>
              <w:pStyle w:val="ListParagraph"/>
              <w:numPr>
                <w:ilvl w:val="0"/>
                <w:numId w:val="103"/>
              </w:numPr>
              <w:bidi/>
              <w:ind w:left="175" w:hanging="141"/>
              <w:jc w:val="both"/>
              <w:rPr>
                <w:rFonts w:cs="B Nazanin"/>
                <w:color w:val="000000" w:themeColor="text1"/>
                <w:rtl/>
              </w:rPr>
            </w:pPr>
            <w:r w:rsidRPr="00371EFF">
              <w:rPr>
                <w:rFonts w:cs="B Nazanin" w:hint="cs"/>
                <w:color w:val="000000" w:themeColor="text1"/>
                <w:rtl/>
              </w:rPr>
              <w:t>ارسال دارونامه جدید به خانه های بهداشت و مراکز</w:t>
            </w:r>
          </w:p>
          <w:p w14:paraId="29FE71B4" w14:textId="77777777" w:rsidR="0043436B" w:rsidRPr="00371EFF" w:rsidRDefault="0043436B" w:rsidP="0043436B">
            <w:pPr>
              <w:pStyle w:val="ListParagraph"/>
              <w:numPr>
                <w:ilvl w:val="0"/>
                <w:numId w:val="103"/>
              </w:numPr>
              <w:bidi/>
              <w:ind w:left="175" w:hanging="141"/>
              <w:jc w:val="both"/>
              <w:rPr>
                <w:rFonts w:cs="B Nazanin"/>
                <w:color w:val="000000" w:themeColor="text1"/>
                <w:rtl/>
              </w:rPr>
            </w:pPr>
            <w:r w:rsidRPr="00371EFF">
              <w:rPr>
                <w:rFonts w:cs="B Nazanin" w:hint="cs"/>
                <w:color w:val="000000" w:themeColor="text1"/>
                <w:rtl/>
              </w:rPr>
              <w:t>ارسال بانک سوالات بهورزی جهت افزایش سطح اطلاعات دارویی بهورزان</w:t>
            </w:r>
          </w:p>
        </w:tc>
      </w:tr>
    </w:tbl>
    <w:p w14:paraId="024F91E7" w14:textId="77777777" w:rsidR="0043436B" w:rsidRPr="00371EFF" w:rsidRDefault="0043436B" w:rsidP="0043436B">
      <w:pPr>
        <w:jc w:val="right"/>
        <w:rPr>
          <w:rFonts w:cs="B Nazanin"/>
          <w:b/>
          <w:bCs/>
          <w:color w:val="000000" w:themeColor="text1"/>
          <w:sz w:val="28"/>
          <w:szCs w:val="28"/>
          <w:rtl/>
          <w:lang w:bidi="fa-IR"/>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408766F8" w14:textId="77777777" w:rsidR="0043436B" w:rsidRPr="00371EFF" w:rsidRDefault="0043436B" w:rsidP="0043436B">
      <w:pPr>
        <w:jc w:val="center"/>
        <w:rPr>
          <w:rFonts w:cs="B Nazanin"/>
          <w:b/>
          <w:bCs/>
          <w:color w:val="000000" w:themeColor="text1"/>
          <w:sz w:val="28"/>
          <w:szCs w:val="28"/>
        </w:rPr>
      </w:pPr>
      <w:r w:rsidRPr="00371EFF">
        <w:rPr>
          <w:rFonts w:cs="B Nazanin"/>
          <w:b/>
          <w:bCs/>
          <w:noProof/>
          <w:color w:val="000000" w:themeColor="text1"/>
          <w:sz w:val="28"/>
          <w:szCs w:val="28"/>
          <w:lang w:bidi="fa-IR"/>
        </w:rPr>
        <w:drawing>
          <wp:inline distT="0" distB="0" distL="0" distR="0" wp14:anchorId="27A0E725" wp14:editId="4FCD95AF">
            <wp:extent cx="7805420" cy="5234473"/>
            <wp:effectExtent l="0" t="0" r="508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AB0B3F" w14:textId="77777777" w:rsidR="00444EB8" w:rsidRPr="00371EFF" w:rsidRDefault="00444EB8" w:rsidP="0043436B">
      <w:pPr>
        <w:bidi/>
        <w:ind w:left="60"/>
        <w:rPr>
          <w:rFonts w:cs="B Nazanin"/>
          <w:b/>
          <w:bCs/>
          <w:color w:val="000000" w:themeColor="text1"/>
          <w:sz w:val="28"/>
          <w:szCs w:val="28"/>
          <w:rtl/>
        </w:rPr>
        <w:sectPr w:rsidR="00444EB8" w:rsidRPr="00371EFF" w:rsidSect="00196343">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0659249" w14:textId="1CF43BE9" w:rsidR="0043436B" w:rsidRPr="00371EFF" w:rsidRDefault="0043436B" w:rsidP="0043436B">
      <w:pPr>
        <w:bidi/>
        <w:ind w:left="60"/>
        <w:rPr>
          <w:rFonts w:cs="B Nazanin"/>
          <w:b/>
          <w:bCs/>
          <w:color w:val="000000" w:themeColor="text1"/>
          <w:sz w:val="28"/>
          <w:szCs w:val="28"/>
        </w:rPr>
      </w:pPr>
      <w:r w:rsidRPr="00371EFF">
        <w:rPr>
          <w:rFonts w:cs="B Nazanin" w:hint="cs"/>
          <w:b/>
          <w:bCs/>
          <w:color w:val="000000" w:themeColor="text1"/>
          <w:sz w:val="28"/>
          <w:szCs w:val="28"/>
          <w:rtl/>
        </w:rPr>
        <w:lastRenderedPageBreak/>
        <w:t xml:space="preserve">د)عملکرد برنامه‌ها  : </w:t>
      </w:r>
    </w:p>
    <w:p w14:paraId="73A9CFEF" w14:textId="77777777" w:rsidR="0043436B" w:rsidRPr="00371EFF" w:rsidRDefault="0043436B" w:rsidP="0043436B">
      <w:pPr>
        <w:pStyle w:val="ListParagraph"/>
        <w:numPr>
          <w:ilvl w:val="0"/>
          <w:numId w:val="104"/>
        </w:numPr>
        <w:bidi/>
        <w:spacing w:before="240"/>
        <w:rPr>
          <w:rFonts w:cs="B Nazanin"/>
          <w:color w:val="000000" w:themeColor="text1"/>
          <w:sz w:val="24"/>
          <w:szCs w:val="24"/>
          <w:rtl/>
        </w:rPr>
      </w:pPr>
      <w:r w:rsidRPr="00371EFF">
        <w:rPr>
          <w:rFonts w:cs="B Nazanin" w:hint="cs"/>
          <w:color w:val="000000" w:themeColor="text1"/>
          <w:sz w:val="24"/>
          <w:szCs w:val="24"/>
          <w:rtl/>
        </w:rPr>
        <w:t>پایش مداوم خانه های بهداشت ، پایگاه و مراکز خدمات جامع سلامت طبق گانت پایش که به صورت شش ماهه برنامه ریزی می شود.</w:t>
      </w:r>
    </w:p>
    <w:p w14:paraId="549B06B9" w14:textId="77777777" w:rsidR="0043436B" w:rsidRPr="00371EFF" w:rsidRDefault="0043436B" w:rsidP="0043436B">
      <w:pPr>
        <w:pStyle w:val="ListParagraph"/>
        <w:numPr>
          <w:ilvl w:val="0"/>
          <w:numId w:val="104"/>
        </w:numPr>
        <w:bidi/>
        <w:spacing w:before="240"/>
        <w:rPr>
          <w:rFonts w:cs="B Nazanin"/>
          <w:color w:val="000000" w:themeColor="text1"/>
          <w:sz w:val="24"/>
          <w:szCs w:val="24"/>
          <w:rtl/>
        </w:rPr>
      </w:pPr>
      <w:r w:rsidRPr="00371EFF">
        <w:rPr>
          <w:rFonts w:cs="B Nazanin" w:hint="cs"/>
          <w:color w:val="000000" w:themeColor="text1"/>
          <w:sz w:val="24"/>
          <w:szCs w:val="24"/>
          <w:rtl/>
        </w:rPr>
        <w:t>پیگیری مداوم خرید دارو و نامه نگاری با معاونت بهداشتی و هم چنین معاونت غذا و دارو دانشگاه در جهت تامین داروهایی که کسری کشوری می باشند</w:t>
      </w:r>
    </w:p>
    <w:p w14:paraId="5A5DCDA2" w14:textId="77777777" w:rsidR="0043436B" w:rsidRPr="00371EFF" w:rsidRDefault="0043436B" w:rsidP="0043436B">
      <w:pPr>
        <w:pStyle w:val="ListParagraph"/>
        <w:numPr>
          <w:ilvl w:val="0"/>
          <w:numId w:val="104"/>
        </w:numPr>
        <w:bidi/>
        <w:spacing w:before="240" w:line="360" w:lineRule="auto"/>
        <w:rPr>
          <w:rFonts w:cs="B Nazanin"/>
          <w:color w:val="000000" w:themeColor="text1"/>
          <w:sz w:val="24"/>
          <w:szCs w:val="24"/>
          <w:rtl/>
        </w:rPr>
      </w:pPr>
      <w:r w:rsidRPr="00371EFF">
        <w:rPr>
          <w:rFonts w:cs="B Nazanin" w:hint="cs"/>
          <w:color w:val="000000" w:themeColor="text1"/>
          <w:sz w:val="24"/>
          <w:szCs w:val="24"/>
          <w:rtl/>
        </w:rPr>
        <w:t>بررسی شاخص های نسخ پزشک بیمه روستایی در جلسات پایش پزشکان(فقط سه ماهه سوم سال 1401 قابل استخراج بوده است) که در سال 1402 بدلیل نسخ نویسی الکترونیکی قابل ارزابی نخواهد بود.</w:t>
      </w:r>
    </w:p>
    <w:p w14:paraId="5BA6A54E" w14:textId="77777777" w:rsidR="0043436B" w:rsidRPr="00371EFF" w:rsidRDefault="0043436B" w:rsidP="0043436B">
      <w:pPr>
        <w:pStyle w:val="ListParagraph"/>
        <w:numPr>
          <w:ilvl w:val="0"/>
          <w:numId w:val="104"/>
        </w:numPr>
        <w:bidi/>
        <w:spacing w:before="240"/>
        <w:rPr>
          <w:rFonts w:cs="B Nazanin"/>
          <w:color w:val="000000" w:themeColor="text1"/>
          <w:sz w:val="24"/>
          <w:szCs w:val="24"/>
          <w:rtl/>
        </w:rPr>
      </w:pPr>
      <w:r w:rsidRPr="00371EFF">
        <w:rPr>
          <w:rFonts w:cs="B Nazanin" w:hint="cs"/>
          <w:color w:val="000000" w:themeColor="text1"/>
          <w:sz w:val="24"/>
          <w:szCs w:val="24"/>
          <w:rtl/>
        </w:rPr>
        <w:t>جابجایی داروهای با تاریخ انقضاء کمتر از شش ماه با بخش خصوصی(15مورد جابجایی اقلام دارویی تاریخ نزدیک با داروخانه های سطح شهرستان و هم چنین با بیمارستان شهید مفتح ورامین)</w:t>
      </w:r>
    </w:p>
    <w:p w14:paraId="232078EE" w14:textId="77777777" w:rsidR="0043436B" w:rsidRPr="00371EFF" w:rsidRDefault="0043436B" w:rsidP="0043436B">
      <w:pPr>
        <w:pStyle w:val="ListParagraph"/>
        <w:numPr>
          <w:ilvl w:val="0"/>
          <w:numId w:val="104"/>
        </w:numPr>
        <w:bidi/>
        <w:spacing w:before="240"/>
        <w:rPr>
          <w:rFonts w:cs="B Nazanin"/>
          <w:color w:val="000000" w:themeColor="text1"/>
          <w:sz w:val="24"/>
          <w:szCs w:val="24"/>
          <w:rtl/>
        </w:rPr>
      </w:pPr>
      <w:r w:rsidRPr="00371EFF">
        <w:rPr>
          <w:rFonts w:cs="B Nazanin" w:hint="cs"/>
          <w:color w:val="000000" w:themeColor="text1"/>
          <w:sz w:val="24"/>
          <w:szCs w:val="24"/>
          <w:rtl/>
        </w:rPr>
        <w:t>تامین و تجهیز داروهای ترالی اورژانس مراکز خدمات جامع سلامت</w:t>
      </w:r>
    </w:p>
    <w:p w14:paraId="2FCC02E7" w14:textId="77777777" w:rsidR="0043436B" w:rsidRPr="00371EFF" w:rsidRDefault="0043436B" w:rsidP="0043436B">
      <w:pPr>
        <w:pStyle w:val="ListParagraph"/>
        <w:numPr>
          <w:ilvl w:val="0"/>
          <w:numId w:val="104"/>
        </w:numPr>
        <w:bidi/>
        <w:spacing w:before="240"/>
        <w:rPr>
          <w:rFonts w:cs="B Nazanin"/>
          <w:color w:val="000000" w:themeColor="text1"/>
          <w:sz w:val="24"/>
          <w:szCs w:val="24"/>
          <w:rtl/>
        </w:rPr>
      </w:pPr>
      <w:r w:rsidRPr="00371EFF">
        <w:rPr>
          <w:rFonts w:cs="B Nazanin" w:hint="cs"/>
          <w:color w:val="000000" w:themeColor="text1"/>
          <w:sz w:val="24"/>
          <w:szCs w:val="24"/>
          <w:rtl/>
        </w:rPr>
        <w:t>تامین و توزیع دارو و مکمل های مربوط به واحد های بهداشتی در جهت اجرای برنامه های آنها(بهداشت خانواده-بیماری های واگیر-بهداشت مدارس ، جوانان و نوجوانان)</w:t>
      </w:r>
    </w:p>
    <w:p w14:paraId="4098137C" w14:textId="77777777" w:rsidR="0043436B" w:rsidRPr="00371EFF" w:rsidRDefault="0043436B" w:rsidP="0043436B">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r w:rsidRPr="00371EFF">
        <w:rPr>
          <w:rFonts w:cs="B Nazanin" w:hint="cs"/>
          <w:b/>
          <w:bCs/>
          <w:color w:val="000000" w:themeColor="text1"/>
          <w:sz w:val="28"/>
          <w:szCs w:val="28"/>
          <w:rtl/>
          <w:lang w:bidi="fa-IR"/>
        </w:rPr>
        <w:t xml:space="preserve"> </w:t>
      </w:r>
    </w:p>
    <w:p w14:paraId="25306566" w14:textId="77777777" w:rsidR="0043436B" w:rsidRPr="00371EFF" w:rsidRDefault="0043436B" w:rsidP="0043436B">
      <w:pPr>
        <w:bidi/>
        <w:ind w:left="720"/>
        <w:rPr>
          <w:rFonts w:cs="B Nazanin"/>
          <w:b/>
          <w:bCs/>
          <w:color w:val="000000" w:themeColor="text1"/>
          <w:sz w:val="28"/>
          <w:szCs w:val="28"/>
          <w:rtl/>
          <w:lang w:bidi="fa-IR"/>
        </w:rPr>
      </w:pPr>
      <w:r w:rsidRPr="00371EFF">
        <w:rPr>
          <w:rFonts w:cs="B Nazanin" w:hint="cs"/>
          <w:b/>
          <w:bCs/>
          <w:color w:val="000000" w:themeColor="text1"/>
          <w:sz w:val="28"/>
          <w:szCs w:val="28"/>
          <w:rtl/>
          <w:lang w:bidi="fa-IR"/>
        </w:rPr>
        <w:t>-</w:t>
      </w:r>
    </w:p>
    <w:p w14:paraId="4CAEBC5E" w14:textId="77777777" w:rsidR="0043436B" w:rsidRPr="00371EFF" w:rsidRDefault="0043436B" w:rsidP="0043436B">
      <w:pPr>
        <w:bidi/>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43436B" w:rsidRPr="00371EFF" w14:paraId="4146E768" w14:textId="77777777" w:rsidTr="007F42A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667D3278" w14:textId="77777777" w:rsidR="0043436B" w:rsidRPr="00371EFF" w:rsidRDefault="0043436B" w:rsidP="007F42A5">
            <w:pPr>
              <w:bidi/>
              <w:jc w:val="center"/>
              <w:rPr>
                <w:rFonts w:cs="B Nazanin"/>
                <w:color w:val="000000" w:themeColor="text1"/>
                <w:sz w:val="24"/>
                <w:szCs w:val="24"/>
                <w:lang w:bidi="fa-IR"/>
              </w:rPr>
            </w:pPr>
            <w:r w:rsidRPr="00371EFF">
              <w:rPr>
                <w:rFonts w:cs="B Nazanin" w:hint="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6C061B01" w14:textId="77777777" w:rsidR="0043436B" w:rsidRPr="00371EFF" w:rsidRDefault="0043436B" w:rsidP="007F42A5">
            <w:pPr>
              <w:bidi/>
              <w:jc w:val="center"/>
              <w:rPr>
                <w:rFonts w:cs="B Nazanin"/>
                <w:color w:val="000000" w:themeColor="text1"/>
                <w:sz w:val="24"/>
                <w:szCs w:val="24"/>
                <w:lang w:bidi="fa-IR"/>
              </w:rPr>
            </w:pPr>
            <w:r w:rsidRPr="00371EFF">
              <w:rPr>
                <w:rFonts w:cs="B Nazanin" w:hint="cs"/>
                <w:color w:val="000000" w:themeColor="text1"/>
                <w:sz w:val="24"/>
                <w:szCs w:val="24"/>
                <w:rtl/>
                <w:lang w:bidi="fa-IR"/>
              </w:rPr>
              <w:t>پیشنهادات</w:t>
            </w:r>
          </w:p>
        </w:tc>
      </w:tr>
      <w:tr w:rsidR="0043436B" w:rsidRPr="00371EFF" w14:paraId="2C21ECE4" w14:textId="77777777" w:rsidTr="007F42A5">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582845F0" w14:textId="77777777" w:rsidR="0043436B" w:rsidRPr="00371EFF" w:rsidRDefault="0043436B" w:rsidP="007F42A5">
            <w:pPr>
              <w:bidi/>
              <w:jc w:val="center"/>
              <w:rPr>
                <w:rFonts w:cs="B Nazanin"/>
                <w:color w:val="000000" w:themeColor="text1"/>
              </w:rPr>
            </w:pPr>
            <w:r w:rsidRPr="00371EFF">
              <w:rPr>
                <w:rFonts w:cs="B Nazanin" w:hint="cs"/>
                <w:color w:val="000000" w:themeColor="text1"/>
                <w:rtl/>
              </w:rPr>
              <w:t>نبود</w:t>
            </w:r>
            <w:r w:rsidRPr="00371EFF">
              <w:rPr>
                <w:rFonts w:cs="B Nazanin"/>
                <w:color w:val="000000" w:themeColor="text1"/>
                <w:rtl/>
              </w:rPr>
              <w:t xml:space="preserve"> </w:t>
            </w:r>
            <w:r w:rsidRPr="00371EFF">
              <w:rPr>
                <w:rFonts w:cs="B Nazanin" w:hint="cs"/>
                <w:color w:val="000000" w:themeColor="text1"/>
                <w:rtl/>
              </w:rPr>
              <w:t>اعتبارات</w:t>
            </w:r>
            <w:r w:rsidRPr="00371EFF">
              <w:rPr>
                <w:rFonts w:cs="B Nazanin"/>
                <w:color w:val="000000" w:themeColor="text1"/>
                <w:rtl/>
              </w:rPr>
              <w:t xml:space="preserve"> </w:t>
            </w:r>
            <w:r w:rsidRPr="00371EFF">
              <w:rPr>
                <w:rFonts w:cs="B Nazanin" w:hint="cs"/>
                <w:color w:val="000000" w:themeColor="text1"/>
                <w:rtl/>
              </w:rPr>
              <w:t>کافی</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امور</w:t>
            </w:r>
            <w:r w:rsidRPr="00371EFF">
              <w:rPr>
                <w:rFonts w:cs="B Nazanin"/>
                <w:color w:val="000000" w:themeColor="text1"/>
                <w:rtl/>
              </w:rPr>
              <w:t xml:space="preserve"> </w:t>
            </w:r>
            <w:r w:rsidRPr="00371EFF">
              <w:rPr>
                <w:rFonts w:cs="B Nazanin" w:hint="cs"/>
                <w:color w:val="000000" w:themeColor="text1"/>
                <w:rtl/>
              </w:rPr>
              <w:t>مالی</w:t>
            </w:r>
            <w:r w:rsidRPr="00371EFF">
              <w:rPr>
                <w:rFonts w:cs="B Nazanin"/>
                <w:color w:val="000000" w:themeColor="text1"/>
                <w:rtl/>
              </w:rPr>
              <w:t>-</w:t>
            </w:r>
            <w:r w:rsidRPr="00371EFF">
              <w:rPr>
                <w:rFonts w:cs="B Nazanin" w:hint="cs"/>
                <w:color w:val="000000" w:themeColor="text1"/>
                <w:rtl/>
              </w:rPr>
              <w:t>کسری</w:t>
            </w:r>
            <w:r w:rsidRPr="00371EFF">
              <w:rPr>
                <w:rFonts w:cs="B Nazanin"/>
                <w:color w:val="000000" w:themeColor="text1"/>
                <w:rtl/>
              </w:rPr>
              <w:t xml:space="preserve"> </w:t>
            </w:r>
            <w:r w:rsidRPr="00371EFF">
              <w:rPr>
                <w:rFonts w:cs="B Nazanin" w:hint="cs"/>
                <w:color w:val="000000" w:themeColor="text1"/>
                <w:rtl/>
              </w:rPr>
              <w:t>داوریی</w:t>
            </w:r>
            <w:r w:rsidRPr="00371EFF">
              <w:rPr>
                <w:rFonts w:cs="B Nazanin"/>
                <w:color w:val="000000" w:themeColor="text1"/>
                <w:rtl/>
              </w:rPr>
              <w:t xml:space="preserve"> </w:t>
            </w:r>
            <w:r w:rsidRPr="00371EFF">
              <w:rPr>
                <w:rFonts w:cs="B Nazanin" w:hint="cs"/>
                <w:color w:val="000000" w:themeColor="text1"/>
                <w:rtl/>
              </w:rPr>
              <w:t>شرکت</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بخش</w:t>
            </w:r>
            <w:r w:rsidRPr="00371EFF">
              <w:rPr>
                <w:rFonts w:cs="B Nazanin"/>
                <w:color w:val="000000" w:themeColor="text1"/>
                <w:rtl/>
              </w:rPr>
              <w:t xml:space="preserve"> </w:t>
            </w:r>
            <w:r w:rsidRPr="00371EFF">
              <w:rPr>
                <w:rFonts w:cs="B Nazanin" w:hint="cs"/>
                <w:color w:val="000000" w:themeColor="text1"/>
                <w:rtl/>
              </w:rPr>
              <w:t>دارو</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1C0FFB21" w14:textId="77777777" w:rsidR="0043436B" w:rsidRPr="00371EFF" w:rsidRDefault="0043436B" w:rsidP="007F42A5">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نامه نگاری با معاونت امور بهداشتی جهت ارائه نظریه ارشادی</w:t>
            </w:r>
          </w:p>
        </w:tc>
      </w:tr>
      <w:tr w:rsidR="0043436B" w:rsidRPr="00371EFF" w14:paraId="06167C08" w14:textId="77777777" w:rsidTr="007F42A5">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2C89C0BE" w14:textId="77777777" w:rsidR="0043436B" w:rsidRPr="00371EFF" w:rsidRDefault="0043436B" w:rsidP="007F42A5">
            <w:pPr>
              <w:bidi/>
              <w:jc w:val="center"/>
              <w:rPr>
                <w:rFonts w:cs="B Nazanin"/>
                <w:color w:val="000000" w:themeColor="text1"/>
              </w:rPr>
            </w:pPr>
            <w:r w:rsidRPr="00371EFF">
              <w:rPr>
                <w:rFonts w:cs="B Nazanin" w:hint="cs"/>
                <w:color w:val="000000" w:themeColor="text1"/>
                <w:rtl/>
              </w:rPr>
              <w:t>عدم</w:t>
            </w:r>
            <w:r w:rsidRPr="00371EFF">
              <w:rPr>
                <w:rFonts w:cs="B Nazanin"/>
                <w:color w:val="000000" w:themeColor="text1"/>
                <w:rtl/>
              </w:rPr>
              <w:t xml:space="preserve"> </w:t>
            </w:r>
            <w:r w:rsidRPr="00371EFF">
              <w:rPr>
                <w:rFonts w:cs="B Nazanin" w:hint="cs"/>
                <w:color w:val="000000" w:themeColor="text1"/>
                <w:rtl/>
              </w:rPr>
              <w:t>تامین</w:t>
            </w:r>
            <w:r w:rsidRPr="00371EFF">
              <w:rPr>
                <w:rFonts w:cs="B Nazanin"/>
                <w:color w:val="000000" w:themeColor="text1"/>
                <w:rtl/>
              </w:rPr>
              <w:t xml:space="preserve"> </w:t>
            </w:r>
            <w:r w:rsidRPr="00371EFF">
              <w:rPr>
                <w:rFonts w:cs="B Nazanin" w:hint="cs"/>
                <w:color w:val="000000" w:themeColor="text1"/>
                <w:rtl/>
              </w:rPr>
              <w:t>بودجه</w:t>
            </w:r>
            <w:r w:rsidRPr="00371EFF">
              <w:rPr>
                <w:rFonts w:cs="B Nazanin"/>
                <w:color w:val="000000" w:themeColor="text1"/>
                <w:rtl/>
              </w:rPr>
              <w:t xml:space="preserve"> </w:t>
            </w:r>
            <w:r w:rsidRPr="00371EFF">
              <w:rPr>
                <w:rFonts w:cs="B Nazanin" w:hint="cs"/>
                <w:color w:val="000000" w:themeColor="text1"/>
                <w:rtl/>
              </w:rPr>
              <w:t>کافی</w:t>
            </w:r>
            <w:r w:rsidRPr="00371EFF">
              <w:rPr>
                <w:rFonts w:cs="B Nazanin"/>
                <w:color w:val="000000" w:themeColor="text1"/>
                <w:rtl/>
              </w:rPr>
              <w:t>-</w:t>
            </w:r>
            <w:r w:rsidRPr="00371EFF">
              <w:rPr>
                <w:rFonts w:cs="B Nazanin" w:hint="cs"/>
                <w:color w:val="000000" w:themeColor="text1"/>
                <w:rtl/>
              </w:rPr>
              <w:t>دریافت</w:t>
            </w:r>
            <w:r w:rsidRPr="00371EFF">
              <w:rPr>
                <w:rFonts w:cs="B Nazanin"/>
                <w:color w:val="000000" w:themeColor="text1"/>
                <w:rtl/>
              </w:rPr>
              <w:t xml:space="preserve"> </w:t>
            </w:r>
            <w:r w:rsidRPr="00371EFF">
              <w:rPr>
                <w:rFonts w:cs="B Nazanin" w:hint="cs"/>
                <w:color w:val="000000" w:themeColor="text1"/>
                <w:rtl/>
              </w:rPr>
              <w:t>داروهای</w:t>
            </w:r>
            <w:r w:rsidRPr="00371EFF">
              <w:rPr>
                <w:rFonts w:cs="B Nazanin"/>
                <w:color w:val="000000" w:themeColor="text1"/>
                <w:rtl/>
              </w:rPr>
              <w:t xml:space="preserve"> </w:t>
            </w:r>
            <w:r w:rsidRPr="00371EFF">
              <w:rPr>
                <w:rFonts w:cs="B Nazanin" w:hint="cs"/>
                <w:color w:val="000000" w:themeColor="text1"/>
                <w:rtl/>
              </w:rPr>
              <w:t>سهمیه</w:t>
            </w:r>
            <w:r w:rsidRPr="00371EFF">
              <w:rPr>
                <w:rFonts w:cs="B Nazanin"/>
                <w:color w:val="000000" w:themeColor="text1"/>
                <w:rtl/>
              </w:rPr>
              <w:t xml:space="preserve"> </w:t>
            </w:r>
            <w:r w:rsidRPr="00371EFF">
              <w:rPr>
                <w:rFonts w:cs="B Nazanin" w:hint="cs"/>
                <w:color w:val="000000" w:themeColor="text1"/>
                <w:rtl/>
              </w:rPr>
              <w:t>ای</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معاونت</w:t>
            </w:r>
            <w:r w:rsidRPr="00371EFF">
              <w:rPr>
                <w:rFonts w:cs="B Nazanin"/>
                <w:color w:val="000000" w:themeColor="text1"/>
                <w:rtl/>
              </w:rPr>
              <w:t xml:space="preserve"> </w:t>
            </w:r>
            <w:r w:rsidRPr="00371EFF">
              <w:rPr>
                <w:rFonts w:cs="B Nazanin" w:hint="cs"/>
                <w:color w:val="000000" w:themeColor="text1"/>
                <w:rtl/>
              </w:rPr>
              <w:t>بهداشت</w:t>
            </w:r>
            <w:r w:rsidRPr="00371EFF">
              <w:rPr>
                <w:rFonts w:cs="B Nazanin"/>
                <w:color w:val="000000" w:themeColor="text1"/>
                <w:rtl/>
              </w:rPr>
              <w:t xml:space="preserve"> </w:t>
            </w:r>
            <w:r w:rsidRPr="00371EFF">
              <w:rPr>
                <w:rFonts w:cs="B Nazanin" w:hint="cs"/>
                <w:color w:val="000000" w:themeColor="text1"/>
                <w:rtl/>
              </w:rPr>
              <w:t>با</w:t>
            </w:r>
            <w:r w:rsidRPr="00371EFF">
              <w:rPr>
                <w:rFonts w:cs="B Nazanin"/>
                <w:color w:val="000000" w:themeColor="text1"/>
                <w:rtl/>
              </w:rPr>
              <w:t xml:space="preserve"> </w:t>
            </w:r>
            <w:r w:rsidRPr="00371EFF">
              <w:rPr>
                <w:rFonts w:cs="B Nazanin" w:hint="cs"/>
                <w:color w:val="000000" w:themeColor="text1"/>
                <w:rtl/>
              </w:rPr>
              <w:t>تاریخ</w:t>
            </w:r>
            <w:r w:rsidRPr="00371EFF">
              <w:rPr>
                <w:rFonts w:cs="B Nazanin"/>
                <w:color w:val="000000" w:themeColor="text1"/>
                <w:rtl/>
              </w:rPr>
              <w:t xml:space="preserve"> </w:t>
            </w:r>
            <w:r w:rsidRPr="00371EFF">
              <w:rPr>
                <w:rFonts w:cs="B Nazanin" w:hint="cs"/>
                <w:color w:val="000000" w:themeColor="text1"/>
                <w:rtl/>
              </w:rPr>
              <w:t>انقضاء</w:t>
            </w:r>
            <w:r w:rsidRPr="00371EFF">
              <w:rPr>
                <w:rFonts w:cs="B Nazanin"/>
                <w:color w:val="000000" w:themeColor="text1"/>
                <w:rtl/>
              </w:rPr>
              <w:t xml:space="preserve"> </w:t>
            </w:r>
            <w:r w:rsidRPr="00371EFF">
              <w:rPr>
                <w:rFonts w:cs="B Nazanin" w:hint="cs"/>
                <w:color w:val="000000" w:themeColor="text1"/>
                <w:rtl/>
              </w:rPr>
              <w:t>کمتر</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شش</w:t>
            </w:r>
            <w:r w:rsidRPr="00371EFF">
              <w:rPr>
                <w:rFonts w:cs="B Nazanin"/>
                <w:color w:val="000000" w:themeColor="text1"/>
                <w:rtl/>
              </w:rPr>
              <w:t xml:space="preserve"> </w:t>
            </w:r>
            <w:r w:rsidRPr="00371EFF">
              <w:rPr>
                <w:rFonts w:cs="B Nazanin" w:hint="cs"/>
                <w:color w:val="000000" w:themeColor="text1"/>
                <w:rtl/>
              </w:rPr>
              <w:t>ماه(داروهای مرتیبط با درمان بیماری سل)</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3BB411AA" w14:textId="77777777" w:rsidR="0043436B" w:rsidRPr="00371EFF" w:rsidRDefault="0043436B" w:rsidP="007F42A5">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تامین بودجه با تشکیل کمیته خرید-جابجایی داروها با بخش خصوصی</w:t>
            </w:r>
          </w:p>
        </w:tc>
      </w:tr>
    </w:tbl>
    <w:p w14:paraId="6EE9FE70" w14:textId="77777777" w:rsidR="0043436B" w:rsidRPr="00371EFF" w:rsidRDefault="0043436B" w:rsidP="003B7B77">
      <w:pPr>
        <w:bidi/>
        <w:jc w:val="center"/>
        <w:rPr>
          <w:rFonts w:cs="B Titr"/>
          <w:b/>
          <w:bCs/>
          <w:color w:val="000000" w:themeColor="text1"/>
          <w:sz w:val="48"/>
          <w:szCs w:val="48"/>
          <w:rtl/>
        </w:rPr>
      </w:pPr>
    </w:p>
    <w:p w14:paraId="36628FDC" w14:textId="77777777" w:rsidR="0043436B" w:rsidRPr="00371EFF" w:rsidRDefault="0043436B" w:rsidP="0043436B">
      <w:pPr>
        <w:bidi/>
        <w:jc w:val="center"/>
        <w:rPr>
          <w:rFonts w:cs="B Titr"/>
          <w:b/>
          <w:bCs/>
          <w:color w:val="000000" w:themeColor="text1"/>
          <w:sz w:val="48"/>
          <w:szCs w:val="48"/>
          <w:rtl/>
        </w:rPr>
      </w:pPr>
    </w:p>
    <w:p w14:paraId="7E35ACB5" w14:textId="77777777" w:rsidR="0043436B" w:rsidRPr="00371EFF" w:rsidRDefault="0043436B" w:rsidP="0043436B">
      <w:pPr>
        <w:bidi/>
        <w:jc w:val="center"/>
        <w:rPr>
          <w:rFonts w:cs="B Titr"/>
          <w:b/>
          <w:bCs/>
          <w:color w:val="000000" w:themeColor="text1"/>
          <w:sz w:val="48"/>
          <w:szCs w:val="48"/>
          <w:rtl/>
        </w:rPr>
      </w:pPr>
    </w:p>
    <w:p w14:paraId="0A5EBFDD" w14:textId="77152D6F" w:rsidR="00566B5C" w:rsidRPr="00371EFF" w:rsidRDefault="00566B5C" w:rsidP="0043436B">
      <w:pPr>
        <w:bidi/>
        <w:jc w:val="center"/>
        <w:rPr>
          <w:rFonts w:cs="B Titr"/>
          <w:b/>
          <w:bCs/>
          <w:color w:val="000000" w:themeColor="text1"/>
          <w:sz w:val="48"/>
          <w:szCs w:val="48"/>
          <w:rtl/>
          <w:lang w:bidi="fa-IR"/>
        </w:rPr>
      </w:pPr>
      <w:r w:rsidRPr="00371EFF">
        <w:rPr>
          <w:rFonts w:cs="B Titr" w:hint="cs"/>
          <w:b/>
          <w:bCs/>
          <w:color w:val="000000" w:themeColor="text1"/>
          <w:sz w:val="48"/>
          <w:szCs w:val="48"/>
          <w:rtl/>
        </w:rPr>
        <w:t>واحد</w:t>
      </w:r>
    </w:p>
    <w:p w14:paraId="6FF34697" w14:textId="77777777" w:rsidR="00566B5C" w:rsidRPr="00371EFF" w:rsidRDefault="00566B5C" w:rsidP="00566B5C">
      <w:pPr>
        <w:jc w:val="center"/>
        <w:rPr>
          <w:rFonts w:cs="B Titr"/>
          <w:b/>
          <w:bCs/>
          <w:color w:val="000000" w:themeColor="text1"/>
          <w:sz w:val="48"/>
          <w:szCs w:val="48"/>
        </w:rPr>
      </w:pPr>
      <w:r w:rsidRPr="00371EFF">
        <w:rPr>
          <w:rFonts w:cs="B Titr" w:hint="cs"/>
          <w:b/>
          <w:bCs/>
          <w:color w:val="000000" w:themeColor="text1"/>
          <w:sz w:val="48"/>
          <w:szCs w:val="48"/>
          <w:rtl/>
        </w:rPr>
        <w:t>جوانی جمعیت</w:t>
      </w:r>
    </w:p>
    <w:p w14:paraId="62E80FBB" w14:textId="77777777" w:rsidR="00566B5C" w:rsidRPr="00371EFF" w:rsidRDefault="00566B5C" w:rsidP="00566B5C">
      <w:pPr>
        <w:jc w:val="center"/>
        <w:rPr>
          <w:rFonts w:cs="B Zar"/>
          <w:b/>
          <w:bCs/>
          <w:color w:val="000000" w:themeColor="text1"/>
          <w:sz w:val="52"/>
          <w:szCs w:val="52"/>
          <w:rtl/>
          <w:lang w:bidi="fa-IR"/>
        </w:rPr>
      </w:pPr>
    </w:p>
    <w:p w14:paraId="7BB062F4" w14:textId="77777777" w:rsidR="00992060" w:rsidRPr="00371EFF" w:rsidRDefault="00992060" w:rsidP="00566B5C">
      <w:pPr>
        <w:jc w:val="center"/>
        <w:rPr>
          <w:rFonts w:cs="B Zar"/>
          <w:b/>
          <w:bCs/>
          <w:color w:val="000000" w:themeColor="text1"/>
          <w:sz w:val="52"/>
          <w:szCs w:val="52"/>
          <w:rtl/>
          <w:lang w:bidi="fa-IR"/>
        </w:rPr>
      </w:pPr>
    </w:p>
    <w:p w14:paraId="38D12BAB" w14:textId="77777777" w:rsidR="00992060" w:rsidRPr="00371EFF" w:rsidRDefault="00992060" w:rsidP="00566B5C">
      <w:pPr>
        <w:jc w:val="center"/>
        <w:rPr>
          <w:rFonts w:cs="B Zar"/>
          <w:b/>
          <w:bCs/>
          <w:color w:val="000000" w:themeColor="text1"/>
          <w:sz w:val="52"/>
          <w:szCs w:val="52"/>
          <w:rtl/>
          <w:lang w:bidi="fa-IR"/>
        </w:rPr>
      </w:pPr>
    </w:p>
    <w:p w14:paraId="4B8510DE" w14:textId="77777777" w:rsidR="00992060" w:rsidRPr="00371EFF" w:rsidRDefault="00992060" w:rsidP="00566B5C">
      <w:pPr>
        <w:jc w:val="center"/>
        <w:rPr>
          <w:rFonts w:cs="B Zar"/>
          <w:b/>
          <w:bCs/>
          <w:color w:val="000000" w:themeColor="text1"/>
          <w:sz w:val="52"/>
          <w:szCs w:val="52"/>
          <w:rtl/>
          <w:lang w:bidi="fa-IR"/>
        </w:rPr>
      </w:pPr>
    </w:p>
    <w:p w14:paraId="4AE4F502" w14:textId="77777777" w:rsidR="00992060" w:rsidRPr="00371EFF" w:rsidRDefault="00992060" w:rsidP="00566B5C">
      <w:pPr>
        <w:jc w:val="center"/>
        <w:rPr>
          <w:rFonts w:cs="B Zar"/>
          <w:b/>
          <w:bCs/>
          <w:color w:val="000000" w:themeColor="text1"/>
          <w:sz w:val="52"/>
          <w:szCs w:val="52"/>
          <w:rtl/>
          <w:lang w:bidi="fa-IR"/>
        </w:rPr>
      </w:pPr>
    </w:p>
    <w:p w14:paraId="4C9817D5" w14:textId="77777777" w:rsidR="00992060" w:rsidRPr="00371EFF" w:rsidRDefault="00992060" w:rsidP="00566B5C">
      <w:pPr>
        <w:jc w:val="center"/>
        <w:rPr>
          <w:rFonts w:cs="B Zar"/>
          <w:b/>
          <w:bCs/>
          <w:color w:val="000000" w:themeColor="text1"/>
          <w:sz w:val="52"/>
          <w:szCs w:val="52"/>
          <w:rtl/>
          <w:lang w:bidi="fa-IR"/>
        </w:rPr>
      </w:pPr>
    </w:p>
    <w:p w14:paraId="01D71283" w14:textId="77777777" w:rsidR="00992060" w:rsidRPr="00371EFF" w:rsidRDefault="00992060" w:rsidP="00566B5C">
      <w:pPr>
        <w:jc w:val="center"/>
        <w:rPr>
          <w:rFonts w:cs="B Zar"/>
          <w:b/>
          <w:bCs/>
          <w:color w:val="000000" w:themeColor="text1"/>
          <w:sz w:val="52"/>
          <w:szCs w:val="52"/>
          <w:rtl/>
          <w:lang w:bidi="fa-IR"/>
        </w:rPr>
      </w:pPr>
    </w:p>
    <w:p w14:paraId="32EDCDAF" w14:textId="77777777" w:rsidR="00992060" w:rsidRPr="00371EFF" w:rsidRDefault="00992060" w:rsidP="00566B5C">
      <w:pPr>
        <w:jc w:val="center"/>
        <w:rPr>
          <w:rFonts w:cs="B Zar"/>
          <w:b/>
          <w:bCs/>
          <w:color w:val="000000" w:themeColor="text1"/>
          <w:sz w:val="52"/>
          <w:szCs w:val="52"/>
          <w:rtl/>
          <w:lang w:bidi="fa-IR"/>
        </w:rPr>
      </w:pPr>
    </w:p>
    <w:p w14:paraId="43275E97" w14:textId="77777777" w:rsidR="00566B5C" w:rsidRPr="00371EFF" w:rsidRDefault="00566B5C" w:rsidP="00566B5C">
      <w:pPr>
        <w:bidi/>
        <w:jc w:val="both"/>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 جوانی جمعیت</w:t>
      </w:r>
    </w:p>
    <w:p w14:paraId="5864A830" w14:textId="77777777" w:rsidR="00566B5C" w:rsidRPr="00371EFF" w:rsidRDefault="00566B5C" w:rsidP="00566B5C">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28951168" w14:textId="77777777" w:rsidR="00566B5C" w:rsidRPr="00371EFF" w:rsidRDefault="00566B5C" w:rsidP="00566B5C">
      <w:pPr>
        <w:bidi/>
        <w:rPr>
          <w:rFonts w:cs="B Nazanin"/>
          <w:b/>
          <w:bCs/>
          <w:color w:val="000000" w:themeColor="text1"/>
          <w:sz w:val="28"/>
          <w:szCs w:val="28"/>
          <w:rtl/>
          <w:lang w:bidi="fa-IR"/>
        </w:rPr>
      </w:pPr>
    </w:p>
    <w:tbl>
      <w:tblPr>
        <w:tblStyle w:val="TableGrid"/>
        <w:bidiVisual/>
        <w:tblW w:w="0" w:type="auto"/>
        <w:tblInd w:w="776" w:type="dxa"/>
        <w:tblLook w:val="04A0" w:firstRow="1" w:lastRow="0" w:firstColumn="1" w:lastColumn="0" w:noHBand="0" w:noVBand="1"/>
      </w:tblPr>
      <w:tblGrid>
        <w:gridCol w:w="3253"/>
        <w:gridCol w:w="2580"/>
        <w:gridCol w:w="2102"/>
      </w:tblGrid>
      <w:tr w:rsidR="00566B5C" w:rsidRPr="00371EFF" w14:paraId="4B759470" w14:textId="77777777" w:rsidTr="00106B08">
        <w:trPr>
          <w:trHeight w:val="471"/>
        </w:trPr>
        <w:tc>
          <w:tcPr>
            <w:tcW w:w="3253" w:type="dxa"/>
            <w:shd w:val="clear" w:color="auto" w:fill="BFBFBF" w:themeFill="background1" w:themeFillShade="BF"/>
            <w:vAlign w:val="center"/>
          </w:tcPr>
          <w:p w14:paraId="79C97FB2" w14:textId="77777777" w:rsidR="00566B5C" w:rsidRPr="00371EFF" w:rsidRDefault="00566B5C" w:rsidP="00106B08">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عنوان</w:t>
            </w:r>
          </w:p>
        </w:tc>
        <w:tc>
          <w:tcPr>
            <w:tcW w:w="2580" w:type="dxa"/>
            <w:shd w:val="clear" w:color="auto" w:fill="BFBFBF" w:themeFill="background1" w:themeFillShade="BF"/>
            <w:vAlign w:val="center"/>
          </w:tcPr>
          <w:p w14:paraId="4234C35B" w14:textId="77777777" w:rsidR="00566B5C" w:rsidRPr="00371EFF" w:rsidRDefault="00566B5C" w:rsidP="00106B08">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تعداد</w:t>
            </w:r>
          </w:p>
        </w:tc>
        <w:tc>
          <w:tcPr>
            <w:tcW w:w="2102" w:type="dxa"/>
            <w:shd w:val="clear" w:color="auto" w:fill="BFBFBF" w:themeFill="background1" w:themeFillShade="BF"/>
            <w:vAlign w:val="center"/>
          </w:tcPr>
          <w:p w14:paraId="7D373EEA" w14:textId="77777777" w:rsidR="00566B5C" w:rsidRPr="00371EFF" w:rsidRDefault="00566B5C" w:rsidP="00106B08">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استخراج</w:t>
            </w:r>
          </w:p>
        </w:tc>
      </w:tr>
      <w:tr w:rsidR="00FB4096" w:rsidRPr="00371EFF" w14:paraId="2E4ABB47" w14:textId="77777777" w:rsidTr="00106B08">
        <w:trPr>
          <w:trHeight w:val="408"/>
        </w:trPr>
        <w:tc>
          <w:tcPr>
            <w:tcW w:w="3253" w:type="dxa"/>
            <w:vAlign w:val="center"/>
          </w:tcPr>
          <w:p w14:paraId="78CC6939" w14:textId="77777777" w:rsidR="00FB4096" w:rsidRPr="00371EFF" w:rsidRDefault="00FB4096" w:rsidP="00106B08">
            <w:pPr>
              <w:bidi/>
              <w:jc w:val="center"/>
              <w:rPr>
                <w:rFonts w:cs="B Nazanin"/>
                <w:color w:val="000000" w:themeColor="text1"/>
                <w:rtl/>
                <w:lang w:bidi="fa-IR"/>
              </w:rPr>
            </w:pPr>
            <w:r w:rsidRPr="00371EFF">
              <w:rPr>
                <w:rFonts w:cs="B Nazanin" w:hint="cs"/>
                <w:color w:val="000000" w:themeColor="text1"/>
                <w:rtl/>
              </w:rPr>
              <w:t xml:space="preserve">تعداد </w:t>
            </w:r>
            <w:r w:rsidRPr="00371EFF">
              <w:rPr>
                <w:rFonts w:cs="B Nazanin"/>
                <w:color w:val="000000" w:themeColor="text1"/>
                <w:rtl/>
              </w:rPr>
              <w:t>زنان 54-10 ساله</w:t>
            </w:r>
          </w:p>
        </w:tc>
        <w:tc>
          <w:tcPr>
            <w:tcW w:w="2580" w:type="dxa"/>
            <w:vAlign w:val="center"/>
          </w:tcPr>
          <w:p w14:paraId="54ED960F" w14:textId="77777777" w:rsidR="00FB4096" w:rsidRPr="00371EFF" w:rsidRDefault="00FB4096" w:rsidP="00106B08">
            <w:pPr>
              <w:bidi/>
              <w:jc w:val="center"/>
              <w:rPr>
                <w:rFonts w:cs="B Nazanin"/>
                <w:color w:val="000000" w:themeColor="text1"/>
                <w:rtl/>
                <w:lang w:bidi="fa-IR"/>
              </w:rPr>
            </w:pPr>
            <w:r w:rsidRPr="00371EFF">
              <w:rPr>
                <w:rFonts w:cs="B Nazanin" w:hint="cs"/>
                <w:color w:val="000000" w:themeColor="text1"/>
                <w:rtl/>
              </w:rPr>
              <w:t>4271</w:t>
            </w:r>
            <w:r w:rsidRPr="00371EFF">
              <w:rPr>
                <w:rFonts w:cs="B Nazanin" w:hint="cs"/>
                <w:color w:val="000000" w:themeColor="text1"/>
                <w:rtl/>
                <w:lang w:bidi="fa-IR"/>
              </w:rPr>
              <w:t>0</w:t>
            </w:r>
          </w:p>
        </w:tc>
        <w:tc>
          <w:tcPr>
            <w:tcW w:w="2102" w:type="dxa"/>
            <w:vMerge w:val="restart"/>
            <w:vAlign w:val="center"/>
          </w:tcPr>
          <w:p w14:paraId="39A29C16" w14:textId="77777777" w:rsidR="00FB4096" w:rsidRPr="00371EFF" w:rsidRDefault="00FB4096" w:rsidP="00992060">
            <w:pPr>
              <w:bidi/>
              <w:jc w:val="center"/>
              <w:rPr>
                <w:rFonts w:cs="B Nazanin"/>
                <w:color w:val="000000" w:themeColor="text1"/>
                <w:rtl/>
                <w:lang w:bidi="fa-IR"/>
              </w:rPr>
            </w:pPr>
            <w:r w:rsidRPr="00371EFF">
              <w:rPr>
                <w:rFonts w:cs="B Nazanin" w:hint="cs"/>
                <w:color w:val="000000" w:themeColor="text1"/>
                <w:rtl/>
                <w:lang w:bidi="fa-IR"/>
              </w:rPr>
              <w:t>سامانه سیب</w:t>
            </w:r>
          </w:p>
        </w:tc>
      </w:tr>
      <w:tr w:rsidR="00FB4096" w:rsidRPr="00371EFF" w14:paraId="57D91699" w14:textId="77777777" w:rsidTr="00106B08">
        <w:trPr>
          <w:trHeight w:val="393"/>
        </w:trPr>
        <w:tc>
          <w:tcPr>
            <w:tcW w:w="3253" w:type="dxa"/>
            <w:vAlign w:val="center"/>
          </w:tcPr>
          <w:p w14:paraId="03FF70FB" w14:textId="77777777" w:rsidR="00FB4096" w:rsidRPr="00371EFF" w:rsidRDefault="00FB4096" w:rsidP="00106B08">
            <w:pPr>
              <w:bidi/>
              <w:jc w:val="center"/>
              <w:rPr>
                <w:rFonts w:cs="B Nazanin"/>
                <w:color w:val="000000" w:themeColor="text1"/>
                <w:rtl/>
                <w:lang w:bidi="fa-IR"/>
              </w:rPr>
            </w:pPr>
            <w:r w:rsidRPr="00371EFF">
              <w:rPr>
                <w:rFonts w:cs="B Nazanin"/>
                <w:color w:val="000000" w:themeColor="text1"/>
                <w:rtl/>
              </w:rPr>
              <w:t>تعداد زنان 54-10 ساله همسردار</w:t>
            </w:r>
          </w:p>
        </w:tc>
        <w:tc>
          <w:tcPr>
            <w:tcW w:w="2580" w:type="dxa"/>
            <w:vAlign w:val="center"/>
          </w:tcPr>
          <w:p w14:paraId="799E0D05" w14:textId="77777777" w:rsidR="00FB4096" w:rsidRPr="00371EFF" w:rsidRDefault="00FB4096" w:rsidP="00106B08">
            <w:pPr>
              <w:bidi/>
              <w:jc w:val="center"/>
              <w:rPr>
                <w:rFonts w:cs="B Nazanin"/>
                <w:color w:val="000000" w:themeColor="text1"/>
                <w:rtl/>
                <w:lang w:bidi="fa-IR"/>
              </w:rPr>
            </w:pPr>
            <w:r w:rsidRPr="00371EFF">
              <w:rPr>
                <w:rFonts w:cs="B Nazanin" w:hint="cs"/>
                <w:color w:val="000000" w:themeColor="text1"/>
                <w:rtl/>
              </w:rPr>
              <w:t>23612</w:t>
            </w:r>
          </w:p>
        </w:tc>
        <w:tc>
          <w:tcPr>
            <w:tcW w:w="2102" w:type="dxa"/>
            <w:vMerge/>
            <w:vAlign w:val="center"/>
          </w:tcPr>
          <w:p w14:paraId="3F666FBA" w14:textId="77777777" w:rsidR="00FB4096" w:rsidRPr="00371EFF" w:rsidRDefault="00FB4096" w:rsidP="00106B08">
            <w:pPr>
              <w:bidi/>
              <w:jc w:val="center"/>
              <w:rPr>
                <w:rFonts w:cs="B Nazanin"/>
                <w:color w:val="000000" w:themeColor="text1"/>
                <w:rtl/>
                <w:lang w:bidi="fa-IR"/>
              </w:rPr>
            </w:pPr>
          </w:p>
        </w:tc>
      </w:tr>
      <w:tr w:rsidR="00FB4096" w:rsidRPr="00371EFF" w14:paraId="4B98199A" w14:textId="77777777" w:rsidTr="00106B08">
        <w:trPr>
          <w:trHeight w:val="408"/>
        </w:trPr>
        <w:tc>
          <w:tcPr>
            <w:tcW w:w="3253" w:type="dxa"/>
            <w:vAlign w:val="center"/>
          </w:tcPr>
          <w:p w14:paraId="3E44D83A" w14:textId="77777777" w:rsidR="00FB4096" w:rsidRPr="00371EFF" w:rsidRDefault="00FB4096" w:rsidP="00106B08">
            <w:pPr>
              <w:bidi/>
              <w:jc w:val="center"/>
              <w:rPr>
                <w:rFonts w:cs="B Nazanin"/>
                <w:color w:val="000000" w:themeColor="text1"/>
                <w:rtl/>
                <w:lang w:bidi="fa-IR"/>
              </w:rPr>
            </w:pPr>
            <w:r w:rsidRPr="00371EFF">
              <w:rPr>
                <w:rFonts w:cs="B Nazanin"/>
                <w:color w:val="000000" w:themeColor="text1"/>
                <w:rtl/>
              </w:rPr>
              <w:t>درصد زنان همسردار</w:t>
            </w:r>
          </w:p>
        </w:tc>
        <w:tc>
          <w:tcPr>
            <w:tcW w:w="2580" w:type="dxa"/>
            <w:vAlign w:val="center"/>
          </w:tcPr>
          <w:p w14:paraId="72281171" w14:textId="77777777" w:rsidR="00FB4096" w:rsidRPr="00371EFF" w:rsidRDefault="00FB4096" w:rsidP="00106B08">
            <w:pPr>
              <w:bidi/>
              <w:jc w:val="center"/>
              <w:rPr>
                <w:rFonts w:cs="B Nazanin"/>
                <w:color w:val="000000" w:themeColor="text1"/>
                <w:rtl/>
                <w:lang w:bidi="fa-IR"/>
              </w:rPr>
            </w:pPr>
            <w:r w:rsidRPr="00371EFF">
              <w:rPr>
                <w:rFonts w:cs="B Nazanin" w:hint="cs"/>
                <w:color w:val="000000" w:themeColor="text1"/>
                <w:rtl/>
                <w:lang w:bidi="fa-IR"/>
              </w:rPr>
              <w:t>59.4</w:t>
            </w:r>
          </w:p>
        </w:tc>
        <w:tc>
          <w:tcPr>
            <w:tcW w:w="2102" w:type="dxa"/>
            <w:vMerge/>
            <w:vAlign w:val="center"/>
          </w:tcPr>
          <w:p w14:paraId="06321D3B" w14:textId="77777777" w:rsidR="00FB4096" w:rsidRPr="00371EFF" w:rsidRDefault="00FB4096" w:rsidP="00106B08">
            <w:pPr>
              <w:bidi/>
              <w:jc w:val="center"/>
              <w:rPr>
                <w:rFonts w:cs="B Nazanin"/>
                <w:color w:val="000000" w:themeColor="text1"/>
                <w:rtl/>
                <w:lang w:bidi="fa-IR"/>
              </w:rPr>
            </w:pPr>
          </w:p>
        </w:tc>
      </w:tr>
      <w:tr w:rsidR="00FB4096" w:rsidRPr="00371EFF" w14:paraId="48DF3EF7" w14:textId="77777777" w:rsidTr="00106B08">
        <w:trPr>
          <w:trHeight w:val="393"/>
        </w:trPr>
        <w:tc>
          <w:tcPr>
            <w:tcW w:w="3253" w:type="dxa"/>
            <w:vAlign w:val="center"/>
          </w:tcPr>
          <w:p w14:paraId="251B197D" w14:textId="77777777" w:rsidR="00FB4096" w:rsidRPr="00371EFF" w:rsidRDefault="00FB4096" w:rsidP="00106B08">
            <w:pPr>
              <w:bidi/>
              <w:jc w:val="center"/>
              <w:rPr>
                <w:rFonts w:cs="B Nazanin"/>
                <w:color w:val="000000" w:themeColor="text1"/>
                <w:rtl/>
                <w:lang w:bidi="fa-IR"/>
              </w:rPr>
            </w:pPr>
            <w:r w:rsidRPr="00371EFF">
              <w:rPr>
                <w:rFonts w:cs="B Nazanin"/>
                <w:color w:val="000000" w:themeColor="text1"/>
                <w:rtl/>
              </w:rPr>
              <w:t>جمع</w:t>
            </w:r>
            <w:r w:rsidRPr="00371EFF">
              <w:rPr>
                <w:rFonts w:cs="B Nazanin" w:hint="cs"/>
                <w:color w:val="000000" w:themeColor="text1"/>
                <w:rtl/>
              </w:rPr>
              <w:t>ی</w:t>
            </w:r>
            <w:r w:rsidRPr="00371EFF">
              <w:rPr>
                <w:rFonts w:cs="B Nazanin" w:hint="eastAsia"/>
                <w:color w:val="000000" w:themeColor="text1"/>
                <w:rtl/>
              </w:rPr>
              <w:t>ت</w:t>
            </w:r>
            <w:r w:rsidRPr="00371EFF">
              <w:rPr>
                <w:rFonts w:cs="B Nazanin"/>
                <w:color w:val="000000" w:themeColor="text1"/>
                <w:rtl/>
              </w:rPr>
              <w:t xml:space="preserve"> ثبت شده در سامانه</w:t>
            </w:r>
          </w:p>
        </w:tc>
        <w:tc>
          <w:tcPr>
            <w:tcW w:w="2580" w:type="dxa"/>
            <w:vAlign w:val="center"/>
          </w:tcPr>
          <w:p w14:paraId="1BADA382" w14:textId="77777777" w:rsidR="00FB4096" w:rsidRPr="00371EFF" w:rsidRDefault="00FB4096" w:rsidP="00106B08">
            <w:pPr>
              <w:bidi/>
              <w:jc w:val="center"/>
              <w:rPr>
                <w:rFonts w:cs="B Nazanin"/>
                <w:color w:val="000000" w:themeColor="text1"/>
                <w:rtl/>
                <w:lang w:bidi="fa-IR"/>
              </w:rPr>
            </w:pPr>
            <w:r w:rsidRPr="00371EFF">
              <w:rPr>
                <w:rFonts w:cs="B Nazanin" w:hint="cs"/>
                <w:color w:val="000000" w:themeColor="text1"/>
                <w:rtl/>
                <w:lang w:bidi="fa-IR"/>
              </w:rPr>
              <w:t>121549</w:t>
            </w:r>
          </w:p>
        </w:tc>
        <w:tc>
          <w:tcPr>
            <w:tcW w:w="2102" w:type="dxa"/>
            <w:vMerge/>
            <w:vAlign w:val="center"/>
          </w:tcPr>
          <w:p w14:paraId="6F66768F" w14:textId="77777777" w:rsidR="00FB4096" w:rsidRPr="00371EFF" w:rsidRDefault="00FB4096" w:rsidP="00106B08">
            <w:pPr>
              <w:bidi/>
              <w:jc w:val="center"/>
              <w:rPr>
                <w:rFonts w:cs="B Nazanin"/>
                <w:color w:val="000000" w:themeColor="text1"/>
                <w:rtl/>
                <w:lang w:bidi="fa-IR"/>
              </w:rPr>
            </w:pPr>
          </w:p>
        </w:tc>
      </w:tr>
      <w:tr w:rsidR="00FB4096" w:rsidRPr="00371EFF" w14:paraId="2B5D6ACC" w14:textId="77777777" w:rsidTr="00106B08">
        <w:trPr>
          <w:trHeight w:val="393"/>
        </w:trPr>
        <w:tc>
          <w:tcPr>
            <w:tcW w:w="3253" w:type="dxa"/>
            <w:vAlign w:val="center"/>
          </w:tcPr>
          <w:p w14:paraId="377F5CAD"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rPr>
              <w:t>بعد</w:t>
            </w:r>
            <w:r w:rsidRPr="00371EFF">
              <w:rPr>
                <w:rFonts w:cs="B Nazanin"/>
                <w:color w:val="000000" w:themeColor="text1"/>
                <w:rtl/>
              </w:rPr>
              <w:t xml:space="preserve"> </w:t>
            </w:r>
            <w:r w:rsidRPr="00371EFF">
              <w:rPr>
                <w:rFonts w:cs="B Nazanin" w:hint="cs"/>
                <w:color w:val="000000" w:themeColor="text1"/>
                <w:rtl/>
              </w:rPr>
              <w:t>خانوار</w:t>
            </w:r>
          </w:p>
        </w:tc>
        <w:tc>
          <w:tcPr>
            <w:tcW w:w="2580" w:type="dxa"/>
            <w:vAlign w:val="center"/>
          </w:tcPr>
          <w:p w14:paraId="2C13359C"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lang w:bidi="fa-IR"/>
              </w:rPr>
              <w:t>3.2</w:t>
            </w:r>
          </w:p>
        </w:tc>
        <w:tc>
          <w:tcPr>
            <w:tcW w:w="2102" w:type="dxa"/>
            <w:vMerge/>
            <w:vAlign w:val="center"/>
          </w:tcPr>
          <w:p w14:paraId="77FC7690" w14:textId="77777777" w:rsidR="00FB4096" w:rsidRPr="00371EFF" w:rsidRDefault="00FB4096" w:rsidP="00FB4096">
            <w:pPr>
              <w:bidi/>
              <w:jc w:val="center"/>
              <w:rPr>
                <w:rFonts w:cs="B Nazanin"/>
                <w:color w:val="000000" w:themeColor="text1"/>
                <w:rtl/>
                <w:lang w:bidi="fa-IR"/>
              </w:rPr>
            </w:pPr>
          </w:p>
        </w:tc>
      </w:tr>
      <w:tr w:rsidR="00FB4096" w:rsidRPr="00371EFF" w14:paraId="687B4174" w14:textId="77777777" w:rsidTr="00106B08">
        <w:trPr>
          <w:trHeight w:val="408"/>
        </w:trPr>
        <w:tc>
          <w:tcPr>
            <w:tcW w:w="3253" w:type="dxa"/>
            <w:vAlign w:val="center"/>
          </w:tcPr>
          <w:p w14:paraId="39D6F0F2" w14:textId="77777777" w:rsidR="00FB4096" w:rsidRPr="00371EFF" w:rsidRDefault="00FB4096" w:rsidP="00FB4096">
            <w:pPr>
              <w:bidi/>
              <w:jc w:val="center"/>
              <w:rPr>
                <w:rFonts w:cs="B Nazanin"/>
                <w:color w:val="000000" w:themeColor="text1"/>
                <w:rtl/>
                <w:lang w:bidi="fa-IR"/>
              </w:rPr>
            </w:pPr>
            <w:r w:rsidRPr="00371EFF">
              <w:rPr>
                <w:rFonts w:cs="B Nazanin"/>
                <w:color w:val="000000" w:themeColor="text1"/>
                <w:rtl/>
              </w:rPr>
              <w:t>بارور</w:t>
            </w:r>
            <w:r w:rsidRPr="00371EFF">
              <w:rPr>
                <w:rFonts w:cs="B Nazanin" w:hint="cs"/>
                <w:color w:val="000000" w:themeColor="text1"/>
                <w:rtl/>
              </w:rPr>
              <w:t>ی</w:t>
            </w:r>
            <w:r w:rsidRPr="00371EFF">
              <w:rPr>
                <w:rFonts w:cs="B Nazanin"/>
                <w:color w:val="000000" w:themeColor="text1"/>
                <w:rtl/>
              </w:rPr>
              <w:t xml:space="preserve"> کل</w:t>
            </w:r>
            <w:r w:rsidRPr="00371EFF">
              <w:rPr>
                <w:rFonts w:cs="B Nazanin" w:hint="cs"/>
                <w:color w:val="000000" w:themeColor="text1"/>
                <w:rtl/>
              </w:rPr>
              <w:t>ی</w:t>
            </w:r>
            <w:r w:rsidRPr="00371EFF">
              <w:rPr>
                <w:rFonts w:cs="B Nazanin"/>
                <w:color w:val="000000" w:themeColor="text1"/>
                <w:rtl/>
              </w:rPr>
              <w:t xml:space="preserve"> استان تهران</w:t>
            </w:r>
          </w:p>
        </w:tc>
        <w:tc>
          <w:tcPr>
            <w:tcW w:w="2580" w:type="dxa"/>
            <w:vAlign w:val="center"/>
          </w:tcPr>
          <w:p w14:paraId="05E64FC8"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lang w:bidi="fa-IR"/>
              </w:rPr>
              <w:t>1.15</w:t>
            </w:r>
          </w:p>
        </w:tc>
        <w:tc>
          <w:tcPr>
            <w:tcW w:w="2102" w:type="dxa"/>
            <w:vMerge w:val="restart"/>
            <w:vAlign w:val="center"/>
          </w:tcPr>
          <w:p w14:paraId="6F8F534A"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lang w:bidi="fa-IR"/>
              </w:rPr>
              <w:t>مرکز آمار</w:t>
            </w:r>
          </w:p>
        </w:tc>
      </w:tr>
      <w:tr w:rsidR="00FB4096" w:rsidRPr="00371EFF" w14:paraId="0AF2B458" w14:textId="77777777" w:rsidTr="00106B08">
        <w:trPr>
          <w:trHeight w:val="408"/>
        </w:trPr>
        <w:tc>
          <w:tcPr>
            <w:tcW w:w="3253" w:type="dxa"/>
            <w:vAlign w:val="center"/>
          </w:tcPr>
          <w:p w14:paraId="5B8AFDD8" w14:textId="77777777" w:rsidR="00FB4096" w:rsidRPr="00371EFF" w:rsidRDefault="00FB4096" w:rsidP="00FB4096">
            <w:pPr>
              <w:bidi/>
              <w:jc w:val="center"/>
              <w:rPr>
                <w:rFonts w:cs="B Nazanin"/>
                <w:color w:val="000000" w:themeColor="text1"/>
                <w:rtl/>
                <w:lang w:bidi="fa-IR"/>
              </w:rPr>
            </w:pPr>
            <w:r w:rsidRPr="00371EFF">
              <w:rPr>
                <w:rFonts w:cs="B Nazanin"/>
                <w:color w:val="000000" w:themeColor="text1"/>
                <w:rtl/>
              </w:rPr>
              <w:t>بارور</w:t>
            </w:r>
            <w:r w:rsidRPr="00371EFF">
              <w:rPr>
                <w:rFonts w:cs="B Nazanin" w:hint="cs"/>
                <w:color w:val="000000" w:themeColor="text1"/>
                <w:rtl/>
              </w:rPr>
              <w:t>ی</w:t>
            </w:r>
            <w:r w:rsidRPr="00371EFF">
              <w:rPr>
                <w:rFonts w:cs="B Nazanin"/>
                <w:color w:val="000000" w:themeColor="text1"/>
                <w:rtl/>
              </w:rPr>
              <w:t xml:space="preserve"> کل</w:t>
            </w:r>
            <w:r w:rsidRPr="00371EFF">
              <w:rPr>
                <w:rFonts w:cs="B Nazanin" w:hint="cs"/>
                <w:color w:val="000000" w:themeColor="text1"/>
                <w:rtl/>
              </w:rPr>
              <w:t>ی</w:t>
            </w:r>
            <w:r w:rsidRPr="00371EFF">
              <w:rPr>
                <w:rFonts w:cs="B Nazanin"/>
                <w:color w:val="000000" w:themeColor="text1"/>
                <w:rtl/>
              </w:rPr>
              <w:t xml:space="preserve"> کشور</w:t>
            </w:r>
          </w:p>
        </w:tc>
        <w:tc>
          <w:tcPr>
            <w:tcW w:w="2580" w:type="dxa"/>
            <w:vAlign w:val="center"/>
          </w:tcPr>
          <w:p w14:paraId="7E392739"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lang w:bidi="fa-IR"/>
              </w:rPr>
              <w:t>1.65</w:t>
            </w:r>
          </w:p>
        </w:tc>
        <w:tc>
          <w:tcPr>
            <w:tcW w:w="2102" w:type="dxa"/>
            <w:vMerge/>
            <w:vAlign w:val="center"/>
          </w:tcPr>
          <w:p w14:paraId="71A2BB27" w14:textId="77777777" w:rsidR="00FB4096" w:rsidRPr="00371EFF" w:rsidRDefault="00FB4096" w:rsidP="00FB4096">
            <w:pPr>
              <w:bidi/>
              <w:jc w:val="center"/>
              <w:rPr>
                <w:rFonts w:cs="B Nazanin"/>
                <w:color w:val="000000" w:themeColor="text1"/>
                <w:rtl/>
                <w:lang w:bidi="fa-IR"/>
              </w:rPr>
            </w:pPr>
          </w:p>
        </w:tc>
      </w:tr>
      <w:tr w:rsidR="00FB4096" w:rsidRPr="00371EFF" w14:paraId="31D6ECBC" w14:textId="77777777" w:rsidTr="00106B08">
        <w:trPr>
          <w:trHeight w:val="408"/>
        </w:trPr>
        <w:tc>
          <w:tcPr>
            <w:tcW w:w="3253" w:type="dxa"/>
            <w:vAlign w:val="center"/>
          </w:tcPr>
          <w:p w14:paraId="1BFD3A1C"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rPr>
              <w:t>باروری</w:t>
            </w:r>
            <w:r w:rsidRPr="00371EFF">
              <w:rPr>
                <w:rFonts w:cs="B Nazanin"/>
                <w:color w:val="000000" w:themeColor="text1"/>
                <w:rtl/>
              </w:rPr>
              <w:t xml:space="preserve"> </w:t>
            </w:r>
            <w:r w:rsidRPr="00371EFF">
              <w:rPr>
                <w:rFonts w:cs="B Nazanin" w:hint="cs"/>
                <w:color w:val="000000" w:themeColor="text1"/>
                <w:rtl/>
              </w:rPr>
              <w:t>کلی</w:t>
            </w:r>
            <w:r w:rsidRPr="00371EFF">
              <w:rPr>
                <w:rFonts w:cs="B Nazanin"/>
                <w:color w:val="000000" w:themeColor="text1"/>
                <w:rtl/>
              </w:rPr>
              <w:t xml:space="preserve"> </w:t>
            </w:r>
            <w:r w:rsidRPr="00371EFF">
              <w:rPr>
                <w:rFonts w:cs="B Nazanin" w:hint="cs"/>
                <w:color w:val="000000" w:themeColor="text1"/>
                <w:rtl/>
              </w:rPr>
              <w:t>شهرستان</w:t>
            </w:r>
          </w:p>
        </w:tc>
        <w:tc>
          <w:tcPr>
            <w:tcW w:w="2580" w:type="dxa"/>
            <w:vAlign w:val="center"/>
          </w:tcPr>
          <w:p w14:paraId="5CAB091B"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lang w:bidi="fa-IR"/>
              </w:rPr>
              <w:t>1.3</w:t>
            </w:r>
          </w:p>
        </w:tc>
        <w:tc>
          <w:tcPr>
            <w:tcW w:w="2102" w:type="dxa"/>
            <w:vMerge/>
            <w:vAlign w:val="center"/>
          </w:tcPr>
          <w:p w14:paraId="28892ED8" w14:textId="77777777" w:rsidR="00FB4096" w:rsidRPr="00371EFF" w:rsidRDefault="00FB4096" w:rsidP="00FB4096">
            <w:pPr>
              <w:bidi/>
              <w:jc w:val="center"/>
              <w:rPr>
                <w:rFonts w:cs="B Nazanin"/>
                <w:color w:val="000000" w:themeColor="text1"/>
                <w:rtl/>
                <w:lang w:bidi="fa-IR"/>
              </w:rPr>
            </w:pPr>
          </w:p>
        </w:tc>
      </w:tr>
      <w:tr w:rsidR="00FB4096" w:rsidRPr="00371EFF" w14:paraId="18DCFB86" w14:textId="77777777" w:rsidTr="00106B08">
        <w:trPr>
          <w:trHeight w:val="393"/>
        </w:trPr>
        <w:tc>
          <w:tcPr>
            <w:tcW w:w="3253" w:type="dxa"/>
            <w:vAlign w:val="center"/>
          </w:tcPr>
          <w:p w14:paraId="1D44C117"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rPr>
              <w:t>رشد</w:t>
            </w:r>
            <w:r w:rsidRPr="00371EFF">
              <w:rPr>
                <w:rFonts w:cs="B Nazanin"/>
                <w:color w:val="000000" w:themeColor="text1"/>
                <w:rtl/>
              </w:rPr>
              <w:t xml:space="preserve"> </w:t>
            </w:r>
            <w:r w:rsidRPr="00371EFF">
              <w:rPr>
                <w:rFonts w:cs="B Nazanin" w:hint="cs"/>
                <w:color w:val="000000" w:themeColor="text1"/>
                <w:rtl/>
              </w:rPr>
              <w:t>جمعیت</w:t>
            </w:r>
          </w:p>
        </w:tc>
        <w:tc>
          <w:tcPr>
            <w:tcW w:w="2580" w:type="dxa"/>
            <w:vAlign w:val="center"/>
          </w:tcPr>
          <w:p w14:paraId="71B04C32"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lang w:bidi="fa-IR"/>
              </w:rPr>
              <w:t>0.57</w:t>
            </w:r>
          </w:p>
        </w:tc>
        <w:tc>
          <w:tcPr>
            <w:tcW w:w="2102" w:type="dxa"/>
            <w:vMerge/>
            <w:vAlign w:val="center"/>
          </w:tcPr>
          <w:p w14:paraId="136806E3" w14:textId="77777777" w:rsidR="00FB4096" w:rsidRPr="00371EFF" w:rsidRDefault="00FB4096" w:rsidP="00FB4096">
            <w:pPr>
              <w:bidi/>
              <w:jc w:val="center"/>
              <w:rPr>
                <w:rFonts w:cs="B Nazanin"/>
                <w:color w:val="000000" w:themeColor="text1"/>
                <w:rtl/>
                <w:lang w:bidi="fa-IR"/>
              </w:rPr>
            </w:pPr>
          </w:p>
        </w:tc>
      </w:tr>
      <w:tr w:rsidR="00FB4096" w:rsidRPr="00371EFF" w14:paraId="10C52999" w14:textId="77777777" w:rsidTr="00106B08">
        <w:trPr>
          <w:trHeight w:val="408"/>
        </w:trPr>
        <w:tc>
          <w:tcPr>
            <w:tcW w:w="3253" w:type="dxa"/>
            <w:vAlign w:val="center"/>
          </w:tcPr>
          <w:p w14:paraId="70A9FAF9" w14:textId="77777777" w:rsidR="00FB4096" w:rsidRPr="00371EFF" w:rsidRDefault="00FB4096" w:rsidP="00FB4096">
            <w:pPr>
              <w:bidi/>
              <w:jc w:val="center"/>
              <w:rPr>
                <w:rFonts w:cs="B Nazanin"/>
                <w:color w:val="000000" w:themeColor="text1"/>
                <w:rtl/>
                <w:lang w:bidi="fa-IR"/>
              </w:rPr>
            </w:pPr>
            <w:r w:rsidRPr="00371EFF">
              <w:rPr>
                <w:rFonts w:cs="B Nazanin"/>
                <w:color w:val="000000" w:themeColor="text1"/>
                <w:rtl/>
              </w:rPr>
              <w:t>تعداد</w:t>
            </w:r>
            <w:r w:rsidRPr="00371EFF">
              <w:rPr>
                <w:rFonts w:cs="B Nazanin" w:hint="cs"/>
                <w:color w:val="000000" w:themeColor="text1"/>
                <w:rtl/>
              </w:rPr>
              <w:t xml:space="preserve"> </w:t>
            </w:r>
            <w:r w:rsidRPr="00371EFF">
              <w:rPr>
                <w:rFonts w:cs="B Nazanin"/>
                <w:color w:val="000000" w:themeColor="text1"/>
                <w:rtl/>
              </w:rPr>
              <w:t>مراکز مشاوره ازدواج</w:t>
            </w:r>
          </w:p>
        </w:tc>
        <w:tc>
          <w:tcPr>
            <w:tcW w:w="2580" w:type="dxa"/>
            <w:vAlign w:val="center"/>
          </w:tcPr>
          <w:p w14:paraId="440E249C"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lang w:bidi="fa-IR"/>
              </w:rPr>
              <w:t>1</w:t>
            </w:r>
          </w:p>
        </w:tc>
        <w:tc>
          <w:tcPr>
            <w:tcW w:w="2102" w:type="dxa"/>
            <w:vAlign w:val="center"/>
          </w:tcPr>
          <w:p w14:paraId="6D9F3BC7" w14:textId="77777777" w:rsidR="00FB4096" w:rsidRPr="00371EFF" w:rsidRDefault="00FB4096" w:rsidP="00FB4096">
            <w:pPr>
              <w:bidi/>
              <w:jc w:val="center"/>
              <w:rPr>
                <w:rFonts w:cs="B Nazanin"/>
                <w:color w:val="000000" w:themeColor="text1"/>
                <w:rtl/>
                <w:lang w:bidi="fa-IR"/>
              </w:rPr>
            </w:pPr>
            <w:r w:rsidRPr="00371EFF">
              <w:rPr>
                <w:rFonts w:cs="B Nazanin" w:hint="cs"/>
                <w:color w:val="000000" w:themeColor="text1"/>
                <w:rtl/>
                <w:lang w:bidi="fa-IR"/>
              </w:rPr>
              <w:t>-</w:t>
            </w:r>
          </w:p>
        </w:tc>
      </w:tr>
    </w:tbl>
    <w:p w14:paraId="76D9800F" w14:textId="77777777" w:rsidR="00566B5C" w:rsidRPr="00371EFF" w:rsidRDefault="00566B5C" w:rsidP="00566B5C">
      <w:pPr>
        <w:bidi/>
        <w:rPr>
          <w:rFonts w:cs="B Nazanin"/>
          <w:b/>
          <w:bCs/>
          <w:color w:val="000000" w:themeColor="text1"/>
          <w:sz w:val="28"/>
          <w:szCs w:val="28"/>
          <w:rtl/>
          <w:lang w:bidi="fa-IR"/>
        </w:rPr>
      </w:pPr>
    </w:p>
    <w:p w14:paraId="1112C978" w14:textId="77777777" w:rsidR="00566B5C" w:rsidRPr="00371EFF" w:rsidRDefault="00566B5C" w:rsidP="00566B5C">
      <w:pPr>
        <w:bidi/>
        <w:rPr>
          <w:rFonts w:cs="B Nazanin"/>
          <w:b/>
          <w:bCs/>
          <w:color w:val="000000" w:themeColor="text1"/>
          <w:sz w:val="28"/>
          <w:szCs w:val="28"/>
          <w:rtl/>
          <w:lang w:bidi="fa-IR"/>
        </w:rPr>
      </w:pPr>
    </w:p>
    <w:p w14:paraId="18C7CA8D" w14:textId="77777777" w:rsidR="00566B5C" w:rsidRPr="00371EFF" w:rsidRDefault="00566B5C" w:rsidP="00566B5C">
      <w:pPr>
        <w:bidi/>
        <w:rPr>
          <w:rFonts w:cs="B Nazanin"/>
          <w:b/>
          <w:bCs/>
          <w:color w:val="000000" w:themeColor="text1"/>
          <w:sz w:val="28"/>
          <w:szCs w:val="28"/>
          <w:rtl/>
          <w:lang w:bidi="fa-IR"/>
        </w:rPr>
      </w:pPr>
    </w:p>
    <w:p w14:paraId="43B2416A" w14:textId="77777777" w:rsidR="00566B5C" w:rsidRPr="00371EFF" w:rsidRDefault="00566B5C" w:rsidP="00566B5C">
      <w:pPr>
        <w:bidi/>
        <w:rPr>
          <w:rFonts w:cs="B Nazanin"/>
          <w:b/>
          <w:bCs/>
          <w:color w:val="000000" w:themeColor="text1"/>
          <w:sz w:val="28"/>
          <w:szCs w:val="28"/>
          <w:rtl/>
          <w:lang w:bidi="fa-IR"/>
        </w:rPr>
      </w:pPr>
    </w:p>
    <w:p w14:paraId="28845035" w14:textId="77777777" w:rsidR="00566B5C" w:rsidRPr="00371EFF" w:rsidRDefault="00566B5C" w:rsidP="00566B5C">
      <w:pPr>
        <w:bidi/>
        <w:rPr>
          <w:rFonts w:cs="B Nazanin"/>
          <w:b/>
          <w:bCs/>
          <w:color w:val="000000" w:themeColor="text1"/>
          <w:sz w:val="28"/>
          <w:szCs w:val="28"/>
          <w:rtl/>
          <w:lang w:bidi="fa-IR"/>
        </w:rPr>
      </w:pPr>
    </w:p>
    <w:p w14:paraId="7705CCC7" w14:textId="77777777" w:rsidR="00566B5C" w:rsidRPr="00371EFF" w:rsidRDefault="00566B5C" w:rsidP="00566B5C">
      <w:pPr>
        <w:bidi/>
        <w:rPr>
          <w:rFonts w:cs="B Nazanin"/>
          <w:b/>
          <w:bCs/>
          <w:color w:val="000000" w:themeColor="text1"/>
          <w:sz w:val="28"/>
          <w:szCs w:val="28"/>
          <w:rtl/>
          <w:lang w:bidi="fa-IR"/>
        </w:rPr>
      </w:pPr>
    </w:p>
    <w:p w14:paraId="348DF218" w14:textId="77777777" w:rsidR="00566B5C" w:rsidRPr="00371EFF" w:rsidRDefault="00566B5C" w:rsidP="00566B5C">
      <w:pPr>
        <w:bidi/>
        <w:rPr>
          <w:rFonts w:cs="B Nazanin"/>
          <w:b/>
          <w:bCs/>
          <w:color w:val="000000" w:themeColor="text1"/>
          <w:sz w:val="28"/>
          <w:szCs w:val="28"/>
          <w:rtl/>
          <w:lang w:bidi="fa-IR"/>
        </w:rPr>
      </w:pPr>
    </w:p>
    <w:p w14:paraId="448D49AD" w14:textId="77777777" w:rsidR="00566B5C" w:rsidRPr="00371EFF" w:rsidRDefault="00566B5C" w:rsidP="00566B5C">
      <w:pPr>
        <w:bidi/>
        <w:rPr>
          <w:rFonts w:cs="B Nazanin"/>
          <w:b/>
          <w:bCs/>
          <w:color w:val="000000" w:themeColor="text1"/>
          <w:sz w:val="28"/>
          <w:szCs w:val="28"/>
          <w:rtl/>
          <w:lang w:bidi="fa-IR"/>
        </w:rPr>
      </w:pPr>
    </w:p>
    <w:p w14:paraId="7B504C35" w14:textId="77777777" w:rsidR="00566B5C" w:rsidRPr="00371EFF" w:rsidRDefault="00566B5C" w:rsidP="00566B5C">
      <w:pPr>
        <w:bidi/>
        <w:rPr>
          <w:rFonts w:cs="B Nazanin"/>
          <w:b/>
          <w:bCs/>
          <w:color w:val="000000" w:themeColor="text1"/>
          <w:sz w:val="28"/>
          <w:szCs w:val="28"/>
          <w:rtl/>
          <w:lang w:bidi="fa-IR"/>
        </w:rPr>
      </w:pPr>
    </w:p>
    <w:p w14:paraId="796F1982" w14:textId="77777777" w:rsidR="00CE0DC4" w:rsidRPr="00371EFF" w:rsidRDefault="00CE0DC4" w:rsidP="00566B5C">
      <w:pPr>
        <w:bidi/>
        <w:rPr>
          <w:rFonts w:cs="B Nazanin"/>
          <w:b/>
          <w:bCs/>
          <w:color w:val="000000" w:themeColor="text1"/>
          <w:sz w:val="28"/>
          <w:szCs w:val="28"/>
          <w:rtl/>
          <w:lang w:bidi="fa-IR"/>
        </w:rPr>
        <w:sectPr w:rsidR="00CE0DC4" w:rsidRPr="00371EFF" w:rsidSect="00444EB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2888FB4" w14:textId="44973F95" w:rsidR="00F874E0" w:rsidRPr="00371EFF" w:rsidRDefault="00CE0DC4" w:rsidP="00566B5C">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 شاخص ها</w:t>
      </w:r>
    </w:p>
    <w:tbl>
      <w:tblPr>
        <w:tblStyle w:val="TableGrid"/>
        <w:bidiVisual/>
        <w:tblW w:w="13608" w:type="dxa"/>
        <w:jc w:val="center"/>
        <w:tblLayout w:type="fixed"/>
        <w:tblLook w:val="04A0" w:firstRow="1" w:lastRow="0" w:firstColumn="1" w:lastColumn="0" w:noHBand="0" w:noVBand="1"/>
      </w:tblPr>
      <w:tblGrid>
        <w:gridCol w:w="1846"/>
        <w:gridCol w:w="831"/>
        <w:gridCol w:w="695"/>
        <w:gridCol w:w="833"/>
        <w:gridCol w:w="970"/>
        <w:gridCol w:w="695"/>
        <w:gridCol w:w="832"/>
        <w:gridCol w:w="833"/>
        <w:gridCol w:w="694"/>
        <w:gridCol w:w="1245"/>
        <w:gridCol w:w="4134"/>
      </w:tblGrid>
      <w:tr w:rsidR="00371EFF" w:rsidRPr="00371EFF" w14:paraId="43E17288" w14:textId="77777777" w:rsidTr="00CE7007">
        <w:trPr>
          <w:trHeight w:val="565"/>
          <w:jc w:val="center"/>
        </w:trPr>
        <w:tc>
          <w:tcPr>
            <w:tcW w:w="1846" w:type="dxa"/>
            <w:vMerge w:val="restart"/>
            <w:tcBorders>
              <w:top w:val="thinThickSmallGap" w:sz="12" w:space="0" w:color="auto"/>
              <w:left w:val="thinThickSmallGap" w:sz="12" w:space="0" w:color="auto"/>
            </w:tcBorders>
            <w:shd w:val="clear" w:color="auto" w:fill="BFBFBF" w:themeFill="background1" w:themeFillShade="BF"/>
            <w:vAlign w:val="center"/>
          </w:tcPr>
          <w:p w14:paraId="75113595" w14:textId="77777777" w:rsidR="00CE7007" w:rsidRPr="00371EFF" w:rsidRDefault="00CE7007" w:rsidP="008419E3">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359" w:type="dxa"/>
            <w:gridSpan w:val="3"/>
            <w:tcBorders>
              <w:top w:val="thinThickSmallGap" w:sz="12" w:space="0" w:color="auto"/>
            </w:tcBorders>
            <w:shd w:val="clear" w:color="auto" w:fill="BFBFBF" w:themeFill="background1" w:themeFillShade="BF"/>
            <w:vAlign w:val="center"/>
          </w:tcPr>
          <w:p w14:paraId="30419B54" w14:textId="77777777" w:rsidR="00CE7007" w:rsidRPr="00371EFF" w:rsidRDefault="00CE7007" w:rsidP="008419E3">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1402</w:t>
            </w:r>
          </w:p>
        </w:tc>
        <w:tc>
          <w:tcPr>
            <w:tcW w:w="2497" w:type="dxa"/>
            <w:gridSpan w:val="3"/>
            <w:tcBorders>
              <w:top w:val="thinThickSmallGap" w:sz="12" w:space="0" w:color="auto"/>
            </w:tcBorders>
            <w:shd w:val="clear" w:color="auto" w:fill="BFBFBF" w:themeFill="background1" w:themeFillShade="BF"/>
            <w:vAlign w:val="center"/>
          </w:tcPr>
          <w:p w14:paraId="5FF0A547" w14:textId="77777777" w:rsidR="00CE7007" w:rsidRPr="00371EFF" w:rsidRDefault="00CE7007" w:rsidP="008419E3">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1403</w:t>
            </w:r>
          </w:p>
        </w:tc>
        <w:tc>
          <w:tcPr>
            <w:tcW w:w="833" w:type="dxa"/>
            <w:vMerge w:val="restart"/>
            <w:tcBorders>
              <w:top w:val="thinThickSmallGap" w:sz="12" w:space="0" w:color="auto"/>
            </w:tcBorders>
            <w:shd w:val="clear" w:color="auto" w:fill="BFBFBF" w:themeFill="background1" w:themeFillShade="BF"/>
            <w:vAlign w:val="center"/>
          </w:tcPr>
          <w:p w14:paraId="2E0184BD" w14:textId="77777777" w:rsidR="00CE7007" w:rsidRPr="00371EFF" w:rsidRDefault="00CE7007" w:rsidP="008419E3">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0B4E0860" w14:textId="77777777" w:rsidR="00CE7007" w:rsidRPr="00371EFF" w:rsidRDefault="00CE7007" w:rsidP="008419E3">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694" w:type="dxa"/>
            <w:vMerge w:val="restart"/>
            <w:tcBorders>
              <w:top w:val="thinThickSmallGap" w:sz="12" w:space="0" w:color="auto"/>
            </w:tcBorders>
            <w:shd w:val="clear" w:color="auto" w:fill="BFBFBF" w:themeFill="background1" w:themeFillShade="BF"/>
            <w:vAlign w:val="center"/>
          </w:tcPr>
          <w:p w14:paraId="4BA409D0" w14:textId="77777777" w:rsidR="00CE7007" w:rsidRPr="00371EFF" w:rsidRDefault="00CE7007" w:rsidP="008419E3">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245" w:type="dxa"/>
            <w:vMerge w:val="restart"/>
            <w:tcBorders>
              <w:top w:val="thinThickSmallGap" w:sz="12" w:space="0" w:color="auto"/>
            </w:tcBorders>
            <w:shd w:val="clear" w:color="auto" w:fill="BFBFBF" w:themeFill="background1" w:themeFillShade="BF"/>
            <w:vAlign w:val="center"/>
          </w:tcPr>
          <w:p w14:paraId="6F196094" w14:textId="77777777" w:rsidR="00CE7007" w:rsidRPr="00371EFF" w:rsidRDefault="00CE7007" w:rsidP="008419E3">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4134" w:type="dxa"/>
            <w:vMerge w:val="restart"/>
            <w:tcBorders>
              <w:top w:val="thinThickSmallGap" w:sz="12" w:space="0" w:color="auto"/>
              <w:right w:val="thinThickSmallGap" w:sz="12" w:space="0" w:color="auto"/>
            </w:tcBorders>
            <w:shd w:val="clear" w:color="auto" w:fill="BFBFBF" w:themeFill="background1" w:themeFillShade="BF"/>
            <w:vAlign w:val="center"/>
          </w:tcPr>
          <w:p w14:paraId="3B9AFCCF" w14:textId="77777777" w:rsidR="00CE7007" w:rsidRPr="00371EFF" w:rsidRDefault="00CE7007" w:rsidP="008419E3">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371EFF" w:rsidRPr="00371EFF" w14:paraId="511891BA" w14:textId="77777777" w:rsidTr="00B82A30">
        <w:trPr>
          <w:trHeight w:val="565"/>
          <w:jc w:val="center"/>
        </w:trPr>
        <w:tc>
          <w:tcPr>
            <w:tcW w:w="1846" w:type="dxa"/>
            <w:vMerge/>
            <w:tcBorders>
              <w:left w:val="thinThickSmallGap" w:sz="12" w:space="0" w:color="auto"/>
              <w:bottom w:val="thinThickSmallGap" w:sz="12" w:space="0" w:color="auto"/>
            </w:tcBorders>
            <w:shd w:val="clear" w:color="auto" w:fill="BFBFBF" w:themeFill="background1" w:themeFillShade="BF"/>
            <w:vAlign w:val="center"/>
          </w:tcPr>
          <w:p w14:paraId="3AF3A35F" w14:textId="77777777" w:rsidR="00CE7007" w:rsidRPr="00371EFF" w:rsidRDefault="00CE7007" w:rsidP="008419E3">
            <w:pPr>
              <w:bidi/>
              <w:jc w:val="center"/>
              <w:rPr>
                <w:rFonts w:cs="B Zar"/>
                <w:color w:val="000000" w:themeColor="text1"/>
                <w:rtl/>
              </w:rPr>
            </w:pPr>
          </w:p>
        </w:tc>
        <w:tc>
          <w:tcPr>
            <w:tcW w:w="831" w:type="dxa"/>
            <w:tcBorders>
              <w:bottom w:val="thinThickSmallGap" w:sz="12" w:space="0" w:color="auto"/>
            </w:tcBorders>
            <w:shd w:val="clear" w:color="auto" w:fill="BFBFBF" w:themeFill="background1" w:themeFillShade="BF"/>
            <w:vAlign w:val="center"/>
          </w:tcPr>
          <w:p w14:paraId="2FCF56CB" w14:textId="77777777" w:rsidR="00CE7007" w:rsidRPr="00371EFF" w:rsidRDefault="00CE7007" w:rsidP="008419E3">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695" w:type="dxa"/>
            <w:tcBorders>
              <w:bottom w:val="thinThickSmallGap" w:sz="12" w:space="0" w:color="auto"/>
              <w:right w:val="single" w:sz="4" w:space="0" w:color="000000"/>
            </w:tcBorders>
            <w:shd w:val="clear" w:color="auto" w:fill="BFBFBF" w:themeFill="background1" w:themeFillShade="BF"/>
            <w:vAlign w:val="center"/>
          </w:tcPr>
          <w:p w14:paraId="40417713" w14:textId="77777777" w:rsidR="00CE7007" w:rsidRPr="00371EFF" w:rsidRDefault="00CE7007" w:rsidP="008419E3">
            <w:pPr>
              <w:bidi/>
              <w:jc w:val="center"/>
              <w:rPr>
                <w:rFonts w:cs="B Nazanin"/>
                <w:b/>
                <w:bCs/>
                <w:color w:val="000000" w:themeColor="text1"/>
                <w:rtl/>
              </w:rPr>
            </w:pPr>
            <w:r w:rsidRPr="00371EFF">
              <w:rPr>
                <w:rFonts w:cs="B Nazanin" w:hint="cs"/>
                <w:b/>
                <w:bCs/>
                <w:color w:val="000000" w:themeColor="text1"/>
                <w:rtl/>
              </w:rPr>
              <w:t>صورت</w:t>
            </w:r>
          </w:p>
        </w:tc>
        <w:tc>
          <w:tcPr>
            <w:tcW w:w="833" w:type="dxa"/>
            <w:tcBorders>
              <w:bottom w:val="thinThickSmallGap" w:sz="12" w:space="0" w:color="auto"/>
            </w:tcBorders>
            <w:shd w:val="clear" w:color="auto" w:fill="BFBFBF" w:themeFill="background1" w:themeFillShade="BF"/>
            <w:vAlign w:val="center"/>
          </w:tcPr>
          <w:p w14:paraId="2A81D8C3" w14:textId="77777777" w:rsidR="00CE7007" w:rsidRPr="00371EFF" w:rsidRDefault="00CE7007" w:rsidP="008419E3">
            <w:pPr>
              <w:bidi/>
              <w:jc w:val="center"/>
              <w:rPr>
                <w:rFonts w:cs="B Nazanin"/>
                <w:b/>
                <w:bCs/>
                <w:color w:val="000000" w:themeColor="text1"/>
                <w:rtl/>
              </w:rPr>
            </w:pPr>
            <w:r w:rsidRPr="00371EFF">
              <w:rPr>
                <w:rFonts w:cs="B Nazanin" w:hint="cs"/>
                <w:b/>
                <w:bCs/>
                <w:color w:val="000000" w:themeColor="text1"/>
                <w:rtl/>
              </w:rPr>
              <w:t>مخرج</w:t>
            </w:r>
          </w:p>
        </w:tc>
        <w:tc>
          <w:tcPr>
            <w:tcW w:w="970" w:type="dxa"/>
            <w:tcBorders>
              <w:bottom w:val="thinThickSmallGap" w:sz="12" w:space="0" w:color="auto"/>
              <w:right w:val="single" w:sz="4" w:space="0" w:color="000000"/>
            </w:tcBorders>
            <w:shd w:val="clear" w:color="auto" w:fill="BFBFBF" w:themeFill="background1" w:themeFillShade="BF"/>
            <w:vAlign w:val="center"/>
          </w:tcPr>
          <w:p w14:paraId="526587E8" w14:textId="77777777" w:rsidR="00CE7007" w:rsidRPr="00371EFF" w:rsidRDefault="00CE7007" w:rsidP="008419E3">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695" w:type="dxa"/>
            <w:tcBorders>
              <w:bottom w:val="thinThickSmallGap" w:sz="12" w:space="0" w:color="auto"/>
              <w:right w:val="single" w:sz="4" w:space="0" w:color="000000"/>
            </w:tcBorders>
            <w:shd w:val="clear" w:color="auto" w:fill="BFBFBF" w:themeFill="background1" w:themeFillShade="BF"/>
            <w:vAlign w:val="center"/>
          </w:tcPr>
          <w:p w14:paraId="1C1BABAC" w14:textId="77777777" w:rsidR="00CE7007" w:rsidRPr="00371EFF" w:rsidRDefault="00CE7007" w:rsidP="008419E3">
            <w:pPr>
              <w:bidi/>
              <w:jc w:val="center"/>
              <w:rPr>
                <w:rFonts w:cs="B Nazanin"/>
                <w:b/>
                <w:bCs/>
                <w:color w:val="000000" w:themeColor="text1"/>
                <w:rtl/>
              </w:rPr>
            </w:pPr>
            <w:r w:rsidRPr="00371EFF">
              <w:rPr>
                <w:rFonts w:cs="B Nazanin" w:hint="cs"/>
                <w:b/>
                <w:bCs/>
                <w:color w:val="000000" w:themeColor="text1"/>
                <w:rtl/>
              </w:rPr>
              <w:t>صورت</w:t>
            </w:r>
          </w:p>
        </w:tc>
        <w:tc>
          <w:tcPr>
            <w:tcW w:w="832" w:type="dxa"/>
            <w:tcBorders>
              <w:bottom w:val="thinThickSmallGap" w:sz="12" w:space="0" w:color="auto"/>
            </w:tcBorders>
            <w:shd w:val="clear" w:color="auto" w:fill="BFBFBF" w:themeFill="background1" w:themeFillShade="BF"/>
            <w:vAlign w:val="center"/>
          </w:tcPr>
          <w:p w14:paraId="6C959789" w14:textId="77777777" w:rsidR="00CE7007" w:rsidRPr="00371EFF" w:rsidRDefault="00CE7007" w:rsidP="008419E3">
            <w:pPr>
              <w:bidi/>
              <w:jc w:val="center"/>
              <w:rPr>
                <w:rFonts w:cs="B Nazanin"/>
                <w:b/>
                <w:bCs/>
                <w:color w:val="000000" w:themeColor="text1"/>
                <w:rtl/>
              </w:rPr>
            </w:pPr>
            <w:r w:rsidRPr="00371EFF">
              <w:rPr>
                <w:rFonts w:cs="B Nazanin" w:hint="cs"/>
                <w:b/>
                <w:bCs/>
                <w:color w:val="000000" w:themeColor="text1"/>
                <w:rtl/>
              </w:rPr>
              <w:t>مخرج</w:t>
            </w:r>
          </w:p>
        </w:tc>
        <w:tc>
          <w:tcPr>
            <w:tcW w:w="833" w:type="dxa"/>
            <w:vMerge/>
            <w:tcBorders>
              <w:bottom w:val="thinThickSmallGap" w:sz="12" w:space="0" w:color="auto"/>
            </w:tcBorders>
            <w:shd w:val="clear" w:color="auto" w:fill="BFBFBF" w:themeFill="background1" w:themeFillShade="BF"/>
            <w:vAlign w:val="center"/>
          </w:tcPr>
          <w:p w14:paraId="41E3497F" w14:textId="77777777" w:rsidR="00CE7007" w:rsidRPr="00371EFF" w:rsidRDefault="00CE7007" w:rsidP="008419E3">
            <w:pPr>
              <w:bidi/>
              <w:jc w:val="center"/>
              <w:rPr>
                <w:rFonts w:cs="B Zar"/>
                <w:color w:val="000000" w:themeColor="text1"/>
                <w:rtl/>
              </w:rPr>
            </w:pPr>
          </w:p>
        </w:tc>
        <w:tc>
          <w:tcPr>
            <w:tcW w:w="694" w:type="dxa"/>
            <w:vMerge/>
            <w:tcBorders>
              <w:bottom w:val="thinThickSmallGap" w:sz="12" w:space="0" w:color="auto"/>
            </w:tcBorders>
            <w:shd w:val="clear" w:color="auto" w:fill="BFBFBF" w:themeFill="background1" w:themeFillShade="BF"/>
            <w:vAlign w:val="center"/>
          </w:tcPr>
          <w:p w14:paraId="4787682D" w14:textId="77777777" w:rsidR="00CE7007" w:rsidRPr="00371EFF" w:rsidRDefault="00CE7007" w:rsidP="008419E3">
            <w:pPr>
              <w:bidi/>
              <w:jc w:val="center"/>
              <w:rPr>
                <w:rFonts w:cs="B Zar"/>
                <w:color w:val="000000" w:themeColor="text1"/>
                <w:rtl/>
              </w:rPr>
            </w:pPr>
          </w:p>
        </w:tc>
        <w:tc>
          <w:tcPr>
            <w:tcW w:w="1245" w:type="dxa"/>
            <w:vMerge/>
            <w:tcBorders>
              <w:bottom w:val="thinThickSmallGap" w:sz="12" w:space="0" w:color="auto"/>
            </w:tcBorders>
            <w:shd w:val="clear" w:color="auto" w:fill="BFBFBF" w:themeFill="background1" w:themeFillShade="BF"/>
          </w:tcPr>
          <w:p w14:paraId="30B4546D" w14:textId="77777777" w:rsidR="00CE7007" w:rsidRPr="00371EFF" w:rsidRDefault="00CE7007" w:rsidP="008419E3">
            <w:pPr>
              <w:bidi/>
              <w:jc w:val="center"/>
              <w:rPr>
                <w:rFonts w:cs="B Zar"/>
                <w:color w:val="000000" w:themeColor="text1"/>
                <w:rtl/>
              </w:rPr>
            </w:pPr>
          </w:p>
        </w:tc>
        <w:tc>
          <w:tcPr>
            <w:tcW w:w="4134" w:type="dxa"/>
            <w:vMerge/>
            <w:tcBorders>
              <w:bottom w:val="thinThickSmallGap" w:sz="12" w:space="0" w:color="auto"/>
              <w:right w:val="thinThickSmallGap" w:sz="12" w:space="0" w:color="auto"/>
            </w:tcBorders>
            <w:shd w:val="clear" w:color="auto" w:fill="BFBFBF" w:themeFill="background1" w:themeFillShade="BF"/>
            <w:vAlign w:val="center"/>
          </w:tcPr>
          <w:p w14:paraId="1117976B" w14:textId="77777777" w:rsidR="00CE7007" w:rsidRPr="00371EFF" w:rsidRDefault="00CE7007" w:rsidP="008419E3">
            <w:pPr>
              <w:bidi/>
              <w:jc w:val="center"/>
              <w:rPr>
                <w:rFonts w:cs="B Zar"/>
                <w:color w:val="000000" w:themeColor="text1"/>
                <w:rtl/>
              </w:rPr>
            </w:pPr>
          </w:p>
        </w:tc>
      </w:tr>
      <w:tr w:rsidR="00371EFF" w:rsidRPr="00371EFF" w14:paraId="3B6E0B70" w14:textId="77777777" w:rsidTr="00B82A30">
        <w:trPr>
          <w:trHeight w:val="2089"/>
          <w:jc w:val="center"/>
        </w:trPr>
        <w:tc>
          <w:tcPr>
            <w:tcW w:w="1846" w:type="dxa"/>
            <w:tcBorders>
              <w:top w:val="thinThickSmallGap" w:sz="12" w:space="0" w:color="auto"/>
              <w:bottom w:val="single" w:sz="4" w:space="0" w:color="auto"/>
            </w:tcBorders>
            <w:vAlign w:val="center"/>
          </w:tcPr>
          <w:p w14:paraId="369B6CB4" w14:textId="77777777" w:rsidR="00CE7007" w:rsidRPr="00371EFF" w:rsidRDefault="00CE7007" w:rsidP="008419E3">
            <w:pPr>
              <w:bidi/>
              <w:spacing w:line="168" w:lineRule="auto"/>
              <w:jc w:val="center"/>
              <w:rPr>
                <w:rFonts w:ascii="Calibri" w:hAnsi="Calibri" w:cs="B Nazanin"/>
                <w:color w:val="000000" w:themeColor="text1"/>
                <w:rtl/>
                <w:lang w:bidi="fa-IR"/>
              </w:rPr>
            </w:pPr>
            <w:r w:rsidRPr="00371EFF">
              <w:rPr>
                <w:rFonts w:ascii="Calibri" w:hAnsi="Calibri" w:cs="B Nazanin" w:hint="cs"/>
                <w:color w:val="000000" w:themeColor="text1"/>
                <w:rtl/>
              </w:rPr>
              <w:t>درصد</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کارکنان</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آموزش</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دیده</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در</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دوره</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هادیان</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زندگی</w:t>
            </w:r>
          </w:p>
        </w:tc>
        <w:tc>
          <w:tcPr>
            <w:tcW w:w="831" w:type="dxa"/>
            <w:tcBorders>
              <w:top w:val="thinThickSmallGap" w:sz="12" w:space="0" w:color="auto"/>
              <w:bottom w:val="single" w:sz="4" w:space="0" w:color="auto"/>
            </w:tcBorders>
            <w:vAlign w:val="center"/>
          </w:tcPr>
          <w:p w14:paraId="03A610F5" w14:textId="77777777" w:rsidR="00CE7007" w:rsidRPr="00371EFF" w:rsidRDefault="00CE7007" w:rsidP="008419E3">
            <w:pPr>
              <w:bidi/>
              <w:jc w:val="center"/>
              <w:rPr>
                <w:rFonts w:cs="B Nazanin"/>
                <w:color w:val="000000" w:themeColor="text1"/>
                <w:rtl/>
              </w:rPr>
            </w:pPr>
            <w:r w:rsidRPr="00371EFF">
              <w:rPr>
                <w:rFonts w:cs="B Nazanin"/>
                <w:color w:val="000000" w:themeColor="text1"/>
              </w:rPr>
              <w:t>-</w:t>
            </w:r>
          </w:p>
        </w:tc>
        <w:tc>
          <w:tcPr>
            <w:tcW w:w="695" w:type="dxa"/>
            <w:tcBorders>
              <w:top w:val="thinThickSmallGap" w:sz="12" w:space="0" w:color="auto"/>
              <w:bottom w:val="single" w:sz="4" w:space="0" w:color="auto"/>
            </w:tcBorders>
            <w:vAlign w:val="center"/>
          </w:tcPr>
          <w:p w14:paraId="14E53922" w14:textId="77777777" w:rsidR="00CE7007" w:rsidRPr="00371EFF" w:rsidRDefault="00CE7007" w:rsidP="008419E3">
            <w:pPr>
              <w:bidi/>
              <w:jc w:val="center"/>
              <w:rPr>
                <w:rFonts w:cs="B Nazanin"/>
                <w:color w:val="000000" w:themeColor="text1"/>
                <w:rtl/>
              </w:rPr>
            </w:pPr>
            <w:r w:rsidRPr="00371EFF">
              <w:rPr>
                <w:rFonts w:cs="B Nazanin"/>
                <w:color w:val="000000" w:themeColor="text1"/>
              </w:rPr>
              <w:t>-</w:t>
            </w:r>
          </w:p>
        </w:tc>
        <w:tc>
          <w:tcPr>
            <w:tcW w:w="833" w:type="dxa"/>
            <w:tcBorders>
              <w:top w:val="thinThickSmallGap" w:sz="12" w:space="0" w:color="auto"/>
              <w:bottom w:val="single" w:sz="4" w:space="0" w:color="auto"/>
            </w:tcBorders>
            <w:vAlign w:val="center"/>
          </w:tcPr>
          <w:p w14:paraId="38CD94AF" w14:textId="77777777" w:rsidR="00CE7007" w:rsidRPr="00371EFF" w:rsidRDefault="00CE7007" w:rsidP="008419E3">
            <w:pPr>
              <w:bidi/>
              <w:jc w:val="center"/>
              <w:rPr>
                <w:rFonts w:cs="B Nazanin"/>
                <w:color w:val="000000" w:themeColor="text1"/>
                <w:rtl/>
              </w:rPr>
            </w:pPr>
            <w:r w:rsidRPr="00371EFF">
              <w:rPr>
                <w:rFonts w:cs="B Nazanin"/>
                <w:color w:val="000000" w:themeColor="text1"/>
              </w:rPr>
              <w:t>-</w:t>
            </w:r>
          </w:p>
        </w:tc>
        <w:tc>
          <w:tcPr>
            <w:tcW w:w="970" w:type="dxa"/>
            <w:tcBorders>
              <w:top w:val="thinThickSmallGap" w:sz="12" w:space="0" w:color="auto"/>
              <w:bottom w:val="single" w:sz="4" w:space="0" w:color="auto"/>
            </w:tcBorders>
            <w:vAlign w:val="center"/>
          </w:tcPr>
          <w:p w14:paraId="41CDD46B" w14:textId="77777777" w:rsidR="00CE7007" w:rsidRPr="00371EFF" w:rsidRDefault="00CE7007" w:rsidP="008419E3">
            <w:pPr>
              <w:bidi/>
              <w:jc w:val="center"/>
              <w:rPr>
                <w:rFonts w:cs="B Nazanin"/>
                <w:color w:val="000000" w:themeColor="text1"/>
                <w:rtl/>
                <w:lang w:bidi="fa-IR"/>
              </w:rPr>
            </w:pPr>
            <w:r w:rsidRPr="00371EFF">
              <w:rPr>
                <w:rFonts w:cs="B Nazanin" w:hint="cs"/>
                <w:color w:val="000000" w:themeColor="text1"/>
                <w:rtl/>
                <w:lang w:bidi="fa-IR"/>
              </w:rPr>
              <w:t>53.65</w:t>
            </w:r>
          </w:p>
        </w:tc>
        <w:tc>
          <w:tcPr>
            <w:tcW w:w="695" w:type="dxa"/>
            <w:tcBorders>
              <w:top w:val="thinThickSmallGap" w:sz="12" w:space="0" w:color="auto"/>
              <w:bottom w:val="single" w:sz="4" w:space="0" w:color="auto"/>
            </w:tcBorders>
            <w:vAlign w:val="center"/>
          </w:tcPr>
          <w:p w14:paraId="105AD45B" w14:textId="77777777" w:rsidR="00CE7007" w:rsidRPr="00371EFF" w:rsidRDefault="00CE7007" w:rsidP="008419E3">
            <w:pPr>
              <w:bidi/>
              <w:jc w:val="center"/>
              <w:rPr>
                <w:rFonts w:cs="B Nazanin"/>
                <w:color w:val="000000" w:themeColor="text1"/>
                <w:rtl/>
              </w:rPr>
            </w:pPr>
            <w:r w:rsidRPr="00371EFF">
              <w:rPr>
                <w:rFonts w:cs="B Nazanin" w:hint="cs"/>
                <w:color w:val="000000" w:themeColor="text1"/>
                <w:rtl/>
              </w:rPr>
              <w:t>22</w:t>
            </w:r>
          </w:p>
        </w:tc>
        <w:tc>
          <w:tcPr>
            <w:tcW w:w="832" w:type="dxa"/>
            <w:tcBorders>
              <w:top w:val="thinThickSmallGap" w:sz="12" w:space="0" w:color="auto"/>
              <w:bottom w:val="single" w:sz="4" w:space="0" w:color="auto"/>
            </w:tcBorders>
            <w:vAlign w:val="center"/>
          </w:tcPr>
          <w:p w14:paraId="0791657A" w14:textId="77777777" w:rsidR="00CE7007" w:rsidRPr="00371EFF" w:rsidRDefault="00CE7007" w:rsidP="008419E3">
            <w:pPr>
              <w:bidi/>
              <w:jc w:val="center"/>
              <w:rPr>
                <w:rFonts w:cs="B Nazanin"/>
                <w:color w:val="000000" w:themeColor="text1"/>
                <w:rtl/>
              </w:rPr>
            </w:pPr>
            <w:r w:rsidRPr="00371EFF">
              <w:rPr>
                <w:rFonts w:cs="B Nazanin" w:hint="cs"/>
                <w:color w:val="000000" w:themeColor="text1"/>
                <w:rtl/>
              </w:rPr>
              <w:t>41</w:t>
            </w:r>
          </w:p>
        </w:tc>
        <w:tc>
          <w:tcPr>
            <w:tcW w:w="833" w:type="dxa"/>
            <w:tcBorders>
              <w:top w:val="thinThickSmallGap" w:sz="12" w:space="0" w:color="auto"/>
              <w:bottom w:val="single" w:sz="4" w:space="0" w:color="auto"/>
            </w:tcBorders>
            <w:vAlign w:val="center"/>
          </w:tcPr>
          <w:p w14:paraId="6FEEB88F" w14:textId="77777777" w:rsidR="00CE7007" w:rsidRPr="00371EFF" w:rsidRDefault="00CE7007" w:rsidP="008419E3">
            <w:pPr>
              <w:bidi/>
              <w:jc w:val="center"/>
              <w:rPr>
                <w:rFonts w:cs="B Nazanin"/>
                <w:color w:val="000000" w:themeColor="text1"/>
                <w:rtl/>
              </w:rPr>
            </w:pPr>
            <w:r w:rsidRPr="00371EFF">
              <w:rPr>
                <w:rFonts w:cs="B Nazanin" w:hint="cs"/>
                <w:color w:val="000000" w:themeColor="text1"/>
                <w:rtl/>
              </w:rPr>
              <w:t>100</w:t>
            </w:r>
          </w:p>
        </w:tc>
        <w:tc>
          <w:tcPr>
            <w:tcW w:w="694" w:type="dxa"/>
            <w:tcBorders>
              <w:top w:val="thinThickSmallGap" w:sz="12" w:space="0" w:color="auto"/>
              <w:bottom w:val="single" w:sz="4" w:space="0" w:color="auto"/>
            </w:tcBorders>
            <w:vAlign w:val="center"/>
          </w:tcPr>
          <w:p w14:paraId="342B2B7A" w14:textId="77777777" w:rsidR="00CE7007" w:rsidRPr="00371EFF" w:rsidRDefault="00CE7007" w:rsidP="008419E3">
            <w:pPr>
              <w:bidi/>
              <w:jc w:val="center"/>
              <w:rPr>
                <w:rFonts w:cs="B Nazanin"/>
                <w:color w:val="000000" w:themeColor="text1"/>
                <w:rtl/>
              </w:rPr>
            </w:pPr>
            <w:r w:rsidRPr="00371EFF">
              <w:rPr>
                <w:rFonts w:cs="B Nazanin" w:hint="cs"/>
                <w:color w:val="000000" w:themeColor="text1"/>
                <w:rtl/>
              </w:rPr>
              <w:t>53.65</w:t>
            </w:r>
          </w:p>
        </w:tc>
        <w:tc>
          <w:tcPr>
            <w:tcW w:w="1245" w:type="dxa"/>
            <w:tcBorders>
              <w:top w:val="thinThickSmallGap" w:sz="12" w:space="0" w:color="auto"/>
              <w:bottom w:val="single" w:sz="4" w:space="0" w:color="auto"/>
            </w:tcBorders>
            <w:vAlign w:val="center"/>
          </w:tcPr>
          <w:p w14:paraId="772FC5F4" w14:textId="77777777" w:rsidR="00CE7007" w:rsidRPr="00371EFF" w:rsidRDefault="00CE7007" w:rsidP="008419E3">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 xml:space="preserve">مستندات  کارگاه ها و سامانه آموزش کارکنان </w:t>
            </w:r>
          </w:p>
        </w:tc>
        <w:tc>
          <w:tcPr>
            <w:tcW w:w="4134" w:type="dxa"/>
            <w:tcBorders>
              <w:top w:val="thinThickSmallGap" w:sz="12" w:space="0" w:color="auto"/>
              <w:bottom w:val="single" w:sz="4" w:space="0" w:color="auto"/>
              <w:right w:val="thinThickSmallGap" w:sz="12" w:space="0" w:color="auto"/>
            </w:tcBorders>
            <w:vAlign w:val="center"/>
          </w:tcPr>
          <w:p w14:paraId="7ECA0B49" w14:textId="77777777" w:rsidR="00CE7007" w:rsidRPr="00371EFF" w:rsidRDefault="00CE7007" w:rsidP="008419E3">
            <w:pPr>
              <w:pStyle w:val="ListParagraph"/>
              <w:bidi/>
              <w:ind w:left="0"/>
              <w:rPr>
                <w:rFonts w:cs="B Nazanin"/>
                <w:color w:val="000000" w:themeColor="text1"/>
                <w:rtl/>
              </w:rPr>
            </w:pPr>
            <w:r w:rsidRPr="00371EFF">
              <w:rPr>
                <w:rFonts w:cs="B Nazanin" w:hint="cs"/>
                <w:color w:val="000000" w:themeColor="text1"/>
                <w:rtl/>
              </w:rPr>
              <w:t>در حد انتظار</w:t>
            </w:r>
          </w:p>
          <w:p w14:paraId="281FF438" w14:textId="77777777" w:rsidR="00CE7007" w:rsidRPr="00371EFF" w:rsidRDefault="00CE7007" w:rsidP="0015209A">
            <w:pPr>
              <w:pStyle w:val="ListParagraph"/>
              <w:numPr>
                <w:ilvl w:val="0"/>
                <w:numId w:val="42"/>
              </w:numPr>
              <w:bidi/>
              <w:ind w:left="175" w:hanging="141"/>
              <w:jc w:val="both"/>
              <w:rPr>
                <w:rFonts w:cs="B Nazanin"/>
                <w:color w:val="000000" w:themeColor="text1"/>
              </w:rPr>
            </w:pPr>
            <w:r w:rsidRPr="00371EFF">
              <w:rPr>
                <w:rFonts w:cs="B Nazanin" w:hint="cs"/>
                <w:color w:val="000000" w:themeColor="text1"/>
                <w:rtl/>
              </w:rPr>
              <w:t>بیش از 90% کارکنان واجد شرایط دردوره مجازی هادیان زندگی شرکت نموده و بیش از 50% افراد نیز در کارگاههای حضوری ویژه هادیان زندگی شرکت داشته اند .</w:t>
            </w:r>
          </w:p>
          <w:p w14:paraId="6CE8D631" w14:textId="77777777" w:rsidR="00CE7007" w:rsidRPr="00371EFF" w:rsidRDefault="00CE7007" w:rsidP="0015209A">
            <w:pPr>
              <w:pStyle w:val="ListParagraph"/>
              <w:numPr>
                <w:ilvl w:val="0"/>
                <w:numId w:val="42"/>
              </w:numPr>
              <w:bidi/>
              <w:ind w:left="175" w:hanging="141"/>
              <w:rPr>
                <w:rFonts w:cs="B Nazanin"/>
                <w:color w:val="000000" w:themeColor="text1"/>
                <w:rtl/>
              </w:rPr>
            </w:pPr>
            <w:r w:rsidRPr="00371EFF">
              <w:rPr>
                <w:rFonts w:cs="B Nazanin" w:hint="cs"/>
                <w:color w:val="000000" w:themeColor="text1"/>
                <w:rtl/>
              </w:rPr>
              <w:t xml:space="preserve">با پیش بینی 5 کارگاه در 6 ماهه دوم سال 1403 انتظار می رود به شاخص 100% دست یابیم . </w:t>
            </w:r>
          </w:p>
        </w:tc>
      </w:tr>
      <w:tr w:rsidR="00371EFF" w:rsidRPr="00371EFF" w14:paraId="0E733961" w14:textId="77777777" w:rsidTr="00444EB8">
        <w:trPr>
          <w:trHeight w:val="1587"/>
          <w:jc w:val="center"/>
        </w:trPr>
        <w:tc>
          <w:tcPr>
            <w:tcW w:w="1846" w:type="dxa"/>
            <w:vAlign w:val="center"/>
          </w:tcPr>
          <w:p w14:paraId="5F5B300D" w14:textId="52D4E8F2"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color w:val="000000" w:themeColor="text1"/>
                <w:rtl/>
              </w:rPr>
              <w:t xml:space="preserve">پوشش </w:t>
            </w:r>
            <w:r w:rsidRPr="00371EFF">
              <w:rPr>
                <w:rFonts w:ascii="Calibri" w:hAnsi="Calibri" w:cs="B Nazanin" w:hint="cs"/>
                <w:color w:val="000000" w:themeColor="text1"/>
                <w:rtl/>
              </w:rPr>
              <w:t>آ</w:t>
            </w:r>
            <w:r w:rsidRPr="00371EFF">
              <w:rPr>
                <w:rFonts w:ascii="Calibri" w:hAnsi="Calibri" w:cs="B Nazanin"/>
                <w:color w:val="000000" w:themeColor="text1"/>
                <w:rtl/>
              </w:rPr>
              <w:t>موزش ها</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هنگام ازدواج</w:t>
            </w:r>
          </w:p>
        </w:tc>
        <w:tc>
          <w:tcPr>
            <w:tcW w:w="831" w:type="dxa"/>
            <w:vAlign w:val="center"/>
          </w:tcPr>
          <w:p w14:paraId="484F458E" w14:textId="4CF97497" w:rsidR="00CE7007" w:rsidRPr="00371EFF" w:rsidRDefault="00CE7007" w:rsidP="00CE7007">
            <w:pPr>
              <w:bidi/>
              <w:jc w:val="center"/>
              <w:rPr>
                <w:rFonts w:cs="B Nazanin"/>
                <w:color w:val="000000" w:themeColor="text1"/>
              </w:rPr>
            </w:pPr>
            <w:r w:rsidRPr="00371EFF">
              <w:rPr>
                <w:rFonts w:cs="B Nazanin" w:hint="cs"/>
                <w:color w:val="000000" w:themeColor="text1"/>
                <w:rtl/>
              </w:rPr>
              <w:t>80.82</w:t>
            </w:r>
          </w:p>
        </w:tc>
        <w:tc>
          <w:tcPr>
            <w:tcW w:w="695" w:type="dxa"/>
            <w:vAlign w:val="center"/>
          </w:tcPr>
          <w:p w14:paraId="242C2278" w14:textId="18FA952E" w:rsidR="00CE7007" w:rsidRPr="00371EFF" w:rsidRDefault="00CE7007" w:rsidP="00CE7007">
            <w:pPr>
              <w:bidi/>
              <w:jc w:val="center"/>
              <w:rPr>
                <w:rFonts w:cs="B Nazanin"/>
                <w:color w:val="000000" w:themeColor="text1"/>
              </w:rPr>
            </w:pPr>
            <w:r w:rsidRPr="00371EFF">
              <w:rPr>
                <w:rFonts w:cs="B Nazanin" w:hint="cs"/>
                <w:color w:val="000000" w:themeColor="text1"/>
                <w:rtl/>
              </w:rPr>
              <w:t>118</w:t>
            </w:r>
          </w:p>
        </w:tc>
        <w:tc>
          <w:tcPr>
            <w:tcW w:w="833" w:type="dxa"/>
            <w:vAlign w:val="center"/>
          </w:tcPr>
          <w:p w14:paraId="4C330CD1" w14:textId="6039D4C2" w:rsidR="00CE7007" w:rsidRPr="00371EFF" w:rsidRDefault="00CE7007" w:rsidP="00CE7007">
            <w:pPr>
              <w:bidi/>
              <w:jc w:val="center"/>
              <w:rPr>
                <w:rFonts w:cs="B Nazanin"/>
                <w:color w:val="000000" w:themeColor="text1"/>
              </w:rPr>
            </w:pPr>
            <w:r w:rsidRPr="00371EFF">
              <w:rPr>
                <w:rFonts w:cs="B Nazanin" w:hint="cs"/>
                <w:color w:val="000000" w:themeColor="text1"/>
                <w:rtl/>
              </w:rPr>
              <w:t>146</w:t>
            </w:r>
          </w:p>
        </w:tc>
        <w:tc>
          <w:tcPr>
            <w:tcW w:w="970" w:type="dxa"/>
            <w:vAlign w:val="center"/>
          </w:tcPr>
          <w:p w14:paraId="5D7F82BE" w14:textId="25A40885" w:rsidR="00CE7007" w:rsidRPr="00371EFF" w:rsidRDefault="00CE7007" w:rsidP="00CE7007">
            <w:pPr>
              <w:bidi/>
              <w:jc w:val="center"/>
              <w:rPr>
                <w:rFonts w:cs="B Nazanin"/>
                <w:color w:val="000000" w:themeColor="text1"/>
                <w:rtl/>
                <w:lang w:bidi="fa-IR"/>
              </w:rPr>
            </w:pPr>
            <w:r w:rsidRPr="00371EFF">
              <w:rPr>
                <w:rFonts w:cs="B Nazanin" w:hint="cs"/>
                <w:color w:val="000000" w:themeColor="text1"/>
                <w:rtl/>
              </w:rPr>
              <w:t>100</w:t>
            </w:r>
          </w:p>
        </w:tc>
        <w:tc>
          <w:tcPr>
            <w:tcW w:w="695" w:type="dxa"/>
            <w:vAlign w:val="center"/>
          </w:tcPr>
          <w:p w14:paraId="7FC7A489" w14:textId="20E79B54" w:rsidR="00CE7007" w:rsidRPr="00371EFF" w:rsidRDefault="00CE7007" w:rsidP="00CE7007">
            <w:pPr>
              <w:bidi/>
              <w:jc w:val="center"/>
              <w:rPr>
                <w:rFonts w:cs="B Nazanin"/>
                <w:color w:val="000000" w:themeColor="text1"/>
                <w:rtl/>
              </w:rPr>
            </w:pPr>
            <w:r w:rsidRPr="00371EFF">
              <w:rPr>
                <w:rFonts w:cs="B Nazanin" w:hint="cs"/>
                <w:color w:val="000000" w:themeColor="text1"/>
                <w:rtl/>
              </w:rPr>
              <w:t>126</w:t>
            </w:r>
          </w:p>
        </w:tc>
        <w:tc>
          <w:tcPr>
            <w:tcW w:w="832" w:type="dxa"/>
            <w:vAlign w:val="center"/>
          </w:tcPr>
          <w:p w14:paraId="29002317" w14:textId="703EA427" w:rsidR="00CE7007" w:rsidRPr="00371EFF" w:rsidRDefault="00CE7007" w:rsidP="00CE7007">
            <w:pPr>
              <w:bidi/>
              <w:jc w:val="center"/>
              <w:rPr>
                <w:rFonts w:cs="B Nazanin"/>
                <w:color w:val="000000" w:themeColor="text1"/>
                <w:rtl/>
              </w:rPr>
            </w:pPr>
            <w:r w:rsidRPr="00371EFF">
              <w:rPr>
                <w:rFonts w:cs="B Nazanin" w:hint="cs"/>
                <w:color w:val="000000" w:themeColor="text1"/>
                <w:rtl/>
              </w:rPr>
              <w:t>126</w:t>
            </w:r>
          </w:p>
        </w:tc>
        <w:tc>
          <w:tcPr>
            <w:tcW w:w="833" w:type="dxa"/>
            <w:vAlign w:val="center"/>
          </w:tcPr>
          <w:p w14:paraId="054F04FF" w14:textId="2E2C66AD" w:rsidR="00CE7007" w:rsidRPr="00371EFF" w:rsidRDefault="00CE7007" w:rsidP="00CE7007">
            <w:pPr>
              <w:bidi/>
              <w:jc w:val="center"/>
              <w:rPr>
                <w:rFonts w:cs="B Nazanin"/>
                <w:color w:val="000000" w:themeColor="text1"/>
                <w:rtl/>
              </w:rPr>
            </w:pPr>
            <w:r w:rsidRPr="00371EFF">
              <w:rPr>
                <w:rFonts w:cs="B Nazanin" w:hint="cs"/>
                <w:color w:val="000000" w:themeColor="text1"/>
                <w:rtl/>
              </w:rPr>
              <w:t>95</w:t>
            </w:r>
          </w:p>
        </w:tc>
        <w:tc>
          <w:tcPr>
            <w:tcW w:w="694" w:type="dxa"/>
            <w:vAlign w:val="center"/>
          </w:tcPr>
          <w:p w14:paraId="437F63BB" w14:textId="786BD416" w:rsidR="00CE7007" w:rsidRPr="00371EFF" w:rsidRDefault="00CE7007" w:rsidP="00CE7007">
            <w:pPr>
              <w:bidi/>
              <w:jc w:val="center"/>
              <w:rPr>
                <w:rFonts w:cs="B Nazanin"/>
                <w:color w:val="000000" w:themeColor="text1"/>
                <w:rtl/>
              </w:rPr>
            </w:pPr>
            <w:r w:rsidRPr="00371EFF">
              <w:rPr>
                <w:rFonts w:cs="B Nazanin" w:hint="cs"/>
                <w:color w:val="000000" w:themeColor="text1"/>
                <w:rtl/>
              </w:rPr>
              <w:t>100</w:t>
            </w:r>
          </w:p>
        </w:tc>
        <w:tc>
          <w:tcPr>
            <w:tcW w:w="1245" w:type="dxa"/>
            <w:vAlign w:val="center"/>
          </w:tcPr>
          <w:p w14:paraId="0921E683" w14:textId="5BB436A5"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مستندات گزارش ماهیانه مراکز</w:t>
            </w:r>
          </w:p>
        </w:tc>
        <w:tc>
          <w:tcPr>
            <w:tcW w:w="4134" w:type="dxa"/>
            <w:tcBorders>
              <w:right w:val="thinThickSmallGap" w:sz="12" w:space="0" w:color="auto"/>
            </w:tcBorders>
            <w:vAlign w:val="center"/>
          </w:tcPr>
          <w:p w14:paraId="2BA12C16" w14:textId="77777777" w:rsidR="00CE7007" w:rsidRPr="00371EFF" w:rsidRDefault="00CE7007" w:rsidP="00CE7007">
            <w:pPr>
              <w:bidi/>
              <w:rPr>
                <w:rFonts w:cs="B Nazanin"/>
                <w:color w:val="000000" w:themeColor="text1"/>
                <w:rtl/>
              </w:rPr>
            </w:pPr>
            <w:r w:rsidRPr="00371EFF">
              <w:rPr>
                <w:rFonts w:cs="B Nazanin" w:hint="cs"/>
                <w:color w:val="000000" w:themeColor="text1"/>
                <w:rtl/>
              </w:rPr>
              <w:t>بیش از حد انتظار</w:t>
            </w:r>
          </w:p>
          <w:p w14:paraId="7494E071" w14:textId="61252128" w:rsidR="00CE7007" w:rsidRPr="00371EFF" w:rsidRDefault="00CE7007" w:rsidP="00CE7007">
            <w:pPr>
              <w:pStyle w:val="ListParagraph"/>
              <w:bidi/>
              <w:ind w:left="0"/>
              <w:rPr>
                <w:rFonts w:cs="B Nazanin"/>
                <w:color w:val="000000" w:themeColor="text1"/>
                <w:rtl/>
              </w:rPr>
            </w:pPr>
            <w:r w:rsidRPr="00371EFF">
              <w:rPr>
                <w:rFonts w:cs="B Nazanin" w:hint="cs"/>
                <w:color w:val="000000" w:themeColor="text1"/>
                <w:rtl/>
              </w:rPr>
              <w:t>با برگزاری جلسه آموزشی شیوه نامه کلاس های ازدواج و توجیه پرسنل آزمایشگاه و کلیه مربیان کلاسهای حضوری به شاخض 100% رسیده و فرایند شرکت در هر 4 کلاس بطور کامل و براساس شیوه نامه انجام می گردد.</w:t>
            </w:r>
          </w:p>
        </w:tc>
      </w:tr>
      <w:tr w:rsidR="00371EFF" w:rsidRPr="00371EFF" w14:paraId="07D5792A" w14:textId="77777777" w:rsidTr="00444EB8">
        <w:trPr>
          <w:trHeight w:val="1247"/>
          <w:jc w:val="center"/>
        </w:trPr>
        <w:tc>
          <w:tcPr>
            <w:tcW w:w="1846" w:type="dxa"/>
            <w:vAlign w:val="center"/>
          </w:tcPr>
          <w:p w14:paraId="2B9B9DCF" w14:textId="6875DB36"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color w:val="000000" w:themeColor="text1"/>
                <w:rtl/>
              </w:rPr>
              <w:t>درصد مشاوره فرزندآور</w:t>
            </w:r>
            <w:r w:rsidRPr="00371EFF">
              <w:rPr>
                <w:rFonts w:ascii="Calibri" w:hAnsi="Calibri" w:cs="B Nazanin" w:hint="cs"/>
                <w:color w:val="000000" w:themeColor="text1"/>
                <w:rtl/>
              </w:rPr>
              <w:t>ی</w:t>
            </w:r>
          </w:p>
        </w:tc>
        <w:tc>
          <w:tcPr>
            <w:tcW w:w="831" w:type="dxa"/>
            <w:vAlign w:val="center"/>
          </w:tcPr>
          <w:p w14:paraId="0C01EABD" w14:textId="0C67A51A" w:rsidR="00CE7007" w:rsidRPr="00371EFF" w:rsidRDefault="00CE7007" w:rsidP="00CE7007">
            <w:pPr>
              <w:bidi/>
              <w:jc w:val="center"/>
              <w:rPr>
                <w:rFonts w:cs="B Nazanin"/>
                <w:color w:val="000000" w:themeColor="text1"/>
              </w:rPr>
            </w:pPr>
            <w:r w:rsidRPr="00371EFF">
              <w:rPr>
                <w:rFonts w:cs="B Nazanin" w:hint="cs"/>
                <w:color w:val="000000" w:themeColor="text1"/>
                <w:rtl/>
              </w:rPr>
              <w:t>19.82</w:t>
            </w:r>
          </w:p>
        </w:tc>
        <w:tc>
          <w:tcPr>
            <w:tcW w:w="695" w:type="dxa"/>
            <w:vAlign w:val="center"/>
          </w:tcPr>
          <w:p w14:paraId="409714A6" w14:textId="7F357AEF" w:rsidR="00CE7007" w:rsidRPr="00371EFF" w:rsidRDefault="00CE7007" w:rsidP="00CE7007">
            <w:pPr>
              <w:bidi/>
              <w:jc w:val="center"/>
              <w:rPr>
                <w:rFonts w:cs="B Nazanin"/>
                <w:color w:val="000000" w:themeColor="text1"/>
              </w:rPr>
            </w:pPr>
            <w:r w:rsidRPr="00371EFF">
              <w:rPr>
                <w:rFonts w:cs="B Nazanin" w:hint="cs"/>
                <w:color w:val="000000" w:themeColor="text1"/>
                <w:rtl/>
              </w:rPr>
              <w:t>2892</w:t>
            </w:r>
          </w:p>
        </w:tc>
        <w:tc>
          <w:tcPr>
            <w:tcW w:w="833" w:type="dxa"/>
            <w:vAlign w:val="center"/>
          </w:tcPr>
          <w:p w14:paraId="7F0002C9" w14:textId="41BA0E46" w:rsidR="00CE7007" w:rsidRPr="00371EFF" w:rsidRDefault="00CE7007" w:rsidP="00CE7007">
            <w:pPr>
              <w:bidi/>
              <w:jc w:val="center"/>
              <w:rPr>
                <w:rFonts w:cs="B Nazanin"/>
                <w:color w:val="000000" w:themeColor="text1"/>
              </w:rPr>
            </w:pPr>
            <w:r w:rsidRPr="00371EFF">
              <w:rPr>
                <w:rFonts w:cs="B Nazanin" w:hint="cs"/>
                <w:color w:val="000000" w:themeColor="text1"/>
                <w:rtl/>
              </w:rPr>
              <w:t>14587</w:t>
            </w:r>
          </w:p>
        </w:tc>
        <w:tc>
          <w:tcPr>
            <w:tcW w:w="970" w:type="dxa"/>
            <w:vAlign w:val="center"/>
          </w:tcPr>
          <w:p w14:paraId="3E77DB18" w14:textId="19C25931" w:rsidR="00CE7007" w:rsidRPr="00371EFF" w:rsidRDefault="00CE7007" w:rsidP="00CE7007">
            <w:pPr>
              <w:bidi/>
              <w:jc w:val="center"/>
              <w:rPr>
                <w:rFonts w:cs="B Nazanin"/>
                <w:color w:val="000000" w:themeColor="text1"/>
                <w:rtl/>
                <w:lang w:bidi="fa-IR"/>
              </w:rPr>
            </w:pPr>
            <w:r w:rsidRPr="00371EFF">
              <w:rPr>
                <w:rFonts w:cs="B Nazanin" w:hint="cs"/>
                <w:color w:val="000000" w:themeColor="text1"/>
                <w:rtl/>
              </w:rPr>
              <w:t>13.60</w:t>
            </w:r>
          </w:p>
        </w:tc>
        <w:tc>
          <w:tcPr>
            <w:tcW w:w="695" w:type="dxa"/>
            <w:vAlign w:val="center"/>
          </w:tcPr>
          <w:p w14:paraId="171D0E26" w14:textId="4FE46466" w:rsidR="00CE7007" w:rsidRPr="00371EFF" w:rsidRDefault="00CE7007" w:rsidP="00CE7007">
            <w:pPr>
              <w:bidi/>
              <w:jc w:val="center"/>
              <w:rPr>
                <w:rFonts w:cs="B Nazanin"/>
                <w:color w:val="000000" w:themeColor="text1"/>
                <w:rtl/>
              </w:rPr>
            </w:pPr>
            <w:r w:rsidRPr="00371EFF">
              <w:rPr>
                <w:rFonts w:cs="B Nazanin" w:hint="cs"/>
                <w:color w:val="000000" w:themeColor="text1"/>
                <w:rtl/>
              </w:rPr>
              <w:t>2098</w:t>
            </w:r>
          </w:p>
        </w:tc>
        <w:tc>
          <w:tcPr>
            <w:tcW w:w="832" w:type="dxa"/>
            <w:vAlign w:val="center"/>
          </w:tcPr>
          <w:p w14:paraId="50B486E5" w14:textId="07EC6E5B" w:rsidR="00CE7007" w:rsidRPr="00371EFF" w:rsidRDefault="00CE7007" w:rsidP="00CE7007">
            <w:pPr>
              <w:bidi/>
              <w:jc w:val="center"/>
              <w:rPr>
                <w:rFonts w:cs="B Nazanin"/>
                <w:color w:val="000000" w:themeColor="text1"/>
                <w:rtl/>
              </w:rPr>
            </w:pPr>
            <w:r w:rsidRPr="00371EFF">
              <w:rPr>
                <w:rFonts w:cs="B Nazanin" w:hint="cs"/>
                <w:color w:val="000000" w:themeColor="text1"/>
                <w:rtl/>
              </w:rPr>
              <w:t>15426</w:t>
            </w:r>
          </w:p>
        </w:tc>
        <w:tc>
          <w:tcPr>
            <w:tcW w:w="833" w:type="dxa"/>
            <w:vAlign w:val="center"/>
          </w:tcPr>
          <w:p w14:paraId="38A7D6C9" w14:textId="14524F9C" w:rsidR="00CE7007" w:rsidRPr="00371EFF" w:rsidRDefault="00CE7007" w:rsidP="00CE7007">
            <w:pPr>
              <w:bidi/>
              <w:jc w:val="center"/>
              <w:rPr>
                <w:rFonts w:cs="B Nazanin"/>
                <w:color w:val="000000" w:themeColor="text1"/>
                <w:rtl/>
              </w:rPr>
            </w:pPr>
            <w:r w:rsidRPr="00371EFF">
              <w:rPr>
                <w:rFonts w:cs="B Nazanin" w:hint="cs"/>
                <w:color w:val="000000" w:themeColor="text1"/>
                <w:rtl/>
              </w:rPr>
              <w:t>36.6</w:t>
            </w:r>
          </w:p>
        </w:tc>
        <w:tc>
          <w:tcPr>
            <w:tcW w:w="694" w:type="dxa"/>
            <w:vAlign w:val="center"/>
          </w:tcPr>
          <w:p w14:paraId="19E79D76" w14:textId="34C4D024" w:rsidR="00CE7007" w:rsidRPr="00371EFF" w:rsidRDefault="00CE7007" w:rsidP="00CE7007">
            <w:pPr>
              <w:bidi/>
              <w:jc w:val="center"/>
              <w:rPr>
                <w:rFonts w:cs="B Nazanin"/>
                <w:color w:val="000000" w:themeColor="text1"/>
                <w:rtl/>
              </w:rPr>
            </w:pPr>
            <w:r w:rsidRPr="00371EFF">
              <w:rPr>
                <w:rFonts w:cs="B Nazanin" w:hint="cs"/>
                <w:color w:val="000000" w:themeColor="text1"/>
                <w:rtl/>
              </w:rPr>
              <w:t>37</w:t>
            </w:r>
          </w:p>
        </w:tc>
        <w:tc>
          <w:tcPr>
            <w:tcW w:w="1245" w:type="dxa"/>
            <w:vAlign w:val="center"/>
          </w:tcPr>
          <w:p w14:paraId="6590736F" w14:textId="7D71BEF4"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 xml:space="preserve">سامانه سیب </w:t>
            </w:r>
          </w:p>
        </w:tc>
        <w:tc>
          <w:tcPr>
            <w:tcW w:w="4134" w:type="dxa"/>
            <w:tcBorders>
              <w:right w:val="thinThickSmallGap" w:sz="12" w:space="0" w:color="auto"/>
            </w:tcBorders>
            <w:vAlign w:val="center"/>
          </w:tcPr>
          <w:p w14:paraId="0FB79A98" w14:textId="77777777" w:rsidR="00CE7007" w:rsidRPr="00371EFF" w:rsidRDefault="00CE7007" w:rsidP="00CE7007">
            <w:pPr>
              <w:bidi/>
              <w:rPr>
                <w:rFonts w:cs="B Nazanin"/>
                <w:color w:val="000000" w:themeColor="text1"/>
              </w:rPr>
            </w:pPr>
            <w:r w:rsidRPr="00371EFF">
              <w:rPr>
                <w:rFonts w:cs="B Nazanin" w:hint="cs"/>
                <w:color w:val="000000" w:themeColor="text1"/>
                <w:rtl/>
              </w:rPr>
              <w:t>کمتر از حد انتظار</w:t>
            </w:r>
          </w:p>
          <w:p w14:paraId="11B267C1" w14:textId="77777777" w:rsidR="00CE7007" w:rsidRPr="00371EFF" w:rsidRDefault="00CE7007" w:rsidP="0015209A">
            <w:pPr>
              <w:pStyle w:val="ListParagraph"/>
              <w:numPr>
                <w:ilvl w:val="0"/>
                <w:numId w:val="43"/>
              </w:numPr>
              <w:bidi/>
              <w:ind w:left="360"/>
              <w:jc w:val="both"/>
              <w:rPr>
                <w:rFonts w:cs="B Nazanin"/>
                <w:color w:val="000000" w:themeColor="text1"/>
              </w:rPr>
            </w:pPr>
            <w:r w:rsidRPr="00371EFF">
              <w:rPr>
                <w:rFonts w:cs="B Nazanin" w:hint="cs"/>
                <w:color w:val="000000" w:themeColor="text1"/>
                <w:rtl/>
              </w:rPr>
              <w:t>حساسیت پایین ارائه دهندگان خدمت</w:t>
            </w:r>
          </w:p>
          <w:p w14:paraId="044302E0" w14:textId="77777777" w:rsidR="00CE7007" w:rsidRPr="00371EFF" w:rsidRDefault="00CE7007" w:rsidP="0015209A">
            <w:pPr>
              <w:pStyle w:val="ListParagraph"/>
              <w:numPr>
                <w:ilvl w:val="0"/>
                <w:numId w:val="43"/>
              </w:numPr>
              <w:bidi/>
              <w:ind w:left="360"/>
              <w:jc w:val="both"/>
              <w:rPr>
                <w:rFonts w:cs="B Nazanin"/>
                <w:color w:val="000000" w:themeColor="text1"/>
              </w:rPr>
            </w:pPr>
            <w:r w:rsidRPr="00371EFF">
              <w:rPr>
                <w:rFonts w:cs="B Nazanin" w:hint="cs"/>
                <w:color w:val="000000" w:themeColor="text1"/>
                <w:rtl/>
              </w:rPr>
              <w:t>عدم توزیع کارانه پلکانی</w:t>
            </w:r>
          </w:p>
          <w:p w14:paraId="71A952AC" w14:textId="19D201DA" w:rsidR="00CE7007" w:rsidRPr="00371EFF" w:rsidRDefault="00CE7007" w:rsidP="00CE7007">
            <w:pPr>
              <w:pStyle w:val="ListParagraph"/>
              <w:bidi/>
              <w:ind w:left="0"/>
              <w:rPr>
                <w:rFonts w:cs="B Nazanin"/>
                <w:color w:val="000000" w:themeColor="text1"/>
                <w:rtl/>
              </w:rPr>
            </w:pPr>
            <w:r w:rsidRPr="00371EFF">
              <w:rPr>
                <w:rFonts w:cs="B Nazanin" w:hint="cs"/>
                <w:color w:val="000000" w:themeColor="text1"/>
                <w:rtl/>
              </w:rPr>
              <w:t xml:space="preserve"> مشکلات اقتصادی و اجتماعی جامعه</w:t>
            </w:r>
          </w:p>
        </w:tc>
      </w:tr>
      <w:tr w:rsidR="00371EFF" w:rsidRPr="00371EFF" w14:paraId="38F4B565" w14:textId="77777777" w:rsidTr="00444EB8">
        <w:trPr>
          <w:trHeight w:val="1644"/>
          <w:jc w:val="center"/>
        </w:trPr>
        <w:tc>
          <w:tcPr>
            <w:tcW w:w="1846" w:type="dxa"/>
            <w:vAlign w:val="center"/>
          </w:tcPr>
          <w:p w14:paraId="11ACBB8D" w14:textId="289DBDB2"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color w:val="000000" w:themeColor="text1"/>
                <w:rtl/>
              </w:rPr>
              <w:t>تعداد ازدواج ها</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ثبت شده</w:t>
            </w:r>
          </w:p>
        </w:tc>
        <w:tc>
          <w:tcPr>
            <w:tcW w:w="831" w:type="dxa"/>
            <w:vAlign w:val="center"/>
          </w:tcPr>
          <w:p w14:paraId="2AA3C25A" w14:textId="468323AA" w:rsidR="00CE7007" w:rsidRPr="00371EFF" w:rsidRDefault="00CE7007" w:rsidP="00CE7007">
            <w:pPr>
              <w:bidi/>
              <w:jc w:val="center"/>
              <w:rPr>
                <w:rFonts w:cs="B Nazanin"/>
                <w:color w:val="000000" w:themeColor="text1"/>
              </w:rPr>
            </w:pPr>
            <w:r w:rsidRPr="00371EFF">
              <w:rPr>
                <w:rFonts w:cs="B Nazanin" w:hint="cs"/>
                <w:color w:val="000000" w:themeColor="text1"/>
                <w:rtl/>
              </w:rPr>
              <w:t>179</w:t>
            </w:r>
          </w:p>
        </w:tc>
        <w:tc>
          <w:tcPr>
            <w:tcW w:w="695" w:type="dxa"/>
            <w:vAlign w:val="center"/>
          </w:tcPr>
          <w:p w14:paraId="6763BE06" w14:textId="2FFC0DF8" w:rsidR="00CE7007" w:rsidRPr="00371EFF" w:rsidRDefault="00CE7007" w:rsidP="00CE7007">
            <w:pPr>
              <w:bidi/>
              <w:jc w:val="center"/>
              <w:rPr>
                <w:rFonts w:cs="B Nazanin"/>
                <w:color w:val="000000" w:themeColor="text1"/>
              </w:rPr>
            </w:pPr>
            <w:r w:rsidRPr="00371EFF">
              <w:rPr>
                <w:rFonts w:cs="B Nazanin" w:hint="cs"/>
                <w:color w:val="000000" w:themeColor="text1"/>
                <w:rtl/>
              </w:rPr>
              <w:t>-</w:t>
            </w:r>
          </w:p>
        </w:tc>
        <w:tc>
          <w:tcPr>
            <w:tcW w:w="833" w:type="dxa"/>
            <w:vAlign w:val="center"/>
          </w:tcPr>
          <w:p w14:paraId="787DE962" w14:textId="73B0BB6E" w:rsidR="00CE7007" w:rsidRPr="00371EFF" w:rsidRDefault="00CE7007" w:rsidP="00CE7007">
            <w:pPr>
              <w:bidi/>
              <w:jc w:val="center"/>
              <w:rPr>
                <w:rFonts w:cs="B Nazanin"/>
                <w:color w:val="000000" w:themeColor="text1"/>
              </w:rPr>
            </w:pPr>
            <w:r w:rsidRPr="00371EFF">
              <w:rPr>
                <w:rFonts w:cs="B Nazanin" w:hint="cs"/>
                <w:color w:val="000000" w:themeColor="text1"/>
                <w:rtl/>
              </w:rPr>
              <w:t>-</w:t>
            </w:r>
          </w:p>
        </w:tc>
        <w:tc>
          <w:tcPr>
            <w:tcW w:w="970" w:type="dxa"/>
            <w:vAlign w:val="center"/>
          </w:tcPr>
          <w:p w14:paraId="116F4273" w14:textId="5E137115" w:rsidR="00CE7007" w:rsidRPr="00371EFF" w:rsidRDefault="00CE7007" w:rsidP="00CE7007">
            <w:pPr>
              <w:bidi/>
              <w:jc w:val="center"/>
              <w:rPr>
                <w:rFonts w:cs="B Nazanin"/>
                <w:color w:val="000000" w:themeColor="text1"/>
                <w:rtl/>
                <w:lang w:bidi="fa-IR"/>
              </w:rPr>
            </w:pPr>
            <w:r w:rsidRPr="00371EFF">
              <w:rPr>
                <w:rFonts w:cs="B Nazanin" w:hint="cs"/>
                <w:color w:val="000000" w:themeColor="text1"/>
                <w:rtl/>
              </w:rPr>
              <w:t>584</w:t>
            </w:r>
          </w:p>
        </w:tc>
        <w:tc>
          <w:tcPr>
            <w:tcW w:w="695" w:type="dxa"/>
            <w:vAlign w:val="center"/>
          </w:tcPr>
          <w:p w14:paraId="7454F457" w14:textId="2AE611DD" w:rsidR="00CE7007" w:rsidRPr="00371EFF" w:rsidRDefault="00CE7007" w:rsidP="00CE7007">
            <w:pPr>
              <w:bidi/>
              <w:jc w:val="center"/>
              <w:rPr>
                <w:rFonts w:cs="B Nazanin"/>
                <w:color w:val="000000" w:themeColor="text1"/>
                <w:rtl/>
              </w:rPr>
            </w:pPr>
            <w:r w:rsidRPr="00371EFF">
              <w:rPr>
                <w:rFonts w:cs="B Nazanin" w:hint="cs"/>
                <w:color w:val="000000" w:themeColor="text1"/>
                <w:rtl/>
              </w:rPr>
              <w:t>-</w:t>
            </w:r>
          </w:p>
        </w:tc>
        <w:tc>
          <w:tcPr>
            <w:tcW w:w="832" w:type="dxa"/>
            <w:vAlign w:val="center"/>
          </w:tcPr>
          <w:p w14:paraId="7A2EA124" w14:textId="57481FF4" w:rsidR="00CE7007" w:rsidRPr="00371EFF" w:rsidRDefault="00CE7007" w:rsidP="00CE7007">
            <w:pPr>
              <w:bidi/>
              <w:jc w:val="center"/>
              <w:rPr>
                <w:rFonts w:cs="B Nazanin"/>
                <w:color w:val="000000" w:themeColor="text1"/>
                <w:rtl/>
              </w:rPr>
            </w:pPr>
            <w:r w:rsidRPr="00371EFF">
              <w:rPr>
                <w:rFonts w:cs="B Nazanin" w:hint="cs"/>
                <w:color w:val="000000" w:themeColor="text1"/>
                <w:rtl/>
              </w:rPr>
              <w:t>-</w:t>
            </w:r>
          </w:p>
        </w:tc>
        <w:tc>
          <w:tcPr>
            <w:tcW w:w="833" w:type="dxa"/>
            <w:vAlign w:val="center"/>
          </w:tcPr>
          <w:p w14:paraId="69E8E5E0" w14:textId="04FEB739" w:rsidR="00CE7007" w:rsidRPr="00371EFF" w:rsidRDefault="00CE7007" w:rsidP="00CE7007">
            <w:pPr>
              <w:bidi/>
              <w:jc w:val="center"/>
              <w:rPr>
                <w:rFonts w:cs="B Nazanin"/>
                <w:color w:val="000000" w:themeColor="text1"/>
                <w:rtl/>
              </w:rPr>
            </w:pPr>
            <w:r w:rsidRPr="00371EFF">
              <w:rPr>
                <w:rFonts w:cs="B Nazanin" w:hint="cs"/>
                <w:color w:val="000000" w:themeColor="text1"/>
                <w:rtl/>
              </w:rPr>
              <w:t>750</w:t>
            </w:r>
          </w:p>
        </w:tc>
        <w:tc>
          <w:tcPr>
            <w:tcW w:w="694" w:type="dxa"/>
            <w:vAlign w:val="center"/>
          </w:tcPr>
          <w:p w14:paraId="26C7AFB2" w14:textId="3AC7C88B" w:rsidR="00CE7007" w:rsidRPr="00371EFF" w:rsidRDefault="00CE7007" w:rsidP="00CE7007">
            <w:pPr>
              <w:bidi/>
              <w:jc w:val="center"/>
              <w:rPr>
                <w:rFonts w:cs="B Nazanin"/>
                <w:color w:val="000000" w:themeColor="text1"/>
                <w:rtl/>
              </w:rPr>
            </w:pPr>
            <w:r w:rsidRPr="00371EFF">
              <w:rPr>
                <w:rFonts w:cs="B Nazanin" w:hint="cs"/>
                <w:color w:val="000000" w:themeColor="text1"/>
                <w:rtl/>
              </w:rPr>
              <w:t>77.86</w:t>
            </w:r>
          </w:p>
        </w:tc>
        <w:tc>
          <w:tcPr>
            <w:tcW w:w="1245" w:type="dxa"/>
            <w:vAlign w:val="center"/>
          </w:tcPr>
          <w:p w14:paraId="55AC1A07" w14:textId="1D65573D" w:rsidR="00CE7007" w:rsidRPr="00371EFF" w:rsidRDefault="00CE7007" w:rsidP="00CE7007">
            <w:pPr>
              <w:bidi/>
              <w:spacing w:line="168" w:lineRule="auto"/>
              <w:jc w:val="center"/>
              <w:rPr>
                <w:rFonts w:ascii="Calibri" w:hAnsi="Calibri" w:cs="B Nazanin"/>
                <w:color w:val="000000" w:themeColor="text1"/>
                <w:rtl/>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p>
        </w:tc>
        <w:tc>
          <w:tcPr>
            <w:tcW w:w="4134" w:type="dxa"/>
            <w:tcBorders>
              <w:right w:val="thinThickSmallGap" w:sz="12" w:space="0" w:color="auto"/>
            </w:tcBorders>
            <w:vAlign w:val="center"/>
          </w:tcPr>
          <w:p w14:paraId="53D0715C" w14:textId="77777777" w:rsidR="00CE7007" w:rsidRPr="00371EFF" w:rsidRDefault="00CE7007" w:rsidP="00CE7007">
            <w:pPr>
              <w:bidi/>
              <w:rPr>
                <w:rFonts w:cs="B Nazanin"/>
                <w:color w:val="000000" w:themeColor="text1"/>
              </w:rPr>
            </w:pPr>
            <w:r w:rsidRPr="00371EFF">
              <w:rPr>
                <w:rFonts w:cs="B Nazanin" w:hint="cs"/>
                <w:color w:val="000000" w:themeColor="text1"/>
                <w:rtl/>
              </w:rPr>
              <w:t>کمتراز حد انتظار</w:t>
            </w:r>
          </w:p>
          <w:p w14:paraId="7E99CB15" w14:textId="77777777" w:rsidR="00CE7007" w:rsidRPr="00371EFF" w:rsidRDefault="00CE7007" w:rsidP="0015209A">
            <w:pPr>
              <w:pStyle w:val="ListParagraph"/>
              <w:numPr>
                <w:ilvl w:val="0"/>
                <w:numId w:val="44"/>
              </w:numPr>
              <w:bidi/>
              <w:ind w:left="175" w:hanging="175"/>
              <w:jc w:val="both"/>
              <w:rPr>
                <w:rFonts w:cs="B Nazanin"/>
                <w:color w:val="000000" w:themeColor="text1"/>
              </w:rPr>
            </w:pPr>
            <w:r w:rsidRPr="00371EFF">
              <w:rPr>
                <w:rFonts w:cs="B Nazanin" w:hint="cs"/>
                <w:color w:val="000000" w:themeColor="text1"/>
                <w:rtl/>
              </w:rPr>
              <w:t xml:space="preserve">عدم مراجعه زوجین در سال اول ازدواج و عدم تشکیل پرونده بهداشتی تا قبل از بارداری </w:t>
            </w:r>
          </w:p>
          <w:p w14:paraId="6D10DDB6" w14:textId="77777777" w:rsidR="00CE7007" w:rsidRPr="00371EFF" w:rsidRDefault="00CE7007" w:rsidP="0015209A">
            <w:pPr>
              <w:pStyle w:val="ListParagraph"/>
              <w:numPr>
                <w:ilvl w:val="0"/>
                <w:numId w:val="44"/>
              </w:numPr>
              <w:bidi/>
              <w:ind w:left="175" w:hanging="175"/>
              <w:jc w:val="both"/>
              <w:rPr>
                <w:rFonts w:cs="B Nazanin"/>
                <w:color w:val="000000" w:themeColor="text1"/>
              </w:rPr>
            </w:pPr>
            <w:r w:rsidRPr="00371EFF">
              <w:rPr>
                <w:rFonts w:cs="B Nazanin" w:hint="cs"/>
                <w:color w:val="000000" w:themeColor="text1"/>
                <w:rtl/>
              </w:rPr>
              <w:t>عدم همکاری دفاتر ازدواج</w:t>
            </w:r>
          </w:p>
          <w:p w14:paraId="466F5AA1" w14:textId="3B167D56" w:rsidR="00CE7007" w:rsidRPr="00371EFF" w:rsidRDefault="00CE7007" w:rsidP="00CE7007">
            <w:pPr>
              <w:pStyle w:val="ListParagraph"/>
              <w:bidi/>
              <w:ind w:left="0"/>
              <w:rPr>
                <w:rFonts w:cs="B Nazanin"/>
                <w:color w:val="000000" w:themeColor="text1"/>
                <w:rtl/>
              </w:rPr>
            </w:pPr>
            <w:r w:rsidRPr="00371EFF">
              <w:rPr>
                <w:rFonts w:cs="B Nazanin" w:hint="cs"/>
                <w:color w:val="000000" w:themeColor="text1"/>
                <w:rtl/>
              </w:rPr>
              <w:t>عدم حساسیت ارائه دهندگان خدمت</w:t>
            </w:r>
          </w:p>
        </w:tc>
      </w:tr>
      <w:tr w:rsidR="00371EFF" w:rsidRPr="00371EFF" w14:paraId="1C0AAFA0" w14:textId="77777777" w:rsidTr="00444EB8">
        <w:trPr>
          <w:trHeight w:val="1644"/>
          <w:jc w:val="center"/>
        </w:trPr>
        <w:tc>
          <w:tcPr>
            <w:tcW w:w="1846" w:type="dxa"/>
            <w:vAlign w:val="center"/>
          </w:tcPr>
          <w:p w14:paraId="168A37C0" w14:textId="68D32D92"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lastRenderedPageBreak/>
              <w:t>تعداد</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جلسات</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جوانی</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جمعیت</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برگزار</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شده</w:t>
            </w:r>
          </w:p>
        </w:tc>
        <w:tc>
          <w:tcPr>
            <w:tcW w:w="831" w:type="dxa"/>
            <w:vAlign w:val="center"/>
          </w:tcPr>
          <w:p w14:paraId="4F898310" w14:textId="0888385F" w:rsidR="00CE7007" w:rsidRPr="00371EFF" w:rsidRDefault="00CE7007" w:rsidP="00CE7007">
            <w:pPr>
              <w:bidi/>
              <w:jc w:val="center"/>
              <w:rPr>
                <w:rFonts w:cs="B Nazanin"/>
                <w:color w:val="000000" w:themeColor="text1"/>
              </w:rPr>
            </w:pPr>
            <w:r w:rsidRPr="00371EFF">
              <w:rPr>
                <w:rFonts w:cs="B Nazanin" w:hint="cs"/>
                <w:color w:val="000000" w:themeColor="text1"/>
                <w:rtl/>
              </w:rPr>
              <w:t>41.66</w:t>
            </w:r>
          </w:p>
        </w:tc>
        <w:tc>
          <w:tcPr>
            <w:tcW w:w="695" w:type="dxa"/>
            <w:vAlign w:val="center"/>
          </w:tcPr>
          <w:p w14:paraId="6975CD22" w14:textId="6CE7516D" w:rsidR="00CE7007" w:rsidRPr="00371EFF" w:rsidRDefault="00CE7007" w:rsidP="00CE7007">
            <w:pPr>
              <w:bidi/>
              <w:jc w:val="center"/>
              <w:rPr>
                <w:rFonts w:cs="B Nazanin"/>
                <w:color w:val="000000" w:themeColor="text1"/>
              </w:rPr>
            </w:pPr>
            <w:r w:rsidRPr="00371EFF">
              <w:rPr>
                <w:rFonts w:cs="B Nazanin" w:hint="cs"/>
                <w:color w:val="000000" w:themeColor="text1"/>
                <w:rtl/>
              </w:rPr>
              <w:t>5</w:t>
            </w:r>
          </w:p>
        </w:tc>
        <w:tc>
          <w:tcPr>
            <w:tcW w:w="833" w:type="dxa"/>
            <w:vAlign w:val="center"/>
          </w:tcPr>
          <w:p w14:paraId="674B86C3" w14:textId="012BB64B" w:rsidR="00CE7007" w:rsidRPr="00371EFF" w:rsidRDefault="00CE7007" w:rsidP="00CE7007">
            <w:pPr>
              <w:bidi/>
              <w:jc w:val="center"/>
              <w:rPr>
                <w:rFonts w:cs="B Nazanin"/>
                <w:color w:val="000000" w:themeColor="text1"/>
              </w:rPr>
            </w:pPr>
            <w:r w:rsidRPr="00371EFF">
              <w:rPr>
                <w:rFonts w:cs="B Nazanin" w:hint="cs"/>
                <w:color w:val="000000" w:themeColor="text1"/>
                <w:rtl/>
              </w:rPr>
              <w:t>12</w:t>
            </w:r>
          </w:p>
        </w:tc>
        <w:tc>
          <w:tcPr>
            <w:tcW w:w="970" w:type="dxa"/>
            <w:vAlign w:val="center"/>
          </w:tcPr>
          <w:p w14:paraId="577DD8E1" w14:textId="04FCF9BF" w:rsidR="00CE7007" w:rsidRPr="00371EFF" w:rsidRDefault="00CE7007" w:rsidP="00CE7007">
            <w:pPr>
              <w:bidi/>
              <w:jc w:val="center"/>
              <w:rPr>
                <w:rFonts w:cs="B Nazanin"/>
                <w:color w:val="000000" w:themeColor="text1"/>
                <w:rtl/>
                <w:lang w:bidi="fa-IR"/>
              </w:rPr>
            </w:pPr>
            <w:r w:rsidRPr="00371EFF">
              <w:rPr>
                <w:rFonts w:cs="B Nazanin" w:hint="cs"/>
                <w:color w:val="000000" w:themeColor="text1"/>
                <w:rtl/>
              </w:rPr>
              <w:t>50</w:t>
            </w:r>
          </w:p>
        </w:tc>
        <w:tc>
          <w:tcPr>
            <w:tcW w:w="695" w:type="dxa"/>
            <w:vAlign w:val="center"/>
          </w:tcPr>
          <w:p w14:paraId="11F61B1D" w14:textId="7805C517" w:rsidR="00CE7007" w:rsidRPr="00371EFF" w:rsidRDefault="00CE7007" w:rsidP="00CE7007">
            <w:pPr>
              <w:bidi/>
              <w:jc w:val="center"/>
              <w:rPr>
                <w:rFonts w:cs="B Nazanin"/>
                <w:color w:val="000000" w:themeColor="text1"/>
                <w:rtl/>
              </w:rPr>
            </w:pPr>
            <w:r w:rsidRPr="00371EFF">
              <w:rPr>
                <w:rFonts w:cs="B Nazanin" w:hint="cs"/>
                <w:color w:val="000000" w:themeColor="text1"/>
                <w:rtl/>
                <w:lang w:bidi="fa-IR"/>
              </w:rPr>
              <w:t>3</w:t>
            </w:r>
          </w:p>
        </w:tc>
        <w:tc>
          <w:tcPr>
            <w:tcW w:w="832" w:type="dxa"/>
            <w:vAlign w:val="center"/>
          </w:tcPr>
          <w:p w14:paraId="297AE62D" w14:textId="1066EB3E" w:rsidR="00CE7007" w:rsidRPr="00371EFF" w:rsidRDefault="00CE7007" w:rsidP="00CE7007">
            <w:pPr>
              <w:bidi/>
              <w:jc w:val="center"/>
              <w:rPr>
                <w:rFonts w:cs="B Nazanin"/>
                <w:color w:val="000000" w:themeColor="text1"/>
                <w:rtl/>
              </w:rPr>
            </w:pPr>
            <w:r w:rsidRPr="00371EFF">
              <w:rPr>
                <w:rFonts w:cs="B Nazanin" w:hint="cs"/>
                <w:color w:val="000000" w:themeColor="text1"/>
                <w:rtl/>
              </w:rPr>
              <w:t>6</w:t>
            </w:r>
          </w:p>
        </w:tc>
        <w:tc>
          <w:tcPr>
            <w:tcW w:w="833" w:type="dxa"/>
            <w:vAlign w:val="center"/>
          </w:tcPr>
          <w:p w14:paraId="6ADD207D" w14:textId="575B62B1" w:rsidR="00CE7007" w:rsidRPr="00371EFF" w:rsidRDefault="00CE7007" w:rsidP="00CE7007">
            <w:pPr>
              <w:bidi/>
              <w:jc w:val="center"/>
              <w:rPr>
                <w:rFonts w:cs="B Nazanin"/>
                <w:color w:val="000000" w:themeColor="text1"/>
                <w:rtl/>
              </w:rPr>
            </w:pPr>
            <w:r w:rsidRPr="00371EFF">
              <w:rPr>
                <w:rFonts w:cs="B Nazanin" w:hint="cs"/>
                <w:color w:val="000000" w:themeColor="text1"/>
                <w:rtl/>
              </w:rPr>
              <w:t>100</w:t>
            </w:r>
          </w:p>
        </w:tc>
        <w:tc>
          <w:tcPr>
            <w:tcW w:w="694" w:type="dxa"/>
            <w:vAlign w:val="center"/>
          </w:tcPr>
          <w:p w14:paraId="40345AF0" w14:textId="67E610D7" w:rsidR="00CE7007" w:rsidRPr="00371EFF" w:rsidRDefault="00CE7007" w:rsidP="00CE7007">
            <w:pPr>
              <w:bidi/>
              <w:jc w:val="center"/>
              <w:rPr>
                <w:rFonts w:cs="B Nazanin"/>
                <w:color w:val="000000" w:themeColor="text1"/>
                <w:rtl/>
              </w:rPr>
            </w:pPr>
            <w:r w:rsidRPr="00371EFF">
              <w:rPr>
                <w:rFonts w:cs="B Nazanin" w:hint="cs"/>
                <w:color w:val="000000" w:themeColor="text1"/>
                <w:rtl/>
              </w:rPr>
              <w:t>50</w:t>
            </w:r>
          </w:p>
        </w:tc>
        <w:tc>
          <w:tcPr>
            <w:tcW w:w="1245" w:type="dxa"/>
            <w:vAlign w:val="center"/>
          </w:tcPr>
          <w:p w14:paraId="33918906" w14:textId="00210192"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مستندات</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جلسات جوانی جمعیت</w:t>
            </w:r>
          </w:p>
        </w:tc>
        <w:tc>
          <w:tcPr>
            <w:tcW w:w="4134" w:type="dxa"/>
            <w:tcBorders>
              <w:right w:val="thinThickSmallGap" w:sz="12" w:space="0" w:color="auto"/>
            </w:tcBorders>
            <w:vAlign w:val="center"/>
          </w:tcPr>
          <w:p w14:paraId="0D45DC04" w14:textId="77777777" w:rsidR="00CE7007" w:rsidRPr="00371EFF" w:rsidRDefault="00CE7007" w:rsidP="00CE7007">
            <w:pPr>
              <w:bidi/>
              <w:rPr>
                <w:rFonts w:cs="B Nazanin"/>
                <w:color w:val="000000" w:themeColor="text1"/>
              </w:rPr>
            </w:pPr>
            <w:r w:rsidRPr="00371EFF">
              <w:rPr>
                <w:rFonts w:cs="B Nazanin" w:hint="cs"/>
                <w:color w:val="000000" w:themeColor="text1"/>
                <w:rtl/>
              </w:rPr>
              <w:t>در حد انتظار</w:t>
            </w:r>
          </w:p>
          <w:p w14:paraId="71426ADE" w14:textId="4C162BBE" w:rsidR="00CE7007" w:rsidRPr="00371EFF" w:rsidRDefault="00CE7007" w:rsidP="00CE7007">
            <w:pPr>
              <w:pStyle w:val="ListParagraph"/>
              <w:bidi/>
              <w:ind w:left="0"/>
              <w:rPr>
                <w:rFonts w:cs="B Nazanin"/>
                <w:color w:val="000000" w:themeColor="text1"/>
                <w:rtl/>
              </w:rPr>
            </w:pPr>
            <w:r w:rsidRPr="00371EFF">
              <w:rPr>
                <w:rFonts w:cs="B Nazanin" w:hint="cs"/>
                <w:color w:val="000000" w:themeColor="text1"/>
                <w:rtl/>
              </w:rPr>
              <w:t>جلسات جوانی جمعیت بصورت دو ماه یکبار به ریاست مدیر محترم شبکه و باحضور کلیه اعضاء تشکیل گردید</w:t>
            </w:r>
          </w:p>
        </w:tc>
      </w:tr>
      <w:tr w:rsidR="00371EFF" w:rsidRPr="00371EFF" w14:paraId="0DA6A895" w14:textId="77777777" w:rsidTr="00444EB8">
        <w:trPr>
          <w:trHeight w:val="1644"/>
          <w:jc w:val="center"/>
        </w:trPr>
        <w:tc>
          <w:tcPr>
            <w:tcW w:w="1846" w:type="dxa"/>
            <w:vAlign w:val="center"/>
          </w:tcPr>
          <w:p w14:paraId="6C7146CE" w14:textId="0998F946"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درصد</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مصوبات</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پیگیری</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شده</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در</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جلسه</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های</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جوانی</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جمعیت</w:t>
            </w:r>
          </w:p>
        </w:tc>
        <w:tc>
          <w:tcPr>
            <w:tcW w:w="831" w:type="dxa"/>
            <w:vAlign w:val="center"/>
          </w:tcPr>
          <w:p w14:paraId="50B63BBB" w14:textId="4C9FB424" w:rsidR="00CE7007" w:rsidRPr="00371EFF" w:rsidRDefault="00CE7007" w:rsidP="00CE7007">
            <w:pPr>
              <w:bidi/>
              <w:jc w:val="center"/>
              <w:rPr>
                <w:rFonts w:cs="B Nazanin"/>
                <w:color w:val="000000" w:themeColor="text1"/>
              </w:rPr>
            </w:pPr>
            <w:r w:rsidRPr="00371EFF">
              <w:rPr>
                <w:rFonts w:cs="B Nazanin" w:hint="cs"/>
                <w:color w:val="000000" w:themeColor="text1"/>
                <w:rtl/>
              </w:rPr>
              <w:t>75.7</w:t>
            </w:r>
          </w:p>
        </w:tc>
        <w:tc>
          <w:tcPr>
            <w:tcW w:w="695" w:type="dxa"/>
            <w:vAlign w:val="center"/>
          </w:tcPr>
          <w:p w14:paraId="7A1E5F41" w14:textId="25CEAE62" w:rsidR="00CE7007" w:rsidRPr="00371EFF" w:rsidRDefault="00CE7007" w:rsidP="00CE7007">
            <w:pPr>
              <w:bidi/>
              <w:jc w:val="center"/>
              <w:rPr>
                <w:rFonts w:cs="B Nazanin"/>
                <w:color w:val="000000" w:themeColor="text1"/>
              </w:rPr>
            </w:pPr>
            <w:r w:rsidRPr="00371EFF">
              <w:rPr>
                <w:rFonts w:cs="B Nazanin" w:hint="cs"/>
                <w:color w:val="000000" w:themeColor="text1"/>
                <w:rtl/>
              </w:rPr>
              <w:t>25</w:t>
            </w:r>
          </w:p>
        </w:tc>
        <w:tc>
          <w:tcPr>
            <w:tcW w:w="833" w:type="dxa"/>
            <w:vAlign w:val="center"/>
          </w:tcPr>
          <w:p w14:paraId="7A393726" w14:textId="0504AF43" w:rsidR="00CE7007" w:rsidRPr="00371EFF" w:rsidRDefault="00CE7007" w:rsidP="00CE7007">
            <w:pPr>
              <w:bidi/>
              <w:jc w:val="center"/>
              <w:rPr>
                <w:rFonts w:cs="B Nazanin"/>
                <w:color w:val="000000" w:themeColor="text1"/>
              </w:rPr>
            </w:pPr>
            <w:r w:rsidRPr="00371EFF">
              <w:rPr>
                <w:rFonts w:cs="B Nazanin" w:hint="cs"/>
                <w:color w:val="000000" w:themeColor="text1"/>
                <w:rtl/>
              </w:rPr>
              <w:t>33</w:t>
            </w:r>
          </w:p>
        </w:tc>
        <w:tc>
          <w:tcPr>
            <w:tcW w:w="970" w:type="dxa"/>
            <w:vAlign w:val="center"/>
          </w:tcPr>
          <w:p w14:paraId="0005946F" w14:textId="1FC43FA9" w:rsidR="00CE7007" w:rsidRPr="00371EFF" w:rsidRDefault="00CE7007" w:rsidP="00CE7007">
            <w:pPr>
              <w:bidi/>
              <w:jc w:val="center"/>
              <w:rPr>
                <w:rFonts w:cs="B Nazanin"/>
                <w:color w:val="000000" w:themeColor="text1"/>
                <w:rtl/>
                <w:lang w:bidi="fa-IR"/>
              </w:rPr>
            </w:pPr>
            <w:r w:rsidRPr="00371EFF">
              <w:rPr>
                <w:rFonts w:cs="B Nazanin" w:hint="cs"/>
                <w:color w:val="000000" w:themeColor="text1"/>
                <w:rtl/>
              </w:rPr>
              <w:t>77.41</w:t>
            </w:r>
          </w:p>
        </w:tc>
        <w:tc>
          <w:tcPr>
            <w:tcW w:w="695" w:type="dxa"/>
            <w:vAlign w:val="center"/>
          </w:tcPr>
          <w:p w14:paraId="711C21E4" w14:textId="46CAF137" w:rsidR="00CE7007" w:rsidRPr="00371EFF" w:rsidRDefault="00CE7007" w:rsidP="00CE7007">
            <w:pPr>
              <w:bidi/>
              <w:jc w:val="center"/>
              <w:rPr>
                <w:rFonts w:cs="B Nazanin"/>
                <w:color w:val="000000" w:themeColor="text1"/>
                <w:rtl/>
              </w:rPr>
            </w:pPr>
            <w:r w:rsidRPr="00371EFF">
              <w:rPr>
                <w:rFonts w:cs="B Nazanin" w:hint="cs"/>
                <w:color w:val="000000" w:themeColor="text1"/>
                <w:rtl/>
              </w:rPr>
              <w:t>24</w:t>
            </w:r>
          </w:p>
        </w:tc>
        <w:tc>
          <w:tcPr>
            <w:tcW w:w="832" w:type="dxa"/>
            <w:vAlign w:val="center"/>
          </w:tcPr>
          <w:p w14:paraId="5F4D112D" w14:textId="72949502" w:rsidR="00CE7007" w:rsidRPr="00371EFF" w:rsidRDefault="00CE7007" w:rsidP="00CE7007">
            <w:pPr>
              <w:bidi/>
              <w:jc w:val="center"/>
              <w:rPr>
                <w:rFonts w:cs="B Nazanin"/>
                <w:color w:val="000000" w:themeColor="text1"/>
                <w:rtl/>
              </w:rPr>
            </w:pPr>
            <w:r w:rsidRPr="00371EFF">
              <w:rPr>
                <w:rFonts w:cs="B Nazanin" w:hint="cs"/>
                <w:color w:val="000000" w:themeColor="text1"/>
                <w:rtl/>
              </w:rPr>
              <w:t>31</w:t>
            </w:r>
          </w:p>
        </w:tc>
        <w:tc>
          <w:tcPr>
            <w:tcW w:w="833" w:type="dxa"/>
            <w:vAlign w:val="center"/>
          </w:tcPr>
          <w:p w14:paraId="2A98E1F6" w14:textId="49255940" w:rsidR="00CE7007" w:rsidRPr="00371EFF" w:rsidRDefault="00CE7007" w:rsidP="00CE7007">
            <w:pPr>
              <w:bidi/>
              <w:jc w:val="center"/>
              <w:rPr>
                <w:rFonts w:cs="B Nazanin"/>
                <w:color w:val="000000" w:themeColor="text1"/>
                <w:rtl/>
              </w:rPr>
            </w:pPr>
            <w:r w:rsidRPr="00371EFF">
              <w:rPr>
                <w:rFonts w:cs="B Nazanin" w:hint="cs"/>
                <w:color w:val="000000" w:themeColor="text1"/>
                <w:rtl/>
              </w:rPr>
              <w:t>80</w:t>
            </w:r>
          </w:p>
        </w:tc>
        <w:tc>
          <w:tcPr>
            <w:tcW w:w="694" w:type="dxa"/>
            <w:vAlign w:val="center"/>
          </w:tcPr>
          <w:p w14:paraId="46216273" w14:textId="38DDB8E7" w:rsidR="00CE7007" w:rsidRPr="00371EFF" w:rsidRDefault="00CE7007" w:rsidP="00CE7007">
            <w:pPr>
              <w:bidi/>
              <w:jc w:val="center"/>
              <w:rPr>
                <w:rFonts w:cs="B Nazanin"/>
                <w:color w:val="000000" w:themeColor="text1"/>
                <w:rtl/>
              </w:rPr>
            </w:pPr>
            <w:r w:rsidRPr="00371EFF">
              <w:rPr>
                <w:rFonts w:cs="B Nazanin" w:hint="cs"/>
                <w:color w:val="000000" w:themeColor="text1"/>
                <w:rtl/>
              </w:rPr>
              <w:t>96.76</w:t>
            </w:r>
          </w:p>
        </w:tc>
        <w:tc>
          <w:tcPr>
            <w:tcW w:w="1245" w:type="dxa"/>
            <w:vAlign w:val="center"/>
          </w:tcPr>
          <w:p w14:paraId="09CAA594" w14:textId="2D0B48CA"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مستندات</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جلسات</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جوانی</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جمعیت</w:t>
            </w:r>
          </w:p>
        </w:tc>
        <w:tc>
          <w:tcPr>
            <w:tcW w:w="4134" w:type="dxa"/>
            <w:tcBorders>
              <w:right w:val="thinThickSmallGap" w:sz="12" w:space="0" w:color="auto"/>
            </w:tcBorders>
            <w:vAlign w:val="center"/>
          </w:tcPr>
          <w:p w14:paraId="24F4432D" w14:textId="77777777" w:rsidR="00CE7007" w:rsidRPr="00371EFF" w:rsidRDefault="00CE7007" w:rsidP="00CE7007">
            <w:pPr>
              <w:bidi/>
              <w:rPr>
                <w:rFonts w:cs="B Nazanin"/>
                <w:color w:val="000000" w:themeColor="text1"/>
              </w:rPr>
            </w:pPr>
            <w:r w:rsidRPr="00371EFF">
              <w:rPr>
                <w:rFonts w:cs="B Nazanin" w:hint="cs"/>
                <w:color w:val="000000" w:themeColor="text1"/>
                <w:rtl/>
              </w:rPr>
              <w:t>بالاتر از حد انتظار</w:t>
            </w:r>
          </w:p>
          <w:p w14:paraId="49C1EE5D" w14:textId="77777777" w:rsidR="00CE7007" w:rsidRPr="00371EFF" w:rsidRDefault="00CE7007" w:rsidP="0015209A">
            <w:pPr>
              <w:pStyle w:val="ListParagraph"/>
              <w:numPr>
                <w:ilvl w:val="0"/>
                <w:numId w:val="45"/>
              </w:numPr>
              <w:bidi/>
              <w:jc w:val="both"/>
              <w:rPr>
                <w:rFonts w:cs="B Nazanin"/>
                <w:color w:val="000000" w:themeColor="text1"/>
              </w:rPr>
            </w:pPr>
            <w:r w:rsidRPr="00371EFF">
              <w:rPr>
                <w:rFonts w:cs="B Nazanin" w:hint="cs"/>
                <w:color w:val="000000" w:themeColor="text1"/>
                <w:rtl/>
              </w:rPr>
              <w:t>مصوبات جلسات جوانی جمعیت با توجه به حیطه کاری و اهمیت موضوع توسط اعضای گروه در اسرع وقت پیگیری می شوند</w:t>
            </w:r>
          </w:p>
          <w:p w14:paraId="3E3EE366" w14:textId="2FE23789" w:rsidR="00CE7007" w:rsidRPr="00371EFF" w:rsidRDefault="00CE7007" w:rsidP="002D6B5B">
            <w:pPr>
              <w:pStyle w:val="ListParagraph"/>
              <w:numPr>
                <w:ilvl w:val="0"/>
                <w:numId w:val="45"/>
              </w:numPr>
              <w:bidi/>
              <w:jc w:val="both"/>
              <w:rPr>
                <w:rFonts w:cs="B Nazanin"/>
                <w:color w:val="000000" w:themeColor="text1"/>
                <w:rtl/>
              </w:rPr>
            </w:pPr>
            <w:r w:rsidRPr="00371EFF">
              <w:rPr>
                <w:rFonts w:cs="B Nazanin" w:hint="cs"/>
                <w:color w:val="000000" w:themeColor="text1"/>
                <w:rtl/>
              </w:rPr>
              <w:t>جهت اجرایی  نمودن مصوبات در ابتدای هر جلسه گزارشی از روند اجرای مصوبات ارائه و راهکارهایی بمنظور رفع موانع اجرایی سازی از سوی اعضاء عنوان می گردد .</w:t>
            </w:r>
          </w:p>
        </w:tc>
      </w:tr>
      <w:tr w:rsidR="00371EFF" w:rsidRPr="00371EFF" w14:paraId="419709E1" w14:textId="77777777" w:rsidTr="00444EB8">
        <w:trPr>
          <w:trHeight w:val="1644"/>
          <w:jc w:val="center"/>
        </w:trPr>
        <w:tc>
          <w:tcPr>
            <w:tcW w:w="1846" w:type="dxa"/>
            <w:tcBorders>
              <w:left w:val="single" w:sz="4" w:space="0" w:color="auto"/>
            </w:tcBorders>
            <w:vAlign w:val="center"/>
          </w:tcPr>
          <w:p w14:paraId="4F1695FB" w14:textId="14793CC4"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تعداد</w:t>
            </w:r>
            <w:r w:rsidRPr="00371EFF">
              <w:rPr>
                <w:rFonts w:ascii="Calibri" w:hAnsi="Calibri" w:cs="B Nazanin"/>
                <w:color w:val="000000" w:themeColor="text1"/>
                <w:rtl/>
              </w:rPr>
              <w:t xml:space="preserve"> خلاق</w:t>
            </w:r>
            <w:r w:rsidRPr="00371EFF">
              <w:rPr>
                <w:rFonts w:ascii="Calibri" w:hAnsi="Calibri" w:cs="B Nazanin" w:hint="cs"/>
                <w:color w:val="000000" w:themeColor="text1"/>
                <w:rtl/>
              </w:rPr>
              <w:t>ی</w:t>
            </w:r>
            <w:r w:rsidRPr="00371EFF">
              <w:rPr>
                <w:rFonts w:ascii="Calibri" w:hAnsi="Calibri" w:cs="B Nazanin" w:hint="eastAsia"/>
                <w:color w:val="000000" w:themeColor="text1"/>
                <w:rtl/>
              </w:rPr>
              <w:t>ت</w:t>
            </w:r>
            <w:r w:rsidRPr="00371EFF">
              <w:rPr>
                <w:rFonts w:ascii="Calibri" w:hAnsi="Calibri" w:cs="B Nazanin"/>
                <w:color w:val="000000" w:themeColor="text1"/>
                <w:rtl/>
              </w:rPr>
              <w:t xml:space="preserve"> برنامه جوان</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جمع</w:t>
            </w:r>
            <w:r w:rsidRPr="00371EFF">
              <w:rPr>
                <w:rFonts w:ascii="Calibri" w:hAnsi="Calibri" w:cs="B Nazanin" w:hint="cs"/>
                <w:color w:val="000000" w:themeColor="text1"/>
                <w:rtl/>
              </w:rPr>
              <w:t>ی</w:t>
            </w:r>
            <w:r w:rsidRPr="00371EFF">
              <w:rPr>
                <w:rFonts w:ascii="Calibri" w:hAnsi="Calibri" w:cs="B Nazanin" w:hint="eastAsia"/>
                <w:color w:val="000000" w:themeColor="text1"/>
                <w:rtl/>
              </w:rPr>
              <w:t>ت</w:t>
            </w:r>
            <w:r w:rsidRPr="00371EFF">
              <w:rPr>
                <w:rFonts w:ascii="Calibri" w:hAnsi="Calibri" w:cs="B Nazanin"/>
                <w:color w:val="000000" w:themeColor="text1"/>
                <w:rtl/>
              </w:rPr>
              <w:t xml:space="preserve"> جهت اجرا</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به</w:t>
            </w:r>
            <w:r w:rsidRPr="00371EFF">
              <w:rPr>
                <w:rFonts w:ascii="Calibri" w:hAnsi="Calibri" w:cs="B Nazanin" w:hint="cs"/>
                <w:color w:val="000000" w:themeColor="text1"/>
                <w:rtl/>
              </w:rPr>
              <w:t>ی</w:t>
            </w:r>
            <w:r w:rsidRPr="00371EFF">
              <w:rPr>
                <w:rFonts w:ascii="Calibri" w:hAnsi="Calibri" w:cs="B Nazanin" w:hint="eastAsia"/>
                <w:color w:val="000000" w:themeColor="text1"/>
                <w:rtl/>
              </w:rPr>
              <w:t>نه</w:t>
            </w:r>
            <w:r w:rsidRPr="00371EFF">
              <w:rPr>
                <w:rFonts w:ascii="Calibri" w:hAnsi="Calibri" w:cs="B Nazanin"/>
                <w:color w:val="000000" w:themeColor="text1"/>
                <w:rtl/>
              </w:rPr>
              <w:t xml:space="preserve"> مفاد قانون</w:t>
            </w:r>
          </w:p>
        </w:tc>
        <w:tc>
          <w:tcPr>
            <w:tcW w:w="831" w:type="dxa"/>
            <w:vAlign w:val="center"/>
          </w:tcPr>
          <w:p w14:paraId="3084AF7A" w14:textId="0A1CF550" w:rsidR="00CE7007" w:rsidRPr="00371EFF" w:rsidRDefault="00CE7007" w:rsidP="00CE7007">
            <w:pPr>
              <w:bidi/>
              <w:jc w:val="center"/>
              <w:rPr>
                <w:rFonts w:cs="B Nazanin"/>
                <w:color w:val="000000" w:themeColor="text1"/>
              </w:rPr>
            </w:pPr>
            <w:r w:rsidRPr="00371EFF">
              <w:rPr>
                <w:rFonts w:cs="B Nazanin" w:hint="cs"/>
                <w:color w:val="000000" w:themeColor="text1"/>
                <w:rtl/>
              </w:rPr>
              <w:t>2</w:t>
            </w:r>
          </w:p>
        </w:tc>
        <w:tc>
          <w:tcPr>
            <w:tcW w:w="695" w:type="dxa"/>
            <w:vAlign w:val="center"/>
          </w:tcPr>
          <w:p w14:paraId="6D4CA75F" w14:textId="13FBA3D4" w:rsidR="00CE7007" w:rsidRPr="00371EFF" w:rsidRDefault="00CE7007" w:rsidP="00CE7007">
            <w:pPr>
              <w:bidi/>
              <w:jc w:val="center"/>
              <w:rPr>
                <w:rFonts w:cs="B Nazanin"/>
                <w:color w:val="000000" w:themeColor="text1"/>
              </w:rPr>
            </w:pPr>
            <w:r w:rsidRPr="00371EFF">
              <w:rPr>
                <w:rFonts w:cs="B Nazanin" w:hint="cs"/>
                <w:color w:val="000000" w:themeColor="text1"/>
                <w:rtl/>
              </w:rPr>
              <w:t>-</w:t>
            </w:r>
          </w:p>
        </w:tc>
        <w:tc>
          <w:tcPr>
            <w:tcW w:w="833" w:type="dxa"/>
            <w:vAlign w:val="center"/>
          </w:tcPr>
          <w:p w14:paraId="30BDCF5D" w14:textId="37C8C479" w:rsidR="00CE7007" w:rsidRPr="00371EFF" w:rsidRDefault="00CE7007" w:rsidP="00CE7007">
            <w:pPr>
              <w:bidi/>
              <w:jc w:val="center"/>
              <w:rPr>
                <w:rFonts w:cs="B Nazanin"/>
                <w:color w:val="000000" w:themeColor="text1"/>
              </w:rPr>
            </w:pPr>
            <w:r w:rsidRPr="00371EFF">
              <w:rPr>
                <w:rFonts w:cs="B Nazanin" w:hint="cs"/>
                <w:color w:val="000000" w:themeColor="text1"/>
                <w:rtl/>
              </w:rPr>
              <w:t>-</w:t>
            </w:r>
          </w:p>
        </w:tc>
        <w:tc>
          <w:tcPr>
            <w:tcW w:w="970" w:type="dxa"/>
            <w:vAlign w:val="center"/>
          </w:tcPr>
          <w:p w14:paraId="7CC8F354" w14:textId="2C26223C" w:rsidR="00CE7007" w:rsidRPr="00371EFF" w:rsidRDefault="00CE7007" w:rsidP="00CE7007">
            <w:pPr>
              <w:bidi/>
              <w:jc w:val="center"/>
              <w:rPr>
                <w:rFonts w:cs="B Nazanin"/>
                <w:color w:val="000000" w:themeColor="text1"/>
                <w:rtl/>
                <w:lang w:bidi="fa-IR"/>
              </w:rPr>
            </w:pPr>
            <w:r w:rsidRPr="00371EFF">
              <w:rPr>
                <w:rFonts w:cs="B Nazanin" w:hint="cs"/>
                <w:color w:val="000000" w:themeColor="text1"/>
                <w:rtl/>
              </w:rPr>
              <w:t>1</w:t>
            </w:r>
          </w:p>
        </w:tc>
        <w:tc>
          <w:tcPr>
            <w:tcW w:w="695" w:type="dxa"/>
            <w:vAlign w:val="center"/>
          </w:tcPr>
          <w:p w14:paraId="442BE7D5" w14:textId="4DFC2E30" w:rsidR="00CE7007" w:rsidRPr="00371EFF" w:rsidRDefault="00CE7007" w:rsidP="00CE7007">
            <w:pPr>
              <w:bidi/>
              <w:jc w:val="center"/>
              <w:rPr>
                <w:rFonts w:cs="B Nazanin"/>
                <w:color w:val="000000" w:themeColor="text1"/>
                <w:rtl/>
              </w:rPr>
            </w:pPr>
            <w:r w:rsidRPr="00371EFF">
              <w:rPr>
                <w:rFonts w:cs="B Nazanin" w:hint="cs"/>
                <w:color w:val="000000" w:themeColor="text1"/>
                <w:rtl/>
              </w:rPr>
              <w:t>-</w:t>
            </w:r>
          </w:p>
        </w:tc>
        <w:tc>
          <w:tcPr>
            <w:tcW w:w="832" w:type="dxa"/>
            <w:vAlign w:val="center"/>
          </w:tcPr>
          <w:p w14:paraId="6369BC34" w14:textId="5E84D1D6" w:rsidR="00CE7007" w:rsidRPr="00371EFF" w:rsidRDefault="00CE7007" w:rsidP="00CE7007">
            <w:pPr>
              <w:bidi/>
              <w:jc w:val="center"/>
              <w:rPr>
                <w:rFonts w:cs="B Nazanin"/>
                <w:color w:val="000000" w:themeColor="text1"/>
                <w:rtl/>
              </w:rPr>
            </w:pPr>
            <w:r w:rsidRPr="00371EFF">
              <w:rPr>
                <w:rFonts w:cs="B Nazanin" w:hint="cs"/>
                <w:color w:val="000000" w:themeColor="text1"/>
                <w:rtl/>
              </w:rPr>
              <w:t>-</w:t>
            </w:r>
          </w:p>
        </w:tc>
        <w:tc>
          <w:tcPr>
            <w:tcW w:w="833" w:type="dxa"/>
            <w:vAlign w:val="center"/>
          </w:tcPr>
          <w:p w14:paraId="6A661152" w14:textId="2872D5E3" w:rsidR="00CE7007" w:rsidRPr="00371EFF" w:rsidRDefault="00CE7007" w:rsidP="00CE7007">
            <w:pPr>
              <w:bidi/>
              <w:jc w:val="center"/>
              <w:rPr>
                <w:rFonts w:cs="B Nazanin"/>
                <w:color w:val="000000" w:themeColor="text1"/>
                <w:rtl/>
              </w:rPr>
            </w:pPr>
            <w:r w:rsidRPr="00371EFF">
              <w:rPr>
                <w:rFonts w:cs="B Nazanin" w:hint="cs"/>
                <w:color w:val="000000" w:themeColor="text1"/>
                <w:rtl/>
              </w:rPr>
              <w:t>2</w:t>
            </w:r>
          </w:p>
        </w:tc>
        <w:tc>
          <w:tcPr>
            <w:tcW w:w="694" w:type="dxa"/>
            <w:vAlign w:val="center"/>
          </w:tcPr>
          <w:p w14:paraId="68B36F59" w14:textId="58842275" w:rsidR="00CE7007" w:rsidRPr="00371EFF" w:rsidRDefault="00CE7007" w:rsidP="00CE7007">
            <w:pPr>
              <w:bidi/>
              <w:jc w:val="center"/>
              <w:rPr>
                <w:rFonts w:cs="B Nazanin"/>
                <w:color w:val="000000" w:themeColor="text1"/>
                <w:rtl/>
              </w:rPr>
            </w:pPr>
            <w:r w:rsidRPr="00371EFF">
              <w:rPr>
                <w:rFonts w:cs="B Nazanin" w:hint="cs"/>
                <w:color w:val="000000" w:themeColor="text1"/>
                <w:rtl/>
              </w:rPr>
              <w:t>50</w:t>
            </w:r>
          </w:p>
        </w:tc>
        <w:tc>
          <w:tcPr>
            <w:tcW w:w="1245" w:type="dxa"/>
            <w:vAlign w:val="center"/>
          </w:tcPr>
          <w:p w14:paraId="46C38D23" w14:textId="602AB6CC" w:rsidR="00CE7007" w:rsidRPr="00371EFF" w:rsidRDefault="00CE7007" w:rsidP="00CE700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مستندات گزارش خلاقیت ها</w:t>
            </w:r>
          </w:p>
        </w:tc>
        <w:tc>
          <w:tcPr>
            <w:tcW w:w="4134" w:type="dxa"/>
            <w:tcBorders>
              <w:right w:val="thinThickSmallGap" w:sz="12" w:space="0" w:color="auto"/>
            </w:tcBorders>
            <w:vAlign w:val="center"/>
          </w:tcPr>
          <w:p w14:paraId="61B39735" w14:textId="77777777" w:rsidR="00CE7007" w:rsidRPr="00371EFF" w:rsidRDefault="00CE7007" w:rsidP="00CE7007">
            <w:pPr>
              <w:bidi/>
              <w:rPr>
                <w:rFonts w:cs="B Nazanin"/>
                <w:color w:val="000000" w:themeColor="text1"/>
              </w:rPr>
            </w:pPr>
            <w:r w:rsidRPr="00371EFF">
              <w:rPr>
                <w:rFonts w:cs="B Nazanin" w:hint="cs"/>
                <w:color w:val="000000" w:themeColor="text1"/>
                <w:rtl/>
              </w:rPr>
              <w:t>در حد انتظار</w:t>
            </w:r>
          </w:p>
          <w:p w14:paraId="570A4F74" w14:textId="41BCCA0F" w:rsidR="00CE7007" w:rsidRPr="00371EFF" w:rsidRDefault="00CE7007" w:rsidP="00CE7007">
            <w:pPr>
              <w:pStyle w:val="ListParagraph"/>
              <w:bidi/>
              <w:ind w:left="0"/>
              <w:rPr>
                <w:rFonts w:cs="B Nazanin"/>
                <w:color w:val="000000" w:themeColor="text1"/>
                <w:rtl/>
              </w:rPr>
            </w:pPr>
            <w:r w:rsidRPr="00371EFF">
              <w:rPr>
                <w:rFonts w:cs="B Nazanin" w:hint="cs"/>
                <w:color w:val="000000" w:themeColor="text1"/>
                <w:rtl/>
              </w:rPr>
              <w:t>با توجه به ابلاغ برنامه جوانی جمعیت از سال 1400 و جدید بودن برنامه نیاز به فرهنگ سازی و خلاقیت در این زمینه به مراتب بیشتر از سایر برنامه ها وجود دار</w:t>
            </w:r>
            <w:r w:rsidRPr="00371EFF">
              <w:rPr>
                <w:rFonts w:cs="B Nazanin" w:hint="cs"/>
                <w:color w:val="000000" w:themeColor="text1"/>
                <w:rtl/>
                <w:lang w:bidi="fa-IR"/>
              </w:rPr>
              <w:t>د</w:t>
            </w:r>
            <w:r w:rsidRPr="00371EFF">
              <w:rPr>
                <w:rFonts w:cs="B Nazanin" w:hint="cs"/>
                <w:color w:val="000000" w:themeColor="text1"/>
                <w:rtl/>
              </w:rPr>
              <w:t>.</w:t>
            </w:r>
          </w:p>
        </w:tc>
      </w:tr>
    </w:tbl>
    <w:p w14:paraId="2B28A278" w14:textId="77777777" w:rsidR="00CE0DC4" w:rsidRPr="00371EFF" w:rsidRDefault="00CE0DC4" w:rsidP="00CE0DC4">
      <w:pPr>
        <w:bidi/>
        <w:rPr>
          <w:rFonts w:cs="B Nazanin"/>
          <w:b/>
          <w:bCs/>
          <w:color w:val="000000" w:themeColor="text1"/>
          <w:sz w:val="28"/>
          <w:szCs w:val="28"/>
          <w:rtl/>
          <w:lang w:bidi="fa-IR"/>
        </w:rPr>
      </w:pPr>
    </w:p>
    <w:p w14:paraId="50ED9D73" w14:textId="77777777" w:rsidR="00CE0DC4" w:rsidRPr="00371EFF" w:rsidRDefault="00CE0DC4" w:rsidP="00CE0DC4">
      <w:pPr>
        <w:bidi/>
        <w:rPr>
          <w:rFonts w:cs="B Nazanin"/>
          <w:b/>
          <w:bCs/>
          <w:color w:val="000000" w:themeColor="text1"/>
          <w:sz w:val="28"/>
          <w:szCs w:val="28"/>
          <w:rtl/>
          <w:lang w:bidi="fa-IR"/>
        </w:rPr>
      </w:pPr>
    </w:p>
    <w:p w14:paraId="46BE2609" w14:textId="77777777" w:rsidR="00CE0DC4" w:rsidRPr="00371EFF" w:rsidRDefault="00CE0DC4" w:rsidP="00CE0DC4">
      <w:pPr>
        <w:bidi/>
        <w:rPr>
          <w:rFonts w:cs="B Nazanin"/>
          <w:b/>
          <w:bCs/>
          <w:color w:val="000000" w:themeColor="text1"/>
          <w:sz w:val="28"/>
          <w:szCs w:val="28"/>
          <w:rtl/>
          <w:lang w:bidi="fa-IR"/>
        </w:rPr>
      </w:pPr>
    </w:p>
    <w:p w14:paraId="07C5F845" w14:textId="77777777" w:rsidR="00CE0DC4" w:rsidRPr="00371EFF" w:rsidRDefault="00CE0DC4" w:rsidP="00CE0DC4">
      <w:pPr>
        <w:bidi/>
        <w:rPr>
          <w:rFonts w:cs="B Nazanin"/>
          <w:b/>
          <w:bCs/>
          <w:color w:val="000000" w:themeColor="text1"/>
          <w:sz w:val="28"/>
          <w:szCs w:val="28"/>
          <w:rtl/>
          <w:lang w:bidi="fa-IR"/>
        </w:rPr>
      </w:pPr>
    </w:p>
    <w:p w14:paraId="50D2301A" w14:textId="77777777" w:rsidR="00CE0DC4" w:rsidRPr="00371EFF" w:rsidRDefault="00CE0DC4" w:rsidP="00CE0DC4">
      <w:pPr>
        <w:bidi/>
        <w:rPr>
          <w:rFonts w:cs="B Nazanin"/>
          <w:b/>
          <w:bCs/>
          <w:color w:val="000000" w:themeColor="text1"/>
          <w:sz w:val="28"/>
          <w:szCs w:val="28"/>
          <w:rtl/>
          <w:lang w:bidi="fa-IR"/>
        </w:rPr>
      </w:pPr>
    </w:p>
    <w:p w14:paraId="6A347B48" w14:textId="5AEA3C0F" w:rsidR="00566B5C" w:rsidRPr="00371EFF" w:rsidRDefault="00566B5C" w:rsidP="00566B5C">
      <w:pPr>
        <w:jc w:val="right"/>
        <w:rPr>
          <w:rFonts w:cs="B Nazanin"/>
          <w:b/>
          <w:bCs/>
          <w:color w:val="000000" w:themeColor="text1"/>
          <w:sz w:val="28"/>
          <w:szCs w:val="28"/>
          <w:rtl/>
        </w:rPr>
      </w:pPr>
      <w:r w:rsidRPr="00371EFF">
        <w:rPr>
          <w:rFonts w:cs="B Nazanin" w:hint="cs"/>
          <w:b/>
          <w:bCs/>
          <w:color w:val="000000" w:themeColor="text1"/>
          <w:sz w:val="28"/>
          <w:szCs w:val="28"/>
          <w:rtl/>
        </w:rPr>
        <w:lastRenderedPageBreak/>
        <w:t>ج)نمودارها</w:t>
      </w:r>
      <w:r w:rsidR="00CE7007" w:rsidRPr="00371EFF">
        <w:rPr>
          <w:rFonts w:cs="B Nazanin"/>
          <w:b/>
          <w:bCs/>
          <w:noProof/>
          <w:color w:val="000000" w:themeColor="text1"/>
          <w:sz w:val="28"/>
          <w:szCs w:val="28"/>
          <w:rtl/>
          <w:lang w:bidi="fa-IR"/>
        </w:rPr>
        <w:drawing>
          <wp:inline distT="0" distB="0" distL="0" distR="0" wp14:anchorId="670EE0B7" wp14:editId="7B566DB2">
            <wp:extent cx="7915275" cy="50292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371EFF">
        <w:rPr>
          <w:rFonts w:cs="B Nazanin" w:hint="cs"/>
          <w:b/>
          <w:bCs/>
          <w:color w:val="000000" w:themeColor="text1"/>
          <w:sz w:val="28"/>
          <w:szCs w:val="28"/>
          <w:rtl/>
        </w:rPr>
        <w:t>:</w:t>
      </w:r>
    </w:p>
    <w:p w14:paraId="7A6A577D" w14:textId="72D64E64" w:rsidR="00566B5C" w:rsidRPr="00371EFF" w:rsidRDefault="00566B5C" w:rsidP="00566B5C">
      <w:pPr>
        <w:jc w:val="right"/>
        <w:rPr>
          <w:rFonts w:cs="B Nazanin"/>
          <w:b/>
          <w:bCs/>
          <w:color w:val="000000" w:themeColor="text1"/>
          <w:sz w:val="28"/>
          <w:szCs w:val="28"/>
          <w:rtl/>
        </w:rPr>
      </w:pPr>
    </w:p>
    <w:p w14:paraId="292BF47F" w14:textId="77777777" w:rsidR="00B82A30" w:rsidRPr="00371EFF" w:rsidRDefault="00B82A30" w:rsidP="00566B5C">
      <w:pPr>
        <w:bidi/>
        <w:ind w:left="60"/>
        <w:rPr>
          <w:rFonts w:cs="B Nazanin"/>
          <w:b/>
          <w:bCs/>
          <w:color w:val="000000" w:themeColor="text1"/>
          <w:sz w:val="28"/>
          <w:szCs w:val="28"/>
          <w:rtl/>
        </w:rPr>
        <w:sectPr w:rsidR="00B82A30" w:rsidRPr="00371EFF" w:rsidSect="00444EB8">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D2D9E7C" w14:textId="5189A92D" w:rsidR="00566B5C" w:rsidRPr="00371EFF" w:rsidRDefault="00566B5C" w:rsidP="00566B5C">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0A25F7CE" w14:textId="77777777" w:rsidR="00566B5C" w:rsidRPr="00371EFF" w:rsidRDefault="00566B5C" w:rsidP="00566B5C">
      <w:pPr>
        <w:bidi/>
        <w:spacing w:after="160" w:line="259" w:lineRule="auto"/>
        <w:rPr>
          <w:rFonts w:ascii="Calibri" w:eastAsia="Times New Roman" w:hAnsi="Calibri" w:cs="B Nazanin"/>
          <w:color w:val="000000" w:themeColor="text1"/>
          <w:sz w:val="24"/>
          <w:szCs w:val="24"/>
          <w:rtl/>
          <w:lang w:bidi="fa-IR"/>
        </w:rPr>
      </w:pPr>
      <w:r w:rsidRPr="00371EFF">
        <w:rPr>
          <w:rFonts w:ascii="Calibri" w:eastAsia="Times New Roman" w:hAnsi="Calibri" w:cs="B Nazanin" w:hint="cs"/>
          <w:color w:val="000000" w:themeColor="text1"/>
          <w:sz w:val="24"/>
          <w:szCs w:val="24"/>
          <w:rtl/>
          <w:lang w:bidi="fa-IR"/>
        </w:rPr>
        <w:t>درراستای اجرای قانون تحکیم خانواده و جوانی جمعیت فعالیتهای زیر در حال اجرا می باشد:</w:t>
      </w:r>
    </w:p>
    <w:p w14:paraId="6DA05DF1"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رصد و پایش برنامه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پیشگیری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و</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تشخیص</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زودرس</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ناباروری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در مراکز محیطی</w:t>
      </w:r>
    </w:p>
    <w:p w14:paraId="3C40EB06" w14:textId="77777777" w:rsidR="00566B5C" w:rsidRPr="00371EFF" w:rsidRDefault="00566B5C" w:rsidP="0015209A">
      <w:pPr>
        <w:numPr>
          <w:ilvl w:val="0"/>
          <w:numId w:val="41"/>
        </w:numPr>
        <w:bidi/>
        <w:spacing w:after="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 xml:space="preserve">رصد و پایش ارجاع زوجین نابارور به مراکز درمان ناباروری سطوح 2 و 3 </w:t>
      </w:r>
    </w:p>
    <w:p w14:paraId="2185246A" w14:textId="77777777" w:rsidR="00566B5C" w:rsidRPr="00371EFF" w:rsidRDefault="00566B5C" w:rsidP="0015209A">
      <w:pPr>
        <w:pStyle w:val="ListParagraph"/>
        <w:numPr>
          <w:ilvl w:val="0"/>
          <w:numId w:val="41"/>
        </w:numPr>
        <w:bidi/>
        <w:spacing w:after="0" w:line="240" w:lineRule="auto"/>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رصد و پایش آموزش عمومی در خصوص علل ناباروری ، پیشگیری و درمان آن در مرکز محیطی</w:t>
      </w:r>
    </w:p>
    <w:p w14:paraId="0BD2CB2E" w14:textId="77777777" w:rsidR="00566B5C" w:rsidRPr="00371EFF" w:rsidRDefault="00566B5C" w:rsidP="0015209A">
      <w:pPr>
        <w:pStyle w:val="ListParagraph"/>
        <w:numPr>
          <w:ilvl w:val="0"/>
          <w:numId w:val="41"/>
        </w:numPr>
        <w:bidi/>
        <w:spacing w:after="0" w:line="240" w:lineRule="auto"/>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 xml:space="preserve">هماهنگی و برگزاری دوره جامع " هادیان زندگی" </w:t>
      </w:r>
    </w:p>
    <w:p w14:paraId="30C960EE" w14:textId="77777777" w:rsidR="00566B5C" w:rsidRPr="00371EFF" w:rsidRDefault="00566B5C" w:rsidP="0015209A">
      <w:pPr>
        <w:pStyle w:val="ListParagraph"/>
        <w:numPr>
          <w:ilvl w:val="0"/>
          <w:numId w:val="41"/>
        </w:numPr>
        <w:bidi/>
        <w:spacing w:after="0" w:line="240" w:lineRule="auto"/>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برگزاری یک</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کارگاه ناباروری به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منظور</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ارتقای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 xml:space="preserve">آگاهی همکاران </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در</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زمینه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پیشگیری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از</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ناباروری</w:t>
      </w:r>
    </w:p>
    <w:p w14:paraId="38984D4C" w14:textId="77777777" w:rsidR="00566B5C" w:rsidRPr="00371EFF" w:rsidRDefault="00566B5C" w:rsidP="0015209A">
      <w:pPr>
        <w:numPr>
          <w:ilvl w:val="0"/>
          <w:numId w:val="41"/>
        </w:numPr>
        <w:bidi/>
        <w:spacing w:after="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 xml:space="preserve">برگزاری و بزرگداشت هفته جمعیت </w:t>
      </w:r>
    </w:p>
    <w:p w14:paraId="45DA3759" w14:textId="77777777" w:rsidR="00566B5C" w:rsidRPr="00371EFF" w:rsidRDefault="00566B5C" w:rsidP="0015209A">
      <w:pPr>
        <w:numPr>
          <w:ilvl w:val="0"/>
          <w:numId w:val="41"/>
        </w:numPr>
        <w:bidi/>
        <w:spacing w:after="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برگزاری و بزرگداشت هفته ازدواج</w:t>
      </w:r>
    </w:p>
    <w:p w14:paraId="5F8A29E5" w14:textId="77777777" w:rsidR="00566B5C" w:rsidRPr="00371EFF" w:rsidRDefault="00566B5C" w:rsidP="0015209A">
      <w:pPr>
        <w:numPr>
          <w:ilvl w:val="0"/>
          <w:numId w:val="41"/>
        </w:numPr>
        <w:bidi/>
        <w:spacing w:after="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برگزاری و بزرگداشت هفت سلامت</w:t>
      </w:r>
    </w:p>
    <w:p w14:paraId="52762ADB" w14:textId="77777777" w:rsidR="00566B5C" w:rsidRPr="00371EFF" w:rsidRDefault="00566B5C" w:rsidP="0015209A">
      <w:pPr>
        <w:numPr>
          <w:ilvl w:val="0"/>
          <w:numId w:val="41"/>
        </w:numPr>
        <w:bidi/>
        <w:spacing w:after="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برگزاری جلسات آموزش</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عمومی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در</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راستای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حمایت</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از</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خانواده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و</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ترویج</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فرزندآوری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رسانه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کمپین،تیز،</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فضای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مجازی،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بیلبرد،</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رسانه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محلی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و</w:t>
      </w:r>
      <w:r w:rsidRPr="00371EFF">
        <w:rPr>
          <w:rFonts w:ascii="Calibri" w:eastAsia="Times New Roman" w:hAnsi="Calibri" w:cs="B Nazanin"/>
          <w:color w:val="000000" w:themeColor="text1"/>
          <w:sz w:val="24"/>
          <w:szCs w:val="24"/>
          <w:rtl/>
        </w:rPr>
        <w:t xml:space="preserve"> ... )</w:t>
      </w:r>
    </w:p>
    <w:p w14:paraId="1A56E648"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آموزش و فرهنگ سازی برای زایمان طبیعی و آموزش های فردی به مادران باردار و خانواده ها در مراکز ازطریق کلاسهای آمادگی برای زایمان</w:t>
      </w:r>
    </w:p>
    <w:p w14:paraId="12CD2004"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ابلاغ</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حذف</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نمادها</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و</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محتواهای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خلاف</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سیاست</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های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جمعیتی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و</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جایگزینی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نمادهای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خانواده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محور</w:t>
      </w:r>
    </w:p>
    <w:p w14:paraId="6251F458"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برگزاری دو جلسه بازآموزی در خصوص" آشنایی با قانون حمایت از خانواده و جوانی جمعیت "</w:t>
      </w:r>
    </w:p>
    <w:p w14:paraId="7D17CB53"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برگزاری دو</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جلسه بازآموزی در خصوص</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Cambria" w:hint="cs"/>
          <w:color w:val="000000" w:themeColor="text1"/>
          <w:sz w:val="24"/>
          <w:szCs w:val="24"/>
          <w:rtl/>
        </w:rPr>
        <w:t>"</w:t>
      </w:r>
      <w:r w:rsidRPr="00371EFF">
        <w:rPr>
          <w:rFonts w:ascii="Calibri" w:eastAsia="Times New Roman" w:hAnsi="Calibri" w:cs="B Nazanin" w:hint="cs"/>
          <w:color w:val="000000" w:themeColor="text1"/>
          <w:sz w:val="24"/>
          <w:szCs w:val="24"/>
          <w:rtl/>
        </w:rPr>
        <w:t>مشاوره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فرزند</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آوری</w:t>
      </w:r>
      <w:r w:rsidRPr="00371EFF">
        <w:rPr>
          <w:rFonts w:ascii="Calibri" w:eastAsia="Times New Roman" w:hAnsi="Calibri" w:cs="Cambria" w:hint="cs"/>
          <w:color w:val="000000" w:themeColor="text1"/>
          <w:sz w:val="24"/>
          <w:szCs w:val="24"/>
          <w:rtl/>
        </w:rPr>
        <w:t>"</w:t>
      </w:r>
      <w:r w:rsidRPr="00371EFF">
        <w:rPr>
          <w:rFonts w:ascii="Calibri" w:eastAsia="Times New Roman" w:hAnsi="Calibri" w:cs="Times New Roman" w:hint="cs"/>
          <w:color w:val="000000" w:themeColor="text1"/>
          <w:sz w:val="24"/>
          <w:szCs w:val="24"/>
          <w:rtl/>
        </w:rPr>
        <w:t xml:space="preserve"> و</w:t>
      </w:r>
      <w:r w:rsidRPr="00371EFF">
        <w:rPr>
          <w:rFonts w:ascii="Calibri" w:eastAsia="Times New Roman" w:hAnsi="Calibri" w:cs="B Nazanin" w:hint="cs"/>
          <w:color w:val="000000" w:themeColor="text1"/>
          <w:sz w:val="24"/>
          <w:szCs w:val="24"/>
          <w:rtl/>
        </w:rPr>
        <w:t xml:space="preserve"> " ناباروری"</w:t>
      </w:r>
    </w:p>
    <w:p w14:paraId="14E03CEB"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برگزاری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سه جلسه</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جوانی جمعیت در 6 ماهه اول سال 1403</w:t>
      </w:r>
    </w:p>
    <w:p w14:paraId="798DD052"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پیگیری</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مصوبات</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جلسات</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جوانی جمعیت</w:t>
      </w:r>
    </w:p>
    <w:p w14:paraId="507DC888"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استاندارد سازی کلاس آموزش هنگام ازدواج</w:t>
      </w:r>
    </w:p>
    <w:p w14:paraId="0482F53B"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عقد قرارداد با مربی برون سازمانی کلاس آموزش هنگام ازدواج</w:t>
      </w:r>
    </w:p>
    <w:p w14:paraId="2F069A86"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محاسبه حق الزحمه مربی کلاسهای آموزش هنگام ازدواج در 6 ماهه اول سال 1403</w:t>
      </w:r>
    </w:p>
    <w:p w14:paraId="2B62C219"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پیگیری، رصد روزانه و پایش از مرکز برگزارکننده کلاس آموزش آموزش هنگام ازدواج</w:t>
      </w:r>
    </w:p>
    <w:p w14:paraId="06BD1480"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پایش</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و</w:t>
      </w:r>
      <w:r w:rsidRPr="00371EFF">
        <w:rPr>
          <w:rFonts w:ascii="Calibri" w:eastAsia="Times New Roman" w:hAnsi="Calibri" w:cs="B Nazanin"/>
          <w:color w:val="000000" w:themeColor="text1"/>
          <w:sz w:val="24"/>
          <w:szCs w:val="24"/>
          <w:rtl/>
        </w:rPr>
        <w:t xml:space="preserve"> </w:t>
      </w:r>
      <w:r w:rsidRPr="00371EFF">
        <w:rPr>
          <w:rFonts w:ascii="Calibri" w:eastAsia="Times New Roman" w:hAnsi="Calibri" w:cs="B Nazanin" w:hint="cs"/>
          <w:color w:val="000000" w:themeColor="text1"/>
          <w:sz w:val="24"/>
          <w:szCs w:val="24"/>
          <w:rtl/>
        </w:rPr>
        <w:t>نظارت مفاد قانون و نحوه اجرای برنامه های پیش بینی شده</w:t>
      </w:r>
    </w:p>
    <w:p w14:paraId="1EC816B1" w14:textId="77777777" w:rsidR="00566B5C" w:rsidRPr="00371EFF" w:rsidRDefault="00566B5C" w:rsidP="0015209A">
      <w:pPr>
        <w:numPr>
          <w:ilvl w:val="0"/>
          <w:numId w:val="41"/>
        </w:numPr>
        <w:bidi/>
        <w:spacing w:after="160" w:line="240"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انجام دوپایش مجازی مراقبت مشاوره فرزنداوری در سامانه سیب</w:t>
      </w:r>
    </w:p>
    <w:p w14:paraId="7D1B53DF" w14:textId="77777777" w:rsidR="00566B5C" w:rsidRPr="00371EFF" w:rsidRDefault="00566B5C" w:rsidP="0015209A">
      <w:pPr>
        <w:numPr>
          <w:ilvl w:val="0"/>
          <w:numId w:val="41"/>
        </w:numPr>
        <w:bidi/>
        <w:spacing w:after="160" w:line="259" w:lineRule="auto"/>
        <w:contextualSpacing/>
        <w:jc w:val="both"/>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 xml:space="preserve">انجام  20 بازدید حضوری توسط کارشناس برنامه از ارائه دهندگان خدمت در مراکز محیطی که شامل 22 بهورز ، 3 کارشناس بهداشت ، 18 ماما و 8 پزشک بوده است </w:t>
      </w:r>
    </w:p>
    <w:p w14:paraId="1C6D8E78"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 xml:space="preserve">انجام 2 پایش از مربیان آموزش هنگام ازدواج </w:t>
      </w:r>
    </w:p>
    <w:p w14:paraId="31FF6032"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 xml:space="preserve">توزیع 135جلد </w:t>
      </w:r>
      <w:r w:rsidRPr="00371EFF">
        <w:rPr>
          <w:rFonts w:ascii="Calibri" w:eastAsia="Times New Roman" w:hAnsi="Calibri" w:cs="B Nazanin"/>
          <w:color w:val="000000" w:themeColor="text1"/>
          <w:sz w:val="24"/>
          <w:szCs w:val="24"/>
          <w:rtl/>
        </w:rPr>
        <w:t>کتاب</w:t>
      </w:r>
      <w:r w:rsidRPr="00371EFF">
        <w:rPr>
          <w:rFonts w:ascii="Calibri" w:eastAsia="Times New Roman" w:hAnsi="Calibri" w:cs="B Nazanin" w:hint="cs"/>
          <w:color w:val="000000" w:themeColor="text1"/>
          <w:sz w:val="24"/>
          <w:szCs w:val="24"/>
          <w:rtl/>
        </w:rPr>
        <w:t xml:space="preserve"> راهنمای مادران بلافاصله بعد اطلاع از بارداری ( محتوای ماده 47)</w:t>
      </w:r>
    </w:p>
    <w:p w14:paraId="2D1A2665"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شرکت در جلسات خانه مشارکت و آموزش و پرورش بمنظور جلب مشارکت در اجرای قوانین حمایت از خانواده و جوانی جمعیت</w:t>
      </w:r>
    </w:p>
    <w:p w14:paraId="5F3FCE6D"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بروزرسانی سایت شبکه بهداشت و باز نشر محتواهای جمعیتی در گروههای مجازی با همکاری واحد روابط عمومی</w:t>
      </w:r>
    </w:p>
    <w:p w14:paraId="2DDF0E5B" w14:textId="77777777" w:rsidR="00566B5C" w:rsidRPr="00371EFF" w:rsidRDefault="00566B5C" w:rsidP="0015209A">
      <w:pPr>
        <w:numPr>
          <w:ilvl w:val="0"/>
          <w:numId w:val="41"/>
        </w:numPr>
        <w:bidi/>
        <w:spacing w:after="160" w:line="259" w:lineRule="auto"/>
        <w:contextualSpacing/>
        <w:rPr>
          <w:rFonts w:ascii="Calibri" w:eastAsia="Calibri" w:hAnsi="Calibri" w:cs="B Nazanin"/>
          <w:color w:val="000000" w:themeColor="text1"/>
          <w:sz w:val="24"/>
          <w:szCs w:val="24"/>
        </w:rPr>
      </w:pPr>
      <w:r w:rsidRPr="00371EFF">
        <w:rPr>
          <w:rFonts w:ascii="Calibri" w:eastAsia="Calibri" w:hAnsi="Calibri" w:cs="B Nazanin" w:hint="cs"/>
          <w:color w:val="000000" w:themeColor="text1"/>
          <w:sz w:val="24"/>
          <w:szCs w:val="24"/>
          <w:rtl/>
        </w:rPr>
        <w:t>برگزاری 2 کارگاه آموزشی " تربیت کنشگرجمعیتی" برای مراقبین سلامت ، مشاورین اداره آموزش و پرورش ، طلاب ، اعضای گروههای مردمی و .....</w:t>
      </w:r>
    </w:p>
    <w:p w14:paraId="61367BF8" w14:textId="77777777" w:rsidR="00566B5C" w:rsidRPr="00371EFF" w:rsidRDefault="00566B5C" w:rsidP="0015209A">
      <w:pPr>
        <w:numPr>
          <w:ilvl w:val="0"/>
          <w:numId w:val="41"/>
        </w:numPr>
        <w:bidi/>
        <w:spacing w:after="160" w:line="259" w:lineRule="auto"/>
        <w:contextualSpacing/>
        <w:rPr>
          <w:rFonts w:ascii="Calibri" w:eastAsia="Calibri" w:hAnsi="Calibri" w:cs="B Nazanin"/>
          <w:color w:val="000000" w:themeColor="text1"/>
          <w:sz w:val="24"/>
          <w:szCs w:val="24"/>
        </w:rPr>
      </w:pPr>
      <w:r w:rsidRPr="00371EFF">
        <w:rPr>
          <w:rFonts w:ascii="Calibri" w:eastAsia="Times New Roman" w:hAnsi="Calibri" w:cs="B Nazanin" w:hint="cs"/>
          <w:color w:val="000000" w:themeColor="text1"/>
          <w:sz w:val="24"/>
          <w:szCs w:val="24"/>
          <w:rtl/>
        </w:rPr>
        <w:lastRenderedPageBreak/>
        <w:t>ابلاغ و اجرایی سازی منشور کرامت مادری ( نصب خط سیر جهت ارائه خدمت سریع به زنان باردار)</w:t>
      </w:r>
    </w:p>
    <w:p w14:paraId="023EBACE"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color w:val="000000" w:themeColor="text1"/>
          <w:sz w:val="24"/>
          <w:szCs w:val="24"/>
          <w:rtl/>
        </w:rPr>
        <w:t>تهیه</w:t>
      </w:r>
      <w:r w:rsidRPr="00371EFF">
        <w:rPr>
          <w:rFonts w:ascii="Calibri" w:eastAsia="Times New Roman" w:hAnsi="Calibri" w:cs="B Nazanin" w:hint="cs"/>
          <w:color w:val="000000" w:themeColor="text1"/>
          <w:sz w:val="24"/>
          <w:szCs w:val="24"/>
          <w:rtl/>
        </w:rPr>
        <w:t xml:space="preserve"> و چاپ بیش از 150 رسانه با موضوعات جوانی جمعیت( ناباروری و معایب تک فرزندی)</w:t>
      </w:r>
    </w:p>
    <w:p w14:paraId="3B911EEB"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پیگیری دیوارنویسی تبلیغاتی با موضوعات جمعیتی در سطح شهرستان پیشوا و روستاهای تابعه با مشارکت شهرداری ، دهیاری و گروههای مردمی</w:t>
      </w:r>
    </w:p>
    <w:p w14:paraId="495BEC0C"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ابلاغ محتوای آموزشی ناباروری ( ماده 42 ) به مراکز محیطی و برخی از سازمانهای برون بخش مرتبط بمنظور استفاده در آموزشهای گروهی</w:t>
      </w:r>
    </w:p>
    <w:p w14:paraId="667B6E8F"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Pr>
      </w:pPr>
      <w:r w:rsidRPr="00371EFF">
        <w:rPr>
          <w:rFonts w:ascii="Calibri" w:eastAsia="Times New Roman" w:hAnsi="Calibri" w:cs="B Nazanin" w:hint="cs"/>
          <w:color w:val="000000" w:themeColor="text1"/>
          <w:sz w:val="24"/>
          <w:szCs w:val="24"/>
          <w:rtl/>
        </w:rPr>
        <w:t>برپایی 3 غرفه جوانی جمعیت از ابتدای سال 1403</w:t>
      </w:r>
    </w:p>
    <w:p w14:paraId="284D5ADD" w14:textId="77777777" w:rsidR="00566B5C" w:rsidRPr="00371EFF" w:rsidRDefault="00566B5C" w:rsidP="0015209A">
      <w:pPr>
        <w:numPr>
          <w:ilvl w:val="0"/>
          <w:numId w:val="41"/>
        </w:numPr>
        <w:bidi/>
        <w:spacing w:after="160" w:line="259" w:lineRule="auto"/>
        <w:contextualSpacing/>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برگزاری 2 مسابقه نقاشی جهت کودکان با موضوعات جمعیتی با همکاری اداره آموزش و پرورش</w:t>
      </w:r>
    </w:p>
    <w:p w14:paraId="3AA38DE0" w14:textId="77777777" w:rsidR="00566B5C" w:rsidRPr="00371EFF" w:rsidRDefault="00566B5C" w:rsidP="00566B5C">
      <w:pPr>
        <w:bidi/>
        <w:spacing w:after="160" w:line="259" w:lineRule="auto"/>
        <w:contextualSpacing/>
        <w:jc w:val="both"/>
        <w:rPr>
          <w:rFonts w:ascii="Calibri" w:eastAsia="Times New Roman" w:hAnsi="Calibri" w:cs="B Nazanin"/>
          <w:color w:val="000000" w:themeColor="text1"/>
          <w:sz w:val="24"/>
          <w:szCs w:val="24"/>
        </w:rPr>
      </w:pPr>
    </w:p>
    <w:p w14:paraId="5D1CCF38" w14:textId="7A71689C" w:rsidR="00566B5C" w:rsidRPr="00371EFF" w:rsidRDefault="00566B5C" w:rsidP="00B82A30">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r w:rsidRPr="00371EFF">
        <w:rPr>
          <w:rFonts w:cs="B Nazanin" w:hint="cs"/>
          <w:b/>
          <w:bCs/>
          <w:color w:val="000000" w:themeColor="text1"/>
          <w:sz w:val="28"/>
          <w:szCs w:val="28"/>
          <w:rtl/>
          <w:lang w:bidi="fa-IR"/>
        </w:rPr>
        <w:t xml:space="preserve"> </w:t>
      </w:r>
    </w:p>
    <w:p w14:paraId="354671C8" w14:textId="414E604C" w:rsidR="00566B5C" w:rsidRPr="00371EFF" w:rsidRDefault="00566B5C" w:rsidP="0015209A">
      <w:pPr>
        <w:pStyle w:val="ListParagraph"/>
        <w:numPr>
          <w:ilvl w:val="0"/>
          <w:numId w:val="72"/>
        </w:numPr>
        <w:bidi/>
        <w:spacing w:after="160" w:line="259" w:lineRule="auto"/>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 xml:space="preserve">شناسایی و همکاری با 2 گروه مردمی و خیر در سطح شهرستان پیشوا </w:t>
      </w:r>
    </w:p>
    <w:p w14:paraId="6A87E8B6" w14:textId="2AF6E21C" w:rsidR="00566B5C" w:rsidRPr="00371EFF" w:rsidRDefault="00566B5C" w:rsidP="0015209A">
      <w:pPr>
        <w:pStyle w:val="ListParagraph"/>
        <w:numPr>
          <w:ilvl w:val="0"/>
          <w:numId w:val="72"/>
        </w:numPr>
        <w:bidi/>
        <w:spacing w:after="160" w:line="259" w:lineRule="auto"/>
        <w:rPr>
          <w:rFonts w:ascii="Calibri" w:eastAsia="Times New Roman" w:hAnsi="Calibri" w:cs="B Nazanin"/>
          <w:color w:val="000000" w:themeColor="text1"/>
          <w:sz w:val="24"/>
          <w:szCs w:val="24"/>
          <w:rtl/>
        </w:rPr>
      </w:pPr>
      <w:r w:rsidRPr="00371EFF">
        <w:rPr>
          <w:rFonts w:ascii="Calibri" w:eastAsia="Times New Roman" w:hAnsi="Calibri" w:cs="B Nazanin" w:hint="cs"/>
          <w:color w:val="000000" w:themeColor="text1"/>
          <w:sz w:val="24"/>
          <w:szCs w:val="24"/>
          <w:rtl/>
        </w:rPr>
        <w:t>دیوار نویسی جمعیتی در 4 خانه بهداشت با همکاری دهیاری ها در 6 ماهه اول سال 1403</w:t>
      </w:r>
    </w:p>
    <w:p w14:paraId="7AF76CE6" w14:textId="77777777" w:rsidR="00566B5C" w:rsidRPr="00371EFF" w:rsidRDefault="00566B5C" w:rsidP="00566B5C">
      <w:pPr>
        <w:bidi/>
        <w:spacing w:after="160" w:line="259" w:lineRule="auto"/>
        <w:ind w:left="644"/>
        <w:contextualSpacing/>
        <w:rPr>
          <w:rFonts w:cs="B Nazanin"/>
          <w:color w:val="000000" w:themeColor="text1"/>
          <w:sz w:val="28"/>
          <w:szCs w:val="28"/>
          <w:rtl/>
          <w:lang w:bidi="fa-IR"/>
        </w:rPr>
      </w:pPr>
    </w:p>
    <w:p w14:paraId="109AD39F" w14:textId="77777777" w:rsidR="00566B5C" w:rsidRPr="00371EFF" w:rsidRDefault="00566B5C" w:rsidP="00566B5C">
      <w:pPr>
        <w:bidi/>
        <w:rPr>
          <w:rFonts w:cs="B Nazanin"/>
          <w:b/>
          <w:bCs/>
          <w:color w:val="000000" w:themeColor="text1"/>
          <w:sz w:val="28"/>
          <w:szCs w:val="28"/>
          <w:rtl/>
        </w:rPr>
      </w:pPr>
      <w:r w:rsidRPr="00371EFF">
        <w:rPr>
          <w:rFonts w:cs="B Nazanin" w:hint="cs"/>
          <w:b/>
          <w:bCs/>
          <w:color w:val="000000" w:themeColor="text1"/>
          <w:sz w:val="28"/>
          <w:szCs w:val="28"/>
          <w:rtl/>
        </w:rPr>
        <w:t>و)چالش‌ها:</w:t>
      </w:r>
    </w:p>
    <w:tbl>
      <w:tblPr>
        <w:tblStyle w:val="TableGrid"/>
        <w:bidiVisual/>
        <w:tblW w:w="10773" w:type="dxa"/>
        <w:jc w:val="center"/>
        <w:tblLook w:val="04A0" w:firstRow="1" w:lastRow="0" w:firstColumn="1" w:lastColumn="0" w:noHBand="0" w:noVBand="1"/>
      </w:tblPr>
      <w:tblGrid>
        <w:gridCol w:w="5460"/>
        <w:gridCol w:w="5313"/>
      </w:tblGrid>
      <w:tr w:rsidR="00566B5C" w:rsidRPr="00371EFF" w14:paraId="5F4C88EF" w14:textId="77777777" w:rsidTr="00B82A30">
        <w:trPr>
          <w:trHeight w:val="851"/>
          <w:jc w:val="center"/>
        </w:trPr>
        <w:tc>
          <w:tcPr>
            <w:tcW w:w="5244"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1EB5435F" w14:textId="77777777" w:rsidR="00566B5C" w:rsidRPr="00371EFF" w:rsidRDefault="00566B5C"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5103"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2AE6475D" w14:textId="77777777" w:rsidR="00566B5C" w:rsidRPr="00371EFF" w:rsidRDefault="00566B5C"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566B5C" w:rsidRPr="00371EFF" w14:paraId="04284319" w14:textId="77777777" w:rsidTr="00B82A30">
        <w:trPr>
          <w:trHeight w:val="851"/>
          <w:jc w:val="center"/>
        </w:trPr>
        <w:tc>
          <w:tcPr>
            <w:tcW w:w="5244" w:type="dxa"/>
            <w:tcBorders>
              <w:top w:val="thinThickSmallGap" w:sz="12" w:space="0" w:color="auto"/>
              <w:left w:val="thinThickSmallGap" w:sz="12" w:space="0" w:color="auto"/>
              <w:bottom w:val="single" w:sz="4" w:space="0" w:color="auto"/>
              <w:right w:val="single" w:sz="4" w:space="0" w:color="auto"/>
            </w:tcBorders>
            <w:vAlign w:val="center"/>
          </w:tcPr>
          <w:p w14:paraId="162E23F9" w14:textId="77777777" w:rsidR="00566B5C" w:rsidRPr="00371EFF" w:rsidRDefault="00566B5C" w:rsidP="0036684F">
            <w:pPr>
              <w:bidi/>
              <w:jc w:val="both"/>
              <w:rPr>
                <w:rFonts w:eastAsia="Times New Roman" w:cs="B Nazanin"/>
                <w:color w:val="000000" w:themeColor="text1"/>
              </w:rPr>
            </w:pPr>
            <w:r w:rsidRPr="00371EFF">
              <w:rPr>
                <w:rFonts w:eastAsia="Times New Roman" w:cs="B Nazanin" w:hint="cs"/>
                <w:color w:val="000000" w:themeColor="text1"/>
                <w:rtl/>
              </w:rPr>
              <w:t xml:space="preserve">کارآمد نبودن سیستم ارجاع سطح سوم جهت زوجین با مشکلات باروری </w:t>
            </w:r>
          </w:p>
        </w:tc>
        <w:tc>
          <w:tcPr>
            <w:tcW w:w="5103" w:type="dxa"/>
            <w:tcBorders>
              <w:top w:val="thinThickSmallGap" w:sz="12" w:space="0" w:color="auto"/>
              <w:left w:val="single" w:sz="4" w:space="0" w:color="auto"/>
              <w:bottom w:val="single" w:sz="4" w:space="0" w:color="auto"/>
              <w:right w:val="thinThickSmallGap" w:sz="12" w:space="0" w:color="auto"/>
            </w:tcBorders>
            <w:vAlign w:val="center"/>
          </w:tcPr>
          <w:p w14:paraId="0326D78F" w14:textId="77777777" w:rsidR="00566B5C" w:rsidRPr="00371EFF" w:rsidRDefault="00566B5C" w:rsidP="00242086">
            <w:pPr>
              <w:bidi/>
              <w:jc w:val="both"/>
              <w:rPr>
                <w:rFonts w:eastAsia="Times New Roman" w:cs="B Nazanin"/>
                <w:color w:val="000000" w:themeColor="text1"/>
                <w:rtl/>
              </w:rPr>
            </w:pPr>
            <w:r w:rsidRPr="00371EFF">
              <w:rPr>
                <w:rFonts w:eastAsia="Times New Roman" w:cs="B Nazanin" w:hint="cs"/>
                <w:color w:val="000000" w:themeColor="text1"/>
                <w:rtl/>
              </w:rPr>
              <w:t>لینک ارتباطی کارآمد جهت شناسایی و ارجاع زوجین نابارور از معاونت بهداشت به معاونت درمان</w:t>
            </w:r>
          </w:p>
        </w:tc>
      </w:tr>
      <w:tr w:rsidR="00566B5C" w:rsidRPr="00371EFF" w14:paraId="6CFC9018" w14:textId="77777777" w:rsidTr="00B82A30">
        <w:trPr>
          <w:trHeight w:val="851"/>
          <w:jc w:val="center"/>
        </w:trPr>
        <w:tc>
          <w:tcPr>
            <w:tcW w:w="5244" w:type="dxa"/>
            <w:tcBorders>
              <w:top w:val="single" w:sz="4" w:space="0" w:color="auto"/>
              <w:left w:val="thinThickSmallGap" w:sz="12" w:space="0" w:color="auto"/>
              <w:bottom w:val="single" w:sz="4" w:space="0" w:color="auto"/>
              <w:right w:val="single" w:sz="4" w:space="0" w:color="auto"/>
            </w:tcBorders>
            <w:vAlign w:val="center"/>
          </w:tcPr>
          <w:p w14:paraId="17A2C7C4" w14:textId="77777777" w:rsidR="00566B5C" w:rsidRPr="00371EFF" w:rsidRDefault="00566B5C" w:rsidP="0036684F">
            <w:pPr>
              <w:bidi/>
              <w:jc w:val="both"/>
              <w:rPr>
                <w:rFonts w:eastAsia="Times New Roman" w:cs="B Nazanin"/>
                <w:color w:val="000000" w:themeColor="text1"/>
                <w:rtl/>
              </w:rPr>
            </w:pPr>
            <w:r w:rsidRPr="00371EFF">
              <w:rPr>
                <w:rFonts w:eastAsia="Times New Roman" w:cs="B Nazanin" w:hint="cs"/>
                <w:color w:val="000000" w:themeColor="text1"/>
                <w:rtl/>
              </w:rPr>
              <w:t>کارا نبودن سیستم گزارش گیری سامانه سیب</w:t>
            </w:r>
          </w:p>
        </w:tc>
        <w:tc>
          <w:tcPr>
            <w:tcW w:w="5103" w:type="dxa"/>
            <w:tcBorders>
              <w:top w:val="single" w:sz="4" w:space="0" w:color="auto"/>
              <w:left w:val="single" w:sz="4" w:space="0" w:color="auto"/>
              <w:bottom w:val="single" w:sz="4" w:space="0" w:color="auto"/>
              <w:right w:val="thinThickSmallGap" w:sz="12" w:space="0" w:color="auto"/>
            </w:tcBorders>
            <w:vAlign w:val="center"/>
          </w:tcPr>
          <w:p w14:paraId="5AD65EB8" w14:textId="77777777" w:rsidR="00566B5C" w:rsidRPr="00371EFF" w:rsidRDefault="00566B5C" w:rsidP="00242086">
            <w:pPr>
              <w:bidi/>
              <w:jc w:val="both"/>
              <w:rPr>
                <w:rFonts w:eastAsia="Times New Roman" w:cs="B Nazanin"/>
                <w:color w:val="000000" w:themeColor="text1"/>
              </w:rPr>
            </w:pPr>
            <w:r w:rsidRPr="00371EFF">
              <w:rPr>
                <w:rFonts w:eastAsia="Times New Roman" w:cs="B Nazanin" w:hint="cs"/>
                <w:color w:val="000000" w:themeColor="text1"/>
                <w:rtl/>
              </w:rPr>
              <w:t>ایجاد ارتباط بیشتر بین سطوح مختلف کارشناسی وکاربران و تسریع در انتقال مشکلات سامانه به شرکت مربوطه</w:t>
            </w:r>
          </w:p>
        </w:tc>
      </w:tr>
      <w:tr w:rsidR="00566B5C" w:rsidRPr="00371EFF" w14:paraId="6951F6B5" w14:textId="77777777" w:rsidTr="00B82A30">
        <w:trPr>
          <w:trHeight w:val="851"/>
          <w:jc w:val="center"/>
        </w:trPr>
        <w:tc>
          <w:tcPr>
            <w:tcW w:w="5244" w:type="dxa"/>
            <w:tcBorders>
              <w:top w:val="single" w:sz="4" w:space="0" w:color="auto"/>
              <w:left w:val="thinThickSmallGap" w:sz="12" w:space="0" w:color="auto"/>
              <w:bottom w:val="single" w:sz="4" w:space="0" w:color="auto"/>
              <w:right w:val="single" w:sz="4" w:space="0" w:color="auto"/>
            </w:tcBorders>
            <w:vAlign w:val="center"/>
          </w:tcPr>
          <w:p w14:paraId="3030E9BF" w14:textId="77777777" w:rsidR="00566B5C" w:rsidRPr="00371EFF" w:rsidRDefault="00566B5C" w:rsidP="0036684F">
            <w:pPr>
              <w:bidi/>
              <w:jc w:val="both"/>
              <w:rPr>
                <w:rFonts w:eastAsia="Times New Roman" w:cs="B Nazanin"/>
                <w:color w:val="000000" w:themeColor="text1"/>
                <w:rtl/>
              </w:rPr>
            </w:pPr>
            <w:r w:rsidRPr="00371EFF">
              <w:rPr>
                <w:rFonts w:eastAsia="Times New Roman" w:cs="B Nazanin" w:hint="cs"/>
                <w:color w:val="000000" w:themeColor="text1"/>
                <w:rtl/>
              </w:rPr>
              <w:t>عدم تمایل گیرندگان خدمت به مشاوره فرزند آوری</w:t>
            </w:r>
          </w:p>
        </w:tc>
        <w:tc>
          <w:tcPr>
            <w:tcW w:w="5103" w:type="dxa"/>
            <w:tcBorders>
              <w:top w:val="single" w:sz="4" w:space="0" w:color="auto"/>
              <w:left w:val="single" w:sz="4" w:space="0" w:color="auto"/>
              <w:bottom w:val="single" w:sz="4" w:space="0" w:color="auto"/>
              <w:right w:val="thinThickSmallGap" w:sz="12" w:space="0" w:color="auto"/>
            </w:tcBorders>
            <w:vAlign w:val="center"/>
          </w:tcPr>
          <w:p w14:paraId="5F841622" w14:textId="77777777" w:rsidR="00566B5C" w:rsidRPr="00371EFF" w:rsidRDefault="00566B5C" w:rsidP="00242086">
            <w:pPr>
              <w:bidi/>
              <w:jc w:val="both"/>
              <w:rPr>
                <w:rFonts w:eastAsia="Times New Roman" w:cs="B Nazanin"/>
                <w:color w:val="000000" w:themeColor="text1"/>
              </w:rPr>
            </w:pPr>
            <w:r w:rsidRPr="00371EFF">
              <w:rPr>
                <w:rFonts w:eastAsia="Times New Roman" w:cs="B Nazanin" w:hint="cs"/>
                <w:color w:val="000000" w:themeColor="text1"/>
                <w:rtl/>
              </w:rPr>
              <w:t xml:space="preserve">افزایش مهارت مشاوره در ارائه دهندگان خدمت و تامین فضای مناسب </w:t>
            </w:r>
          </w:p>
        </w:tc>
      </w:tr>
      <w:tr w:rsidR="00566B5C" w:rsidRPr="00371EFF" w14:paraId="4BBF7633" w14:textId="77777777" w:rsidTr="00B82A30">
        <w:trPr>
          <w:trHeight w:val="851"/>
          <w:jc w:val="center"/>
        </w:trPr>
        <w:tc>
          <w:tcPr>
            <w:tcW w:w="5244" w:type="dxa"/>
            <w:tcBorders>
              <w:top w:val="single" w:sz="4" w:space="0" w:color="auto"/>
              <w:left w:val="thinThickSmallGap" w:sz="12" w:space="0" w:color="auto"/>
              <w:bottom w:val="thinThickSmallGap" w:sz="12" w:space="0" w:color="auto"/>
              <w:right w:val="single" w:sz="4" w:space="0" w:color="auto"/>
            </w:tcBorders>
            <w:vAlign w:val="center"/>
          </w:tcPr>
          <w:p w14:paraId="08726E3A" w14:textId="77777777" w:rsidR="00566B5C" w:rsidRPr="00371EFF" w:rsidRDefault="00566B5C" w:rsidP="0036684F">
            <w:pPr>
              <w:bidi/>
              <w:jc w:val="both"/>
              <w:rPr>
                <w:rFonts w:eastAsia="Times New Roman" w:cs="B Nazanin"/>
                <w:color w:val="000000" w:themeColor="text1"/>
              </w:rPr>
            </w:pPr>
            <w:r w:rsidRPr="00371EFF">
              <w:rPr>
                <w:rFonts w:eastAsia="Times New Roman" w:cs="B Nazanin" w:hint="cs"/>
                <w:color w:val="000000" w:themeColor="text1"/>
                <w:rtl/>
              </w:rPr>
              <w:t xml:space="preserve">عدم اجرای برخی از مواد قانون توسط سایر </w:t>
            </w:r>
            <w:r w:rsidR="00242086" w:rsidRPr="00371EFF">
              <w:rPr>
                <w:rFonts w:eastAsia="Times New Roman" w:cs="B Nazanin" w:hint="cs"/>
                <w:color w:val="000000" w:themeColor="text1"/>
                <w:rtl/>
              </w:rPr>
              <w:t>ا</w:t>
            </w:r>
            <w:r w:rsidRPr="00371EFF">
              <w:rPr>
                <w:rFonts w:eastAsia="Times New Roman" w:cs="B Nazanin" w:hint="cs"/>
                <w:color w:val="000000" w:themeColor="text1"/>
                <w:rtl/>
              </w:rPr>
              <w:t>رگان ها</w:t>
            </w:r>
          </w:p>
        </w:tc>
        <w:tc>
          <w:tcPr>
            <w:tcW w:w="5103" w:type="dxa"/>
            <w:tcBorders>
              <w:top w:val="single" w:sz="4" w:space="0" w:color="auto"/>
              <w:left w:val="single" w:sz="4" w:space="0" w:color="auto"/>
              <w:bottom w:val="thinThickSmallGap" w:sz="12" w:space="0" w:color="auto"/>
              <w:right w:val="thinThickSmallGap" w:sz="12" w:space="0" w:color="auto"/>
            </w:tcBorders>
            <w:vAlign w:val="center"/>
          </w:tcPr>
          <w:p w14:paraId="28FB4CD6" w14:textId="77777777" w:rsidR="00566B5C" w:rsidRPr="00371EFF" w:rsidRDefault="00566B5C" w:rsidP="0036684F">
            <w:pPr>
              <w:bidi/>
              <w:jc w:val="both"/>
              <w:rPr>
                <w:rFonts w:eastAsia="Times New Roman" w:cs="B Nazanin"/>
                <w:color w:val="000000" w:themeColor="text1"/>
              </w:rPr>
            </w:pPr>
            <w:r w:rsidRPr="00371EFF">
              <w:rPr>
                <w:rFonts w:eastAsia="Times New Roman" w:cs="B Nazanin" w:hint="cs"/>
                <w:color w:val="000000" w:themeColor="text1"/>
                <w:rtl/>
              </w:rPr>
              <w:t>برگزاری جلسات بهداشت در محل فرمانداری و خانه مشارکت بمنظور بازخوانی قانون و حساس سازی سایر ارگانهای مرتبط</w:t>
            </w:r>
          </w:p>
        </w:tc>
      </w:tr>
    </w:tbl>
    <w:p w14:paraId="0B264ECF" w14:textId="77777777" w:rsidR="00566B5C" w:rsidRPr="00371EFF" w:rsidRDefault="00566B5C" w:rsidP="00566B5C">
      <w:pPr>
        <w:bidi/>
        <w:rPr>
          <w:rFonts w:cs="B Nazanin"/>
          <w:b/>
          <w:bCs/>
          <w:color w:val="000000" w:themeColor="text1"/>
          <w:sz w:val="28"/>
          <w:szCs w:val="28"/>
          <w:rtl/>
        </w:rPr>
      </w:pPr>
    </w:p>
    <w:p w14:paraId="57AA0B3A" w14:textId="77777777" w:rsidR="00566B5C" w:rsidRPr="00371EFF" w:rsidRDefault="00566B5C" w:rsidP="00566B5C">
      <w:pPr>
        <w:bidi/>
        <w:rPr>
          <w:rFonts w:cs="B Nazanin"/>
          <w:b/>
          <w:bCs/>
          <w:color w:val="000000" w:themeColor="text1"/>
          <w:sz w:val="28"/>
          <w:szCs w:val="28"/>
          <w:rtl/>
        </w:rPr>
        <w:sectPr w:rsidR="00566B5C" w:rsidRPr="00371EFF" w:rsidSect="00B6735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17D9A78" w14:textId="77777777" w:rsidR="00566B5C" w:rsidRPr="00371EFF" w:rsidRDefault="00566B5C" w:rsidP="00566B5C">
      <w:pPr>
        <w:bidi/>
        <w:rPr>
          <w:rFonts w:cs="B Nazanin"/>
          <w:b/>
          <w:bCs/>
          <w:color w:val="000000" w:themeColor="text1"/>
          <w:sz w:val="28"/>
          <w:szCs w:val="28"/>
          <w:rtl/>
        </w:rPr>
      </w:pPr>
      <w:r w:rsidRPr="00371EFF">
        <w:rPr>
          <w:rFonts w:cs="B Nazanin" w:hint="cs"/>
          <w:b/>
          <w:bCs/>
          <w:color w:val="000000" w:themeColor="text1"/>
          <w:sz w:val="28"/>
          <w:szCs w:val="28"/>
          <w:rtl/>
        </w:rPr>
        <w:lastRenderedPageBreak/>
        <w:t>جدول مداخلات</w:t>
      </w:r>
    </w:p>
    <w:p w14:paraId="3A9BC4BC" w14:textId="77777777" w:rsidR="00566B5C" w:rsidRPr="00371EFF" w:rsidRDefault="00566B5C" w:rsidP="00566B5C">
      <w:pPr>
        <w:pStyle w:val="ListParagraph"/>
        <w:bidi/>
        <w:ind w:left="0"/>
        <w:rPr>
          <w:rFonts w:ascii="Franklin Gothic Book" w:eastAsia="+mn-ea" w:cs="B Nazanin"/>
          <w:b/>
          <w:bCs/>
          <w:color w:val="000000" w:themeColor="text1"/>
          <w:sz w:val="28"/>
          <w:szCs w:val="28"/>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xml:space="preserve">: </w:t>
      </w:r>
      <w:r w:rsidRPr="00371EFF">
        <w:rPr>
          <w:rFonts w:ascii="Calibri" w:hAnsi="Calibri" w:cs="B Nazanin" w:hint="cs"/>
          <w:b/>
          <w:bCs/>
          <w:color w:val="000000" w:themeColor="text1"/>
          <w:sz w:val="28"/>
          <w:szCs w:val="28"/>
          <w:rtl/>
        </w:rPr>
        <w:t>درصد مشاوره فرزندآوری</w:t>
      </w:r>
    </w:p>
    <w:tbl>
      <w:tblPr>
        <w:bidiVisual/>
        <w:tblW w:w="13863"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680"/>
        <w:gridCol w:w="4252"/>
        <w:gridCol w:w="1843"/>
        <w:gridCol w:w="1276"/>
        <w:gridCol w:w="1134"/>
        <w:gridCol w:w="1134"/>
        <w:gridCol w:w="1134"/>
        <w:gridCol w:w="2410"/>
      </w:tblGrid>
      <w:tr w:rsidR="00566B5C" w:rsidRPr="00371EFF" w14:paraId="13CF8884" w14:textId="77777777" w:rsidTr="005E107E">
        <w:trPr>
          <w:cantSplit/>
          <w:trHeight w:val="542"/>
          <w:jc w:val="center"/>
        </w:trPr>
        <w:tc>
          <w:tcPr>
            <w:tcW w:w="68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04D743A8" w14:textId="77777777" w:rsidR="00566B5C" w:rsidRPr="00371EFF" w:rsidRDefault="00566B5C"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14B31F6" w14:textId="77777777" w:rsidR="00566B5C" w:rsidRPr="00371EFF" w:rsidRDefault="00566B5C" w:rsidP="00106B08">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84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CC89178" w14:textId="77777777" w:rsidR="00566B5C" w:rsidRPr="00371EFF" w:rsidRDefault="00566B5C" w:rsidP="00106B08">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5818009" w14:textId="77777777" w:rsidR="00566B5C" w:rsidRPr="00371EFF" w:rsidRDefault="00566B5C" w:rsidP="00106B08">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419B223" w14:textId="77777777" w:rsidR="00566B5C" w:rsidRPr="00371EFF" w:rsidRDefault="00566B5C"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8D3AC87" w14:textId="77777777" w:rsidR="00566B5C" w:rsidRPr="00371EFF" w:rsidRDefault="00566B5C"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41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B8E7948" w14:textId="77777777" w:rsidR="00566B5C" w:rsidRPr="00371EFF" w:rsidRDefault="00566B5C"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566B5C" w:rsidRPr="00371EFF" w14:paraId="65A4B898" w14:textId="77777777" w:rsidTr="005E107E">
        <w:trPr>
          <w:cantSplit/>
          <w:trHeight w:val="284"/>
          <w:jc w:val="center"/>
        </w:trPr>
        <w:tc>
          <w:tcPr>
            <w:tcW w:w="68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BB4DCC3" w14:textId="77777777" w:rsidR="00566B5C" w:rsidRPr="00371EFF" w:rsidRDefault="00566B5C" w:rsidP="00106B08">
            <w:pPr>
              <w:spacing w:after="0"/>
              <w:rPr>
                <w:rFonts w:ascii="Times New Roman" w:eastAsia="Times New Roman" w:hAnsi="Times New Roman" w:cs="B Zar"/>
                <w:b/>
                <w:bCs/>
                <w:color w:val="000000" w:themeColor="text1"/>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0485F026" w14:textId="77777777" w:rsidR="00566B5C" w:rsidRPr="00371EFF" w:rsidRDefault="00566B5C" w:rsidP="00106B08">
            <w:pPr>
              <w:spacing w:after="0"/>
              <w:rPr>
                <w:rFonts w:ascii="Calibri" w:eastAsia="Calibri" w:hAnsi="Calibri" w:cs="B Zar"/>
                <w:b/>
                <w:bCs/>
                <w:color w:val="000000" w:themeColor="text1"/>
                <w:lang w:bidi="fa-IR"/>
              </w:rPr>
            </w:pPr>
          </w:p>
        </w:tc>
        <w:tc>
          <w:tcPr>
            <w:tcW w:w="1843" w:type="dxa"/>
            <w:vMerge/>
            <w:tcBorders>
              <w:top w:val="thinThickSmallGap" w:sz="12" w:space="0" w:color="auto"/>
              <w:left w:val="single" w:sz="6" w:space="0" w:color="auto"/>
              <w:bottom w:val="thinThickSmallGap" w:sz="12" w:space="0" w:color="auto"/>
              <w:right w:val="single" w:sz="6" w:space="0" w:color="auto"/>
            </w:tcBorders>
            <w:vAlign w:val="center"/>
            <w:hideMark/>
          </w:tcPr>
          <w:p w14:paraId="215A83F9" w14:textId="77777777" w:rsidR="00566B5C" w:rsidRPr="00371EFF" w:rsidRDefault="00566B5C" w:rsidP="00106B08">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885BAB4" w14:textId="77777777" w:rsidR="00566B5C" w:rsidRPr="00371EFF" w:rsidRDefault="00566B5C" w:rsidP="00106B08">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D585DAA" w14:textId="77777777" w:rsidR="00566B5C" w:rsidRPr="00371EFF" w:rsidRDefault="00566B5C"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20E072B" w14:textId="77777777" w:rsidR="00566B5C" w:rsidRPr="00371EFF" w:rsidRDefault="00566B5C"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1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F35D03D" w14:textId="77777777" w:rsidR="00566B5C" w:rsidRPr="00371EFF" w:rsidRDefault="00566B5C" w:rsidP="00106B08">
            <w:pPr>
              <w:pStyle w:val="Heading8"/>
              <w:spacing w:line="276" w:lineRule="auto"/>
              <w:jc w:val="center"/>
              <w:rPr>
                <w:rFonts w:cs="B Nazanin"/>
                <w:b/>
                <w:bCs/>
                <w:i w:val="0"/>
                <w:iCs w:val="0"/>
                <w:color w:val="000000" w:themeColor="text1"/>
              </w:rPr>
            </w:pPr>
          </w:p>
        </w:tc>
        <w:tc>
          <w:tcPr>
            <w:tcW w:w="241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E82A946" w14:textId="77777777" w:rsidR="00566B5C" w:rsidRPr="00371EFF" w:rsidRDefault="00566B5C" w:rsidP="00106B08">
            <w:pPr>
              <w:spacing w:after="0"/>
              <w:rPr>
                <w:rFonts w:ascii="Calibri" w:eastAsia="Calibri" w:hAnsi="Calibri" w:cs="B Zar"/>
                <w:b/>
                <w:bCs/>
                <w:color w:val="000000" w:themeColor="text1"/>
                <w:lang w:bidi="fa-IR"/>
              </w:rPr>
            </w:pPr>
          </w:p>
        </w:tc>
      </w:tr>
      <w:tr w:rsidR="00566B5C" w:rsidRPr="00371EFF" w14:paraId="326259FB" w14:textId="77777777" w:rsidTr="005E107E">
        <w:trPr>
          <w:cantSplit/>
          <w:trHeight w:val="368"/>
          <w:jc w:val="center"/>
        </w:trPr>
        <w:tc>
          <w:tcPr>
            <w:tcW w:w="680" w:type="dxa"/>
            <w:tcBorders>
              <w:top w:val="thinThickSmallGap" w:sz="12" w:space="0" w:color="auto"/>
              <w:left w:val="thickThinLargeGap" w:sz="4" w:space="0" w:color="auto"/>
              <w:bottom w:val="single" w:sz="6" w:space="0" w:color="auto"/>
              <w:right w:val="single" w:sz="6" w:space="0" w:color="auto"/>
            </w:tcBorders>
            <w:vAlign w:val="center"/>
          </w:tcPr>
          <w:p w14:paraId="7B4A9B12" w14:textId="77777777" w:rsidR="00566B5C" w:rsidRPr="00371EFF" w:rsidRDefault="00566B5C" w:rsidP="00106B08">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4252" w:type="dxa"/>
            <w:tcBorders>
              <w:top w:val="thinThickSmallGap" w:sz="12" w:space="0" w:color="auto"/>
              <w:bottom w:val="single" w:sz="4" w:space="0" w:color="auto"/>
              <w:right w:val="single" w:sz="4" w:space="0" w:color="auto"/>
            </w:tcBorders>
            <w:vAlign w:val="center"/>
          </w:tcPr>
          <w:p w14:paraId="782C0B67" w14:textId="77777777" w:rsidR="00566B5C" w:rsidRPr="00371EFF" w:rsidRDefault="00566B5C" w:rsidP="00E836D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برگزاری</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دوره</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های بازآموزی</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ارائه</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دهندگان</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خدمت</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در</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زمینه</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آموزش</w:t>
            </w:r>
            <w:r w:rsidRPr="00371EFF">
              <w:rPr>
                <w:rFonts w:ascii="Times New Roman" w:eastAsia="Times New Roman" w:hAnsi="Times New Roman" w:cs="B Nazanin"/>
                <w:color w:val="000000" w:themeColor="text1"/>
                <w:rtl/>
                <w:lang w:bidi="fa-IR"/>
              </w:rPr>
              <w:t>/</w:t>
            </w:r>
            <w:r w:rsidRPr="00371EFF">
              <w:rPr>
                <w:rFonts w:ascii="Times New Roman" w:eastAsia="Times New Roman" w:hAnsi="Times New Roman" w:cs="B Nazanin" w:hint="cs"/>
                <w:color w:val="000000" w:themeColor="text1"/>
                <w:rtl/>
                <w:lang w:bidi="fa-IR"/>
              </w:rPr>
              <w:t>مشاوره</w:t>
            </w:r>
            <w:r w:rsidRPr="00371EFF">
              <w:rPr>
                <w:rFonts w:ascii="Times New Roman" w:eastAsia="Times New Roman" w:hAnsi="Times New Roman" w:cs="B Nazanin"/>
                <w:color w:val="000000" w:themeColor="text1"/>
                <w:rtl/>
                <w:lang w:bidi="fa-IR"/>
              </w:rPr>
              <w:t xml:space="preserve"> </w:t>
            </w:r>
            <w:r w:rsidRPr="00371EFF">
              <w:rPr>
                <w:rFonts w:ascii="Times New Roman" w:eastAsia="Times New Roman" w:hAnsi="Times New Roman" w:cs="B Nazanin" w:hint="cs"/>
                <w:color w:val="000000" w:themeColor="text1"/>
                <w:rtl/>
                <w:lang w:bidi="fa-IR"/>
              </w:rPr>
              <w:t>فرزندآوری</w:t>
            </w:r>
          </w:p>
        </w:tc>
        <w:tc>
          <w:tcPr>
            <w:tcW w:w="1843" w:type="dxa"/>
            <w:tcBorders>
              <w:top w:val="thinThickSmallGap" w:sz="12" w:space="0" w:color="auto"/>
              <w:left w:val="single" w:sz="4" w:space="0" w:color="auto"/>
              <w:bottom w:val="single" w:sz="4" w:space="0" w:color="auto"/>
              <w:right w:val="single" w:sz="4" w:space="0" w:color="auto"/>
            </w:tcBorders>
            <w:vAlign w:val="center"/>
          </w:tcPr>
          <w:p w14:paraId="4CBE7703"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کارشناس مسئول جوانی جمعیت</w:t>
            </w:r>
          </w:p>
        </w:tc>
        <w:tc>
          <w:tcPr>
            <w:tcW w:w="1276" w:type="dxa"/>
            <w:tcBorders>
              <w:top w:val="thinThickSmallGap" w:sz="12" w:space="0" w:color="auto"/>
              <w:left w:val="single" w:sz="4" w:space="0" w:color="auto"/>
              <w:bottom w:val="single" w:sz="4" w:space="0" w:color="auto"/>
              <w:right w:val="single" w:sz="4" w:space="0" w:color="auto"/>
            </w:tcBorders>
            <w:vAlign w:val="center"/>
          </w:tcPr>
          <w:p w14:paraId="41E88D06" w14:textId="77777777" w:rsidR="00566B5C" w:rsidRPr="00371EFF" w:rsidRDefault="00566B5C" w:rsidP="00106B08">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1176FE57" w14:textId="77777777" w:rsidR="00566B5C" w:rsidRPr="00371EFF" w:rsidRDefault="00566B5C" w:rsidP="00917CE1">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01/</w:t>
            </w:r>
            <w:r w:rsidR="00917CE1" w:rsidRPr="00371EFF">
              <w:rPr>
                <w:rFonts w:ascii="Times New Roman" w:eastAsia="Times New Roman" w:hAnsi="Times New Roman" w:cs="B Nazanin" w:hint="cs"/>
                <w:color w:val="000000" w:themeColor="text1"/>
                <w:rtl/>
                <w:lang w:bidi="fa-IR"/>
              </w:rPr>
              <w:t>07</w:t>
            </w:r>
            <w:r w:rsidRPr="00371EFF">
              <w:rPr>
                <w:rFonts w:ascii="Times New Roman" w:eastAsia="Times New Roman" w:hAnsi="Times New Roman" w:cs="B Nazanin" w:hint="cs"/>
                <w:color w:val="000000" w:themeColor="text1"/>
                <w:rtl/>
                <w:lang w:bidi="fa-IR"/>
              </w:rPr>
              <w:t>/1403</w:t>
            </w:r>
          </w:p>
        </w:tc>
        <w:tc>
          <w:tcPr>
            <w:tcW w:w="1134" w:type="dxa"/>
            <w:tcBorders>
              <w:top w:val="thinThickSmallGap" w:sz="12" w:space="0" w:color="auto"/>
              <w:left w:val="single" w:sz="4" w:space="0" w:color="auto"/>
              <w:bottom w:val="single" w:sz="4" w:space="0" w:color="auto"/>
            </w:tcBorders>
            <w:vAlign w:val="center"/>
          </w:tcPr>
          <w:p w14:paraId="1D081D4F"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30/12/1403</w:t>
            </w:r>
          </w:p>
        </w:tc>
        <w:tc>
          <w:tcPr>
            <w:tcW w:w="1134" w:type="dxa"/>
            <w:tcBorders>
              <w:top w:val="single" w:sz="6" w:space="0" w:color="auto"/>
              <w:left w:val="single" w:sz="6" w:space="0" w:color="auto"/>
              <w:bottom w:val="single" w:sz="6" w:space="0" w:color="auto"/>
              <w:right w:val="single" w:sz="6" w:space="0" w:color="auto"/>
            </w:tcBorders>
            <w:vAlign w:val="center"/>
          </w:tcPr>
          <w:p w14:paraId="5B592109" w14:textId="77777777" w:rsidR="00566B5C" w:rsidRPr="00371EFF" w:rsidRDefault="00566B5C" w:rsidP="00106B08">
            <w:pPr>
              <w:bidi/>
              <w:jc w:val="center"/>
              <w:rPr>
                <w:rFonts w:eastAsia="Calibri" w:cs="B Nazanin"/>
                <w:color w:val="000000" w:themeColor="text1"/>
                <w:rtl/>
                <w:lang w:bidi="fa-IR"/>
              </w:rPr>
            </w:pPr>
            <w:r w:rsidRPr="00371EFF">
              <w:rPr>
                <w:rFonts w:eastAsia="Calibri" w:cs="B Nazanin" w:hint="cs"/>
                <w:color w:val="000000" w:themeColor="text1"/>
                <w:rtl/>
                <w:lang w:bidi="fa-IR"/>
              </w:rPr>
              <w:t>ستاد شبکه</w:t>
            </w:r>
          </w:p>
        </w:tc>
        <w:tc>
          <w:tcPr>
            <w:tcW w:w="2410" w:type="dxa"/>
            <w:tcBorders>
              <w:top w:val="thinThickSmallGap" w:sz="12" w:space="0" w:color="auto"/>
              <w:left w:val="single" w:sz="6" w:space="0" w:color="auto"/>
              <w:bottom w:val="single" w:sz="6" w:space="0" w:color="auto"/>
              <w:right w:val="thinThickSmallGap" w:sz="12" w:space="0" w:color="auto"/>
            </w:tcBorders>
            <w:vAlign w:val="center"/>
          </w:tcPr>
          <w:p w14:paraId="05553F19" w14:textId="77777777" w:rsidR="00566B5C" w:rsidRPr="00371EFF" w:rsidRDefault="00566B5C" w:rsidP="00106B08">
            <w:pPr>
              <w:bidi/>
              <w:jc w:val="center"/>
              <w:rPr>
                <w:rFonts w:eastAsia="Times New Roman" w:cs="B Nazanin"/>
                <w:color w:val="000000" w:themeColor="text1"/>
              </w:rPr>
            </w:pPr>
          </w:p>
        </w:tc>
      </w:tr>
      <w:tr w:rsidR="005E107E" w:rsidRPr="00371EFF" w14:paraId="6A0EBA5B" w14:textId="77777777" w:rsidTr="005E107E">
        <w:trPr>
          <w:cantSplit/>
          <w:trHeight w:val="986"/>
          <w:jc w:val="center"/>
        </w:trPr>
        <w:tc>
          <w:tcPr>
            <w:tcW w:w="680" w:type="dxa"/>
            <w:tcBorders>
              <w:top w:val="single" w:sz="6" w:space="0" w:color="auto"/>
              <w:left w:val="thickThinLargeGap" w:sz="4" w:space="0" w:color="auto"/>
              <w:bottom w:val="single" w:sz="6" w:space="0" w:color="auto"/>
              <w:right w:val="single" w:sz="6" w:space="0" w:color="auto"/>
            </w:tcBorders>
            <w:vAlign w:val="center"/>
          </w:tcPr>
          <w:p w14:paraId="0222B8FF" w14:textId="77777777" w:rsidR="005E107E" w:rsidRPr="00371EFF" w:rsidRDefault="005E107E" w:rsidP="005E107E">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2</w:t>
            </w:r>
          </w:p>
        </w:tc>
        <w:tc>
          <w:tcPr>
            <w:tcW w:w="4252" w:type="dxa"/>
            <w:tcBorders>
              <w:top w:val="single" w:sz="4" w:space="0" w:color="auto"/>
              <w:bottom w:val="single" w:sz="4" w:space="0" w:color="auto"/>
              <w:right w:val="single" w:sz="4" w:space="0" w:color="auto"/>
            </w:tcBorders>
            <w:vAlign w:val="center"/>
          </w:tcPr>
          <w:p w14:paraId="091FB4B4" w14:textId="77777777" w:rsidR="005E107E" w:rsidRPr="00371EFF" w:rsidRDefault="005E107E" w:rsidP="00E836D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color w:val="000000" w:themeColor="text1"/>
                <w:rtl/>
                <w:lang w:bidi="fa-IR"/>
              </w:rPr>
              <w:t xml:space="preserve">برگزاری دوره های </w:t>
            </w:r>
            <w:r w:rsidRPr="00371EFF">
              <w:rPr>
                <w:rFonts w:ascii="Times New Roman" w:eastAsia="Times New Roman" w:hAnsi="Times New Roman" w:cs="B Nazanin" w:hint="cs"/>
                <w:color w:val="000000" w:themeColor="text1"/>
                <w:rtl/>
                <w:lang w:bidi="fa-IR"/>
              </w:rPr>
              <w:t xml:space="preserve">توجیهی بدو خدمت و </w:t>
            </w:r>
            <w:r w:rsidRPr="00371EFF">
              <w:rPr>
                <w:rFonts w:ascii="Times New Roman" w:eastAsia="Times New Roman" w:hAnsi="Times New Roman" w:cs="B Nazanin"/>
                <w:color w:val="000000" w:themeColor="text1"/>
                <w:rtl/>
                <w:lang w:bidi="fa-IR"/>
              </w:rPr>
              <w:t>بازآموزی برای ارائه دهندگان خدمت در خصوص نحوه استخراج شاخص های فرزندآوری</w:t>
            </w:r>
          </w:p>
        </w:tc>
        <w:tc>
          <w:tcPr>
            <w:tcW w:w="1843" w:type="dxa"/>
            <w:tcBorders>
              <w:top w:val="single" w:sz="4" w:space="0" w:color="auto"/>
              <w:left w:val="single" w:sz="4" w:space="0" w:color="auto"/>
              <w:bottom w:val="single" w:sz="4" w:space="0" w:color="auto"/>
              <w:right w:val="single" w:sz="4" w:space="0" w:color="auto"/>
            </w:tcBorders>
            <w:vAlign w:val="center"/>
          </w:tcPr>
          <w:p w14:paraId="20641B5C" w14:textId="77777777" w:rsidR="005E107E" w:rsidRPr="00371EFF" w:rsidRDefault="005E107E" w:rsidP="005E107E">
            <w:pPr>
              <w:jc w:val="center"/>
              <w:rPr>
                <w:color w:val="000000" w:themeColor="text1"/>
              </w:rPr>
            </w:pPr>
            <w:r w:rsidRPr="00371EFF">
              <w:rPr>
                <w:rFonts w:ascii="Times New Roman" w:eastAsia="Times New Roman" w:hAnsi="Times New Roman" w:cs="B Nazanin" w:hint="cs"/>
                <w:color w:val="000000" w:themeColor="text1"/>
                <w:rtl/>
                <w:lang w:bidi="fa-IR"/>
              </w:rPr>
              <w:t>کارشناس مسئول جوانی جمعیت</w:t>
            </w:r>
          </w:p>
        </w:tc>
        <w:tc>
          <w:tcPr>
            <w:tcW w:w="1276" w:type="dxa"/>
            <w:tcBorders>
              <w:top w:val="single" w:sz="4" w:space="0" w:color="auto"/>
              <w:left w:val="single" w:sz="4" w:space="0" w:color="auto"/>
              <w:bottom w:val="single" w:sz="4" w:space="0" w:color="auto"/>
              <w:right w:val="single" w:sz="4" w:space="0" w:color="auto"/>
            </w:tcBorders>
            <w:vAlign w:val="center"/>
          </w:tcPr>
          <w:p w14:paraId="3B7A6B35" w14:textId="77777777" w:rsidR="005E107E" w:rsidRPr="00371EFF" w:rsidRDefault="005E107E" w:rsidP="005E107E">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134" w:type="dxa"/>
            <w:tcBorders>
              <w:top w:val="single" w:sz="4" w:space="0" w:color="auto"/>
              <w:left w:val="single" w:sz="4" w:space="0" w:color="auto"/>
              <w:bottom w:val="single" w:sz="4" w:space="0" w:color="auto"/>
              <w:right w:val="single" w:sz="4" w:space="0" w:color="auto"/>
            </w:tcBorders>
            <w:vAlign w:val="center"/>
          </w:tcPr>
          <w:p w14:paraId="626FB631" w14:textId="77777777" w:rsidR="005E107E" w:rsidRPr="00371EFF" w:rsidRDefault="005E107E" w:rsidP="005E107E">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tcBorders>
            <w:vAlign w:val="center"/>
          </w:tcPr>
          <w:p w14:paraId="72AD678A" w14:textId="77777777" w:rsidR="005E107E" w:rsidRPr="00371EFF" w:rsidRDefault="005E107E" w:rsidP="005E107E">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30/12/1403</w:t>
            </w:r>
          </w:p>
        </w:tc>
        <w:tc>
          <w:tcPr>
            <w:tcW w:w="1134" w:type="dxa"/>
            <w:tcBorders>
              <w:top w:val="single" w:sz="6" w:space="0" w:color="auto"/>
              <w:left w:val="single" w:sz="6" w:space="0" w:color="auto"/>
              <w:bottom w:val="single" w:sz="6" w:space="0" w:color="auto"/>
              <w:right w:val="single" w:sz="6" w:space="0" w:color="auto"/>
            </w:tcBorders>
            <w:vAlign w:val="center"/>
          </w:tcPr>
          <w:p w14:paraId="016A0F00" w14:textId="77777777" w:rsidR="005E107E" w:rsidRPr="00371EFF" w:rsidRDefault="005E107E" w:rsidP="005E107E">
            <w:pPr>
              <w:bidi/>
              <w:jc w:val="center"/>
              <w:rPr>
                <w:rFonts w:eastAsia="Calibri" w:cs="B Nazanin"/>
                <w:color w:val="000000" w:themeColor="text1"/>
                <w:rtl/>
                <w:lang w:bidi="fa-IR"/>
              </w:rPr>
            </w:pPr>
            <w:r w:rsidRPr="00371EFF">
              <w:rPr>
                <w:rFonts w:eastAsia="Calibri" w:cs="B Nazanin" w:hint="cs"/>
                <w:color w:val="000000" w:themeColor="text1"/>
                <w:rtl/>
                <w:lang w:bidi="fa-IR"/>
              </w:rPr>
              <w:t>ستاد شبکه</w:t>
            </w:r>
          </w:p>
        </w:tc>
        <w:tc>
          <w:tcPr>
            <w:tcW w:w="2410" w:type="dxa"/>
            <w:tcBorders>
              <w:top w:val="single" w:sz="6" w:space="0" w:color="auto"/>
              <w:left w:val="single" w:sz="6" w:space="0" w:color="auto"/>
              <w:bottom w:val="single" w:sz="6" w:space="0" w:color="auto"/>
              <w:right w:val="thinThickSmallGap" w:sz="12" w:space="0" w:color="auto"/>
            </w:tcBorders>
            <w:vAlign w:val="center"/>
          </w:tcPr>
          <w:p w14:paraId="5CCE1BD6" w14:textId="77777777" w:rsidR="005E107E" w:rsidRPr="00371EFF" w:rsidRDefault="005E107E" w:rsidP="005E107E">
            <w:pPr>
              <w:bidi/>
              <w:jc w:val="center"/>
              <w:rPr>
                <w:rFonts w:eastAsia="Times New Roman" w:cs="B Nazanin"/>
                <w:color w:val="000000" w:themeColor="text1"/>
              </w:rPr>
            </w:pPr>
          </w:p>
        </w:tc>
      </w:tr>
      <w:tr w:rsidR="00566B5C" w:rsidRPr="00371EFF" w14:paraId="7B3698E2" w14:textId="77777777" w:rsidTr="005E107E">
        <w:trPr>
          <w:cantSplit/>
          <w:trHeight w:val="822"/>
          <w:jc w:val="center"/>
        </w:trPr>
        <w:tc>
          <w:tcPr>
            <w:tcW w:w="680" w:type="dxa"/>
            <w:tcBorders>
              <w:top w:val="single" w:sz="6" w:space="0" w:color="auto"/>
              <w:left w:val="thickThinLargeGap" w:sz="4" w:space="0" w:color="auto"/>
              <w:bottom w:val="single" w:sz="6" w:space="0" w:color="auto"/>
              <w:right w:val="single" w:sz="6" w:space="0" w:color="auto"/>
            </w:tcBorders>
            <w:vAlign w:val="center"/>
          </w:tcPr>
          <w:p w14:paraId="521023A7"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5</w:t>
            </w:r>
          </w:p>
        </w:tc>
        <w:tc>
          <w:tcPr>
            <w:tcW w:w="4252" w:type="dxa"/>
            <w:tcBorders>
              <w:top w:val="single" w:sz="4" w:space="0" w:color="auto"/>
              <w:bottom w:val="single" w:sz="4" w:space="0" w:color="auto"/>
              <w:right w:val="single" w:sz="4" w:space="0" w:color="auto"/>
            </w:tcBorders>
            <w:vAlign w:val="center"/>
          </w:tcPr>
          <w:p w14:paraId="50349B67" w14:textId="77777777" w:rsidR="00566B5C" w:rsidRPr="00371EFF" w:rsidRDefault="00566B5C" w:rsidP="00E836D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color w:val="000000" w:themeColor="text1"/>
                <w:rtl/>
                <w:lang w:bidi="fa-IR"/>
              </w:rPr>
              <w:t>پرداخت کارانه پلکانی مشاوره فرزندآوری منجر به تولد زنده (طرح رویش)</w:t>
            </w:r>
          </w:p>
        </w:tc>
        <w:tc>
          <w:tcPr>
            <w:tcW w:w="1843" w:type="dxa"/>
            <w:tcBorders>
              <w:top w:val="single" w:sz="4" w:space="0" w:color="auto"/>
              <w:left w:val="single" w:sz="4" w:space="0" w:color="auto"/>
              <w:bottom w:val="single" w:sz="4" w:space="0" w:color="auto"/>
              <w:right w:val="single" w:sz="4" w:space="0" w:color="auto"/>
            </w:tcBorders>
            <w:vAlign w:val="center"/>
          </w:tcPr>
          <w:p w14:paraId="0D3AA12D"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واحدگسترش-جوانی جمعیت</w:t>
            </w:r>
          </w:p>
        </w:tc>
        <w:tc>
          <w:tcPr>
            <w:tcW w:w="1276" w:type="dxa"/>
            <w:tcBorders>
              <w:top w:val="single" w:sz="4" w:space="0" w:color="auto"/>
              <w:left w:val="single" w:sz="4" w:space="0" w:color="auto"/>
              <w:bottom w:val="single" w:sz="4" w:space="0" w:color="auto"/>
              <w:right w:val="single" w:sz="4" w:space="0" w:color="auto"/>
            </w:tcBorders>
            <w:vAlign w:val="center"/>
          </w:tcPr>
          <w:p w14:paraId="1D45FE43" w14:textId="77777777" w:rsidR="00566B5C" w:rsidRPr="00371EFF" w:rsidRDefault="00566B5C" w:rsidP="00106B08">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134" w:type="dxa"/>
            <w:tcBorders>
              <w:top w:val="single" w:sz="4" w:space="0" w:color="auto"/>
              <w:left w:val="single" w:sz="4" w:space="0" w:color="auto"/>
              <w:bottom w:val="single" w:sz="4" w:space="0" w:color="auto"/>
              <w:right w:val="single" w:sz="4" w:space="0" w:color="auto"/>
            </w:tcBorders>
            <w:vAlign w:val="center"/>
          </w:tcPr>
          <w:p w14:paraId="21380BAF"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01/08/1403</w:t>
            </w:r>
          </w:p>
        </w:tc>
        <w:tc>
          <w:tcPr>
            <w:tcW w:w="1134" w:type="dxa"/>
            <w:tcBorders>
              <w:top w:val="single" w:sz="4" w:space="0" w:color="auto"/>
              <w:left w:val="single" w:sz="4" w:space="0" w:color="auto"/>
              <w:bottom w:val="single" w:sz="4" w:space="0" w:color="auto"/>
            </w:tcBorders>
            <w:vAlign w:val="center"/>
          </w:tcPr>
          <w:p w14:paraId="7E250D04"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30/08/1403</w:t>
            </w:r>
          </w:p>
        </w:tc>
        <w:tc>
          <w:tcPr>
            <w:tcW w:w="1134" w:type="dxa"/>
            <w:tcBorders>
              <w:top w:val="single" w:sz="6" w:space="0" w:color="auto"/>
              <w:left w:val="single" w:sz="6" w:space="0" w:color="auto"/>
              <w:bottom w:val="single" w:sz="6" w:space="0" w:color="auto"/>
              <w:right w:val="single" w:sz="6" w:space="0" w:color="auto"/>
            </w:tcBorders>
            <w:vAlign w:val="center"/>
          </w:tcPr>
          <w:p w14:paraId="6E71477D" w14:textId="77777777" w:rsidR="00566B5C" w:rsidRPr="00371EFF" w:rsidRDefault="00566B5C" w:rsidP="00106B08">
            <w:pPr>
              <w:bidi/>
              <w:jc w:val="center"/>
              <w:rPr>
                <w:rFonts w:eastAsia="Calibri" w:cs="B Nazanin"/>
                <w:color w:val="000000" w:themeColor="text1"/>
                <w:rtl/>
                <w:lang w:bidi="fa-IR"/>
              </w:rPr>
            </w:pPr>
            <w:r w:rsidRPr="00371EFF">
              <w:rPr>
                <w:rFonts w:eastAsia="Calibri" w:cs="B Nazanin" w:hint="cs"/>
                <w:color w:val="000000" w:themeColor="text1"/>
                <w:rtl/>
                <w:lang w:bidi="fa-IR"/>
              </w:rPr>
              <w:t>ستاد شبکه</w:t>
            </w:r>
          </w:p>
        </w:tc>
        <w:tc>
          <w:tcPr>
            <w:tcW w:w="2410" w:type="dxa"/>
            <w:tcBorders>
              <w:top w:val="single" w:sz="6" w:space="0" w:color="auto"/>
              <w:left w:val="single" w:sz="6" w:space="0" w:color="auto"/>
              <w:bottom w:val="single" w:sz="6" w:space="0" w:color="auto"/>
              <w:right w:val="thinThickSmallGap" w:sz="12" w:space="0" w:color="auto"/>
            </w:tcBorders>
            <w:vAlign w:val="center"/>
          </w:tcPr>
          <w:p w14:paraId="0AD07C20" w14:textId="77777777" w:rsidR="00566B5C" w:rsidRPr="00371EFF" w:rsidRDefault="00566B5C" w:rsidP="00106B08">
            <w:pPr>
              <w:bidi/>
              <w:jc w:val="center"/>
              <w:rPr>
                <w:rFonts w:cs="B Nazanin"/>
                <w:color w:val="000000" w:themeColor="text1"/>
              </w:rPr>
            </w:pPr>
          </w:p>
        </w:tc>
      </w:tr>
      <w:tr w:rsidR="005E107E" w:rsidRPr="00371EFF" w14:paraId="2924C1D9" w14:textId="77777777" w:rsidTr="005E107E">
        <w:trPr>
          <w:cantSplit/>
          <w:trHeight w:val="822"/>
          <w:jc w:val="center"/>
        </w:trPr>
        <w:tc>
          <w:tcPr>
            <w:tcW w:w="680" w:type="dxa"/>
            <w:tcBorders>
              <w:top w:val="single" w:sz="6" w:space="0" w:color="auto"/>
              <w:left w:val="thickThinLargeGap" w:sz="4" w:space="0" w:color="auto"/>
              <w:bottom w:val="single" w:sz="6" w:space="0" w:color="auto"/>
              <w:right w:val="single" w:sz="6" w:space="0" w:color="auto"/>
            </w:tcBorders>
            <w:vAlign w:val="center"/>
          </w:tcPr>
          <w:p w14:paraId="78941E51" w14:textId="77777777" w:rsidR="005E107E" w:rsidRPr="00371EFF" w:rsidRDefault="005E107E" w:rsidP="005E107E">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6</w:t>
            </w:r>
          </w:p>
        </w:tc>
        <w:tc>
          <w:tcPr>
            <w:tcW w:w="4252" w:type="dxa"/>
            <w:tcBorders>
              <w:top w:val="single" w:sz="4" w:space="0" w:color="auto"/>
              <w:bottom w:val="single" w:sz="4" w:space="0" w:color="auto"/>
              <w:right w:val="single" w:sz="4" w:space="0" w:color="auto"/>
            </w:tcBorders>
            <w:vAlign w:val="center"/>
          </w:tcPr>
          <w:p w14:paraId="655C1251" w14:textId="77777777" w:rsidR="005E107E" w:rsidRPr="00371EFF" w:rsidRDefault="005E107E" w:rsidP="00E836D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 xml:space="preserve">انجام پایش مجازی بصورت فصلی و استخراج حد انتظار </w:t>
            </w:r>
            <w:r w:rsidR="00E836D2" w:rsidRPr="00371EFF">
              <w:rPr>
                <w:rFonts w:ascii="Times New Roman" w:eastAsia="Times New Roman" w:hAnsi="Times New Roman" w:cs="B Nazanin" w:hint="cs"/>
                <w:color w:val="000000" w:themeColor="text1"/>
                <w:rtl/>
                <w:lang w:bidi="fa-IR"/>
              </w:rPr>
              <w:t>ش</w:t>
            </w:r>
            <w:r w:rsidRPr="00371EFF">
              <w:rPr>
                <w:rFonts w:ascii="Times New Roman" w:eastAsia="Times New Roman" w:hAnsi="Times New Roman" w:cs="B Nazanin" w:hint="cs"/>
                <w:color w:val="000000" w:themeColor="text1"/>
                <w:rtl/>
                <w:lang w:bidi="fa-IR"/>
              </w:rPr>
              <w:t>اخص برای هر مرکز با توجه به تعداد مراقبین و شاخص سال گذشته</w:t>
            </w:r>
          </w:p>
        </w:tc>
        <w:tc>
          <w:tcPr>
            <w:tcW w:w="1843" w:type="dxa"/>
            <w:tcBorders>
              <w:top w:val="single" w:sz="4" w:space="0" w:color="auto"/>
              <w:left w:val="single" w:sz="4" w:space="0" w:color="auto"/>
              <w:bottom w:val="single" w:sz="4" w:space="0" w:color="auto"/>
              <w:right w:val="single" w:sz="4" w:space="0" w:color="auto"/>
            </w:tcBorders>
            <w:vAlign w:val="center"/>
          </w:tcPr>
          <w:p w14:paraId="1837A83C" w14:textId="77777777" w:rsidR="005E107E" w:rsidRPr="00371EFF" w:rsidRDefault="005E107E" w:rsidP="005E107E">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کارشناس مسئول جوانی جمعیت</w:t>
            </w:r>
          </w:p>
        </w:tc>
        <w:tc>
          <w:tcPr>
            <w:tcW w:w="1276" w:type="dxa"/>
            <w:tcBorders>
              <w:top w:val="single" w:sz="4" w:space="0" w:color="auto"/>
              <w:left w:val="single" w:sz="4" w:space="0" w:color="auto"/>
              <w:bottom w:val="single" w:sz="4" w:space="0" w:color="auto"/>
              <w:right w:val="single" w:sz="4" w:space="0" w:color="auto"/>
            </w:tcBorders>
            <w:vAlign w:val="center"/>
          </w:tcPr>
          <w:p w14:paraId="2A3DD479" w14:textId="77777777" w:rsidR="005E107E" w:rsidRPr="00371EFF" w:rsidRDefault="005E107E" w:rsidP="005E107E">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134" w:type="dxa"/>
            <w:tcBorders>
              <w:top w:val="single" w:sz="4" w:space="0" w:color="auto"/>
              <w:left w:val="single" w:sz="4" w:space="0" w:color="auto"/>
              <w:bottom w:val="single" w:sz="4" w:space="0" w:color="auto"/>
              <w:right w:val="single" w:sz="4" w:space="0" w:color="auto"/>
            </w:tcBorders>
            <w:vAlign w:val="center"/>
          </w:tcPr>
          <w:p w14:paraId="210CF529" w14:textId="77777777" w:rsidR="005E107E" w:rsidRPr="00371EFF" w:rsidRDefault="005E107E" w:rsidP="005E107E">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tcBorders>
            <w:vAlign w:val="center"/>
          </w:tcPr>
          <w:p w14:paraId="0925D926" w14:textId="77777777" w:rsidR="005E107E" w:rsidRPr="00371EFF" w:rsidRDefault="005E107E" w:rsidP="005E107E">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30/12/1403</w:t>
            </w:r>
          </w:p>
        </w:tc>
        <w:tc>
          <w:tcPr>
            <w:tcW w:w="1134" w:type="dxa"/>
            <w:tcBorders>
              <w:top w:val="single" w:sz="6" w:space="0" w:color="auto"/>
              <w:left w:val="single" w:sz="6" w:space="0" w:color="auto"/>
              <w:bottom w:val="single" w:sz="6" w:space="0" w:color="auto"/>
              <w:right w:val="single" w:sz="6" w:space="0" w:color="auto"/>
            </w:tcBorders>
            <w:vAlign w:val="center"/>
          </w:tcPr>
          <w:p w14:paraId="0C084393" w14:textId="77777777" w:rsidR="005E107E" w:rsidRPr="00371EFF" w:rsidRDefault="005E107E" w:rsidP="005E107E">
            <w:pPr>
              <w:bidi/>
              <w:jc w:val="center"/>
              <w:rPr>
                <w:rFonts w:eastAsia="Calibri" w:cs="B Nazanin"/>
                <w:color w:val="000000" w:themeColor="text1"/>
                <w:rtl/>
                <w:lang w:bidi="fa-IR"/>
              </w:rPr>
            </w:pPr>
            <w:r w:rsidRPr="00371EFF">
              <w:rPr>
                <w:rFonts w:eastAsia="Calibri" w:cs="B Nazanin" w:hint="cs"/>
                <w:color w:val="000000" w:themeColor="text1"/>
                <w:rtl/>
                <w:lang w:bidi="fa-IR"/>
              </w:rPr>
              <w:t>ستاد شبکه</w:t>
            </w:r>
          </w:p>
        </w:tc>
        <w:tc>
          <w:tcPr>
            <w:tcW w:w="2410" w:type="dxa"/>
            <w:tcBorders>
              <w:top w:val="single" w:sz="6" w:space="0" w:color="auto"/>
              <w:left w:val="single" w:sz="6" w:space="0" w:color="auto"/>
              <w:bottom w:val="single" w:sz="6" w:space="0" w:color="auto"/>
              <w:right w:val="thinThickSmallGap" w:sz="12" w:space="0" w:color="auto"/>
            </w:tcBorders>
            <w:vAlign w:val="center"/>
          </w:tcPr>
          <w:p w14:paraId="34151DCB" w14:textId="77777777" w:rsidR="005E107E" w:rsidRPr="00371EFF" w:rsidRDefault="005E107E" w:rsidP="005E107E">
            <w:pPr>
              <w:bidi/>
              <w:jc w:val="center"/>
              <w:rPr>
                <w:rFonts w:cs="B Nazanin"/>
                <w:color w:val="000000" w:themeColor="text1"/>
              </w:rPr>
            </w:pPr>
          </w:p>
        </w:tc>
      </w:tr>
      <w:tr w:rsidR="005E107E" w:rsidRPr="00371EFF" w14:paraId="3C2C2F63" w14:textId="77777777" w:rsidTr="00AB0C3F">
        <w:trPr>
          <w:cantSplit/>
          <w:trHeight w:val="822"/>
          <w:jc w:val="center"/>
        </w:trPr>
        <w:tc>
          <w:tcPr>
            <w:tcW w:w="680" w:type="dxa"/>
            <w:tcBorders>
              <w:top w:val="single" w:sz="6" w:space="0" w:color="auto"/>
              <w:left w:val="thickThinLargeGap" w:sz="4" w:space="0" w:color="auto"/>
              <w:bottom w:val="single" w:sz="6" w:space="0" w:color="auto"/>
              <w:right w:val="single" w:sz="6" w:space="0" w:color="auto"/>
            </w:tcBorders>
            <w:vAlign w:val="center"/>
          </w:tcPr>
          <w:p w14:paraId="022D7827" w14:textId="77777777" w:rsidR="005E107E" w:rsidRPr="00371EFF" w:rsidRDefault="00AB0C3F" w:rsidP="005E107E">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7</w:t>
            </w:r>
          </w:p>
        </w:tc>
        <w:tc>
          <w:tcPr>
            <w:tcW w:w="4252" w:type="dxa"/>
            <w:tcBorders>
              <w:top w:val="single" w:sz="4" w:space="0" w:color="auto"/>
              <w:bottom w:val="single" w:sz="4" w:space="0" w:color="auto"/>
              <w:right w:val="single" w:sz="4" w:space="0" w:color="auto"/>
            </w:tcBorders>
            <w:vAlign w:val="center"/>
          </w:tcPr>
          <w:p w14:paraId="25672D3D" w14:textId="77777777" w:rsidR="005E107E" w:rsidRPr="00371EFF" w:rsidRDefault="005E107E" w:rsidP="00E836D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معرفی و تشویق مراقبین و بهورزان نمونه در مشاوره فرزندآوری در پایان هرفصل با توجه به نتایج پایش مجازی</w:t>
            </w:r>
          </w:p>
        </w:tc>
        <w:tc>
          <w:tcPr>
            <w:tcW w:w="1843" w:type="dxa"/>
            <w:tcBorders>
              <w:top w:val="single" w:sz="4" w:space="0" w:color="auto"/>
              <w:left w:val="single" w:sz="4" w:space="0" w:color="auto"/>
              <w:bottom w:val="single" w:sz="4" w:space="0" w:color="auto"/>
              <w:right w:val="single" w:sz="4" w:space="0" w:color="auto"/>
            </w:tcBorders>
            <w:vAlign w:val="center"/>
          </w:tcPr>
          <w:p w14:paraId="023F3211" w14:textId="77777777" w:rsidR="005E107E" w:rsidRPr="00371EFF" w:rsidRDefault="005E107E" w:rsidP="005E107E">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کارشناس مسئول جوانی جمعیت</w:t>
            </w:r>
          </w:p>
        </w:tc>
        <w:tc>
          <w:tcPr>
            <w:tcW w:w="1276" w:type="dxa"/>
            <w:tcBorders>
              <w:top w:val="single" w:sz="4" w:space="0" w:color="auto"/>
              <w:left w:val="single" w:sz="4" w:space="0" w:color="auto"/>
              <w:bottom w:val="single" w:sz="4" w:space="0" w:color="auto"/>
              <w:right w:val="single" w:sz="4" w:space="0" w:color="auto"/>
            </w:tcBorders>
          </w:tcPr>
          <w:p w14:paraId="4D70636F" w14:textId="77777777" w:rsidR="005E107E" w:rsidRPr="00371EFF" w:rsidRDefault="005E107E" w:rsidP="005E107E">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134" w:type="dxa"/>
            <w:tcBorders>
              <w:top w:val="single" w:sz="4" w:space="0" w:color="auto"/>
              <w:left w:val="single" w:sz="4" w:space="0" w:color="auto"/>
              <w:bottom w:val="single" w:sz="4" w:space="0" w:color="auto"/>
              <w:right w:val="single" w:sz="4" w:space="0" w:color="auto"/>
            </w:tcBorders>
            <w:vAlign w:val="center"/>
          </w:tcPr>
          <w:p w14:paraId="6BA36813" w14:textId="77777777" w:rsidR="005E107E" w:rsidRPr="00371EFF" w:rsidRDefault="005E107E" w:rsidP="005E107E">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tcBorders>
            <w:vAlign w:val="center"/>
          </w:tcPr>
          <w:p w14:paraId="76DC8E12" w14:textId="77777777" w:rsidR="005E107E" w:rsidRPr="00371EFF" w:rsidRDefault="005E107E" w:rsidP="005E107E">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30/12/1403</w:t>
            </w:r>
          </w:p>
        </w:tc>
        <w:tc>
          <w:tcPr>
            <w:tcW w:w="1134" w:type="dxa"/>
            <w:tcBorders>
              <w:top w:val="single" w:sz="6" w:space="0" w:color="auto"/>
              <w:left w:val="single" w:sz="6" w:space="0" w:color="auto"/>
              <w:bottom w:val="single" w:sz="6" w:space="0" w:color="auto"/>
              <w:right w:val="single" w:sz="6" w:space="0" w:color="auto"/>
            </w:tcBorders>
            <w:vAlign w:val="center"/>
          </w:tcPr>
          <w:p w14:paraId="06433B68" w14:textId="77777777" w:rsidR="005E107E" w:rsidRPr="00371EFF" w:rsidRDefault="005E107E" w:rsidP="00AB0C3F">
            <w:pPr>
              <w:bidi/>
              <w:jc w:val="center"/>
              <w:rPr>
                <w:rFonts w:eastAsia="Calibri" w:cs="B Nazanin"/>
                <w:color w:val="000000" w:themeColor="text1"/>
                <w:rtl/>
                <w:lang w:bidi="fa-IR"/>
              </w:rPr>
            </w:pPr>
            <w:r w:rsidRPr="00371EFF">
              <w:rPr>
                <w:rFonts w:eastAsia="Calibri" w:cs="B Nazanin" w:hint="cs"/>
                <w:color w:val="000000" w:themeColor="text1"/>
                <w:rtl/>
                <w:lang w:bidi="fa-IR"/>
              </w:rPr>
              <w:t>ستاد شبکه</w:t>
            </w:r>
          </w:p>
        </w:tc>
        <w:tc>
          <w:tcPr>
            <w:tcW w:w="2410" w:type="dxa"/>
            <w:tcBorders>
              <w:top w:val="single" w:sz="6" w:space="0" w:color="auto"/>
              <w:left w:val="single" w:sz="6" w:space="0" w:color="auto"/>
              <w:bottom w:val="single" w:sz="6" w:space="0" w:color="auto"/>
              <w:right w:val="thinThickSmallGap" w:sz="12" w:space="0" w:color="auto"/>
            </w:tcBorders>
            <w:vAlign w:val="center"/>
          </w:tcPr>
          <w:p w14:paraId="5C4AC9CA" w14:textId="77777777" w:rsidR="005E107E" w:rsidRPr="00371EFF" w:rsidRDefault="005E107E" w:rsidP="005E107E">
            <w:pPr>
              <w:bidi/>
              <w:jc w:val="center"/>
              <w:rPr>
                <w:rFonts w:cs="B Nazanin"/>
                <w:color w:val="000000" w:themeColor="text1"/>
              </w:rPr>
            </w:pPr>
          </w:p>
        </w:tc>
      </w:tr>
      <w:tr w:rsidR="00566B5C" w:rsidRPr="00371EFF" w14:paraId="5D55F99E" w14:textId="77777777" w:rsidTr="00AB0C3F">
        <w:trPr>
          <w:cantSplit/>
          <w:trHeight w:val="822"/>
          <w:jc w:val="center"/>
        </w:trPr>
        <w:tc>
          <w:tcPr>
            <w:tcW w:w="680" w:type="dxa"/>
            <w:tcBorders>
              <w:top w:val="single" w:sz="6" w:space="0" w:color="auto"/>
              <w:left w:val="thickThinLargeGap" w:sz="4" w:space="0" w:color="auto"/>
              <w:bottom w:val="single" w:sz="4" w:space="0" w:color="auto"/>
              <w:right w:val="single" w:sz="6" w:space="0" w:color="auto"/>
            </w:tcBorders>
            <w:vAlign w:val="center"/>
          </w:tcPr>
          <w:p w14:paraId="0622BD1D" w14:textId="77777777" w:rsidR="00566B5C" w:rsidRPr="00371EFF" w:rsidRDefault="00AB0C3F" w:rsidP="00106B08">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lastRenderedPageBreak/>
              <w:t>8</w:t>
            </w:r>
          </w:p>
        </w:tc>
        <w:tc>
          <w:tcPr>
            <w:tcW w:w="4252" w:type="dxa"/>
            <w:tcBorders>
              <w:top w:val="single" w:sz="4" w:space="0" w:color="auto"/>
              <w:bottom w:val="single" w:sz="4" w:space="0" w:color="auto"/>
              <w:right w:val="single" w:sz="4" w:space="0" w:color="auto"/>
            </w:tcBorders>
            <w:vAlign w:val="center"/>
          </w:tcPr>
          <w:p w14:paraId="7DBDB455" w14:textId="77777777" w:rsidR="00566B5C" w:rsidRPr="00371EFF" w:rsidRDefault="00566B5C" w:rsidP="00E836D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برگزاری کا</w:t>
            </w:r>
            <w:r w:rsidR="00E836D2" w:rsidRPr="00371EFF">
              <w:rPr>
                <w:rFonts w:ascii="Times New Roman" w:eastAsia="Times New Roman" w:hAnsi="Times New Roman" w:cs="B Nazanin" w:hint="cs"/>
                <w:color w:val="000000" w:themeColor="text1"/>
                <w:rtl/>
                <w:lang w:bidi="fa-IR"/>
              </w:rPr>
              <w:t>رگاه آموزشی مشاوره فرزندآوری ویژ</w:t>
            </w:r>
            <w:r w:rsidRPr="00371EFF">
              <w:rPr>
                <w:rFonts w:ascii="Times New Roman" w:eastAsia="Times New Roman" w:hAnsi="Times New Roman" w:cs="B Nazanin" w:hint="cs"/>
                <w:color w:val="000000" w:themeColor="text1"/>
                <w:rtl/>
                <w:lang w:bidi="fa-IR"/>
              </w:rPr>
              <w:t>ه هادیان زندگی</w:t>
            </w:r>
          </w:p>
        </w:tc>
        <w:tc>
          <w:tcPr>
            <w:tcW w:w="1843" w:type="dxa"/>
            <w:tcBorders>
              <w:top w:val="single" w:sz="4" w:space="0" w:color="auto"/>
              <w:left w:val="single" w:sz="4" w:space="0" w:color="auto"/>
              <w:bottom w:val="single" w:sz="4" w:space="0" w:color="auto"/>
              <w:right w:val="single" w:sz="4" w:space="0" w:color="auto"/>
            </w:tcBorders>
            <w:vAlign w:val="center"/>
          </w:tcPr>
          <w:p w14:paraId="71BC26EC"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کارشناس مسئول جوانی جمعیت</w:t>
            </w:r>
          </w:p>
        </w:tc>
        <w:tc>
          <w:tcPr>
            <w:tcW w:w="1276" w:type="dxa"/>
            <w:tcBorders>
              <w:top w:val="single" w:sz="4" w:space="0" w:color="auto"/>
              <w:left w:val="single" w:sz="4" w:space="0" w:color="auto"/>
              <w:bottom w:val="single" w:sz="4" w:space="0" w:color="auto"/>
              <w:right w:val="single" w:sz="4" w:space="0" w:color="auto"/>
            </w:tcBorders>
          </w:tcPr>
          <w:p w14:paraId="5A2E2A49" w14:textId="77777777" w:rsidR="00566B5C" w:rsidRPr="00371EFF" w:rsidRDefault="00566B5C" w:rsidP="00106B08">
            <w:pPr>
              <w:bidi/>
              <w:jc w:val="center"/>
              <w:rPr>
                <w:rFonts w:eastAsia="Times New Roman" w:cs="B Nazanin"/>
                <w:color w:val="000000" w:themeColor="text1"/>
                <w:rtl/>
              </w:rPr>
            </w:pPr>
            <w:r w:rsidRPr="00371EFF">
              <w:rPr>
                <w:rFonts w:eastAsia="Times New Roman" w:cs="B Nazanin" w:hint="cs"/>
                <w:color w:val="000000" w:themeColor="text1"/>
                <w:rtl/>
              </w:rPr>
              <w:t>مراقبین سلامت و بهورزان</w:t>
            </w:r>
          </w:p>
        </w:tc>
        <w:tc>
          <w:tcPr>
            <w:tcW w:w="1134" w:type="dxa"/>
            <w:tcBorders>
              <w:top w:val="single" w:sz="4" w:space="0" w:color="auto"/>
              <w:left w:val="single" w:sz="4" w:space="0" w:color="auto"/>
              <w:bottom w:val="single" w:sz="4" w:space="0" w:color="auto"/>
              <w:right w:val="single" w:sz="4" w:space="0" w:color="auto"/>
            </w:tcBorders>
            <w:vAlign w:val="center"/>
          </w:tcPr>
          <w:p w14:paraId="38192AC8"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1/7/1403</w:t>
            </w:r>
          </w:p>
        </w:tc>
        <w:tc>
          <w:tcPr>
            <w:tcW w:w="1134" w:type="dxa"/>
            <w:tcBorders>
              <w:top w:val="single" w:sz="4" w:space="0" w:color="auto"/>
              <w:left w:val="single" w:sz="4" w:space="0" w:color="auto"/>
              <w:bottom w:val="single" w:sz="4" w:space="0" w:color="auto"/>
            </w:tcBorders>
            <w:vAlign w:val="center"/>
          </w:tcPr>
          <w:p w14:paraId="388B0297" w14:textId="77777777" w:rsidR="00566B5C" w:rsidRPr="00371EFF" w:rsidRDefault="00566B5C" w:rsidP="00106B08">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30/12/1403</w:t>
            </w:r>
          </w:p>
        </w:tc>
        <w:tc>
          <w:tcPr>
            <w:tcW w:w="1134" w:type="dxa"/>
            <w:tcBorders>
              <w:top w:val="single" w:sz="6" w:space="0" w:color="auto"/>
              <w:left w:val="single" w:sz="6" w:space="0" w:color="auto"/>
              <w:bottom w:val="single" w:sz="4" w:space="0" w:color="auto"/>
              <w:right w:val="single" w:sz="6" w:space="0" w:color="auto"/>
            </w:tcBorders>
            <w:vAlign w:val="center"/>
          </w:tcPr>
          <w:p w14:paraId="47EF1CB8" w14:textId="77777777" w:rsidR="00566B5C" w:rsidRPr="00371EFF" w:rsidRDefault="00566B5C" w:rsidP="00AB0C3F">
            <w:pPr>
              <w:bidi/>
              <w:jc w:val="center"/>
              <w:rPr>
                <w:rFonts w:eastAsia="Calibri" w:cs="B Nazanin"/>
                <w:color w:val="000000" w:themeColor="text1"/>
                <w:rtl/>
                <w:lang w:bidi="fa-IR"/>
              </w:rPr>
            </w:pPr>
            <w:r w:rsidRPr="00371EFF">
              <w:rPr>
                <w:rFonts w:eastAsia="Calibri" w:cs="B Nazanin" w:hint="cs"/>
                <w:color w:val="000000" w:themeColor="text1"/>
                <w:rtl/>
                <w:lang w:bidi="fa-IR"/>
              </w:rPr>
              <w:t>ستاد شبکه</w:t>
            </w:r>
          </w:p>
        </w:tc>
        <w:tc>
          <w:tcPr>
            <w:tcW w:w="2410" w:type="dxa"/>
            <w:tcBorders>
              <w:top w:val="single" w:sz="6" w:space="0" w:color="auto"/>
              <w:left w:val="single" w:sz="6" w:space="0" w:color="auto"/>
              <w:bottom w:val="single" w:sz="4" w:space="0" w:color="auto"/>
              <w:right w:val="thinThickSmallGap" w:sz="12" w:space="0" w:color="auto"/>
            </w:tcBorders>
            <w:vAlign w:val="center"/>
          </w:tcPr>
          <w:p w14:paraId="3B2D8BB9" w14:textId="77777777" w:rsidR="00566B5C" w:rsidRPr="00371EFF" w:rsidRDefault="00566B5C" w:rsidP="00106B08">
            <w:pPr>
              <w:bidi/>
              <w:jc w:val="center"/>
              <w:rPr>
                <w:rFonts w:cs="B Nazanin"/>
                <w:color w:val="000000" w:themeColor="text1"/>
              </w:rPr>
            </w:pPr>
          </w:p>
        </w:tc>
      </w:tr>
    </w:tbl>
    <w:p w14:paraId="46561231" w14:textId="77777777" w:rsidR="00566B5C" w:rsidRPr="00371EFF" w:rsidRDefault="00566B5C" w:rsidP="00566B5C">
      <w:pPr>
        <w:bidi/>
        <w:rPr>
          <w:rFonts w:ascii="Franklin Gothic Book" w:eastAsia="+mn-ea" w:cs="2  Zar"/>
          <w:color w:val="000000" w:themeColor="text1"/>
          <w:sz w:val="24"/>
          <w:szCs w:val="24"/>
          <w:rtl/>
          <w:lang w:bidi="fa-IR"/>
        </w:rPr>
      </w:pPr>
    </w:p>
    <w:tbl>
      <w:tblPr>
        <w:tblStyle w:val="TableGrid1"/>
        <w:tblpPr w:leftFromText="180" w:rightFromText="180" w:vertAnchor="text" w:horzAnchor="page" w:tblpX="2506" w:tblpY="33"/>
        <w:bidiVisual/>
        <w:tblW w:w="0" w:type="auto"/>
        <w:tblLook w:val="04A0" w:firstRow="1" w:lastRow="0" w:firstColumn="1" w:lastColumn="0" w:noHBand="0" w:noVBand="1"/>
      </w:tblPr>
      <w:tblGrid>
        <w:gridCol w:w="578"/>
        <w:gridCol w:w="420"/>
        <w:gridCol w:w="567"/>
        <w:gridCol w:w="423"/>
      </w:tblGrid>
      <w:tr w:rsidR="00566B5C" w:rsidRPr="00371EFF" w14:paraId="4840ACFF" w14:textId="77777777" w:rsidTr="00106B08">
        <w:trPr>
          <w:trHeight w:val="127"/>
        </w:trPr>
        <w:tc>
          <w:tcPr>
            <w:tcW w:w="578" w:type="dxa"/>
            <w:tcBorders>
              <w:top w:val="nil"/>
              <w:left w:val="nil"/>
              <w:bottom w:val="nil"/>
            </w:tcBorders>
          </w:tcPr>
          <w:p w14:paraId="6F04BBF0" w14:textId="77777777" w:rsidR="00566B5C" w:rsidRPr="00371EFF" w:rsidRDefault="00566B5C" w:rsidP="00106B08">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23AAD3BC" w14:textId="77777777" w:rsidR="00566B5C" w:rsidRPr="00371EFF" w:rsidRDefault="00566B5C" w:rsidP="00106B08">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6B899C5A" w14:textId="77777777" w:rsidR="00566B5C" w:rsidRPr="00371EFF" w:rsidRDefault="00566B5C" w:rsidP="00106B08">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1940065C" w14:textId="77777777" w:rsidR="00566B5C" w:rsidRPr="00371EFF" w:rsidRDefault="00566B5C" w:rsidP="00106B08">
            <w:pPr>
              <w:bidi/>
              <w:contextualSpacing/>
              <w:rPr>
                <w:rFonts w:cs="B Nazanin"/>
                <w:b/>
                <w:bCs/>
                <w:color w:val="000000" w:themeColor="text1"/>
                <w:sz w:val="24"/>
                <w:szCs w:val="24"/>
                <w:rtl/>
              </w:rPr>
            </w:pPr>
          </w:p>
        </w:tc>
      </w:tr>
    </w:tbl>
    <w:p w14:paraId="7439879A" w14:textId="77777777" w:rsidR="00566B5C" w:rsidRPr="00371EFF" w:rsidRDefault="00566B5C" w:rsidP="00C40E2A">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5E141E66" w14:textId="14AF4DA7" w:rsidR="00566B5C" w:rsidRPr="00371EFF" w:rsidRDefault="00566B5C" w:rsidP="001E6F9D">
      <w:pPr>
        <w:bidi/>
        <w:ind w:left="720"/>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w:t>
      </w:r>
      <w:r w:rsidR="001E6F9D" w:rsidRPr="00371EFF">
        <w:rPr>
          <w:rFonts w:cs="B Nazanin" w:hint="cs"/>
          <w:b/>
          <w:bCs/>
          <w:color w:val="000000" w:themeColor="text1"/>
          <w:sz w:val="24"/>
          <w:szCs w:val="24"/>
          <w:rtl/>
        </w:rPr>
        <w:t>:</w:t>
      </w:r>
    </w:p>
    <w:p w14:paraId="44DF07D8" w14:textId="77777777" w:rsidR="001F52BF" w:rsidRPr="00371EFF" w:rsidRDefault="001F52BF" w:rsidP="0015209A">
      <w:pPr>
        <w:pStyle w:val="ListParagraph"/>
        <w:numPr>
          <w:ilvl w:val="0"/>
          <w:numId w:val="59"/>
        </w:numPr>
        <w:bidi/>
        <w:rPr>
          <w:rFonts w:cs="B Nazanin"/>
          <w:b/>
          <w:bCs/>
          <w:color w:val="000000" w:themeColor="text1"/>
          <w:sz w:val="24"/>
          <w:szCs w:val="24"/>
          <w:rtl/>
        </w:rPr>
      </w:pPr>
      <w:r w:rsidRPr="00371EFF">
        <w:rPr>
          <w:rFonts w:cs="B Nazanin" w:hint="cs"/>
          <w:b/>
          <w:bCs/>
          <w:color w:val="000000" w:themeColor="text1"/>
          <w:sz w:val="24"/>
          <w:szCs w:val="24"/>
          <w:rtl/>
        </w:rPr>
        <w:t>کمبود نیروی انسانی</w:t>
      </w:r>
    </w:p>
    <w:p w14:paraId="3B3CCCAD" w14:textId="77777777" w:rsidR="002540F7" w:rsidRPr="00371EFF" w:rsidRDefault="001F52BF" w:rsidP="0015209A">
      <w:pPr>
        <w:pStyle w:val="ListParagraph"/>
        <w:numPr>
          <w:ilvl w:val="0"/>
          <w:numId w:val="59"/>
        </w:numPr>
        <w:bidi/>
        <w:rPr>
          <w:rFonts w:cs="B Nazanin"/>
          <w:b/>
          <w:bCs/>
          <w:color w:val="000000" w:themeColor="text1"/>
          <w:sz w:val="24"/>
          <w:szCs w:val="24"/>
        </w:rPr>
      </w:pPr>
      <w:r w:rsidRPr="00371EFF">
        <w:rPr>
          <w:rFonts w:cs="B Nazanin" w:hint="cs"/>
          <w:b/>
          <w:bCs/>
          <w:color w:val="000000" w:themeColor="text1"/>
          <w:sz w:val="24"/>
          <w:szCs w:val="24"/>
          <w:rtl/>
        </w:rPr>
        <w:t>عدم پرداخت کارانه پلکانی</w:t>
      </w:r>
    </w:p>
    <w:p w14:paraId="2684CF35" w14:textId="77777777" w:rsidR="00943F82" w:rsidRPr="00371EFF" w:rsidRDefault="002540F7" w:rsidP="0015209A">
      <w:pPr>
        <w:pStyle w:val="ListParagraph"/>
        <w:numPr>
          <w:ilvl w:val="0"/>
          <w:numId w:val="59"/>
        </w:numPr>
        <w:bidi/>
        <w:rPr>
          <w:rFonts w:cs="B Nazanin"/>
          <w:b/>
          <w:bCs/>
          <w:color w:val="000000" w:themeColor="text1"/>
          <w:sz w:val="24"/>
          <w:szCs w:val="24"/>
        </w:rPr>
      </w:pPr>
      <w:r w:rsidRPr="00371EFF">
        <w:rPr>
          <w:rFonts w:cs="B Nazanin" w:hint="cs"/>
          <w:b/>
          <w:bCs/>
          <w:color w:val="000000" w:themeColor="text1"/>
          <w:sz w:val="24"/>
          <w:szCs w:val="24"/>
          <w:rtl/>
        </w:rPr>
        <w:t>جمعیت بیشتر مراجعین اتباع هستند</w:t>
      </w:r>
    </w:p>
    <w:p w14:paraId="500DED3C" w14:textId="77777777" w:rsidR="00566B5C" w:rsidRPr="00371EFF" w:rsidRDefault="00566B5C" w:rsidP="00566B5C">
      <w:pPr>
        <w:pStyle w:val="ListParagraph"/>
        <w:bidi/>
        <w:rPr>
          <w:rFonts w:cs="B Nazanin"/>
          <w:b/>
          <w:bCs/>
          <w:color w:val="000000" w:themeColor="text1"/>
          <w:sz w:val="28"/>
          <w:szCs w:val="28"/>
          <w:rtl/>
        </w:rPr>
      </w:pPr>
    </w:p>
    <w:p w14:paraId="4152ED7D" w14:textId="77777777" w:rsidR="00566B5C" w:rsidRPr="00371EFF" w:rsidRDefault="00566B5C" w:rsidP="00566B5C">
      <w:pPr>
        <w:pStyle w:val="ListParagraph"/>
        <w:bidi/>
        <w:rPr>
          <w:rFonts w:cs="B Nazanin"/>
          <w:b/>
          <w:bCs/>
          <w:color w:val="000000" w:themeColor="text1"/>
          <w:sz w:val="28"/>
          <w:szCs w:val="28"/>
          <w:rtl/>
        </w:rPr>
      </w:pPr>
    </w:p>
    <w:p w14:paraId="256DB452" w14:textId="77777777" w:rsidR="00566B5C" w:rsidRPr="00371EFF" w:rsidRDefault="00566B5C" w:rsidP="00566B5C">
      <w:pPr>
        <w:pStyle w:val="ListParagraph"/>
        <w:bidi/>
        <w:rPr>
          <w:rFonts w:cs="B Nazanin"/>
          <w:b/>
          <w:bCs/>
          <w:color w:val="000000" w:themeColor="text1"/>
          <w:sz w:val="28"/>
          <w:szCs w:val="28"/>
          <w:rtl/>
        </w:rPr>
      </w:pPr>
    </w:p>
    <w:p w14:paraId="7CAB7471" w14:textId="77777777" w:rsidR="00566B5C" w:rsidRPr="00371EFF" w:rsidRDefault="00566B5C" w:rsidP="00566B5C">
      <w:pPr>
        <w:pStyle w:val="ListParagraph"/>
        <w:bidi/>
        <w:rPr>
          <w:rFonts w:cs="B Nazanin"/>
          <w:b/>
          <w:bCs/>
          <w:color w:val="000000" w:themeColor="text1"/>
          <w:sz w:val="28"/>
          <w:szCs w:val="28"/>
          <w:rtl/>
        </w:rPr>
      </w:pPr>
    </w:p>
    <w:p w14:paraId="589F1E44" w14:textId="77777777" w:rsidR="00566B5C" w:rsidRPr="00371EFF" w:rsidRDefault="00566B5C" w:rsidP="00566B5C">
      <w:pPr>
        <w:pStyle w:val="ListParagraph"/>
        <w:bidi/>
        <w:rPr>
          <w:rFonts w:cs="B Nazanin"/>
          <w:b/>
          <w:bCs/>
          <w:color w:val="000000" w:themeColor="text1"/>
          <w:sz w:val="28"/>
          <w:szCs w:val="28"/>
          <w:rtl/>
        </w:rPr>
      </w:pPr>
    </w:p>
    <w:p w14:paraId="6B59036C" w14:textId="77777777" w:rsidR="00566B5C" w:rsidRPr="00371EFF" w:rsidRDefault="00566B5C" w:rsidP="00566B5C">
      <w:pPr>
        <w:pStyle w:val="ListParagraph"/>
        <w:bidi/>
        <w:rPr>
          <w:rFonts w:cs="B Nazanin"/>
          <w:b/>
          <w:bCs/>
          <w:color w:val="000000" w:themeColor="text1"/>
          <w:sz w:val="28"/>
          <w:szCs w:val="28"/>
          <w:rtl/>
        </w:rPr>
      </w:pPr>
    </w:p>
    <w:p w14:paraId="50E53594" w14:textId="77777777" w:rsidR="00566B5C" w:rsidRPr="00371EFF" w:rsidRDefault="00566B5C" w:rsidP="00566B5C">
      <w:pPr>
        <w:pStyle w:val="ListParagraph"/>
        <w:bidi/>
        <w:rPr>
          <w:rFonts w:cs="B Nazanin"/>
          <w:b/>
          <w:bCs/>
          <w:color w:val="000000" w:themeColor="text1"/>
          <w:sz w:val="28"/>
          <w:szCs w:val="28"/>
          <w:rtl/>
        </w:rPr>
      </w:pPr>
    </w:p>
    <w:p w14:paraId="662A5968" w14:textId="77777777" w:rsidR="00566B5C" w:rsidRPr="00371EFF" w:rsidRDefault="00566B5C" w:rsidP="00566B5C">
      <w:pPr>
        <w:pStyle w:val="ListParagraph"/>
        <w:bidi/>
        <w:rPr>
          <w:rFonts w:cs="B Nazanin"/>
          <w:b/>
          <w:bCs/>
          <w:color w:val="000000" w:themeColor="text1"/>
          <w:sz w:val="28"/>
          <w:szCs w:val="28"/>
          <w:rtl/>
        </w:rPr>
      </w:pPr>
    </w:p>
    <w:p w14:paraId="49F1FB09" w14:textId="77777777" w:rsidR="00E75140" w:rsidRPr="00371EFF" w:rsidRDefault="00E75140" w:rsidP="00E75140">
      <w:pPr>
        <w:pStyle w:val="ListParagraph"/>
        <w:bidi/>
        <w:rPr>
          <w:rFonts w:cs="B Nazanin"/>
          <w:b/>
          <w:bCs/>
          <w:color w:val="000000" w:themeColor="text1"/>
          <w:sz w:val="28"/>
          <w:szCs w:val="28"/>
          <w:rtl/>
        </w:rPr>
      </w:pPr>
    </w:p>
    <w:p w14:paraId="01B4C992" w14:textId="77777777" w:rsidR="00566B5C" w:rsidRPr="00371EFF" w:rsidRDefault="00566B5C" w:rsidP="00566B5C">
      <w:pPr>
        <w:pStyle w:val="ListParagraph"/>
        <w:bidi/>
        <w:rPr>
          <w:rFonts w:cs="B Nazanin"/>
          <w:b/>
          <w:bCs/>
          <w:color w:val="000000" w:themeColor="text1"/>
          <w:sz w:val="24"/>
          <w:szCs w:val="24"/>
          <w:rtl/>
        </w:rPr>
      </w:pPr>
    </w:p>
    <w:p w14:paraId="0FA590E7" w14:textId="77777777" w:rsidR="00566B5C" w:rsidRPr="00371EFF" w:rsidRDefault="00566B5C" w:rsidP="00566B5C">
      <w:pPr>
        <w:pStyle w:val="ListParagraph"/>
        <w:bidi/>
        <w:rPr>
          <w:rFonts w:ascii="Franklin Gothic Book" w:eastAsia="+mn-ea" w:cs="B Nazanin"/>
          <w:b/>
          <w:bCs/>
          <w:color w:val="000000" w:themeColor="text1"/>
          <w:sz w:val="28"/>
          <w:szCs w:val="28"/>
          <w:lang w:bidi="fa-IR"/>
        </w:rPr>
      </w:pPr>
      <w:r w:rsidRPr="00371EFF">
        <w:rPr>
          <w:rFonts w:cs="B Nazanin" w:hint="cs"/>
          <w:b/>
          <w:bCs/>
          <w:color w:val="000000" w:themeColor="text1"/>
          <w:sz w:val="28"/>
          <w:szCs w:val="28"/>
          <w:rtl/>
        </w:rPr>
        <w:lastRenderedPageBreak/>
        <w:t>شاخص</w:t>
      </w:r>
      <w:r w:rsidRPr="00371EFF">
        <w:rPr>
          <w:rFonts w:eastAsia="Times New Roman" w:cs="B Nazanin" w:hint="cs"/>
          <w:b/>
          <w:bCs/>
          <w:color w:val="000000" w:themeColor="text1"/>
          <w:sz w:val="28"/>
          <w:szCs w:val="28"/>
          <w:rtl/>
        </w:rPr>
        <w:t xml:space="preserve">: </w:t>
      </w:r>
      <w:r w:rsidRPr="00371EFF">
        <w:rPr>
          <w:rFonts w:ascii="Calibri" w:hAnsi="Calibri" w:cs="B Nazanin" w:hint="cs"/>
          <w:b/>
          <w:bCs/>
          <w:color w:val="000000" w:themeColor="text1"/>
          <w:sz w:val="28"/>
          <w:szCs w:val="28"/>
          <w:rtl/>
        </w:rPr>
        <w:t>تعداد</w:t>
      </w:r>
      <w:r w:rsidRPr="00371EFF">
        <w:rPr>
          <w:rFonts w:ascii="Calibri" w:hAnsi="Calibri" w:cs="B Nazanin"/>
          <w:b/>
          <w:bCs/>
          <w:color w:val="000000" w:themeColor="text1"/>
          <w:sz w:val="28"/>
          <w:szCs w:val="28"/>
          <w:rtl/>
        </w:rPr>
        <w:t xml:space="preserve"> </w:t>
      </w:r>
      <w:r w:rsidRPr="00371EFF">
        <w:rPr>
          <w:rFonts w:ascii="Calibri" w:hAnsi="Calibri" w:cs="B Nazanin" w:hint="cs"/>
          <w:b/>
          <w:bCs/>
          <w:color w:val="000000" w:themeColor="text1"/>
          <w:sz w:val="28"/>
          <w:szCs w:val="28"/>
          <w:rtl/>
        </w:rPr>
        <w:t>ازدواج</w:t>
      </w:r>
      <w:r w:rsidRPr="00371EFF">
        <w:rPr>
          <w:rFonts w:ascii="Calibri" w:hAnsi="Calibri" w:cs="B Nazanin"/>
          <w:b/>
          <w:bCs/>
          <w:color w:val="000000" w:themeColor="text1"/>
          <w:sz w:val="28"/>
          <w:szCs w:val="28"/>
          <w:rtl/>
        </w:rPr>
        <w:t xml:space="preserve"> </w:t>
      </w:r>
      <w:r w:rsidRPr="00371EFF">
        <w:rPr>
          <w:rFonts w:ascii="Calibri" w:hAnsi="Calibri" w:cs="B Nazanin" w:hint="cs"/>
          <w:b/>
          <w:bCs/>
          <w:color w:val="000000" w:themeColor="text1"/>
          <w:sz w:val="28"/>
          <w:szCs w:val="28"/>
          <w:rtl/>
        </w:rPr>
        <w:t>های</w:t>
      </w:r>
      <w:r w:rsidRPr="00371EFF">
        <w:rPr>
          <w:rFonts w:ascii="Calibri" w:hAnsi="Calibri" w:cs="B Nazanin"/>
          <w:b/>
          <w:bCs/>
          <w:color w:val="000000" w:themeColor="text1"/>
          <w:sz w:val="28"/>
          <w:szCs w:val="28"/>
          <w:rtl/>
        </w:rPr>
        <w:t xml:space="preserve"> </w:t>
      </w:r>
      <w:r w:rsidRPr="00371EFF">
        <w:rPr>
          <w:rFonts w:ascii="Calibri" w:hAnsi="Calibri" w:cs="B Nazanin" w:hint="cs"/>
          <w:b/>
          <w:bCs/>
          <w:color w:val="000000" w:themeColor="text1"/>
          <w:sz w:val="28"/>
          <w:szCs w:val="28"/>
          <w:rtl/>
        </w:rPr>
        <w:t>ثبت</w:t>
      </w:r>
      <w:r w:rsidRPr="00371EFF">
        <w:rPr>
          <w:rFonts w:ascii="Calibri" w:hAnsi="Calibri" w:cs="B Nazanin"/>
          <w:b/>
          <w:bCs/>
          <w:color w:val="000000" w:themeColor="text1"/>
          <w:sz w:val="28"/>
          <w:szCs w:val="28"/>
          <w:rtl/>
        </w:rPr>
        <w:t xml:space="preserve"> </w:t>
      </w:r>
      <w:r w:rsidRPr="00371EFF">
        <w:rPr>
          <w:rFonts w:ascii="Calibri" w:hAnsi="Calibri" w:cs="B Nazanin" w:hint="cs"/>
          <w:b/>
          <w:bCs/>
          <w:color w:val="000000" w:themeColor="text1"/>
          <w:sz w:val="28"/>
          <w:szCs w:val="28"/>
          <w:rtl/>
        </w:rPr>
        <w:t>شده</w:t>
      </w:r>
    </w:p>
    <w:tbl>
      <w:tblPr>
        <w:bidiVisual/>
        <w:tblW w:w="1360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16"/>
        <w:gridCol w:w="3443"/>
        <w:gridCol w:w="1531"/>
        <w:gridCol w:w="1115"/>
        <w:gridCol w:w="1254"/>
        <w:gridCol w:w="1115"/>
        <w:gridCol w:w="1254"/>
        <w:gridCol w:w="2780"/>
      </w:tblGrid>
      <w:tr w:rsidR="00566B5C" w:rsidRPr="00371EFF" w14:paraId="01C2E51D" w14:textId="77777777" w:rsidTr="00E75140">
        <w:trPr>
          <w:cantSplit/>
          <w:trHeight w:val="542"/>
          <w:jc w:val="center"/>
        </w:trPr>
        <w:tc>
          <w:tcPr>
            <w:tcW w:w="1136"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5DB49D80" w14:textId="77777777" w:rsidR="00566B5C" w:rsidRPr="00371EFF" w:rsidRDefault="00566B5C"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51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50B0F17" w14:textId="77777777" w:rsidR="00566B5C" w:rsidRPr="00371EFF" w:rsidRDefault="00566B5C" w:rsidP="00106B08">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44ECC28" w14:textId="77777777" w:rsidR="00566B5C" w:rsidRPr="00371EFF" w:rsidRDefault="00566B5C" w:rsidP="00106B08">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DFAFC77" w14:textId="77777777" w:rsidR="00566B5C" w:rsidRPr="00371EFF" w:rsidRDefault="00566B5C" w:rsidP="00106B08">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0B42437" w14:textId="77777777" w:rsidR="00566B5C" w:rsidRPr="00371EFF" w:rsidRDefault="00566B5C"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9DE3AA7" w14:textId="77777777" w:rsidR="00566B5C" w:rsidRPr="00371EFF" w:rsidRDefault="00566B5C"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3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D7D0F5B" w14:textId="77777777" w:rsidR="00566B5C" w:rsidRPr="00371EFF" w:rsidRDefault="00566B5C"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566B5C" w:rsidRPr="00371EFF" w14:paraId="285F72F1" w14:textId="77777777" w:rsidTr="00E75140">
        <w:trPr>
          <w:cantSplit/>
          <w:trHeight w:val="284"/>
          <w:jc w:val="center"/>
        </w:trPr>
        <w:tc>
          <w:tcPr>
            <w:tcW w:w="1136" w:type="dxa"/>
            <w:vMerge/>
            <w:tcBorders>
              <w:top w:val="thinThickSmallGap" w:sz="12" w:space="0" w:color="auto"/>
              <w:left w:val="thickThinLargeGap" w:sz="4" w:space="0" w:color="auto"/>
              <w:bottom w:val="single" w:sz="4" w:space="0" w:color="auto"/>
              <w:right w:val="single" w:sz="6" w:space="0" w:color="auto"/>
            </w:tcBorders>
            <w:vAlign w:val="center"/>
            <w:hideMark/>
          </w:tcPr>
          <w:p w14:paraId="2CDC2EDA" w14:textId="77777777" w:rsidR="00566B5C" w:rsidRPr="00371EFF" w:rsidRDefault="00566B5C" w:rsidP="00106B08">
            <w:pPr>
              <w:spacing w:after="0"/>
              <w:rPr>
                <w:rFonts w:ascii="Times New Roman" w:eastAsia="Times New Roman" w:hAnsi="Times New Roman" w:cs="B Zar"/>
                <w:b/>
                <w:bCs/>
                <w:color w:val="000000" w:themeColor="text1"/>
                <w:sz w:val="24"/>
                <w:szCs w:val="24"/>
                <w:lang w:bidi="fa-IR"/>
              </w:rPr>
            </w:pPr>
          </w:p>
        </w:tc>
        <w:tc>
          <w:tcPr>
            <w:tcW w:w="3513" w:type="dxa"/>
            <w:vMerge/>
            <w:tcBorders>
              <w:top w:val="thinThickSmallGap" w:sz="12" w:space="0" w:color="auto"/>
              <w:left w:val="single" w:sz="6" w:space="0" w:color="auto"/>
              <w:bottom w:val="single" w:sz="4" w:space="0" w:color="auto"/>
              <w:right w:val="single" w:sz="6" w:space="0" w:color="auto"/>
            </w:tcBorders>
            <w:vAlign w:val="center"/>
            <w:hideMark/>
          </w:tcPr>
          <w:p w14:paraId="15FE2636" w14:textId="77777777" w:rsidR="00566B5C" w:rsidRPr="00371EFF" w:rsidRDefault="00566B5C" w:rsidP="00106B08">
            <w:pPr>
              <w:spacing w:after="0"/>
              <w:rPr>
                <w:rFonts w:ascii="Calibri" w:eastAsia="Calibri" w:hAnsi="Calibri" w:cs="B Zar"/>
                <w:b/>
                <w:bCs/>
                <w:color w:val="000000" w:themeColor="text1"/>
                <w:lang w:bidi="fa-IR"/>
              </w:rPr>
            </w:pPr>
          </w:p>
        </w:tc>
        <w:tc>
          <w:tcPr>
            <w:tcW w:w="1559" w:type="dxa"/>
            <w:vMerge/>
            <w:tcBorders>
              <w:top w:val="thinThickSmallGap" w:sz="12" w:space="0" w:color="auto"/>
              <w:left w:val="single" w:sz="6" w:space="0" w:color="auto"/>
              <w:bottom w:val="single" w:sz="4" w:space="0" w:color="auto"/>
              <w:right w:val="single" w:sz="6" w:space="0" w:color="auto"/>
            </w:tcBorders>
            <w:vAlign w:val="center"/>
            <w:hideMark/>
          </w:tcPr>
          <w:p w14:paraId="520C94E5" w14:textId="77777777" w:rsidR="00566B5C" w:rsidRPr="00371EFF" w:rsidRDefault="00566B5C" w:rsidP="00106B08">
            <w:pPr>
              <w:spacing w:after="0"/>
              <w:rPr>
                <w:rFonts w:ascii="Calibri" w:eastAsia="Calibri" w:hAnsi="Calibri" w:cs="B Zar"/>
                <w:b/>
                <w:bCs/>
                <w:color w:val="000000" w:themeColor="text1"/>
                <w:lang w:bidi="fa-IR"/>
              </w:rPr>
            </w:pPr>
          </w:p>
        </w:tc>
        <w:tc>
          <w:tcPr>
            <w:tcW w:w="1134" w:type="dxa"/>
            <w:vMerge/>
            <w:tcBorders>
              <w:top w:val="thinThickSmallGap" w:sz="12" w:space="0" w:color="auto"/>
              <w:left w:val="single" w:sz="6" w:space="0" w:color="auto"/>
              <w:bottom w:val="single" w:sz="4" w:space="0" w:color="auto"/>
              <w:right w:val="single" w:sz="6" w:space="0" w:color="auto"/>
            </w:tcBorders>
            <w:vAlign w:val="center"/>
            <w:hideMark/>
          </w:tcPr>
          <w:p w14:paraId="47B906A2" w14:textId="77777777" w:rsidR="00566B5C" w:rsidRPr="00371EFF" w:rsidRDefault="00566B5C" w:rsidP="00106B08">
            <w:pPr>
              <w:spacing w:after="0"/>
              <w:rPr>
                <w:rFonts w:ascii="Calibri" w:eastAsia="Calibri" w:hAnsi="Calibri" w:cs="B Zar"/>
                <w:b/>
                <w:bCs/>
                <w:color w:val="000000" w:themeColor="text1"/>
                <w:lang w:bidi="fa-IR"/>
              </w:rPr>
            </w:pPr>
          </w:p>
        </w:tc>
        <w:tc>
          <w:tcPr>
            <w:tcW w:w="1276" w:type="dxa"/>
            <w:tcBorders>
              <w:top w:val="single" w:sz="6"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20404ED8" w14:textId="77777777" w:rsidR="00566B5C" w:rsidRPr="00371EFF" w:rsidRDefault="00566B5C"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5E1D6DB6" w14:textId="77777777" w:rsidR="00566B5C" w:rsidRPr="00371EFF" w:rsidRDefault="00566B5C"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single" w:sz="4" w:space="0" w:color="auto"/>
              <w:right w:val="single" w:sz="6" w:space="0" w:color="auto"/>
            </w:tcBorders>
            <w:vAlign w:val="center"/>
            <w:hideMark/>
          </w:tcPr>
          <w:p w14:paraId="2A06D6A1" w14:textId="77777777" w:rsidR="00566B5C" w:rsidRPr="00371EFF" w:rsidRDefault="00566B5C" w:rsidP="00106B08">
            <w:pPr>
              <w:pStyle w:val="Heading8"/>
              <w:spacing w:line="276" w:lineRule="auto"/>
              <w:jc w:val="center"/>
              <w:rPr>
                <w:rFonts w:cs="B Nazanin"/>
                <w:b/>
                <w:bCs/>
                <w:i w:val="0"/>
                <w:iCs w:val="0"/>
                <w:color w:val="000000" w:themeColor="text1"/>
              </w:rPr>
            </w:pPr>
          </w:p>
        </w:tc>
        <w:tc>
          <w:tcPr>
            <w:tcW w:w="2835" w:type="dxa"/>
            <w:vMerge/>
            <w:tcBorders>
              <w:top w:val="thinThickSmallGap" w:sz="12" w:space="0" w:color="auto"/>
              <w:left w:val="single" w:sz="6" w:space="0" w:color="auto"/>
              <w:bottom w:val="single" w:sz="4" w:space="0" w:color="auto"/>
              <w:right w:val="thinThickSmallGap" w:sz="12" w:space="0" w:color="auto"/>
            </w:tcBorders>
            <w:vAlign w:val="center"/>
            <w:hideMark/>
          </w:tcPr>
          <w:p w14:paraId="6364AD76" w14:textId="77777777" w:rsidR="00566B5C" w:rsidRPr="00371EFF" w:rsidRDefault="00566B5C" w:rsidP="00106B08">
            <w:pPr>
              <w:spacing w:after="0"/>
              <w:rPr>
                <w:rFonts w:ascii="Calibri" w:eastAsia="Calibri" w:hAnsi="Calibri" w:cs="B Zar"/>
                <w:b/>
                <w:bCs/>
                <w:color w:val="000000" w:themeColor="text1"/>
                <w:lang w:bidi="fa-IR"/>
              </w:rPr>
            </w:pPr>
          </w:p>
        </w:tc>
      </w:tr>
      <w:tr w:rsidR="002540F7" w:rsidRPr="00371EFF" w14:paraId="4FC8DADD" w14:textId="77777777" w:rsidTr="00E75140">
        <w:trPr>
          <w:cantSplit/>
          <w:trHeight w:val="368"/>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C950AE" w14:textId="77777777" w:rsidR="002540F7" w:rsidRPr="00371EFF" w:rsidRDefault="002540F7" w:rsidP="0015209A">
            <w:pPr>
              <w:pStyle w:val="ListParagraph"/>
              <w:numPr>
                <w:ilvl w:val="0"/>
                <w:numId w:val="46"/>
              </w:numPr>
              <w:bidi/>
              <w:jc w:val="center"/>
              <w:rPr>
                <w:rFonts w:eastAsia="Times New Roman" w:cs="B Nazanin"/>
                <w:color w:val="000000" w:themeColor="text1"/>
                <w:rtl/>
              </w:rPr>
            </w:pPr>
          </w:p>
        </w:tc>
        <w:tc>
          <w:tcPr>
            <w:tcW w:w="3513" w:type="dxa"/>
            <w:tcBorders>
              <w:top w:val="single" w:sz="4" w:space="0" w:color="auto"/>
              <w:left w:val="single" w:sz="4" w:space="0" w:color="auto"/>
              <w:bottom w:val="single" w:sz="4" w:space="0" w:color="auto"/>
              <w:right w:val="single" w:sz="4" w:space="0" w:color="auto"/>
            </w:tcBorders>
            <w:vAlign w:val="center"/>
          </w:tcPr>
          <w:p w14:paraId="762907D6" w14:textId="77777777" w:rsidR="002540F7" w:rsidRPr="00371EFF" w:rsidRDefault="002540F7" w:rsidP="002540F7">
            <w:pPr>
              <w:bidi/>
              <w:jc w:val="center"/>
              <w:rPr>
                <w:rFonts w:eastAsia="Times New Roman" w:cs="B Nazanin"/>
                <w:color w:val="000000" w:themeColor="text1"/>
                <w:rtl/>
              </w:rPr>
            </w:pPr>
            <w:r w:rsidRPr="00371EFF">
              <w:rPr>
                <w:rFonts w:eastAsia="Times New Roman" w:cs="B Nazanin" w:hint="cs"/>
                <w:color w:val="000000" w:themeColor="text1"/>
                <w:rtl/>
              </w:rPr>
              <w:t>هماهنگی و مکاتبه با دفاتر ثبت ازدواج شهرستان بمنظور دریافت مشخصات و تاریخ ازدواج زوجین ساکن شهرستان پیشوا</w:t>
            </w:r>
          </w:p>
        </w:tc>
        <w:tc>
          <w:tcPr>
            <w:tcW w:w="1559" w:type="dxa"/>
            <w:tcBorders>
              <w:top w:val="single" w:sz="4" w:space="0" w:color="auto"/>
              <w:left w:val="single" w:sz="4" w:space="0" w:color="auto"/>
              <w:bottom w:val="single" w:sz="4" w:space="0" w:color="auto"/>
              <w:right w:val="single" w:sz="4" w:space="0" w:color="auto"/>
            </w:tcBorders>
            <w:vAlign w:val="center"/>
          </w:tcPr>
          <w:p w14:paraId="1F1E9AD9" w14:textId="77777777" w:rsidR="002540F7" w:rsidRPr="00371EFF" w:rsidRDefault="002540F7" w:rsidP="002540F7">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 جوانی جمعیت</w:t>
            </w:r>
          </w:p>
        </w:tc>
        <w:tc>
          <w:tcPr>
            <w:tcW w:w="1134" w:type="dxa"/>
            <w:tcBorders>
              <w:top w:val="single" w:sz="4" w:space="0" w:color="auto"/>
              <w:left w:val="single" w:sz="4" w:space="0" w:color="auto"/>
              <w:bottom w:val="single" w:sz="4" w:space="0" w:color="auto"/>
              <w:right w:val="single" w:sz="4" w:space="0" w:color="auto"/>
            </w:tcBorders>
          </w:tcPr>
          <w:p w14:paraId="74274547" w14:textId="77777777" w:rsidR="002540F7" w:rsidRPr="00371EFF" w:rsidRDefault="002540F7" w:rsidP="002540F7">
            <w:pPr>
              <w:bidi/>
              <w:jc w:val="center"/>
              <w:rPr>
                <w:rFonts w:eastAsia="Times New Roman" w:cs="B Nazanin"/>
                <w:color w:val="000000" w:themeColor="text1"/>
                <w:rtl/>
              </w:rPr>
            </w:pPr>
            <w:r w:rsidRPr="00371EFF">
              <w:rPr>
                <w:rFonts w:eastAsia="Times New Roman" w:cs="B Nazanin" w:hint="cs"/>
                <w:color w:val="000000" w:themeColor="text1"/>
                <w:rtl/>
              </w:rPr>
              <w:t>دفاتر ثبت ازدواج</w:t>
            </w:r>
          </w:p>
        </w:tc>
        <w:tc>
          <w:tcPr>
            <w:tcW w:w="1276" w:type="dxa"/>
            <w:tcBorders>
              <w:top w:val="single" w:sz="4" w:space="0" w:color="auto"/>
              <w:left w:val="single" w:sz="4" w:space="0" w:color="auto"/>
              <w:bottom w:val="single" w:sz="4" w:space="0" w:color="auto"/>
              <w:right w:val="single" w:sz="4" w:space="0" w:color="auto"/>
            </w:tcBorders>
            <w:vAlign w:val="center"/>
          </w:tcPr>
          <w:p w14:paraId="2199BBD1" w14:textId="77777777" w:rsidR="002540F7" w:rsidRPr="00371EFF" w:rsidRDefault="002540F7" w:rsidP="00977D6A">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21C700B1" w14:textId="77777777" w:rsidR="002540F7" w:rsidRPr="00371EFF" w:rsidRDefault="008B40CD" w:rsidP="002540F7">
            <w:pPr>
              <w:bidi/>
              <w:jc w:val="center"/>
              <w:rPr>
                <w:rFonts w:eastAsia="Times New Roman" w:cs="B Nazanin"/>
                <w:color w:val="000000" w:themeColor="text1"/>
              </w:rPr>
            </w:pPr>
            <w:r w:rsidRPr="00371EFF">
              <w:rPr>
                <w:rFonts w:eastAsia="Times New Roman" w:cs="B Nazanin" w:hint="cs"/>
                <w:color w:val="000000" w:themeColor="text1"/>
                <w:rtl/>
              </w:rPr>
              <w:t>30</w:t>
            </w:r>
            <w:r w:rsidR="002540F7" w:rsidRPr="00371EFF">
              <w:rPr>
                <w:rFonts w:eastAsia="Times New Roman" w:cs="B Nazanin" w:hint="cs"/>
                <w:color w:val="000000" w:themeColor="text1"/>
                <w:rtl/>
              </w:rPr>
              <w:t>/12/1403</w:t>
            </w:r>
          </w:p>
        </w:tc>
        <w:tc>
          <w:tcPr>
            <w:tcW w:w="1276" w:type="dxa"/>
            <w:tcBorders>
              <w:top w:val="single" w:sz="4" w:space="0" w:color="auto"/>
              <w:left w:val="single" w:sz="4" w:space="0" w:color="auto"/>
              <w:bottom w:val="single" w:sz="4" w:space="0" w:color="auto"/>
              <w:right w:val="single" w:sz="4" w:space="0" w:color="auto"/>
            </w:tcBorders>
            <w:vAlign w:val="center"/>
          </w:tcPr>
          <w:p w14:paraId="6A724FE1" w14:textId="77777777" w:rsidR="002540F7" w:rsidRPr="00371EFF" w:rsidRDefault="002540F7" w:rsidP="00977D6A">
            <w:pPr>
              <w:bidi/>
              <w:jc w:val="center"/>
              <w:rPr>
                <w:rFonts w:eastAsia="Times New Roman" w:cs="B Nazanin"/>
                <w:color w:val="000000" w:themeColor="text1"/>
                <w:rtl/>
              </w:rPr>
            </w:pPr>
            <w:r w:rsidRPr="00371EFF">
              <w:rPr>
                <w:rFonts w:eastAsia="Times New Roman" w:cs="B Nazanin" w:hint="cs"/>
                <w:color w:val="000000" w:themeColor="text1"/>
                <w:rtl/>
              </w:rPr>
              <w:t>ستاد شبکه</w:t>
            </w:r>
          </w:p>
        </w:tc>
        <w:tc>
          <w:tcPr>
            <w:tcW w:w="2835" w:type="dxa"/>
            <w:tcBorders>
              <w:top w:val="single" w:sz="4" w:space="0" w:color="auto"/>
              <w:left w:val="single" w:sz="4" w:space="0" w:color="auto"/>
              <w:bottom w:val="single" w:sz="4" w:space="0" w:color="auto"/>
              <w:right w:val="single" w:sz="4" w:space="0" w:color="auto"/>
            </w:tcBorders>
            <w:vAlign w:val="center"/>
          </w:tcPr>
          <w:p w14:paraId="3E6F52D0" w14:textId="77777777" w:rsidR="002540F7" w:rsidRPr="00371EFF" w:rsidRDefault="002540F7" w:rsidP="002540F7">
            <w:pPr>
              <w:bidi/>
              <w:jc w:val="center"/>
              <w:rPr>
                <w:rFonts w:eastAsia="Times New Roman" w:cs="B Nazanin"/>
                <w:color w:val="000000" w:themeColor="text1"/>
              </w:rPr>
            </w:pPr>
          </w:p>
        </w:tc>
      </w:tr>
      <w:tr w:rsidR="008B40CD" w:rsidRPr="00371EFF" w14:paraId="325B0DC9" w14:textId="77777777" w:rsidTr="00E75140">
        <w:trPr>
          <w:cantSplit/>
          <w:trHeight w:val="368"/>
          <w:jc w:val="center"/>
        </w:trPr>
        <w:tc>
          <w:tcPr>
            <w:tcW w:w="1136" w:type="dxa"/>
            <w:tcBorders>
              <w:top w:val="single" w:sz="4" w:space="0" w:color="auto"/>
              <w:left w:val="single" w:sz="4" w:space="0" w:color="auto"/>
              <w:bottom w:val="single" w:sz="4" w:space="0" w:color="auto"/>
              <w:right w:val="single" w:sz="4" w:space="0" w:color="auto"/>
            </w:tcBorders>
            <w:vAlign w:val="center"/>
          </w:tcPr>
          <w:p w14:paraId="6781404D" w14:textId="77777777" w:rsidR="008B40CD" w:rsidRPr="00371EFF" w:rsidRDefault="008B40CD" w:rsidP="0015209A">
            <w:pPr>
              <w:pStyle w:val="ListParagraph"/>
              <w:numPr>
                <w:ilvl w:val="0"/>
                <w:numId w:val="46"/>
              </w:numPr>
              <w:bidi/>
              <w:jc w:val="center"/>
              <w:rPr>
                <w:rFonts w:eastAsia="Times New Roman" w:cs="B Nazanin"/>
                <w:color w:val="000000" w:themeColor="text1"/>
                <w:rtl/>
              </w:rPr>
            </w:pPr>
          </w:p>
        </w:tc>
        <w:tc>
          <w:tcPr>
            <w:tcW w:w="3513" w:type="dxa"/>
            <w:tcBorders>
              <w:top w:val="single" w:sz="4" w:space="0" w:color="auto"/>
              <w:left w:val="single" w:sz="4" w:space="0" w:color="auto"/>
              <w:bottom w:val="single" w:sz="4" w:space="0" w:color="auto"/>
              <w:right w:val="single" w:sz="4" w:space="0" w:color="auto"/>
            </w:tcBorders>
            <w:vAlign w:val="center"/>
          </w:tcPr>
          <w:p w14:paraId="648CB904"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هماهنگی و مکاتبه از طریق واحد گسترش بمنظور تکمیل پرونده های خانوار و ملزم نمودن مراقبین سلامت و بهورزان به ثبت تاریخ ازدواج در پرونده الکترونیک</w:t>
            </w:r>
          </w:p>
        </w:tc>
        <w:tc>
          <w:tcPr>
            <w:tcW w:w="1559" w:type="dxa"/>
            <w:tcBorders>
              <w:top w:val="single" w:sz="4" w:space="0" w:color="auto"/>
              <w:left w:val="single" w:sz="4" w:space="0" w:color="auto"/>
              <w:bottom w:val="single" w:sz="4" w:space="0" w:color="auto"/>
              <w:right w:val="single" w:sz="4" w:space="0" w:color="auto"/>
            </w:tcBorders>
            <w:vAlign w:val="center"/>
          </w:tcPr>
          <w:p w14:paraId="05A2AFA4"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 جوانی جمعیت</w:t>
            </w:r>
          </w:p>
        </w:tc>
        <w:tc>
          <w:tcPr>
            <w:tcW w:w="1134" w:type="dxa"/>
            <w:tcBorders>
              <w:top w:val="single" w:sz="4" w:space="0" w:color="auto"/>
              <w:left w:val="single" w:sz="4" w:space="0" w:color="auto"/>
              <w:bottom w:val="single" w:sz="4" w:space="0" w:color="auto"/>
              <w:right w:val="single" w:sz="4" w:space="0" w:color="auto"/>
            </w:tcBorders>
          </w:tcPr>
          <w:p w14:paraId="4D38CA3E"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مراقبین سلامت و بهورزان</w:t>
            </w:r>
          </w:p>
        </w:tc>
        <w:tc>
          <w:tcPr>
            <w:tcW w:w="1276" w:type="dxa"/>
            <w:tcBorders>
              <w:top w:val="single" w:sz="4" w:space="0" w:color="auto"/>
              <w:left w:val="single" w:sz="4" w:space="0" w:color="auto"/>
              <w:bottom w:val="single" w:sz="4" w:space="0" w:color="auto"/>
              <w:right w:val="single" w:sz="4" w:space="0" w:color="auto"/>
            </w:tcBorders>
            <w:vAlign w:val="center"/>
          </w:tcPr>
          <w:p w14:paraId="16B3980C" w14:textId="77777777" w:rsidR="008B40CD" w:rsidRPr="00371EFF" w:rsidRDefault="008B40CD" w:rsidP="008B40CD">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02DCD0F1"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6C485316"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ستاد شبکه</w:t>
            </w:r>
          </w:p>
        </w:tc>
        <w:tc>
          <w:tcPr>
            <w:tcW w:w="2835" w:type="dxa"/>
            <w:tcBorders>
              <w:top w:val="single" w:sz="4" w:space="0" w:color="auto"/>
              <w:left w:val="single" w:sz="4" w:space="0" w:color="auto"/>
              <w:bottom w:val="single" w:sz="4" w:space="0" w:color="auto"/>
              <w:right w:val="single" w:sz="4" w:space="0" w:color="auto"/>
            </w:tcBorders>
            <w:vAlign w:val="center"/>
          </w:tcPr>
          <w:p w14:paraId="2DA87346" w14:textId="77777777" w:rsidR="008B40CD" w:rsidRPr="00371EFF" w:rsidRDefault="008B40CD" w:rsidP="008B40CD">
            <w:pPr>
              <w:bidi/>
              <w:jc w:val="center"/>
              <w:rPr>
                <w:rFonts w:eastAsia="Times New Roman" w:cs="B Nazanin"/>
                <w:color w:val="000000" w:themeColor="text1"/>
              </w:rPr>
            </w:pPr>
          </w:p>
        </w:tc>
      </w:tr>
      <w:tr w:rsidR="008B40CD" w:rsidRPr="00371EFF" w14:paraId="6B685BC6" w14:textId="77777777" w:rsidTr="00E75140">
        <w:trPr>
          <w:cantSplit/>
          <w:trHeight w:val="368"/>
          <w:jc w:val="center"/>
        </w:trPr>
        <w:tc>
          <w:tcPr>
            <w:tcW w:w="1136" w:type="dxa"/>
            <w:tcBorders>
              <w:top w:val="single" w:sz="4" w:space="0" w:color="auto"/>
              <w:left w:val="single" w:sz="4" w:space="0" w:color="auto"/>
              <w:bottom w:val="single" w:sz="4" w:space="0" w:color="auto"/>
              <w:right w:val="single" w:sz="4" w:space="0" w:color="auto"/>
            </w:tcBorders>
            <w:vAlign w:val="center"/>
          </w:tcPr>
          <w:p w14:paraId="6A2CAB30" w14:textId="77777777" w:rsidR="008B40CD" w:rsidRPr="00371EFF" w:rsidRDefault="008B40CD" w:rsidP="0015209A">
            <w:pPr>
              <w:pStyle w:val="ListParagraph"/>
              <w:numPr>
                <w:ilvl w:val="0"/>
                <w:numId w:val="46"/>
              </w:numPr>
              <w:bidi/>
              <w:jc w:val="center"/>
              <w:rPr>
                <w:rFonts w:eastAsia="Times New Roman" w:cs="B Nazanin"/>
                <w:color w:val="000000" w:themeColor="text1"/>
              </w:rPr>
            </w:pPr>
          </w:p>
        </w:tc>
        <w:tc>
          <w:tcPr>
            <w:tcW w:w="3513" w:type="dxa"/>
            <w:tcBorders>
              <w:top w:val="single" w:sz="4" w:space="0" w:color="auto"/>
              <w:left w:val="single" w:sz="4" w:space="0" w:color="auto"/>
              <w:bottom w:val="single" w:sz="4" w:space="0" w:color="auto"/>
              <w:right w:val="single" w:sz="4" w:space="0" w:color="auto"/>
            </w:tcBorders>
            <w:vAlign w:val="center"/>
          </w:tcPr>
          <w:p w14:paraId="4EB0421A"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برگزاری جلسه توجیهی جهت مراقبین سلامت و بهورزان در خصوص ثبت تاریخ ازدواج افرادی که از سال 1400 به بعد ازدواج نموده اند .</w:t>
            </w:r>
          </w:p>
        </w:tc>
        <w:tc>
          <w:tcPr>
            <w:tcW w:w="1559" w:type="dxa"/>
            <w:tcBorders>
              <w:top w:val="single" w:sz="4" w:space="0" w:color="auto"/>
              <w:left w:val="single" w:sz="4" w:space="0" w:color="auto"/>
              <w:bottom w:val="single" w:sz="4" w:space="0" w:color="auto"/>
              <w:right w:val="single" w:sz="4" w:space="0" w:color="auto"/>
            </w:tcBorders>
            <w:vAlign w:val="center"/>
          </w:tcPr>
          <w:p w14:paraId="5AE4CE56"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 جوانی جمعیت</w:t>
            </w:r>
          </w:p>
        </w:tc>
        <w:tc>
          <w:tcPr>
            <w:tcW w:w="1134" w:type="dxa"/>
            <w:tcBorders>
              <w:top w:val="single" w:sz="4" w:space="0" w:color="auto"/>
              <w:left w:val="single" w:sz="4" w:space="0" w:color="auto"/>
              <w:bottom w:val="single" w:sz="4" w:space="0" w:color="auto"/>
              <w:right w:val="single" w:sz="4" w:space="0" w:color="auto"/>
            </w:tcBorders>
            <w:vAlign w:val="center"/>
          </w:tcPr>
          <w:p w14:paraId="16CCB2DB"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276" w:type="dxa"/>
            <w:tcBorders>
              <w:top w:val="single" w:sz="4" w:space="0" w:color="auto"/>
              <w:left w:val="single" w:sz="4" w:space="0" w:color="auto"/>
              <w:bottom w:val="single" w:sz="4" w:space="0" w:color="auto"/>
              <w:right w:val="single" w:sz="4" w:space="0" w:color="auto"/>
            </w:tcBorders>
            <w:vAlign w:val="center"/>
          </w:tcPr>
          <w:p w14:paraId="45F62777" w14:textId="77777777" w:rsidR="008B40CD" w:rsidRPr="00371EFF" w:rsidRDefault="008B40CD" w:rsidP="008B40CD">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0F54EB02"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47C858FC"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سالن جلسات ستاد شبکه</w:t>
            </w:r>
          </w:p>
        </w:tc>
        <w:tc>
          <w:tcPr>
            <w:tcW w:w="2835" w:type="dxa"/>
            <w:tcBorders>
              <w:top w:val="single" w:sz="4" w:space="0" w:color="auto"/>
              <w:left w:val="single" w:sz="4" w:space="0" w:color="auto"/>
              <w:bottom w:val="single" w:sz="4" w:space="0" w:color="auto"/>
              <w:right w:val="single" w:sz="4" w:space="0" w:color="auto"/>
            </w:tcBorders>
            <w:vAlign w:val="center"/>
          </w:tcPr>
          <w:p w14:paraId="6C0A8A4B" w14:textId="77777777" w:rsidR="008B40CD" w:rsidRPr="00371EFF" w:rsidRDefault="008B40CD" w:rsidP="008B40CD">
            <w:pPr>
              <w:bidi/>
              <w:jc w:val="center"/>
              <w:rPr>
                <w:rFonts w:eastAsia="Times New Roman" w:cs="B Nazanin"/>
                <w:color w:val="000000" w:themeColor="text1"/>
              </w:rPr>
            </w:pPr>
          </w:p>
        </w:tc>
      </w:tr>
      <w:tr w:rsidR="008B40CD" w:rsidRPr="00371EFF" w14:paraId="3D950F74" w14:textId="77777777" w:rsidTr="00E75140">
        <w:trPr>
          <w:cantSplit/>
          <w:trHeight w:val="322"/>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95B6F0" w14:textId="77777777" w:rsidR="008B40CD" w:rsidRPr="00371EFF" w:rsidRDefault="008B40CD" w:rsidP="0015209A">
            <w:pPr>
              <w:pStyle w:val="ListParagraph"/>
              <w:numPr>
                <w:ilvl w:val="0"/>
                <w:numId w:val="46"/>
              </w:numPr>
              <w:bidi/>
              <w:jc w:val="center"/>
              <w:rPr>
                <w:rFonts w:eastAsia="Times New Roman" w:cs="B Nazanin"/>
                <w:color w:val="000000" w:themeColor="text1"/>
              </w:rPr>
            </w:pPr>
          </w:p>
        </w:tc>
        <w:tc>
          <w:tcPr>
            <w:tcW w:w="3513" w:type="dxa"/>
            <w:tcBorders>
              <w:top w:val="single" w:sz="4" w:space="0" w:color="auto"/>
              <w:left w:val="single" w:sz="4" w:space="0" w:color="auto"/>
              <w:bottom w:val="single" w:sz="4" w:space="0" w:color="auto"/>
              <w:right w:val="single" w:sz="4" w:space="0" w:color="auto"/>
            </w:tcBorders>
            <w:vAlign w:val="center"/>
          </w:tcPr>
          <w:p w14:paraId="1397E058"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دریافت اطلاعات زوجین کلاسهای ازدواج از سال 1400 به بعد از مربیان کلاس ازدواج</w:t>
            </w:r>
          </w:p>
        </w:tc>
        <w:tc>
          <w:tcPr>
            <w:tcW w:w="1559" w:type="dxa"/>
            <w:tcBorders>
              <w:top w:val="single" w:sz="4" w:space="0" w:color="auto"/>
              <w:left w:val="single" w:sz="4" w:space="0" w:color="auto"/>
              <w:bottom w:val="single" w:sz="4" w:space="0" w:color="auto"/>
              <w:right w:val="single" w:sz="4" w:space="0" w:color="auto"/>
            </w:tcBorders>
            <w:vAlign w:val="center"/>
          </w:tcPr>
          <w:p w14:paraId="44864A90"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 جوانی جمعیت</w:t>
            </w:r>
          </w:p>
        </w:tc>
        <w:tc>
          <w:tcPr>
            <w:tcW w:w="1134" w:type="dxa"/>
            <w:tcBorders>
              <w:top w:val="single" w:sz="4" w:space="0" w:color="auto"/>
              <w:left w:val="single" w:sz="4" w:space="0" w:color="auto"/>
              <w:bottom w:val="single" w:sz="4" w:space="0" w:color="auto"/>
              <w:right w:val="single" w:sz="4" w:space="0" w:color="auto"/>
            </w:tcBorders>
            <w:vAlign w:val="center"/>
          </w:tcPr>
          <w:p w14:paraId="6EE751CC"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مربیان کلاس ازدواج</w:t>
            </w:r>
          </w:p>
        </w:tc>
        <w:tc>
          <w:tcPr>
            <w:tcW w:w="1276" w:type="dxa"/>
            <w:tcBorders>
              <w:top w:val="single" w:sz="4" w:space="0" w:color="auto"/>
              <w:left w:val="single" w:sz="4" w:space="0" w:color="auto"/>
              <w:bottom w:val="single" w:sz="4" w:space="0" w:color="auto"/>
              <w:right w:val="single" w:sz="4" w:space="0" w:color="auto"/>
            </w:tcBorders>
            <w:vAlign w:val="center"/>
          </w:tcPr>
          <w:p w14:paraId="3B39F6FF" w14:textId="77777777" w:rsidR="008B40CD" w:rsidRPr="00371EFF" w:rsidRDefault="008B40CD" w:rsidP="008B40CD">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39C56017"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640428D2"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مرکز ازدواج</w:t>
            </w:r>
          </w:p>
          <w:p w14:paraId="0E9EF1A9"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شهید مهتدی</w:t>
            </w:r>
          </w:p>
        </w:tc>
        <w:tc>
          <w:tcPr>
            <w:tcW w:w="2835" w:type="dxa"/>
            <w:tcBorders>
              <w:top w:val="single" w:sz="4" w:space="0" w:color="auto"/>
              <w:left w:val="single" w:sz="4" w:space="0" w:color="auto"/>
              <w:bottom w:val="single" w:sz="4" w:space="0" w:color="auto"/>
              <w:right w:val="single" w:sz="4" w:space="0" w:color="auto"/>
            </w:tcBorders>
            <w:vAlign w:val="center"/>
          </w:tcPr>
          <w:p w14:paraId="02A98D0E" w14:textId="77777777" w:rsidR="008B40CD" w:rsidRPr="00371EFF" w:rsidRDefault="008B40CD" w:rsidP="008B40CD">
            <w:pPr>
              <w:bidi/>
              <w:jc w:val="center"/>
              <w:rPr>
                <w:rFonts w:eastAsia="Times New Roman" w:cs="B Nazanin"/>
                <w:color w:val="000000" w:themeColor="text1"/>
              </w:rPr>
            </w:pPr>
          </w:p>
        </w:tc>
      </w:tr>
      <w:tr w:rsidR="008B40CD" w:rsidRPr="00371EFF" w14:paraId="184BF247" w14:textId="77777777" w:rsidTr="00E75140">
        <w:trPr>
          <w:cantSplit/>
          <w:trHeight w:val="322"/>
          <w:jc w:val="center"/>
        </w:trPr>
        <w:tc>
          <w:tcPr>
            <w:tcW w:w="1136" w:type="dxa"/>
            <w:tcBorders>
              <w:top w:val="single" w:sz="4" w:space="0" w:color="auto"/>
              <w:left w:val="single" w:sz="4" w:space="0" w:color="auto"/>
              <w:bottom w:val="single" w:sz="4" w:space="0" w:color="auto"/>
              <w:right w:val="single" w:sz="4" w:space="0" w:color="auto"/>
            </w:tcBorders>
            <w:vAlign w:val="center"/>
          </w:tcPr>
          <w:p w14:paraId="1A7EA5EB" w14:textId="77777777" w:rsidR="008B40CD" w:rsidRPr="00371EFF" w:rsidRDefault="008B40CD" w:rsidP="0015209A">
            <w:pPr>
              <w:pStyle w:val="ListParagraph"/>
              <w:numPr>
                <w:ilvl w:val="0"/>
                <w:numId w:val="46"/>
              </w:numPr>
              <w:bidi/>
              <w:jc w:val="center"/>
              <w:rPr>
                <w:rFonts w:eastAsia="Times New Roman" w:cs="B Nazanin"/>
                <w:color w:val="000000" w:themeColor="text1"/>
              </w:rPr>
            </w:pPr>
          </w:p>
        </w:tc>
        <w:tc>
          <w:tcPr>
            <w:tcW w:w="3513" w:type="dxa"/>
            <w:tcBorders>
              <w:top w:val="single" w:sz="4" w:space="0" w:color="auto"/>
              <w:left w:val="single" w:sz="4" w:space="0" w:color="auto"/>
              <w:bottom w:val="single" w:sz="4" w:space="0" w:color="auto"/>
              <w:right w:val="single" w:sz="4" w:space="0" w:color="auto"/>
            </w:tcBorders>
            <w:vAlign w:val="center"/>
          </w:tcPr>
          <w:p w14:paraId="07AFEB83" w14:textId="77777777" w:rsidR="008B40CD" w:rsidRPr="00371EFF" w:rsidRDefault="008B40CD" w:rsidP="008B40CD">
            <w:pPr>
              <w:bidi/>
              <w:jc w:val="center"/>
              <w:rPr>
                <w:rFonts w:eastAsia="Calibri" w:cs="B Nazanin"/>
                <w:color w:val="000000" w:themeColor="text1"/>
                <w:rtl/>
                <w:lang w:bidi="fa-IR"/>
              </w:rPr>
            </w:pPr>
            <w:r w:rsidRPr="00371EFF">
              <w:rPr>
                <w:rFonts w:eastAsia="Calibri" w:cs="B Nazanin" w:hint="cs"/>
                <w:color w:val="000000" w:themeColor="text1"/>
                <w:rtl/>
                <w:lang w:bidi="fa-IR"/>
              </w:rPr>
              <w:t xml:space="preserve">استخراج مشخصات زوجین کلاس ازدواج </w:t>
            </w:r>
          </w:p>
        </w:tc>
        <w:tc>
          <w:tcPr>
            <w:tcW w:w="1559" w:type="dxa"/>
            <w:tcBorders>
              <w:top w:val="single" w:sz="4" w:space="0" w:color="auto"/>
              <w:left w:val="single" w:sz="4" w:space="0" w:color="auto"/>
              <w:bottom w:val="single" w:sz="4" w:space="0" w:color="auto"/>
              <w:right w:val="single" w:sz="4" w:space="0" w:color="auto"/>
            </w:tcBorders>
            <w:vAlign w:val="center"/>
          </w:tcPr>
          <w:p w14:paraId="02EAAA7B"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 جوانی جمعیت</w:t>
            </w:r>
          </w:p>
        </w:tc>
        <w:tc>
          <w:tcPr>
            <w:tcW w:w="1134" w:type="dxa"/>
            <w:tcBorders>
              <w:top w:val="single" w:sz="4" w:space="0" w:color="auto"/>
              <w:left w:val="single" w:sz="4" w:space="0" w:color="auto"/>
              <w:bottom w:val="single" w:sz="4" w:space="0" w:color="auto"/>
              <w:right w:val="single" w:sz="4" w:space="0" w:color="auto"/>
            </w:tcBorders>
          </w:tcPr>
          <w:p w14:paraId="7F9AD266"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w:t>
            </w:r>
          </w:p>
        </w:tc>
        <w:tc>
          <w:tcPr>
            <w:tcW w:w="1276" w:type="dxa"/>
            <w:tcBorders>
              <w:top w:val="single" w:sz="4" w:space="0" w:color="auto"/>
              <w:left w:val="single" w:sz="4" w:space="0" w:color="auto"/>
              <w:bottom w:val="single" w:sz="4" w:space="0" w:color="auto"/>
              <w:right w:val="single" w:sz="4" w:space="0" w:color="auto"/>
            </w:tcBorders>
            <w:vAlign w:val="center"/>
          </w:tcPr>
          <w:p w14:paraId="71868937" w14:textId="77777777" w:rsidR="008B40CD" w:rsidRPr="00371EFF" w:rsidRDefault="008B40CD" w:rsidP="008B40CD">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514B04FB"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460AF0B8" w14:textId="77777777" w:rsidR="008B40CD" w:rsidRPr="00371EFF" w:rsidRDefault="008B40CD" w:rsidP="008B40CD">
            <w:pPr>
              <w:bidi/>
              <w:jc w:val="center"/>
              <w:rPr>
                <w:rFonts w:eastAsia="Calibri" w:cs="B Nazanin"/>
                <w:color w:val="000000" w:themeColor="text1"/>
                <w:lang w:bidi="fa-IR"/>
              </w:rPr>
            </w:pPr>
            <w:r w:rsidRPr="00371EFF">
              <w:rPr>
                <w:rFonts w:eastAsia="Calibri" w:cs="B Nazanin" w:hint="cs"/>
                <w:color w:val="000000" w:themeColor="text1"/>
                <w:rtl/>
                <w:lang w:bidi="fa-IR"/>
              </w:rPr>
              <w:t>ستاد شبکه</w:t>
            </w:r>
          </w:p>
        </w:tc>
        <w:tc>
          <w:tcPr>
            <w:tcW w:w="2835" w:type="dxa"/>
            <w:tcBorders>
              <w:top w:val="single" w:sz="4" w:space="0" w:color="auto"/>
              <w:left w:val="single" w:sz="4" w:space="0" w:color="auto"/>
              <w:bottom w:val="single" w:sz="4" w:space="0" w:color="auto"/>
              <w:right w:val="single" w:sz="4" w:space="0" w:color="auto"/>
            </w:tcBorders>
            <w:vAlign w:val="center"/>
          </w:tcPr>
          <w:p w14:paraId="2CC18D06" w14:textId="77777777" w:rsidR="008B40CD" w:rsidRPr="00371EFF" w:rsidRDefault="008B40CD" w:rsidP="008B40CD">
            <w:pPr>
              <w:bidi/>
              <w:jc w:val="center"/>
              <w:rPr>
                <w:rFonts w:cs="B Nazanin"/>
                <w:color w:val="000000" w:themeColor="text1"/>
              </w:rPr>
            </w:pPr>
          </w:p>
        </w:tc>
      </w:tr>
      <w:tr w:rsidR="008B40CD" w:rsidRPr="00371EFF" w14:paraId="2663D8B3" w14:textId="77777777" w:rsidTr="00E75140">
        <w:trPr>
          <w:cantSplit/>
          <w:trHeight w:val="822"/>
          <w:jc w:val="center"/>
        </w:trPr>
        <w:tc>
          <w:tcPr>
            <w:tcW w:w="1136" w:type="dxa"/>
            <w:tcBorders>
              <w:top w:val="single" w:sz="4" w:space="0" w:color="auto"/>
              <w:left w:val="single" w:sz="4" w:space="0" w:color="auto"/>
              <w:bottom w:val="single" w:sz="4" w:space="0" w:color="auto"/>
              <w:right w:val="single" w:sz="4" w:space="0" w:color="auto"/>
            </w:tcBorders>
            <w:vAlign w:val="center"/>
          </w:tcPr>
          <w:p w14:paraId="349A5221" w14:textId="77777777" w:rsidR="008B40CD" w:rsidRPr="00371EFF" w:rsidRDefault="008B40CD" w:rsidP="0015209A">
            <w:pPr>
              <w:pStyle w:val="ListParagraph"/>
              <w:numPr>
                <w:ilvl w:val="0"/>
                <w:numId w:val="46"/>
              </w:numPr>
              <w:bidi/>
              <w:jc w:val="center"/>
              <w:rPr>
                <w:rFonts w:eastAsia="Times New Roman" w:cs="B Nazanin"/>
                <w:color w:val="000000" w:themeColor="text1"/>
              </w:rPr>
            </w:pPr>
          </w:p>
        </w:tc>
        <w:tc>
          <w:tcPr>
            <w:tcW w:w="3513" w:type="dxa"/>
            <w:tcBorders>
              <w:top w:val="single" w:sz="4" w:space="0" w:color="auto"/>
              <w:left w:val="single" w:sz="4" w:space="0" w:color="auto"/>
              <w:bottom w:val="single" w:sz="4" w:space="0" w:color="auto"/>
              <w:right w:val="single" w:sz="4" w:space="0" w:color="auto"/>
            </w:tcBorders>
            <w:vAlign w:val="center"/>
          </w:tcPr>
          <w:p w14:paraId="1F4D88A4" w14:textId="77777777" w:rsidR="008B40CD" w:rsidRPr="00371EFF" w:rsidRDefault="008B40CD" w:rsidP="00AB2BE4">
            <w:pPr>
              <w:bidi/>
              <w:jc w:val="center"/>
              <w:rPr>
                <w:rFonts w:eastAsia="Calibri" w:cs="B Nazanin"/>
                <w:color w:val="000000" w:themeColor="text1"/>
                <w:lang w:bidi="fa-IR"/>
              </w:rPr>
            </w:pPr>
            <w:r w:rsidRPr="00371EFF">
              <w:rPr>
                <w:rFonts w:eastAsia="Calibri" w:cs="B Nazanin" w:hint="cs"/>
                <w:color w:val="000000" w:themeColor="text1"/>
                <w:rtl/>
                <w:lang w:bidi="fa-IR"/>
              </w:rPr>
              <w:t xml:space="preserve">ارسال لیست اسامی زوجین با شماره تماس </w:t>
            </w:r>
            <w:r w:rsidR="00AB2BE4" w:rsidRPr="00371EFF">
              <w:rPr>
                <w:rFonts w:eastAsia="Calibri" w:cs="B Nazanin" w:hint="cs"/>
                <w:color w:val="000000" w:themeColor="text1"/>
                <w:rtl/>
                <w:lang w:bidi="fa-IR"/>
              </w:rPr>
              <w:t>به</w:t>
            </w:r>
            <w:r w:rsidRPr="00371EFF">
              <w:rPr>
                <w:rFonts w:eastAsia="Calibri" w:cs="B Nazanin" w:hint="cs"/>
                <w:color w:val="000000" w:themeColor="text1"/>
                <w:rtl/>
                <w:lang w:bidi="fa-IR"/>
              </w:rPr>
              <w:t xml:space="preserve"> مراقبین سلامت مراکز و پایگاه</w:t>
            </w:r>
            <w:r w:rsidR="00AB2BE4" w:rsidRPr="00371EFF">
              <w:rPr>
                <w:rFonts w:eastAsia="Calibri" w:cs="B Nazanin" w:hint="cs"/>
                <w:color w:val="000000" w:themeColor="text1"/>
                <w:rtl/>
                <w:lang w:bidi="fa-IR"/>
              </w:rPr>
              <w:t xml:space="preserve"> </w:t>
            </w:r>
            <w:r w:rsidRPr="00371EFF">
              <w:rPr>
                <w:rFonts w:eastAsia="Calibri" w:cs="B Nazanin" w:hint="cs"/>
                <w:color w:val="000000" w:themeColor="text1"/>
                <w:rtl/>
                <w:lang w:bidi="fa-IR"/>
              </w:rPr>
              <w:t>ها جهت پیگیری تلفنی و حضور در مراکز جهت تشکیل پرونده و ثبت تاریخ دقیق ازدواج</w:t>
            </w:r>
          </w:p>
        </w:tc>
        <w:tc>
          <w:tcPr>
            <w:tcW w:w="1559" w:type="dxa"/>
            <w:tcBorders>
              <w:top w:val="single" w:sz="4" w:space="0" w:color="auto"/>
              <w:left w:val="single" w:sz="4" w:space="0" w:color="auto"/>
              <w:bottom w:val="single" w:sz="4" w:space="0" w:color="auto"/>
              <w:right w:val="single" w:sz="4" w:space="0" w:color="auto"/>
            </w:tcBorders>
            <w:vAlign w:val="center"/>
          </w:tcPr>
          <w:p w14:paraId="7C7FCE72"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 جوانی جمعیت</w:t>
            </w:r>
          </w:p>
        </w:tc>
        <w:tc>
          <w:tcPr>
            <w:tcW w:w="1134" w:type="dxa"/>
            <w:tcBorders>
              <w:top w:val="single" w:sz="4" w:space="0" w:color="auto"/>
              <w:left w:val="single" w:sz="4" w:space="0" w:color="auto"/>
              <w:bottom w:val="single" w:sz="4" w:space="0" w:color="auto"/>
              <w:right w:val="single" w:sz="4" w:space="0" w:color="auto"/>
            </w:tcBorders>
          </w:tcPr>
          <w:p w14:paraId="4E1FE792"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مراقبین سلامت</w:t>
            </w:r>
          </w:p>
        </w:tc>
        <w:tc>
          <w:tcPr>
            <w:tcW w:w="1276" w:type="dxa"/>
            <w:tcBorders>
              <w:top w:val="single" w:sz="4" w:space="0" w:color="auto"/>
              <w:left w:val="single" w:sz="4" w:space="0" w:color="auto"/>
              <w:bottom w:val="single" w:sz="4" w:space="0" w:color="auto"/>
              <w:right w:val="single" w:sz="4" w:space="0" w:color="auto"/>
            </w:tcBorders>
            <w:vAlign w:val="center"/>
          </w:tcPr>
          <w:p w14:paraId="3903A521" w14:textId="77777777" w:rsidR="008B40CD" w:rsidRPr="00371EFF" w:rsidRDefault="008B40CD" w:rsidP="008B40CD">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5BE2BBB4"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2447C4A1" w14:textId="77777777" w:rsidR="008B40CD" w:rsidRPr="00371EFF" w:rsidRDefault="008B40CD" w:rsidP="008B40CD">
            <w:pPr>
              <w:bidi/>
              <w:jc w:val="center"/>
              <w:rPr>
                <w:rFonts w:eastAsia="Calibri" w:cs="B Nazanin"/>
                <w:color w:val="000000" w:themeColor="text1"/>
                <w:lang w:bidi="fa-IR"/>
              </w:rPr>
            </w:pPr>
            <w:r w:rsidRPr="00371EFF">
              <w:rPr>
                <w:rFonts w:eastAsia="Calibri" w:cs="B Nazanin" w:hint="cs"/>
                <w:color w:val="000000" w:themeColor="text1"/>
                <w:rtl/>
                <w:lang w:bidi="fa-IR"/>
              </w:rPr>
              <w:t>مراکز و پایگاه ها</w:t>
            </w:r>
          </w:p>
        </w:tc>
        <w:tc>
          <w:tcPr>
            <w:tcW w:w="2835" w:type="dxa"/>
            <w:tcBorders>
              <w:top w:val="single" w:sz="4" w:space="0" w:color="auto"/>
              <w:left w:val="single" w:sz="4" w:space="0" w:color="auto"/>
              <w:bottom w:val="single" w:sz="4" w:space="0" w:color="auto"/>
              <w:right w:val="single" w:sz="4" w:space="0" w:color="auto"/>
            </w:tcBorders>
            <w:vAlign w:val="center"/>
          </w:tcPr>
          <w:p w14:paraId="704F1EF7" w14:textId="77777777" w:rsidR="008B40CD" w:rsidRPr="00371EFF" w:rsidRDefault="008B40CD" w:rsidP="008B40CD">
            <w:pPr>
              <w:bidi/>
              <w:jc w:val="center"/>
              <w:rPr>
                <w:rFonts w:cs="B Nazanin"/>
                <w:color w:val="000000" w:themeColor="text1"/>
              </w:rPr>
            </w:pPr>
          </w:p>
        </w:tc>
      </w:tr>
      <w:tr w:rsidR="008B40CD" w:rsidRPr="00371EFF" w14:paraId="5835A6D4" w14:textId="77777777" w:rsidTr="00E75140">
        <w:trPr>
          <w:cantSplit/>
          <w:trHeight w:val="615"/>
          <w:jc w:val="center"/>
        </w:trPr>
        <w:tc>
          <w:tcPr>
            <w:tcW w:w="1136" w:type="dxa"/>
            <w:tcBorders>
              <w:top w:val="single" w:sz="4" w:space="0" w:color="auto"/>
              <w:left w:val="single" w:sz="4" w:space="0" w:color="auto"/>
              <w:bottom w:val="single" w:sz="4" w:space="0" w:color="auto"/>
              <w:right w:val="single" w:sz="4" w:space="0" w:color="auto"/>
            </w:tcBorders>
            <w:vAlign w:val="center"/>
          </w:tcPr>
          <w:p w14:paraId="5F7D2550"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7.</w:t>
            </w:r>
          </w:p>
        </w:tc>
        <w:tc>
          <w:tcPr>
            <w:tcW w:w="3513" w:type="dxa"/>
            <w:tcBorders>
              <w:top w:val="single" w:sz="4" w:space="0" w:color="auto"/>
              <w:left w:val="single" w:sz="4" w:space="0" w:color="auto"/>
              <w:bottom w:val="single" w:sz="4" w:space="0" w:color="auto"/>
              <w:right w:val="single" w:sz="4" w:space="0" w:color="auto"/>
            </w:tcBorders>
            <w:vAlign w:val="center"/>
          </w:tcPr>
          <w:p w14:paraId="5F0D698B" w14:textId="77777777" w:rsidR="008B40CD" w:rsidRPr="00371EFF" w:rsidRDefault="008B40CD" w:rsidP="008B40CD">
            <w:pPr>
              <w:bidi/>
              <w:jc w:val="center"/>
              <w:rPr>
                <w:rFonts w:eastAsia="Calibri" w:cs="B Nazanin"/>
                <w:color w:val="000000" w:themeColor="text1"/>
                <w:rtl/>
              </w:rPr>
            </w:pPr>
            <w:r w:rsidRPr="00371EFF">
              <w:rPr>
                <w:rFonts w:eastAsia="Calibri" w:cs="B Nazanin" w:hint="cs"/>
                <w:color w:val="000000" w:themeColor="text1"/>
                <w:rtl/>
              </w:rPr>
              <w:t xml:space="preserve">پایش دوره ای مراکز محیطی بصورت مجازی بمنظور ارزیابی روند پیشرفت ثبت تاریخ ازدواج </w:t>
            </w:r>
          </w:p>
        </w:tc>
        <w:tc>
          <w:tcPr>
            <w:tcW w:w="1559" w:type="dxa"/>
            <w:tcBorders>
              <w:top w:val="single" w:sz="4" w:space="0" w:color="auto"/>
              <w:left w:val="single" w:sz="4" w:space="0" w:color="auto"/>
              <w:bottom w:val="single" w:sz="4" w:space="0" w:color="auto"/>
              <w:right w:val="single" w:sz="4" w:space="0" w:color="auto"/>
            </w:tcBorders>
            <w:vAlign w:val="center"/>
          </w:tcPr>
          <w:p w14:paraId="2096E086"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 جوانی جمعیت</w:t>
            </w:r>
          </w:p>
        </w:tc>
        <w:tc>
          <w:tcPr>
            <w:tcW w:w="1134" w:type="dxa"/>
            <w:tcBorders>
              <w:top w:val="single" w:sz="4" w:space="0" w:color="auto"/>
              <w:left w:val="single" w:sz="4" w:space="0" w:color="auto"/>
              <w:bottom w:val="single" w:sz="4" w:space="0" w:color="auto"/>
              <w:right w:val="single" w:sz="4" w:space="0" w:color="auto"/>
            </w:tcBorders>
          </w:tcPr>
          <w:p w14:paraId="57304527"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276" w:type="dxa"/>
            <w:tcBorders>
              <w:top w:val="single" w:sz="4" w:space="0" w:color="auto"/>
              <w:left w:val="single" w:sz="4" w:space="0" w:color="auto"/>
              <w:bottom w:val="single" w:sz="4" w:space="0" w:color="auto"/>
              <w:right w:val="single" w:sz="4" w:space="0" w:color="auto"/>
            </w:tcBorders>
            <w:vAlign w:val="center"/>
          </w:tcPr>
          <w:p w14:paraId="71D9C627" w14:textId="77777777" w:rsidR="008B40CD" w:rsidRPr="00371EFF" w:rsidRDefault="008B40CD" w:rsidP="008B40CD">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4A93AFF7"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1ED282DB" w14:textId="77777777" w:rsidR="008B40CD" w:rsidRPr="00371EFF" w:rsidRDefault="008B40CD" w:rsidP="008B40CD">
            <w:pPr>
              <w:bidi/>
              <w:jc w:val="center"/>
              <w:rPr>
                <w:rFonts w:eastAsia="Calibri" w:cs="B Nazanin"/>
                <w:color w:val="000000" w:themeColor="text1"/>
                <w:lang w:bidi="fa-IR"/>
              </w:rPr>
            </w:pPr>
            <w:r w:rsidRPr="00371EFF">
              <w:rPr>
                <w:rFonts w:eastAsia="Calibri" w:cs="B Nazanin" w:hint="cs"/>
                <w:color w:val="000000" w:themeColor="text1"/>
                <w:rtl/>
                <w:lang w:bidi="fa-IR"/>
              </w:rPr>
              <w:t>ستاد شبکه</w:t>
            </w:r>
          </w:p>
        </w:tc>
        <w:tc>
          <w:tcPr>
            <w:tcW w:w="2835" w:type="dxa"/>
            <w:tcBorders>
              <w:top w:val="single" w:sz="4" w:space="0" w:color="auto"/>
              <w:left w:val="single" w:sz="4" w:space="0" w:color="auto"/>
              <w:bottom w:val="single" w:sz="4" w:space="0" w:color="auto"/>
              <w:right w:val="single" w:sz="4" w:space="0" w:color="auto"/>
            </w:tcBorders>
            <w:vAlign w:val="center"/>
          </w:tcPr>
          <w:p w14:paraId="0CF2C329" w14:textId="77777777" w:rsidR="008B40CD" w:rsidRPr="00371EFF" w:rsidRDefault="008B40CD" w:rsidP="008B40CD">
            <w:pPr>
              <w:bidi/>
              <w:jc w:val="center"/>
              <w:rPr>
                <w:rFonts w:cs="B Nazanin"/>
                <w:color w:val="000000" w:themeColor="text1"/>
              </w:rPr>
            </w:pPr>
          </w:p>
        </w:tc>
      </w:tr>
      <w:tr w:rsidR="008B40CD" w:rsidRPr="00371EFF" w14:paraId="5FE94FDD" w14:textId="77777777" w:rsidTr="00E75140">
        <w:trPr>
          <w:cantSplit/>
          <w:trHeight w:val="615"/>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4DEFEE"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8.</w:t>
            </w:r>
          </w:p>
        </w:tc>
        <w:tc>
          <w:tcPr>
            <w:tcW w:w="3513" w:type="dxa"/>
            <w:tcBorders>
              <w:top w:val="single" w:sz="4" w:space="0" w:color="auto"/>
              <w:left w:val="single" w:sz="4" w:space="0" w:color="auto"/>
              <w:bottom w:val="single" w:sz="4" w:space="0" w:color="auto"/>
              <w:right w:val="single" w:sz="4" w:space="0" w:color="auto"/>
            </w:tcBorders>
            <w:vAlign w:val="center"/>
          </w:tcPr>
          <w:p w14:paraId="51FA39ED" w14:textId="77777777" w:rsidR="008B40CD" w:rsidRPr="00371EFF" w:rsidRDefault="008B40CD" w:rsidP="008B40CD">
            <w:pPr>
              <w:bidi/>
              <w:jc w:val="center"/>
              <w:rPr>
                <w:rFonts w:eastAsia="Calibri" w:cs="B Nazanin"/>
                <w:color w:val="000000" w:themeColor="text1"/>
                <w:rtl/>
              </w:rPr>
            </w:pPr>
            <w:r w:rsidRPr="00371EFF">
              <w:rPr>
                <w:rFonts w:eastAsia="Calibri" w:cs="B Nazanin" w:hint="cs"/>
                <w:color w:val="000000" w:themeColor="text1"/>
                <w:rtl/>
              </w:rPr>
              <w:t>معرفی و تشویق مراکز ، پایگاه</w:t>
            </w:r>
            <w:r w:rsidR="00AB2BE4" w:rsidRPr="00371EFF">
              <w:rPr>
                <w:rFonts w:eastAsia="Calibri" w:cs="B Nazanin" w:hint="cs"/>
                <w:color w:val="000000" w:themeColor="text1"/>
                <w:rtl/>
              </w:rPr>
              <w:t xml:space="preserve"> </w:t>
            </w:r>
            <w:r w:rsidRPr="00371EFF">
              <w:rPr>
                <w:rFonts w:eastAsia="Calibri" w:cs="B Nazanin" w:hint="cs"/>
                <w:color w:val="000000" w:themeColor="text1"/>
                <w:rtl/>
              </w:rPr>
              <w:t>ها و خانه های بهداشتی که تعداد ثبت بیشتری با توجه به جمعیت تحت پوشش خود داشته اند</w:t>
            </w:r>
          </w:p>
        </w:tc>
        <w:tc>
          <w:tcPr>
            <w:tcW w:w="1559" w:type="dxa"/>
            <w:tcBorders>
              <w:top w:val="single" w:sz="4" w:space="0" w:color="auto"/>
              <w:left w:val="single" w:sz="4" w:space="0" w:color="auto"/>
              <w:bottom w:val="single" w:sz="4" w:space="0" w:color="auto"/>
              <w:right w:val="single" w:sz="4" w:space="0" w:color="auto"/>
            </w:tcBorders>
            <w:vAlign w:val="center"/>
          </w:tcPr>
          <w:p w14:paraId="078D2958"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 جوانی جمعیت</w:t>
            </w:r>
          </w:p>
        </w:tc>
        <w:tc>
          <w:tcPr>
            <w:tcW w:w="1134" w:type="dxa"/>
            <w:tcBorders>
              <w:top w:val="single" w:sz="4" w:space="0" w:color="auto"/>
              <w:left w:val="single" w:sz="4" w:space="0" w:color="auto"/>
              <w:bottom w:val="single" w:sz="4" w:space="0" w:color="auto"/>
              <w:right w:val="single" w:sz="4" w:space="0" w:color="auto"/>
            </w:tcBorders>
          </w:tcPr>
          <w:p w14:paraId="4D77CC31" w14:textId="77777777" w:rsidR="008B40CD" w:rsidRPr="00371EFF" w:rsidRDefault="008B40CD" w:rsidP="008B40CD">
            <w:pPr>
              <w:bidi/>
              <w:jc w:val="center"/>
              <w:rPr>
                <w:rFonts w:eastAsia="Times New Roman" w:cs="B Nazanin"/>
                <w:color w:val="000000" w:themeColor="text1"/>
                <w:rtl/>
              </w:rPr>
            </w:pPr>
            <w:r w:rsidRPr="00371EFF">
              <w:rPr>
                <w:rFonts w:eastAsia="Times New Roman" w:cs="B Nazanin" w:hint="cs"/>
                <w:color w:val="000000" w:themeColor="text1"/>
                <w:rtl/>
              </w:rPr>
              <w:t>مراقبین سلامت و بهورزان</w:t>
            </w:r>
          </w:p>
        </w:tc>
        <w:tc>
          <w:tcPr>
            <w:tcW w:w="1276" w:type="dxa"/>
            <w:tcBorders>
              <w:top w:val="single" w:sz="4" w:space="0" w:color="auto"/>
              <w:left w:val="single" w:sz="4" w:space="0" w:color="auto"/>
              <w:bottom w:val="single" w:sz="4" w:space="0" w:color="auto"/>
              <w:right w:val="single" w:sz="4" w:space="0" w:color="auto"/>
            </w:tcBorders>
            <w:vAlign w:val="center"/>
          </w:tcPr>
          <w:p w14:paraId="07E148A0" w14:textId="77777777" w:rsidR="008B40CD" w:rsidRPr="00371EFF" w:rsidRDefault="008B40CD" w:rsidP="008B40CD">
            <w:pPr>
              <w:jc w:val="center"/>
              <w:rPr>
                <w:color w:val="000000" w:themeColor="text1"/>
              </w:rPr>
            </w:pPr>
            <w:r w:rsidRPr="00371EFF">
              <w:rPr>
                <w:rFonts w:ascii="Times New Roman" w:eastAsia="Times New Roman" w:hAnsi="Times New Roman" w:cs="B Nazanin" w:hint="cs"/>
                <w:color w:val="000000" w:themeColor="text1"/>
                <w:rtl/>
                <w:lang w:bidi="fa-IR"/>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68ABC6EA" w14:textId="77777777" w:rsidR="008B40CD" w:rsidRPr="00371EFF" w:rsidRDefault="008B40CD" w:rsidP="008B40CD">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20FADFF8" w14:textId="77777777" w:rsidR="008B40CD" w:rsidRPr="00371EFF" w:rsidRDefault="008B40CD" w:rsidP="008B40CD">
            <w:pPr>
              <w:bidi/>
              <w:jc w:val="center"/>
              <w:rPr>
                <w:rFonts w:eastAsia="Calibri" w:cs="B Nazanin"/>
                <w:color w:val="000000" w:themeColor="text1"/>
                <w:rtl/>
                <w:lang w:bidi="fa-IR"/>
              </w:rPr>
            </w:pPr>
            <w:r w:rsidRPr="00371EFF">
              <w:rPr>
                <w:rFonts w:eastAsia="Calibri" w:cs="B Nazanin" w:hint="cs"/>
                <w:color w:val="000000" w:themeColor="text1"/>
                <w:rtl/>
                <w:lang w:bidi="fa-IR"/>
              </w:rPr>
              <w:t>ستاد شبکه</w:t>
            </w:r>
          </w:p>
        </w:tc>
        <w:tc>
          <w:tcPr>
            <w:tcW w:w="2835" w:type="dxa"/>
            <w:tcBorders>
              <w:top w:val="single" w:sz="4" w:space="0" w:color="auto"/>
              <w:left w:val="single" w:sz="4" w:space="0" w:color="auto"/>
              <w:bottom w:val="single" w:sz="4" w:space="0" w:color="auto"/>
              <w:right w:val="single" w:sz="4" w:space="0" w:color="auto"/>
            </w:tcBorders>
            <w:vAlign w:val="center"/>
          </w:tcPr>
          <w:p w14:paraId="536EE238" w14:textId="77777777" w:rsidR="008B40CD" w:rsidRPr="00371EFF" w:rsidRDefault="008B40CD" w:rsidP="008B40CD">
            <w:pPr>
              <w:bidi/>
              <w:jc w:val="center"/>
              <w:rPr>
                <w:rFonts w:cs="B Nazanin"/>
                <w:color w:val="000000" w:themeColor="text1"/>
              </w:rPr>
            </w:pPr>
          </w:p>
        </w:tc>
      </w:tr>
    </w:tbl>
    <w:tbl>
      <w:tblPr>
        <w:tblStyle w:val="TableGrid1"/>
        <w:tblpPr w:leftFromText="180" w:rightFromText="180" w:vertAnchor="text" w:horzAnchor="page" w:tblpX="1336" w:tblpY="397"/>
        <w:bidiVisual/>
        <w:tblW w:w="0" w:type="auto"/>
        <w:tblLook w:val="04A0" w:firstRow="1" w:lastRow="0" w:firstColumn="1" w:lastColumn="0" w:noHBand="0" w:noVBand="1"/>
      </w:tblPr>
      <w:tblGrid>
        <w:gridCol w:w="578"/>
        <w:gridCol w:w="420"/>
        <w:gridCol w:w="567"/>
        <w:gridCol w:w="423"/>
      </w:tblGrid>
      <w:tr w:rsidR="00566B5C" w:rsidRPr="00371EFF" w14:paraId="7FC019E6" w14:textId="77777777" w:rsidTr="00106B08">
        <w:trPr>
          <w:trHeight w:val="127"/>
        </w:trPr>
        <w:tc>
          <w:tcPr>
            <w:tcW w:w="578" w:type="dxa"/>
            <w:tcBorders>
              <w:top w:val="nil"/>
              <w:left w:val="nil"/>
              <w:bottom w:val="nil"/>
            </w:tcBorders>
          </w:tcPr>
          <w:p w14:paraId="14A9C31B" w14:textId="77777777" w:rsidR="00566B5C" w:rsidRPr="00371EFF" w:rsidRDefault="00566B5C" w:rsidP="00106B08">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4FAE92E9" w14:textId="77777777" w:rsidR="00566B5C" w:rsidRPr="00371EFF" w:rsidRDefault="00566B5C" w:rsidP="00106B08">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7746E602" w14:textId="77777777" w:rsidR="00566B5C" w:rsidRPr="00371EFF" w:rsidRDefault="00566B5C" w:rsidP="00106B08">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75F2D41C" w14:textId="77777777" w:rsidR="00566B5C" w:rsidRPr="00371EFF" w:rsidRDefault="00566B5C" w:rsidP="00106B08">
            <w:pPr>
              <w:bidi/>
              <w:contextualSpacing/>
              <w:rPr>
                <w:rFonts w:cs="B Nazanin"/>
                <w:b/>
                <w:bCs/>
                <w:color w:val="000000" w:themeColor="text1"/>
                <w:sz w:val="24"/>
                <w:szCs w:val="24"/>
                <w:rtl/>
              </w:rPr>
            </w:pPr>
          </w:p>
        </w:tc>
      </w:tr>
    </w:tbl>
    <w:p w14:paraId="07AE83C5" w14:textId="77777777" w:rsidR="00566B5C" w:rsidRPr="00371EFF" w:rsidRDefault="00566B5C" w:rsidP="00C40E2A">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4D01CFBE" w14:textId="12E9CC8B" w:rsidR="00566B5C" w:rsidRPr="00371EFF" w:rsidRDefault="00566B5C" w:rsidP="00E75140">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w:t>
      </w:r>
      <w:r w:rsidR="00E75140" w:rsidRPr="00371EFF">
        <w:rPr>
          <w:rFonts w:cs="B Nazanin" w:hint="cs"/>
          <w:b/>
          <w:bCs/>
          <w:color w:val="000000" w:themeColor="text1"/>
          <w:sz w:val="24"/>
          <w:szCs w:val="24"/>
          <w:rtl/>
        </w:rPr>
        <w:t>:</w:t>
      </w:r>
    </w:p>
    <w:p w14:paraId="598B882F" w14:textId="77777777" w:rsidR="00AB2BE4" w:rsidRPr="00371EFF" w:rsidRDefault="00AB2BE4" w:rsidP="0015209A">
      <w:pPr>
        <w:pStyle w:val="ListParagraph"/>
        <w:numPr>
          <w:ilvl w:val="0"/>
          <w:numId w:val="60"/>
        </w:numPr>
        <w:bidi/>
        <w:rPr>
          <w:rFonts w:cs="B Nazanin"/>
          <w:b/>
          <w:bCs/>
          <w:color w:val="000000" w:themeColor="text1"/>
          <w:sz w:val="24"/>
          <w:szCs w:val="24"/>
          <w:rtl/>
        </w:rPr>
      </w:pPr>
      <w:r w:rsidRPr="00371EFF">
        <w:rPr>
          <w:rFonts w:cs="B Nazanin" w:hint="cs"/>
          <w:b/>
          <w:bCs/>
          <w:color w:val="000000" w:themeColor="text1"/>
          <w:sz w:val="24"/>
          <w:szCs w:val="24"/>
          <w:rtl/>
        </w:rPr>
        <w:t>کمبود نیروی انسانی</w:t>
      </w:r>
    </w:p>
    <w:p w14:paraId="58F45CF2" w14:textId="77777777" w:rsidR="00AB2BE4" w:rsidRPr="00371EFF" w:rsidRDefault="00AB2BE4" w:rsidP="0015209A">
      <w:pPr>
        <w:pStyle w:val="ListParagraph"/>
        <w:numPr>
          <w:ilvl w:val="0"/>
          <w:numId w:val="60"/>
        </w:numPr>
        <w:bidi/>
        <w:rPr>
          <w:rFonts w:cs="B Nazanin"/>
          <w:b/>
          <w:bCs/>
          <w:color w:val="000000" w:themeColor="text1"/>
          <w:sz w:val="24"/>
          <w:szCs w:val="24"/>
        </w:rPr>
      </w:pPr>
      <w:r w:rsidRPr="00371EFF">
        <w:rPr>
          <w:rFonts w:cs="B Nazanin" w:hint="cs"/>
          <w:b/>
          <w:bCs/>
          <w:color w:val="000000" w:themeColor="text1"/>
          <w:sz w:val="24"/>
          <w:szCs w:val="24"/>
          <w:rtl/>
        </w:rPr>
        <w:t>عدم پرداخت کارانه پلکانی</w:t>
      </w:r>
    </w:p>
    <w:p w14:paraId="319EA301" w14:textId="77777777" w:rsidR="00AB2BE4" w:rsidRPr="00371EFF" w:rsidRDefault="00AB2BE4" w:rsidP="0015209A">
      <w:pPr>
        <w:pStyle w:val="ListParagraph"/>
        <w:numPr>
          <w:ilvl w:val="0"/>
          <w:numId w:val="60"/>
        </w:numPr>
        <w:bidi/>
        <w:rPr>
          <w:rFonts w:cs="B Nazanin"/>
          <w:b/>
          <w:bCs/>
          <w:color w:val="000000" w:themeColor="text1"/>
          <w:sz w:val="24"/>
          <w:szCs w:val="24"/>
        </w:rPr>
      </w:pPr>
      <w:r w:rsidRPr="00371EFF">
        <w:rPr>
          <w:rFonts w:cs="B Nazanin" w:hint="cs"/>
          <w:b/>
          <w:bCs/>
          <w:color w:val="000000" w:themeColor="text1"/>
          <w:sz w:val="24"/>
          <w:szCs w:val="24"/>
          <w:rtl/>
        </w:rPr>
        <w:t>جمعیت بیشتر مراجعین اتباع هستند</w:t>
      </w:r>
    </w:p>
    <w:p w14:paraId="193E5425" w14:textId="77777777" w:rsidR="00E75140" w:rsidRPr="00371EFF" w:rsidRDefault="00E75140" w:rsidP="00E75140">
      <w:pPr>
        <w:bidi/>
        <w:rPr>
          <w:rFonts w:cs="B Titr"/>
          <w:b/>
          <w:bCs/>
          <w:color w:val="000000" w:themeColor="text1"/>
          <w:sz w:val="52"/>
          <w:szCs w:val="52"/>
          <w:rtl/>
          <w:lang w:bidi="fa-IR"/>
        </w:rPr>
        <w:sectPr w:rsidR="00E75140" w:rsidRPr="00371EFF" w:rsidSect="00B67350">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442BBC3" w14:textId="77777777" w:rsidR="001E6F9D" w:rsidRPr="00371EFF" w:rsidRDefault="001E6F9D" w:rsidP="00E75140">
      <w:pPr>
        <w:bidi/>
        <w:jc w:val="center"/>
        <w:rPr>
          <w:rFonts w:cs="B Titr"/>
          <w:b/>
          <w:bCs/>
          <w:color w:val="000000" w:themeColor="text1"/>
          <w:sz w:val="52"/>
          <w:szCs w:val="52"/>
          <w:rtl/>
          <w:lang w:bidi="fa-IR"/>
        </w:rPr>
      </w:pPr>
    </w:p>
    <w:p w14:paraId="0F9C2912" w14:textId="2E58A1A7" w:rsidR="00AB2BE4" w:rsidRPr="00371EFF" w:rsidRDefault="00AB2BE4" w:rsidP="001E6F9D">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74E04B50" w14:textId="77777777" w:rsidR="00AB2BE4" w:rsidRPr="00371EFF" w:rsidRDefault="00AB2BE4" w:rsidP="00AB2BE4">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 xml:space="preserve">سلامت خانواده </w:t>
      </w:r>
    </w:p>
    <w:p w14:paraId="5BB6299B" w14:textId="77777777" w:rsidR="00AB2BE4" w:rsidRPr="00371EFF" w:rsidRDefault="00AB2BE4" w:rsidP="00BD7BA0">
      <w:pPr>
        <w:bidi/>
        <w:jc w:val="center"/>
        <w:rPr>
          <w:rFonts w:cs="B Titr"/>
          <w:b/>
          <w:bCs/>
          <w:color w:val="000000" w:themeColor="text1"/>
          <w:sz w:val="52"/>
          <w:szCs w:val="52"/>
          <w:rtl/>
          <w:lang w:bidi="fa-IR"/>
        </w:rPr>
        <w:sectPr w:rsidR="00AB2BE4" w:rsidRPr="00371EFF" w:rsidSect="001E6F9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AACD33A" w14:textId="77777777" w:rsidR="00BD7BA0" w:rsidRPr="00371EFF" w:rsidRDefault="00BD7BA0" w:rsidP="00BD7BA0">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 کودک و نوزاد</w:t>
      </w:r>
    </w:p>
    <w:p w14:paraId="03305A60" w14:textId="77777777" w:rsidR="00BD7BA0" w:rsidRPr="00371EFF" w:rsidRDefault="00BD7BA0" w:rsidP="00BD7BA0">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7107C37A" w14:textId="77777777" w:rsidR="00BD7BA0" w:rsidRPr="005407CC" w:rsidRDefault="00BD7BA0" w:rsidP="00BD7BA0">
      <w:pPr>
        <w:pStyle w:val="ListParagraph"/>
        <w:bidi/>
        <w:rPr>
          <w:rFonts w:cs="B Nazanin"/>
          <w:color w:val="000000" w:themeColor="text1"/>
          <w:sz w:val="24"/>
          <w:szCs w:val="24"/>
        </w:rPr>
      </w:pPr>
      <w:r w:rsidRPr="005407CC">
        <w:rPr>
          <w:rFonts w:cs="B Nazanin" w:hint="cs"/>
          <w:color w:val="000000" w:themeColor="text1"/>
          <w:sz w:val="24"/>
          <w:szCs w:val="24"/>
          <w:rtl/>
        </w:rPr>
        <w:t>تعداد کودکان زیر پنج سال : 10084</w:t>
      </w:r>
    </w:p>
    <w:p w14:paraId="51E31EC6" w14:textId="77777777" w:rsidR="00BD7BA0" w:rsidRPr="00371EFF" w:rsidRDefault="00BD7BA0" w:rsidP="00BD7BA0">
      <w:pPr>
        <w:bidi/>
        <w:jc w:val="center"/>
        <w:rPr>
          <w:rFonts w:cs="B Zar"/>
          <w:b/>
          <w:bCs/>
          <w:color w:val="000000" w:themeColor="text1"/>
          <w:rtl/>
          <w:lang w:bidi="fa-IR"/>
        </w:rPr>
      </w:pPr>
    </w:p>
    <w:p w14:paraId="112081A7" w14:textId="77777777" w:rsidR="00BD7BA0" w:rsidRPr="00371EFF" w:rsidRDefault="00BD7BA0" w:rsidP="00BD7BA0">
      <w:pPr>
        <w:bidi/>
        <w:jc w:val="center"/>
        <w:rPr>
          <w:rFonts w:cs="B Zar"/>
          <w:b/>
          <w:bCs/>
          <w:color w:val="000000" w:themeColor="text1"/>
          <w:rtl/>
        </w:rPr>
      </w:pPr>
    </w:p>
    <w:p w14:paraId="271A907A" w14:textId="77777777" w:rsidR="00BD7BA0" w:rsidRPr="00371EFF" w:rsidRDefault="00BD7BA0" w:rsidP="00BD7BA0">
      <w:pPr>
        <w:bidi/>
        <w:jc w:val="center"/>
        <w:rPr>
          <w:rFonts w:cs="B Zar"/>
          <w:b/>
          <w:bCs/>
          <w:color w:val="000000" w:themeColor="text1"/>
          <w:rtl/>
        </w:rPr>
      </w:pPr>
    </w:p>
    <w:p w14:paraId="412563A0" w14:textId="77777777" w:rsidR="00BD7BA0" w:rsidRPr="00371EFF" w:rsidRDefault="00BD7BA0" w:rsidP="00BD7BA0">
      <w:pPr>
        <w:bidi/>
        <w:jc w:val="center"/>
        <w:rPr>
          <w:rFonts w:cs="B Zar"/>
          <w:b/>
          <w:bCs/>
          <w:color w:val="000000" w:themeColor="text1"/>
          <w:rtl/>
        </w:rPr>
      </w:pPr>
    </w:p>
    <w:p w14:paraId="526BB9A8" w14:textId="77777777" w:rsidR="00BD7BA0" w:rsidRPr="00371EFF" w:rsidRDefault="00BD7BA0" w:rsidP="00BD7BA0">
      <w:pPr>
        <w:bidi/>
        <w:jc w:val="center"/>
        <w:rPr>
          <w:rFonts w:cs="B Zar"/>
          <w:b/>
          <w:bCs/>
          <w:color w:val="000000" w:themeColor="text1"/>
          <w:rtl/>
        </w:rPr>
      </w:pPr>
    </w:p>
    <w:p w14:paraId="09BE3548" w14:textId="77777777" w:rsidR="00BD7BA0" w:rsidRPr="00371EFF" w:rsidRDefault="00BD7BA0" w:rsidP="00BD7BA0">
      <w:pPr>
        <w:bidi/>
        <w:jc w:val="center"/>
        <w:rPr>
          <w:rFonts w:cs="B Zar"/>
          <w:b/>
          <w:bCs/>
          <w:color w:val="000000" w:themeColor="text1"/>
          <w:rtl/>
        </w:rPr>
      </w:pPr>
    </w:p>
    <w:p w14:paraId="610EB710" w14:textId="77777777" w:rsidR="00BD7BA0" w:rsidRPr="00371EFF" w:rsidRDefault="00BD7BA0" w:rsidP="00BD7BA0">
      <w:pPr>
        <w:bidi/>
        <w:jc w:val="center"/>
        <w:rPr>
          <w:rFonts w:cs="B Zar"/>
          <w:b/>
          <w:bCs/>
          <w:color w:val="000000" w:themeColor="text1"/>
          <w:rtl/>
        </w:rPr>
        <w:sectPr w:rsidR="00BD7BA0" w:rsidRPr="00371EFF" w:rsidSect="001E6F9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03C0D1D" w14:textId="1EDA55BA" w:rsidR="00BD7BA0" w:rsidRPr="00371EFF" w:rsidRDefault="00BD7BA0" w:rsidP="00BD7BA0">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3608" w:type="dxa"/>
        <w:jc w:val="center"/>
        <w:tblLayout w:type="fixed"/>
        <w:tblLook w:val="04A0" w:firstRow="1" w:lastRow="0" w:firstColumn="1" w:lastColumn="0" w:noHBand="0" w:noVBand="1"/>
      </w:tblPr>
      <w:tblGrid>
        <w:gridCol w:w="3211"/>
        <w:gridCol w:w="814"/>
        <w:gridCol w:w="680"/>
        <w:gridCol w:w="679"/>
        <w:gridCol w:w="814"/>
        <w:gridCol w:w="680"/>
        <w:gridCol w:w="695"/>
        <w:gridCol w:w="1116"/>
        <w:gridCol w:w="895"/>
        <w:gridCol w:w="970"/>
        <w:gridCol w:w="3054"/>
      </w:tblGrid>
      <w:tr w:rsidR="00371EFF" w:rsidRPr="00371EFF" w14:paraId="2B846A05" w14:textId="77777777" w:rsidTr="001E6F9D">
        <w:trPr>
          <w:trHeight w:val="564"/>
          <w:jc w:val="center"/>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14:paraId="2ACFE049" w14:textId="77777777" w:rsidR="00BD7BA0" w:rsidRPr="00371EFF" w:rsidRDefault="00BD7BA0"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8" w:type="dxa"/>
            <w:gridSpan w:val="3"/>
            <w:tcBorders>
              <w:top w:val="thinThickSmallGap" w:sz="12" w:space="0" w:color="auto"/>
            </w:tcBorders>
            <w:shd w:val="clear" w:color="auto" w:fill="BFBFBF" w:themeFill="background1" w:themeFillShade="BF"/>
            <w:vAlign w:val="center"/>
          </w:tcPr>
          <w:p w14:paraId="03DC26B1" w14:textId="77777777" w:rsidR="00BD7BA0" w:rsidRPr="00371EFF" w:rsidRDefault="00BD7BA0" w:rsidP="00C83D7E">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285" w:type="dxa"/>
            <w:gridSpan w:val="3"/>
            <w:tcBorders>
              <w:top w:val="thinThickSmallGap" w:sz="12" w:space="0" w:color="auto"/>
            </w:tcBorders>
            <w:shd w:val="clear" w:color="auto" w:fill="BFBFBF" w:themeFill="background1" w:themeFillShade="BF"/>
            <w:vAlign w:val="center"/>
          </w:tcPr>
          <w:p w14:paraId="2FC5036F" w14:textId="77777777" w:rsidR="00BD7BA0" w:rsidRPr="00371EFF" w:rsidRDefault="00BD7BA0" w:rsidP="001E6F9D">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173" w:type="dxa"/>
            <w:vMerge w:val="restart"/>
            <w:tcBorders>
              <w:top w:val="thinThickSmallGap" w:sz="12" w:space="0" w:color="auto"/>
            </w:tcBorders>
            <w:shd w:val="clear" w:color="auto" w:fill="BFBFBF" w:themeFill="background1" w:themeFillShade="BF"/>
            <w:vAlign w:val="center"/>
          </w:tcPr>
          <w:p w14:paraId="34217677" w14:textId="77777777" w:rsidR="00BD7BA0" w:rsidRPr="00371EFF" w:rsidRDefault="00BD7BA0"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02CA9577" w14:textId="77777777" w:rsidR="00BD7BA0" w:rsidRPr="00371EFF" w:rsidRDefault="00BD7BA0"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14:paraId="30D4AEBA" w14:textId="77777777" w:rsidR="00BD7BA0" w:rsidRPr="00371EFF" w:rsidRDefault="00BD7BA0"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14:paraId="6A3FEDC3" w14:textId="77777777" w:rsidR="00BD7BA0" w:rsidRPr="00371EFF" w:rsidRDefault="00BD7BA0" w:rsidP="000350B9">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235" w:type="dxa"/>
            <w:vMerge w:val="restart"/>
            <w:tcBorders>
              <w:top w:val="thinThickSmallGap" w:sz="12" w:space="0" w:color="auto"/>
              <w:right w:val="thinThickSmallGap" w:sz="12" w:space="0" w:color="auto"/>
            </w:tcBorders>
            <w:shd w:val="clear" w:color="auto" w:fill="BFBFBF" w:themeFill="background1" w:themeFillShade="BF"/>
            <w:vAlign w:val="center"/>
          </w:tcPr>
          <w:p w14:paraId="31913AAA" w14:textId="77777777" w:rsidR="00BD7BA0" w:rsidRPr="00371EFF" w:rsidRDefault="00BD7BA0"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BD7BA0" w:rsidRPr="00371EFF" w14:paraId="30239C1F" w14:textId="77777777" w:rsidTr="00E75140">
        <w:trPr>
          <w:trHeight w:val="564"/>
          <w:jc w:val="center"/>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14:paraId="11E408A0" w14:textId="77777777" w:rsidR="00BD7BA0" w:rsidRPr="00371EFF" w:rsidRDefault="00BD7BA0" w:rsidP="000350B9">
            <w:pPr>
              <w:bidi/>
              <w:jc w:val="center"/>
              <w:rPr>
                <w:rFonts w:cs="B Zar"/>
                <w:color w:val="000000" w:themeColor="text1"/>
                <w:rtl/>
              </w:rPr>
            </w:pPr>
          </w:p>
        </w:tc>
        <w:tc>
          <w:tcPr>
            <w:tcW w:w="851" w:type="dxa"/>
            <w:shd w:val="clear" w:color="auto" w:fill="BFBFBF" w:themeFill="background1" w:themeFillShade="BF"/>
            <w:vAlign w:val="center"/>
          </w:tcPr>
          <w:p w14:paraId="742BAE8D" w14:textId="77777777" w:rsidR="00BD7BA0" w:rsidRPr="00371EFF" w:rsidRDefault="00BD7BA0" w:rsidP="000350B9">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4AD43B8D" w14:textId="77777777" w:rsidR="00BD7BA0" w:rsidRPr="00371EFF" w:rsidRDefault="00BD7BA0" w:rsidP="000350B9">
            <w:pPr>
              <w:bidi/>
              <w:jc w:val="center"/>
              <w:rPr>
                <w:rFonts w:cs="B Nazanin"/>
                <w:b/>
                <w:bCs/>
                <w:color w:val="000000" w:themeColor="text1"/>
                <w:rtl/>
              </w:rPr>
            </w:pPr>
            <w:r w:rsidRPr="00371EFF">
              <w:rPr>
                <w:rFonts w:cs="B Nazanin" w:hint="cs"/>
                <w:b/>
                <w:bCs/>
                <w:color w:val="000000" w:themeColor="text1"/>
                <w:rtl/>
              </w:rPr>
              <w:t>صورت</w:t>
            </w:r>
          </w:p>
        </w:tc>
        <w:tc>
          <w:tcPr>
            <w:tcW w:w="708" w:type="dxa"/>
            <w:shd w:val="clear" w:color="auto" w:fill="BFBFBF" w:themeFill="background1" w:themeFillShade="BF"/>
            <w:vAlign w:val="center"/>
          </w:tcPr>
          <w:p w14:paraId="4AFD7274" w14:textId="77777777" w:rsidR="00BD7BA0" w:rsidRPr="00371EFF" w:rsidRDefault="00BD7BA0" w:rsidP="000350B9">
            <w:pPr>
              <w:bidi/>
              <w:jc w:val="center"/>
              <w:rPr>
                <w:rFonts w:cs="B Nazanin"/>
                <w:b/>
                <w:bCs/>
                <w:color w:val="000000" w:themeColor="text1"/>
                <w:rtl/>
              </w:rPr>
            </w:pPr>
            <w:r w:rsidRPr="00371EFF">
              <w:rPr>
                <w:rFonts w:cs="B Nazanin" w:hint="cs"/>
                <w:b/>
                <w:bCs/>
                <w:color w:val="000000" w:themeColor="text1"/>
                <w:rtl/>
              </w:rPr>
              <w:t>مخرج</w:t>
            </w:r>
          </w:p>
        </w:tc>
        <w:tc>
          <w:tcPr>
            <w:tcW w:w="851" w:type="dxa"/>
            <w:tcBorders>
              <w:right w:val="single" w:sz="4" w:space="0" w:color="000000"/>
            </w:tcBorders>
            <w:shd w:val="clear" w:color="auto" w:fill="BFBFBF" w:themeFill="background1" w:themeFillShade="BF"/>
            <w:vAlign w:val="center"/>
          </w:tcPr>
          <w:p w14:paraId="781CAAFF" w14:textId="77777777" w:rsidR="00BD7BA0" w:rsidRPr="00371EFF" w:rsidRDefault="00BD7BA0" w:rsidP="000350B9">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7ED8F730" w14:textId="77777777" w:rsidR="00BD7BA0" w:rsidRPr="00371EFF" w:rsidRDefault="00BD7BA0" w:rsidP="000350B9">
            <w:pPr>
              <w:bidi/>
              <w:jc w:val="center"/>
              <w:rPr>
                <w:rFonts w:cs="B Nazanin"/>
                <w:b/>
                <w:bCs/>
                <w:color w:val="000000" w:themeColor="text1"/>
                <w:rtl/>
              </w:rPr>
            </w:pPr>
            <w:r w:rsidRPr="00371EFF">
              <w:rPr>
                <w:rFonts w:cs="B Nazanin" w:hint="cs"/>
                <w:b/>
                <w:bCs/>
                <w:color w:val="000000" w:themeColor="text1"/>
                <w:rtl/>
              </w:rPr>
              <w:t>صورت</w:t>
            </w:r>
          </w:p>
        </w:tc>
        <w:tc>
          <w:tcPr>
            <w:tcW w:w="725" w:type="dxa"/>
            <w:shd w:val="clear" w:color="auto" w:fill="BFBFBF" w:themeFill="background1" w:themeFillShade="BF"/>
            <w:vAlign w:val="center"/>
          </w:tcPr>
          <w:p w14:paraId="648FE4B2" w14:textId="77777777" w:rsidR="00BD7BA0" w:rsidRPr="00371EFF" w:rsidRDefault="00BD7BA0" w:rsidP="000350B9">
            <w:pPr>
              <w:bidi/>
              <w:jc w:val="center"/>
              <w:rPr>
                <w:rFonts w:cs="B Nazanin"/>
                <w:b/>
                <w:bCs/>
                <w:color w:val="000000" w:themeColor="text1"/>
                <w:rtl/>
              </w:rPr>
            </w:pPr>
            <w:r w:rsidRPr="00371EFF">
              <w:rPr>
                <w:rFonts w:cs="B Nazanin" w:hint="cs"/>
                <w:b/>
                <w:bCs/>
                <w:color w:val="000000" w:themeColor="text1"/>
                <w:rtl/>
              </w:rPr>
              <w:t>مخرج</w:t>
            </w:r>
          </w:p>
        </w:tc>
        <w:tc>
          <w:tcPr>
            <w:tcW w:w="1173" w:type="dxa"/>
            <w:vMerge/>
            <w:tcBorders>
              <w:bottom w:val="thinThickSmallGap" w:sz="12" w:space="0" w:color="auto"/>
            </w:tcBorders>
            <w:shd w:val="clear" w:color="auto" w:fill="BFBFBF" w:themeFill="background1" w:themeFillShade="BF"/>
            <w:vAlign w:val="center"/>
          </w:tcPr>
          <w:p w14:paraId="7F456F08" w14:textId="77777777" w:rsidR="00BD7BA0" w:rsidRPr="00371EFF" w:rsidRDefault="00BD7BA0" w:rsidP="000350B9">
            <w:pPr>
              <w:bidi/>
              <w:jc w:val="center"/>
              <w:rPr>
                <w:rFonts w:cs="B Zar"/>
                <w:color w:val="000000" w:themeColor="text1"/>
                <w:rtl/>
              </w:rPr>
            </w:pPr>
          </w:p>
        </w:tc>
        <w:tc>
          <w:tcPr>
            <w:tcW w:w="937" w:type="dxa"/>
            <w:vMerge/>
            <w:tcBorders>
              <w:bottom w:val="thinThickSmallGap" w:sz="12" w:space="0" w:color="auto"/>
            </w:tcBorders>
            <w:shd w:val="clear" w:color="auto" w:fill="BFBFBF" w:themeFill="background1" w:themeFillShade="BF"/>
            <w:vAlign w:val="center"/>
          </w:tcPr>
          <w:p w14:paraId="25C1751A" w14:textId="77777777" w:rsidR="00BD7BA0" w:rsidRPr="00371EFF" w:rsidRDefault="00BD7BA0" w:rsidP="000350B9">
            <w:pPr>
              <w:bidi/>
              <w:jc w:val="center"/>
              <w:rPr>
                <w:rFonts w:cs="B Zar"/>
                <w:color w:val="000000" w:themeColor="text1"/>
                <w:rtl/>
              </w:rPr>
            </w:pPr>
          </w:p>
        </w:tc>
        <w:tc>
          <w:tcPr>
            <w:tcW w:w="1017" w:type="dxa"/>
            <w:vMerge/>
            <w:tcBorders>
              <w:bottom w:val="thinThickSmallGap" w:sz="12" w:space="0" w:color="auto"/>
            </w:tcBorders>
            <w:shd w:val="clear" w:color="auto" w:fill="BFBFBF" w:themeFill="background1" w:themeFillShade="BF"/>
          </w:tcPr>
          <w:p w14:paraId="09B62F34" w14:textId="77777777" w:rsidR="00BD7BA0" w:rsidRPr="00371EFF" w:rsidRDefault="00BD7BA0" w:rsidP="000350B9">
            <w:pPr>
              <w:bidi/>
              <w:jc w:val="center"/>
              <w:rPr>
                <w:rFonts w:cs="B Zar"/>
                <w:color w:val="000000" w:themeColor="text1"/>
                <w:rtl/>
              </w:rPr>
            </w:pPr>
          </w:p>
        </w:tc>
        <w:tc>
          <w:tcPr>
            <w:tcW w:w="3235" w:type="dxa"/>
            <w:vMerge/>
            <w:tcBorders>
              <w:bottom w:val="thinThickSmallGap" w:sz="12" w:space="0" w:color="auto"/>
              <w:right w:val="thinThickSmallGap" w:sz="12" w:space="0" w:color="auto"/>
            </w:tcBorders>
            <w:shd w:val="clear" w:color="auto" w:fill="BFBFBF" w:themeFill="background1" w:themeFillShade="BF"/>
            <w:vAlign w:val="center"/>
          </w:tcPr>
          <w:p w14:paraId="2D3D9FAE" w14:textId="77777777" w:rsidR="00BD7BA0" w:rsidRPr="00371EFF" w:rsidRDefault="00BD7BA0" w:rsidP="000350B9">
            <w:pPr>
              <w:bidi/>
              <w:jc w:val="center"/>
              <w:rPr>
                <w:rFonts w:cs="B Zar"/>
                <w:color w:val="000000" w:themeColor="text1"/>
                <w:rtl/>
              </w:rPr>
            </w:pPr>
          </w:p>
        </w:tc>
      </w:tr>
      <w:tr w:rsidR="00BD7BA0" w:rsidRPr="00371EFF" w14:paraId="57FEDEE6" w14:textId="77777777" w:rsidTr="00E75140">
        <w:trPr>
          <w:trHeight w:val="561"/>
          <w:jc w:val="center"/>
        </w:trPr>
        <w:tc>
          <w:tcPr>
            <w:tcW w:w="3402" w:type="dxa"/>
            <w:tcBorders>
              <w:top w:val="thinThickSmallGap" w:sz="12" w:space="0" w:color="auto"/>
              <w:left w:val="thinThickSmallGap" w:sz="12" w:space="0" w:color="auto"/>
            </w:tcBorders>
            <w:vAlign w:val="center"/>
          </w:tcPr>
          <w:p w14:paraId="612916CB" w14:textId="77777777" w:rsidR="00BD7BA0" w:rsidRPr="00371EFF" w:rsidRDefault="00BD7BA0" w:rsidP="000350B9">
            <w:pPr>
              <w:bidi/>
              <w:rPr>
                <w:rFonts w:cs="B Nazanin"/>
                <w:color w:val="000000" w:themeColor="text1"/>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نوزاداني</w:t>
            </w:r>
            <w:r w:rsidRPr="00371EFF">
              <w:rPr>
                <w:rFonts w:cs="B Nazanin"/>
                <w:color w:val="000000" w:themeColor="text1"/>
                <w:rtl/>
              </w:rPr>
              <w:t xml:space="preserve"> </w:t>
            </w:r>
            <w:r w:rsidRPr="00371EFF">
              <w:rPr>
                <w:rFonts w:cs="B Nazanin" w:hint="cs"/>
                <w:color w:val="000000" w:themeColor="text1"/>
                <w:rtl/>
              </w:rPr>
              <w:t>که</w:t>
            </w:r>
            <w:r w:rsidRPr="00371EFF">
              <w:rPr>
                <w:rFonts w:cs="B Nazanin"/>
                <w:color w:val="000000" w:themeColor="text1"/>
                <w:rtl/>
              </w:rPr>
              <w:t xml:space="preserve"> </w:t>
            </w:r>
            <w:r w:rsidRPr="00371EFF">
              <w:rPr>
                <w:rFonts w:cs="B Nazanin" w:hint="cs"/>
                <w:color w:val="000000" w:themeColor="text1"/>
                <w:rtl/>
              </w:rPr>
              <w:t>مراقبت</w:t>
            </w:r>
            <w:r w:rsidRPr="00371EFF">
              <w:rPr>
                <w:rFonts w:cs="B Nazanin"/>
                <w:color w:val="000000" w:themeColor="text1"/>
                <w:rtl/>
              </w:rPr>
              <w:t xml:space="preserve"> </w:t>
            </w:r>
            <w:r w:rsidRPr="00371EFF">
              <w:rPr>
                <w:rFonts w:cs="B Nazanin" w:hint="cs"/>
                <w:color w:val="000000" w:themeColor="text1"/>
                <w:rtl/>
              </w:rPr>
              <w:t>هاي</w:t>
            </w:r>
            <w:r w:rsidRPr="00371EFF">
              <w:rPr>
                <w:rFonts w:cs="B Nazanin"/>
                <w:color w:val="000000" w:themeColor="text1"/>
                <w:rtl/>
              </w:rPr>
              <w:t xml:space="preserve"> 3 </w:t>
            </w:r>
            <w:r w:rsidRPr="00371EFF">
              <w:rPr>
                <w:rFonts w:cs="B Nazanin" w:hint="cs"/>
                <w:color w:val="000000" w:themeColor="text1"/>
                <w:rtl/>
              </w:rPr>
              <w:t>تا</w:t>
            </w:r>
            <w:r w:rsidRPr="00371EFF">
              <w:rPr>
                <w:rFonts w:cs="B Nazanin"/>
                <w:color w:val="000000" w:themeColor="text1"/>
                <w:rtl/>
              </w:rPr>
              <w:t xml:space="preserve"> 5 </w:t>
            </w:r>
            <w:r w:rsidRPr="00371EFF">
              <w:rPr>
                <w:rFonts w:cs="B Nazanin" w:hint="cs"/>
                <w:color w:val="000000" w:themeColor="text1"/>
                <w:rtl/>
              </w:rPr>
              <w:t>روزگي</w:t>
            </w:r>
            <w:r w:rsidRPr="00371EFF">
              <w:rPr>
                <w:rFonts w:cs="B Nazanin"/>
                <w:color w:val="000000" w:themeColor="text1"/>
                <w:rtl/>
              </w:rPr>
              <w:t xml:space="preserve"> </w:t>
            </w:r>
            <w:r w:rsidRPr="00371EFF">
              <w:rPr>
                <w:rFonts w:cs="B Nazanin" w:hint="cs"/>
                <w:color w:val="000000" w:themeColor="text1"/>
                <w:rtl/>
              </w:rPr>
              <w:t>براي</w:t>
            </w:r>
            <w:r w:rsidRPr="00371EFF">
              <w:rPr>
                <w:rFonts w:cs="B Nazanin"/>
                <w:color w:val="000000" w:themeColor="text1"/>
                <w:rtl/>
              </w:rPr>
              <w:t xml:space="preserve"> </w:t>
            </w:r>
            <w:r w:rsidRPr="00371EFF">
              <w:rPr>
                <w:rFonts w:cs="B Nazanin" w:hint="cs"/>
                <w:color w:val="000000" w:themeColor="text1"/>
                <w:rtl/>
              </w:rPr>
              <w:t>شان</w:t>
            </w:r>
            <w:r w:rsidRPr="00371EFF">
              <w:rPr>
                <w:rFonts w:cs="B Nazanin"/>
                <w:color w:val="000000" w:themeColor="text1"/>
                <w:rtl/>
              </w:rPr>
              <w:t xml:space="preserve"> </w:t>
            </w:r>
            <w:r w:rsidRPr="00371EFF">
              <w:rPr>
                <w:rFonts w:cs="B Nazanin" w:hint="cs"/>
                <w:color w:val="000000" w:themeColor="text1"/>
                <w:rtl/>
              </w:rPr>
              <w:t>انجام</w:t>
            </w:r>
            <w:r w:rsidRPr="00371EFF">
              <w:rPr>
                <w:rFonts w:cs="B Nazanin"/>
                <w:color w:val="000000" w:themeColor="text1"/>
                <w:rtl/>
              </w:rPr>
              <w:t xml:space="preserve"> </w:t>
            </w:r>
            <w:r w:rsidRPr="00371EFF">
              <w:rPr>
                <w:rFonts w:cs="B Nazanin" w:hint="cs"/>
                <w:color w:val="000000" w:themeColor="text1"/>
                <w:rtl/>
              </w:rPr>
              <w:t>شده</w:t>
            </w:r>
            <w:r w:rsidRPr="00371EFF">
              <w:rPr>
                <w:rFonts w:cs="B Nazanin"/>
                <w:color w:val="000000" w:themeColor="text1"/>
                <w:rtl/>
              </w:rPr>
              <w:t xml:space="preserve"> </w:t>
            </w:r>
            <w:r w:rsidRPr="00371EFF">
              <w:rPr>
                <w:rFonts w:cs="B Nazanin" w:hint="cs"/>
                <w:color w:val="000000" w:themeColor="text1"/>
                <w:rtl/>
              </w:rPr>
              <w:t>است</w:t>
            </w:r>
          </w:p>
        </w:tc>
        <w:tc>
          <w:tcPr>
            <w:tcW w:w="851" w:type="dxa"/>
            <w:tcBorders>
              <w:top w:val="thinThickSmallGap" w:sz="12" w:space="0" w:color="auto"/>
            </w:tcBorders>
            <w:vAlign w:val="center"/>
          </w:tcPr>
          <w:p w14:paraId="005C592B"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74.5</w:t>
            </w:r>
          </w:p>
        </w:tc>
        <w:tc>
          <w:tcPr>
            <w:tcW w:w="709" w:type="dxa"/>
            <w:tcBorders>
              <w:top w:val="thinThickSmallGap" w:sz="12" w:space="0" w:color="auto"/>
            </w:tcBorders>
            <w:vAlign w:val="center"/>
          </w:tcPr>
          <w:p w14:paraId="71D57DEA"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683</w:t>
            </w:r>
          </w:p>
        </w:tc>
        <w:tc>
          <w:tcPr>
            <w:tcW w:w="708" w:type="dxa"/>
            <w:tcBorders>
              <w:top w:val="thinThickSmallGap" w:sz="12" w:space="0" w:color="auto"/>
            </w:tcBorders>
            <w:vAlign w:val="center"/>
          </w:tcPr>
          <w:p w14:paraId="264C7C29"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916</w:t>
            </w:r>
          </w:p>
        </w:tc>
        <w:tc>
          <w:tcPr>
            <w:tcW w:w="851" w:type="dxa"/>
            <w:tcBorders>
              <w:top w:val="thinThickSmallGap" w:sz="12" w:space="0" w:color="auto"/>
            </w:tcBorders>
            <w:vAlign w:val="center"/>
          </w:tcPr>
          <w:p w14:paraId="5F440663"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82.5</w:t>
            </w:r>
          </w:p>
        </w:tc>
        <w:tc>
          <w:tcPr>
            <w:tcW w:w="709" w:type="dxa"/>
            <w:tcBorders>
              <w:top w:val="thinThickSmallGap" w:sz="12" w:space="0" w:color="auto"/>
            </w:tcBorders>
            <w:vAlign w:val="center"/>
          </w:tcPr>
          <w:p w14:paraId="4FB5E778"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762</w:t>
            </w:r>
          </w:p>
        </w:tc>
        <w:tc>
          <w:tcPr>
            <w:tcW w:w="725" w:type="dxa"/>
            <w:tcBorders>
              <w:top w:val="thinThickSmallGap" w:sz="12" w:space="0" w:color="auto"/>
            </w:tcBorders>
            <w:vAlign w:val="center"/>
          </w:tcPr>
          <w:p w14:paraId="107DC8D4"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923</w:t>
            </w:r>
          </w:p>
        </w:tc>
        <w:tc>
          <w:tcPr>
            <w:tcW w:w="1173" w:type="dxa"/>
            <w:tcBorders>
              <w:top w:val="thinThickSmallGap" w:sz="12" w:space="0" w:color="auto"/>
            </w:tcBorders>
            <w:vAlign w:val="center"/>
          </w:tcPr>
          <w:p w14:paraId="448E2583"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80</w:t>
            </w:r>
          </w:p>
        </w:tc>
        <w:tc>
          <w:tcPr>
            <w:tcW w:w="937" w:type="dxa"/>
            <w:tcBorders>
              <w:top w:val="thinThickSmallGap" w:sz="12" w:space="0" w:color="auto"/>
            </w:tcBorders>
            <w:vAlign w:val="center"/>
          </w:tcPr>
          <w:p w14:paraId="1C41EAC8"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103.1</w:t>
            </w:r>
          </w:p>
        </w:tc>
        <w:tc>
          <w:tcPr>
            <w:tcW w:w="1017" w:type="dxa"/>
            <w:tcBorders>
              <w:top w:val="thinThickSmallGap" w:sz="12" w:space="0" w:color="auto"/>
            </w:tcBorders>
            <w:vAlign w:val="center"/>
          </w:tcPr>
          <w:p w14:paraId="27D8CC7B"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سامانه سیب</w:t>
            </w:r>
          </w:p>
        </w:tc>
        <w:tc>
          <w:tcPr>
            <w:tcW w:w="3235" w:type="dxa"/>
            <w:tcBorders>
              <w:top w:val="thinThickSmallGap" w:sz="12" w:space="0" w:color="auto"/>
              <w:right w:val="thinThickSmallGap" w:sz="12" w:space="0" w:color="auto"/>
            </w:tcBorders>
          </w:tcPr>
          <w:p w14:paraId="43294BA6" w14:textId="77777777" w:rsidR="00BD7BA0" w:rsidRPr="00371EFF" w:rsidRDefault="00BD7BA0" w:rsidP="000350B9">
            <w:pPr>
              <w:bidi/>
              <w:jc w:val="both"/>
              <w:rPr>
                <w:rFonts w:cs="B Nazanin"/>
                <w:color w:val="000000" w:themeColor="text1"/>
                <w:rtl/>
              </w:rPr>
            </w:pPr>
            <w:r w:rsidRPr="00371EFF">
              <w:rPr>
                <w:rFonts w:cs="B Nazanin" w:hint="cs"/>
                <w:color w:val="000000" w:themeColor="text1"/>
                <w:rtl/>
              </w:rPr>
              <w:t>بالاتر از حد انتظار</w:t>
            </w:r>
          </w:p>
          <w:p w14:paraId="2247E54A" w14:textId="77777777" w:rsidR="00BD7BA0" w:rsidRPr="00371EFF" w:rsidRDefault="00BD7BA0" w:rsidP="0015209A">
            <w:pPr>
              <w:pStyle w:val="ListParagraph"/>
              <w:numPr>
                <w:ilvl w:val="0"/>
                <w:numId w:val="48"/>
              </w:numPr>
              <w:bidi/>
              <w:ind w:left="433"/>
              <w:jc w:val="both"/>
              <w:rPr>
                <w:rFonts w:cs="B Nazanin"/>
                <w:color w:val="000000" w:themeColor="text1"/>
              </w:rPr>
            </w:pPr>
            <w:r w:rsidRPr="00371EFF">
              <w:rPr>
                <w:rFonts w:cs="B Nazanin" w:hint="cs"/>
                <w:color w:val="000000" w:themeColor="text1"/>
                <w:rtl/>
              </w:rPr>
              <w:t>پیگیری به موقع توسط مراقبین سلامت و بهورزان</w:t>
            </w:r>
          </w:p>
          <w:p w14:paraId="3B341463" w14:textId="77777777" w:rsidR="00BD7BA0" w:rsidRPr="00371EFF" w:rsidRDefault="00BD7BA0" w:rsidP="0015209A">
            <w:pPr>
              <w:pStyle w:val="ListParagraph"/>
              <w:numPr>
                <w:ilvl w:val="0"/>
                <w:numId w:val="48"/>
              </w:numPr>
              <w:bidi/>
              <w:ind w:left="433"/>
              <w:jc w:val="both"/>
              <w:rPr>
                <w:rFonts w:cs="B Nazanin"/>
                <w:color w:val="000000" w:themeColor="text1"/>
                <w:rtl/>
              </w:rPr>
            </w:pPr>
            <w:r w:rsidRPr="00371EFF">
              <w:rPr>
                <w:rFonts w:cs="B Nazanin" w:hint="cs"/>
                <w:color w:val="000000" w:themeColor="text1"/>
                <w:rtl/>
              </w:rPr>
              <w:t>آموزش به موقع و کافی به مادران باردار در سه ماهه سوم</w:t>
            </w:r>
          </w:p>
        </w:tc>
      </w:tr>
      <w:tr w:rsidR="00BD7BA0" w:rsidRPr="00371EFF" w14:paraId="5D72F3D5" w14:textId="77777777" w:rsidTr="00E75140">
        <w:trPr>
          <w:trHeight w:val="561"/>
          <w:jc w:val="center"/>
        </w:trPr>
        <w:tc>
          <w:tcPr>
            <w:tcW w:w="3402" w:type="dxa"/>
            <w:tcBorders>
              <w:left w:val="thinThickSmallGap" w:sz="12" w:space="0" w:color="auto"/>
            </w:tcBorders>
            <w:vAlign w:val="center"/>
          </w:tcPr>
          <w:p w14:paraId="67B9FB96" w14:textId="77777777" w:rsidR="00BD7BA0" w:rsidRPr="00371EFF" w:rsidRDefault="00BD7BA0" w:rsidP="000350B9">
            <w:pPr>
              <w:bidi/>
              <w:rPr>
                <w:rFonts w:cs="B Nazanin"/>
                <w:color w:val="000000" w:themeColor="text1"/>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شيرخواراني</w:t>
            </w:r>
            <w:r w:rsidRPr="00371EFF">
              <w:rPr>
                <w:rFonts w:cs="B Nazanin"/>
                <w:color w:val="000000" w:themeColor="text1"/>
                <w:rtl/>
              </w:rPr>
              <w:t xml:space="preserve"> </w:t>
            </w:r>
            <w:r w:rsidRPr="00371EFF">
              <w:rPr>
                <w:rFonts w:cs="B Nazanin" w:hint="cs"/>
                <w:color w:val="000000" w:themeColor="text1"/>
                <w:rtl/>
              </w:rPr>
              <w:t>که</w:t>
            </w:r>
            <w:r w:rsidRPr="00371EFF">
              <w:rPr>
                <w:rFonts w:cs="B Nazanin"/>
                <w:color w:val="000000" w:themeColor="text1"/>
                <w:rtl/>
              </w:rPr>
              <w:t xml:space="preserve"> </w:t>
            </w:r>
            <w:r w:rsidRPr="00371EFF">
              <w:rPr>
                <w:rFonts w:cs="B Nazanin" w:hint="cs"/>
                <w:color w:val="000000" w:themeColor="text1"/>
                <w:rtl/>
              </w:rPr>
              <w:t>تا</w:t>
            </w:r>
            <w:r w:rsidRPr="00371EFF">
              <w:rPr>
                <w:rFonts w:cs="B Nazanin"/>
                <w:color w:val="000000" w:themeColor="text1"/>
                <w:rtl/>
              </w:rPr>
              <w:t xml:space="preserve"> 1 </w:t>
            </w:r>
            <w:r w:rsidRPr="00371EFF">
              <w:rPr>
                <w:rFonts w:cs="B Nazanin" w:hint="cs"/>
                <w:color w:val="000000" w:themeColor="text1"/>
                <w:rtl/>
              </w:rPr>
              <w:t>ماهگي</w:t>
            </w:r>
            <w:r w:rsidRPr="00371EFF">
              <w:rPr>
                <w:rFonts w:cs="B Nazanin"/>
                <w:color w:val="000000" w:themeColor="text1"/>
                <w:rtl/>
              </w:rPr>
              <w:t xml:space="preserve"> </w:t>
            </w:r>
            <w:r w:rsidRPr="00371EFF">
              <w:rPr>
                <w:rFonts w:cs="B Nazanin" w:hint="cs"/>
                <w:color w:val="000000" w:themeColor="text1"/>
                <w:rtl/>
              </w:rPr>
              <w:t>،</w:t>
            </w:r>
            <w:r w:rsidRPr="00371EFF">
              <w:rPr>
                <w:rFonts w:cs="B Nazanin"/>
                <w:color w:val="000000" w:themeColor="text1"/>
                <w:rtl/>
              </w:rPr>
              <w:t xml:space="preserve"> </w:t>
            </w:r>
            <w:r w:rsidRPr="00371EFF">
              <w:rPr>
                <w:rFonts w:cs="B Nazanin" w:hint="cs"/>
                <w:color w:val="000000" w:themeColor="text1"/>
                <w:rtl/>
              </w:rPr>
              <w:t>مراقبت</w:t>
            </w:r>
            <w:r w:rsidRPr="00371EFF">
              <w:rPr>
                <w:rFonts w:cs="B Nazanin"/>
                <w:color w:val="000000" w:themeColor="text1"/>
                <w:rtl/>
              </w:rPr>
              <w:t xml:space="preserve"> </w:t>
            </w:r>
            <w:r w:rsidRPr="00371EFF">
              <w:rPr>
                <w:rFonts w:cs="B Nazanin" w:hint="cs"/>
                <w:color w:val="000000" w:themeColor="text1"/>
                <w:rtl/>
              </w:rPr>
              <w:t>هاي</w:t>
            </w:r>
            <w:r w:rsidRPr="00371EFF">
              <w:rPr>
                <w:rFonts w:cs="B Nazanin"/>
                <w:color w:val="000000" w:themeColor="text1"/>
                <w:rtl/>
              </w:rPr>
              <w:t xml:space="preserve"> </w:t>
            </w:r>
            <w:r w:rsidRPr="00371EFF">
              <w:rPr>
                <w:rFonts w:cs="B Nazanin" w:hint="cs"/>
                <w:color w:val="000000" w:themeColor="text1"/>
                <w:rtl/>
              </w:rPr>
              <w:t>کودک</w:t>
            </w:r>
            <w:r w:rsidRPr="00371EFF">
              <w:rPr>
                <w:rFonts w:cs="B Nazanin"/>
                <w:color w:val="000000" w:themeColor="text1"/>
                <w:rtl/>
              </w:rPr>
              <w:t xml:space="preserve"> </w:t>
            </w:r>
            <w:r w:rsidRPr="00371EFF">
              <w:rPr>
                <w:rFonts w:cs="B Nazanin" w:hint="cs"/>
                <w:color w:val="000000" w:themeColor="text1"/>
                <w:rtl/>
              </w:rPr>
              <w:t>سالم</w:t>
            </w:r>
            <w:r w:rsidRPr="00371EFF">
              <w:rPr>
                <w:rFonts w:cs="B Nazanin"/>
                <w:color w:val="000000" w:themeColor="text1"/>
                <w:rtl/>
              </w:rPr>
              <w:t xml:space="preserve"> </w:t>
            </w:r>
            <w:r w:rsidRPr="00371EFF">
              <w:rPr>
                <w:rFonts w:cs="B Nazanin" w:hint="cs"/>
                <w:color w:val="000000" w:themeColor="text1"/>
                <w:rtl/>
              </w:rPr>
              <w:t>براي</w:t>
            </w:r>
            <w:r w:rsidRPr="00371EFF">
              <w:rPr>
                <w:rFonts w:cs="B Nazanin"/>
                <w:color w:val="000000" w:themeColor="text1"/>
                <w:rtl/>
              </w:rPr>
              <w:t xml:space="preserve"> </w:t>
            </w:r>
            <w:r w:rsidRPr="00371EFF">
              <w:rPr>
                <w:rFonts w:cs="B Nazanin" w:hint="cs"/>
                <w:color w:val="000000" w:themeColor="text1"/>
                <w:rtl/>
              </w:rPr>
              <w:t>آنها</w:t>
            </w:r>
            <w:r w:rsidRPr="00371EFF">
              <w:rPr>
                <w:rFonts w:cs="B Nazanin"/>
                <w:color w:val="000000" w:themeColor="text1"/>
                <w:rtl/>
              </w:rPr>
              <w:t xml:space="preserve"> </w:t>
            </w:r>
            <w:r w:rsidRPr="00371EFF">
              <w:rPr>
                <w:rFonts w:cs="B Nazanin" w:hint="cs"/>
                <w:color w:val="000000" w:themeColor="text1"/>
                <w:rtl/>
              </w:rPr>
              <w:t>انجام</w:t>
            </w:r>
            <w:r w:rsidRPr="00371EFF">
              <w:rPr>
                <w:rFonts w:cs="B Nazanin"/>
                <w:color w:val="000000" w:themeColor="text1"/>
                <w:rtl/>
              </w:rPr>
              <w:t xml:space="preserve"> </w:t>
            </w:r>
            <w:r w:rsidRPr="00371EFF">
              <w:rPr>
                <w:rFonts w:cs="B Nazanin" w:hint="cs"/>
                <w:color w:val="000000" w:themeColor="text1"/>
                <w:rtl/>
              </w:rPr>
              <w:t>شده</w:t>
            </w:r>
            <w:r w:rsidRPr="00371EFF">
              <w:rPr>
                <w:rFonts w:cs="B Nazanin"/>
                <w:color w:val="000000" w:themeColor="text1"/>
                <w:rtl/>
              </w:rPr>
              <w:t xml:space="preserve"> </w:t>
            </w:r>
            <w:r w:rsidRPr="00371EFF">
              <w:rPr>
                <w:rFonts w:cs="B Nazanin" w:hint="cs"/>
                <w:color w:val="000000" w:themeColor="text1"/>
                <w:rtl/>
              </w:rPr>
              <w:t>است</w:t>
            </w:r>
            <w:r w:rsidRPr="00371EFF">
              <w:rPr>
                <w:rFonts w:cs="B Nazanin"/>
                <w:color w:val="000000" w:themeColor="text1"/>
                <w:rtl/>
              </w:rPr>
              <w:t>.</w:t>
            </w:r>
          </w:p>
        </w:tc>
        <w:tc>
          <w:tcPr>
            <w:tcW w:w="851" w:type="dxa"/>
            <w:vAlign w:val="center"/>
          </w:tcPr>
          <w:p w14:paraId="64F5A81E"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90.5</w:t>
            </w:r>
          </w:p>
        </w:tc>
        <w:tc>
          <w:tcPr>
            <w:tcW w:w="709" w:type="dxa"/>
            <w:vAlign w:val="center"/>
          </w:tcPr>
          <w:p w14:paraId="3F3F860D"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829</w:t>
            </w:r>
          </w:p>
        </w:tc>
        <w:tc>
          <w:tcPr>
            <w:tcW w:w="708" w:type="dxa"/>
            <w:vAlign w:val="center"/>
          </w:tcPr>
          <w:p w14:paraId="030683EF"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916</w:t>
            </w:r>
          </w:p>
        </w:tc>
        <w:tc>
          <w:tcPr>
            <w:tcW w:w="851" w:type="dxa"/>
            <w:vAlign w:val="center"/>
          </w:tcPr>
          <w:p w14:paraId="2C0007D2"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95.6</w:t>
            </w:r>
          </w:p>
        </w:tc>
        <w:tc>
          <w:tcPr>
            <w:tcW w:w="709" w:type="dxa"/>
            <w:vAlign w:val="center"/>
          </w:tcPr>
          <w:p w14:paraId="1838CC46"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891</w:t>
            </w:r>
          </w:p>
        </w:tc>
        <w:tc>
          <w:tcPr>
            <w:tcW w:w="725" w:type="dxa"/>
            <w:vAlign w:val="center"/>
          </w:tcPr>
          <w:p w14:paraId="560160C3"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923</w:t>
            </w:r>
          </w:p>
        </w:tc>
        <w:tc>
          <w:tcPr>
            <w:tcW w:w="1173" w:type="dxa"/>
            <w:vAlign w:val="center"/>
          </w:tcPr>
          <w:p w14:paraId="0DE9EFAF"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92</w:t>
            </w:r>
          </w:p>
        </w:tc>
        <w:tc>
          <w:tcPr>
            <w:tcW w:w="937" w:type="dxa"/>
            <w:vAlign w:val="center"/>
          </w:tcPr>
          <w:p w14:paraId="629CD40E" w14:textId="77777777" w:rsidR="00BD7BA0" w:rsidRPr="00371EFF" w:rsidRDefault="00BD7BA0" w:rsidP="000350B9">
            <w:pPr>
              <w:bidi/>
              <w:jc w:val="center"/>
              <w:rPr>
                <w:rFonts w:cs="B Nazanin"/>
                <w:color w:val="000000" w:themeColor="text1"/>
                <w:rtl/>
                <w:lang w:bidi="fa-IR"/>
              </w:rPr>
            </w:pPr>
            <w:r w:rsidRPr="00371EFF">
              <w:rPr>
                <w:rFonts w:cs="B Nazanin" w:hint="cs"/>
                <w:color w:val="000000" w:themeColor="text1"/>
                <w:rtl/>
              </w:rPr>
              <w:t>103.9</w:t>
            </w:r>
          </w:p>
        </w:tc>
        <w:tc>
          <w:tcPr>
            <w:tcW w:w="1017" w:type="dxa"/>
            <w:vAlign w:val="center"/>
          </w:tcPr>
          <w:p w14:paraId="358001DE"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p>
        </w:tc>
        <w:tc>
          <w:tcPr>
            <w:tcW w:w="3235" w:type="dxa"/>
            <w:tcBorders>
              <w:right w:val="thinThickSmallGap" w:sz="12" w:space="0" w:color="auto"/>
            </w:tcBorders>
          </w:tcPr>
          <w:p w14:paraId="0AD460E4" w14:textId="77777777" w:rsidR="00BD7BA0" w:rsidRPr="00371EFF" w:rsidRDefault="00BD7BA0" w:rsidP="000350B9">
            <w:pPr>
              <w:bidi/>
              <w:jc w:val="both"/>
              <w:rPr>
                <w:rFonts w:cs="B Nazanin"/>
                <w:color w:val="000000" w:themeColor="text1"/>
                <w:rtl/>
              </w:rPr>
            </w:pPr>
            <w:r w:rsidRPr="00371EFF">
              <w:rPr>
                <w:rFonts w:cs="B Nazanin" w:hint="cs"/>
                <w:color w:val="000000" w:themeColor="text1"/>
                <w:rtl/>
              </w:rPr>
              <w:t>بالا</w:t>
            </w:r>
            <w:r w:rsidRPr="00371EFF">
              <w:rPr>
                <w:rFonts w:cs="B Nazanin"/>
                <w:color w:val="000000" w:themeColor="text1"/>
                <w:rtl/>
              </w:rPr>
              <w:t xml:space="preserve"> </w:t>
            </w:r>
            <w:r w:rsidRPr="00371EFF">
              <w:rPr>
                <w:rFonts w:cs="B Nazanin" w:hint="cs"/>
                <w:color w:val="000000" w:themeColor="text1"/>
                <w:rtl/>
              </w:rPr>
              <w:t>تر</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p>
          <w:p w14:paraId="1095C9FF" w14:textId="77777777" w:rsidR="00BD7BA0" w:rsidRPr="00371EFF" w:rsidRDefault="00BD7BA0" w:rsidP="00C83D7E">
            <w:pPr>
              <w:bidi/>
              <w:ind w:left="150"/>
              <w:jc w:val="both"/>
              <w:rPr>
                <w:rFonts w:cs="B Nazanin"/>
                <w:color w:val="000000" w:themeColor="text1"/>
                <w:rtl/>
              </w:rPr>
            </w:pPr>
            <w:r w:rsidRPr="00371EFF">
              <w:rPr>
                <w:rFonts w:cs="B Nazanin" w:hint="cs"/>
                <w:color w:val="000000" w:themeColor="text1"/>
                <w:rtl/>
              </w:rPr>
              <w:t>تاکید بر اهمیت مراقبت های نوزادی برای والدین و حساس سازی ایشان در خصوص مراجعه و دریافت خدمات</w:t>
            </w:r>
          </w:p>
        </w:tc>
      </w:tr>
      <w:tr w:rsidR="00BD7BA0" w:rsidRPr="00371EFF" w14:paraId="231F2FFA" w14:textId="77777777" w:rsidTr="00E75140">
        <w:trPr>
          <w:trHeight w:val="561"/>
          <w:jc w:val="center"/>
        </w:trPr>
        <w:tc>
          <w:tcPr>
            <w:tcW w:w="3402" w:type="dxa"/>
            <w:tcBorders>
              <w:left w:val="thinThickSmallGap" w:sz="12" w:space="0" w:color="auto"/>
            </w:tcBorders>
            <w:vAlign w:val="center"/>
          </w:tcPr>
          <w:p w14:paraId="1E011510" w14:textId="77777777" w:rsidR="00BD7BA0" w:rsidRPr="00371EFF" w:rsidRDefault="00BD7BA0" w:rsidP="000350B9">
            <w:pPr>
              <w:bidi/>
              <w:rPr>
                <w:rFonts w:cs="B Nazanin"/>
                <w:color w:val="000000" w:themeColor="text1"/>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کودکان</w:t>
            </w:r>
            <w:r w:rsidRPr="00371EFF">
              <w:rPr>
                <w:rFonts w:cs="B Nazanin"/>
                <w:color w:val="000000" w:themeColor="text1"/>
                <w:rtl/>
              </w:rPr>
              <w:t xml:space="preserve"> 12 </w:t>
            </w:r>
            <w:r w:rsidRPr="00371EFF">
              <w:rPr>
                <w:rFonts w:cs="B Nazanin" w:hint="cs"/>
                <w:color w:val="000000" w:themeColor="text1"/>
                <w:rtl/>
              </w:rPr>
              <w:t>ماهه</w:t>
            </w:r>
            <w:r w:rsidRPr="00371EFF">
              <w:rPr>
                <w:rFonts w:cs="B Nazanin"/>
                <w:color w:val="000000" w:themeColor="text1"/>
                <w:rtl/>
              </w:rPr>
              <w:t xml:space="preserve"> </w:t>
            </w:r>
            <w:r w:rsidRPr="00371EFF">
              <w:rPr>
                <w:rFonts w:cs="B Nazanin" w:hint="cs"/>
                <w:color w:val="000000" w:themeColor="text1"/>
                <w:rtl/>
              </w:rPr>
              <w:t>که</w:t>
            </w:r>
            <w:r w:rsidRPr="00371EFF">
              <w:rPr>
                <w:rFonts w:cs="B Nazanin"/>
                <w:color w:val="000000" w:themeColor="text1"/>
                <w:rtl/>
              </w:rPr>
              <w:t xml:space="preserve"> </w:t>
            </w:r>
            <w:r w:rsidRPr="00371EFF">
              <w:rPr>
                <w:rFonts w:cs="B Nazanin" w:hint="cs"/>
                <w:color w:val="000000" w:themeColor="text1"/>
                <w:rtl/>
              </w:rPr>
              <w:t>برايشان</w:t>
            </w:r>
            <w:r w:rsidRPr="00371EFF">
              <w:rPr>
                <w:rFonts w:cs="B Nazanin"/>
                <w:color w:val="000000" w:themeColor="text1"/>
                <w:rtl/>
              </w:rPr>
              <w:t xml:space="preserve"> </w:t>
            </w:r>
            <w:r w:rsidRPr="00371EFF">
              <w:rPr>
                <w:rFonts w:cs="B Nazanin" w:hint="cs"/>
                <w:color w:val="000000" w:themeColor="text1"/>
                <w:rtl/>
              </w:rPr>
              <w:t>فرم</w:t>
            </w:r>
            <w:r w:rsidRPr="00371EFF">
              <w:rPr>
                <w:rFonts w:cs="B Nazanin"/>
                <w:color w:val="000000" w:themeColor="text1"/>
                <w:rtl/>
              </w:rPr>
              <w:t xml:space="preserve"> </w:t>
            </w:r>
            <w:r w:rsidRPr="00371EFF">
              <w:rPr>
                <w:rFonts w:cs="B Nazanin"/>
                <w:color w:val="000000" w:themeColor="text1"/>
              </w:rPr>
              <w:t>ASQ</w:t>
            </w:r>
            <w:r w:rsidRPr="00371EFF">
              <w:rPr>
                <w:rFonts w:cs="B Nazanin"/>
                <w:color w:val="000000" w:themeColor="text1"/>
                <w:rtl/>
              </w:rPr>
              <w:t xml:space="preserve"> </w:t>
            </w:r>
            <w:r w:rsidRPr="00371EFF">
              <w:rPr>
                <w:rFonts w:cs="B Nazanin" w:hint="cs"/>
                <w:color w:val="000000" w:themeColor="text1"/>
                <w:rtl/>
              </w:rPr>
              <w:t>تکميل</w:t>
            </w:r>
            <w:r w:rsidRPr="00371EFF">
              <w:rPr>
                <w:rFonts w:cs="B Nazanin"/>
                <w:color w:val="000000" w:themeColor="text1"/>
                <w:rtl/>
              </w:rPr>
              <w:t xml:space="preserve"> </w:t>
            </w:r>
            <w:r w:rsidRPr="00371EFF">
              <w:rPr>
                <w:rFonts w:cs="B Nazanin" w:hint="cs"/>
                <w:color w:val="000000" w:themeColor="text1"/>
                <w:rtl/>
              </w:rPr>
              <w:t>شده</w:t>
            </w:r>
            <w:r w:rsidRPr="00371EFF">
              <w:rPr>
                <w:rFonts w:cs="B Nazanin"/>
                <w:color w:val="000000" w:themeColor="text1"/>
                <w:rtl/>
              </w:rPr>
              <w:t xml:space="preserve"> </w:t>
            </w:r>
            <w:r w:rsidRPr="00371EFF">
              <w:rPr>
                <w:rFonts w:cs="B Nazanin" w:hint="cs"/>
                <w:color w:val="000000" w:themeColor="text1"/>
                <w:rtl/>
              </w:rPr>
              <w:t>است</w:t>
            </w:r>
            <w:r w:rsidRPr="00371EFF">
              <w:rPr>
                <w:rFonts w:cs="B Nazanin"/>
                <w:color w:val="000000" w:themeColor="text1"/>
                <w:rtl/>
              </w:rPr>
              <w:t>.</w:t>
            </w:r>
          </w:p>
        </w:tc>
        <w:tc>
          <w:tcPr>
            <w:tcW w:w="851" w:type="dxa"/>
            <w:vAlign w:val="center"/>
          </w:tcPr>
          <w:p w14:paraId="2A91C2C2"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56.4</w:t>
            </w:r>
          </w:p>
        </w:tc>
        <w:tc>
          <w:tcPr>
            <w:tcW w:w="709" w:type="dxa"/>
            <w:vAlign w:val="center"/>
          </w:tcPr>
          <w:p w14:paraId="34E94BF1"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541</w:t>
            </w:r>
          </w:p>
        </w:tc>
        <w:tc>
          <w:tcPr>
            <w:tcW w:w="708" w:type="dxa"/>
            <w:vAlign w:val="center"/>
          </w:tcPr>
          <w:p w14:paraId="7513309E"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958</w:t>
            </w:r>
          </w:p>
        </w:tc>
        <w:tc>
          <w:tcPr>
            <w:tcW w:w="851" w:type="dxa"/>
            <w:vAlign w:val="center"/>
          </w:tcPr>
          <w:p w14:paraId="7C3D15F4"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73.8</w:t>
            </w:r>
          </w:p>
        </w:tc>
        <w:tc>
          <w:tcPr>
            <w:tcW w:w="709" w:type="dxa"/>
            <w:vAlign w:val="center"/>
          </w:tcPr>
          <w:p w14:paraId="4E803BE2"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707</w:t>
            </w:r>
          </w:p>
        </w:tc>
        <w:tc>
          <w:tcPr>
            <w:tcW w:w="725" w:type="dxa"/>
            <w:vAlign w:val="center"/>
          </w:tcPr>
          <w:p w14:paraId="28862BE3"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958</w:t>
            </w:r>
          </w:p>
        </w:tc>
        <w:tc>
          <w:tcPr>
            <w:tcW w:w="1173" w:type="dxa"/>
            <w:vAlign w:val="center"/>
          </w:tcPr>
          <w:p w14:paraId="3E4E74B0"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80</w:t>
            </w:r>
          </w:p>
        </w:tc>
        <w:tc>
          <w:tcPr>
            <w:tcW w:w="937" w:type="dxa"/>
            <w:vAlign w:val="center"/>
          </w:tcPr>
          <w:p w14:paraId="62DF59E1"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92.2</w:t>
            </w:r>
          </w:p>
        </w:tc>
        <w:tc>
          <w:tcPr>
            <w:tcW w:w="1017" w:type="dxa"/>
            <w:vAlign w:val="center"/>
          </w:tcPr>
          <w:p w14:paraId="2D87F3B1"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p>
        </w:tc>
        <w:tc>
          <w:tcPr>
            <w:tcW w:w="3235" w:type="dxa"/>
            <w:tcBorders>
              <w:right w:val="thinThickSmallGap" w:sz="12" w:space="0" w:color="auto"/>
            </w:tcBorders>
          </w:tcPr>
          <w:p w14:paraId="539C96CE" w14:textId="77777777" w:rsidR="00BD7BA0" w:rsidRPr="00371EFF" w:rsidRDefault="00BD7BA0" w:rsidP="000350B9">
            <w:pPr>
              <w:bidi/>
              <w:jc w:val="both"/>
              <w:rPr>
                <w:rFonts w:cs="B Nazanin"/>
                <w:color w:val="000000" w:themeColor="text1"/>
                <w:rtl/>
              </w:rPr>
            </w:pPr>
            <w:r w:rsidRPr="00371EFF">
              <w:rPr>
                <w:rFonts w:cs="B Nazanin" w:hint="cs"/>
                <w:color w:val="000000" w:themeColor="text1"/>
                <w:rtl/>
              </w:rPr>
              <w:t>پایین تر</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p>
          <w:p w14:paraId="39523DF2" w14:textId="77777777" w:rsidR="00BD7BA0" w:rsidRPr="00371EFF" w:rsidRDefault="00BD7BA0" w:rsidP="00C83D7E">
            <w:pPr>
              <w:bidi/>
              <w:ind w:left="73"/>
              <w:jc w:val="both"/>
              <w:rPr>
                <w:rFonts w:cs="B Nazanin"/>
                <w:color w:val="000000" w:themeColor="text1"/>
                <w:rtl/>
              </w:rPr>
            </w:pPr>
            <w:r w:rsidRPr="00371EFF">
              <w:rPr>
                <w:rFonts w:cs="B Nazanin" w:hint="cs"/>
                <w:color w:val="000000" w:themeColor="text1"/>
                <w:rtl/>
              </w:rPr>
              <w:t>عدم پیگیری به موقع جهت دریافت مراقبت یک سالگی و حساس سازی والدین در خصوص اهمیت ارزیابی تکامل یک سالگی</w:t>
            </w:r>
          </w:p>
        </w:tc>
      </w:tr>
      <w:tr w:rsidR="00371EFF" w:rsidRPr="00371EFF" w14:paraId="2D254313" w14:textId="77777777" w:rsidTr="001E6F9D">
        <w:trPr>
          <w:trHeight w:val="561"/>
          <w:jc w:val="center"/>
        </w:trPr>
        <w:tc>
          <w:tcPr>
            <w:tcW w:w="3402" w:type="dxa"/>
            <w:tcBorders>
              <w:left w:val="thinThickSmallGap" w:sz="12" w:space="0" w:color="auto"/>
              <w:bottom w:val="thinThickSmallGap" w:sz="12" w:space="0" w:color="auto"/>
            </w:tcBorders>
            <w:vAlign w:val="center"/>
          </w:tcPr>
          <w:p w14:paraId="7E805319" w14:textId="77777777" w:rsidR="00BD7BA0" w:rsidRPr="00371EFF" w:rsidRDefault="00BD7BA0" w:rsidP="000350B9">
            <w:pPr>
              <w:bidi/>
              <w:rPr>
                <w:rFonts w:cs="B Nazanin"/>
                <w:color w:val="000000" w:themeColor="text1"/>
                <w:rtl/>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ویزیت</w:t>
            </w:r>
            <w:r w:rsidRPr="00371EFF">
              <w:rPr>
                <w:rFonts w:cs="B Nazanin"/>
                <w:color w:val="000000" w:themeColor="text1"/>
                <w:rtl/>
              </w:rPr>
              <w:t xml:space="preserve"> </w:t>
            </w:r>
            <w:r w:rsidRPr="00371EFF">
              <w:rPr>
                <w:rFonts w:cs="B Nazanin" w:hint="cs"/>
                <w:color w:val="000000" w:themeColor="text1"/>
                <w:rtl/>
              </w:rPr>
              <w:t>دوره</w:t>
            </w:r>
            <w:r w:rsidRPr="00371EFF">
              <w:rPr>
                <w:rFonts w:cs="B Nazanin"/>
                <w:color w:val="000000" w:themeColor="text1"/>
                <w:rtl/>
              </w:rPr>
              <w:t xml:space="preserve"> </w:t>
            </w:r>
            <w:r w:rsidRPr="00371EFF">
              <w:rPr>
                <w:rFonts w:cs="B Nazanin" w:hint="cs"/>
                <w:color w:val="000000" w:themeColor="text1"/>
                <w:rtl/>
              </w:rPr>
              <w:t>نوزادی</w:t>
            </w:r>
            <w:r w:rsidRPr="00371EFF">
              <w:rPr>
                <w:rFonts w:cs="B Nazanin"/>
                <w:color w:val="000000" w:themeColor="text1"/>
                <w:rtl/>
              </w:rPr>
              <w:t xml:space="preserve"> </w:t>
            </w:r>
            <w:r w:rsidRPr="00371EFF">
              <w:rPr>
                <w:rFonts w:cs="B Nazanin" w:hint="cs"/>
                <w:color w:val="000000" w:themeColor="text1"/>
                <w:rtl/>
              </w:rPr>
              <w:t>توسط</w:t>
            </w:r>
            <w:r w:rsidRPr="00371EFF">
              <w:rPr>
                <w:rFonts w:cs="B Nazanin"/>
                <w:color w:val="000000" w:themeColor="text1"/>
                <w:rtl/>
              </w:rPr>
              <w:t xml:space="preserve"> </w:t>
            </w:r>
            <w:r w:rsidRPr="00371EFF">
              <w:rPr>
                <w:rFonts w:cs="B Nazanin" w:hint="cs"/>
                <w:color w:val="000000" w:themeColor="text1"/>
                <w:rtl/>
              </w:rPr>
              <w:t>پزشک</w:t>
            </w:r>
          </w:p>
        </w:tc>
        <w:tc>
          <w:tcPr>
            <w:tcW w:w="851" w:type="dxa"/>
            <w:tcBorders>
              <w:bottom w:val="thinThickSmallGap" w:sz="12" w:space="0" w:color="auto"/>
            </w:tcBorders>
            <w:vAlign w:val="center"/>
          </w:tcPr>
          <w:p w14:paraId="1C00D8A6"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49.8</w:t>
            </w:r>
          </w:p>
        </w:tc>
        <w:tc>
          <w:tcPr>
            <w:tcW w:w="709" w:type="dxa"/>
            <w:tcBorders>
              <w:bottom w:val="thinThickSmallGap" w:sz="12" w:space="0" w:color="auto"/>
            </w:tcBorders>
            <w:vAlign w:val="center"/>
          </w:tcPr>
          <w:p w14:paraId="678427CD"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457</w:t>
            </w:r>
          </w:p>
        </w:tc>
        <w:tc>
          <w:tcPr>
            <w:tcW w:w="708" w:type="dxa"/>
            <w:tcBorders>
              <w:bottom w:val="thinThickSmallGap" w:sz="12" w:space="0" w:color="auto"/>
            </w:tcBorders>
            <w:vAlign w:val="center"/>
          </w:tcPr>
          <w:p w14:paraId="53F7D8F6"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916</w:t>
            </w:r>
          </w:p>
        </w:tc>
        <w:tc>
          <w:tcPr>
            <w:tcW w:w="851" w:type="dxa"/>
            <w:tcBorders>
              <w:bottom w:val="thinThickSmallGap" w:sz="12" w:space="0" w:color="auto"/>
            </w:tcBorders>
            <w:vAlign w:val="center"/>
          </w:tcPr>
          <w:p w14:paraId="664B2803"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79.7</w:t>
            </w:r>
          </w:p>
        </w:tc>
        <w:tc>
          <w:tcPr>
            <w:tcW w:w="709" w:type="dxa"/>
            <w:tcBorders>
              <w:bottom w:val="thinThickSmallGap" w:sz="12" w:space="0" w:color="auto"/>
            </w:tcBorders>
            <w:vAlign w:val="center"/>
          </w:tcPr>
          <w:p w14:paraId="6C4AE257"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736</w:t>
            </w:r>
          </w:p>
        </w:tc>
        <w:tc>
          <w:tcPr>
            <w:tcW w:w="725" w:type="dxa"/>
            <w:tcBorders>
              <w:bottom w:val="thinThickSmallGap" w:sz="12" w:space="0" w:color="auto"/>
            </w:tcBorders>
            <w:vAlign w:val="center"/>
          </w:tcPr>
          <w:p w14:paraId="0FDA08FD"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923</w:t>
            </w:r>
          </w:p>
        </w:tc>
        <w:tc>
          <w:tcPr>
            <w:tcW w:w="1173" w:type="dxa"/>
            <w:tcBorders>
              <w:bottom w:val="thinThickSmallGap" w:sz="12" w:space="0" w:color="auto"/>
            </w:tcBorders>
            <w:vAlign w:val="center"/>
          </w:tcPr>
          <w:p w14:paraId="3A977C3F" w14:textId="77777777" w:rsidR="00BD7BA0" w:rsidRPr="00371EFF" w:rsidRDefault="00BD7BA0" w:rsidP="000350B9">
            <w:pPr>
              <w:bidi/>
              <w:jc w:val="center"/>
              <w:rPr>
                <w:rFonts w:cs="B Nazanin"/>
                <w:color w:val="000000" w:themeColor="text1"/>
                <w:rtl/>
                <w:lang w:bidi="fa-IR"/>
              </w:rPr>
            </w:pPr>
            <w:r w:rsidRPr="00371EFF">
              <w:rPr>
                <w:rFonts w:cs="B Nazanin" w:hint="cs"/>
                <w:color w:val="000000" w:themeColor="text1"/>
                <w:rtl/>
                <w:lang w:bidi="fa-IR"/>
              </w:rPr>
              <w:t>80</w:t>
            </w:r>
          </w:p>
        </w:tc>
        <w:tc>
          <w:tcPr>
            <w:tcW w:w="937" w:type="dxa"/>
            <w:tcBorders>
              <w:bottom w:val="thinThickSmallGap" w:sz="12" w:space="0" w:color="auto"/>
            </w:tcBorders>
            <w:vAlign w:val="center"/>
          </w:tcPr>
          <w:p w14:paraId="6086486A"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99.6</w:t>
            </w:r>
          </w:p>
        </w:tc>
        <w:tc>
          <w:tcPr>
            <w:tcW w:w="1017" w:type="dxa"/>
            <w:tcBorders>
              <w:bottom w:val="thinThickSmallGap" w:sz="12" w:space="0" w:color="auto"/>
            </w:tcBorders>
            <w:vAlign w:val="center"/>
          </w:tcPr>
          <w:p w14:paraId="1A94E7F2" w14:textId="77777777" w:rsidR="00BD7BA0" w:rsidRPr="00371EFF" w:rsidRDefault="00BD7BA0" w:rsidP="000350B9">
            <w:pPr>
              <w:bidi/>
              <w:jc w:val="center"/>
              <w:rPr>
                <w:rFonts w:cs="B Nazanin"/>
                <w:color w:val="000000" w:themeColor="text1"/>
                <w:rtl/>
              </w:rPr>
            </w:pP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سیب</w:t>
            </w:r>
          </w:p>
        </w:tc>
        <w:tc>
          <w:tcPr>
            <w:tcW w:w="3235" w:type="dxa"/>
            <w:tcBorders>
              <w:bottom w:val="thinThickSmallGap" w:sz="12" w:space="0" w:color="auto"/>
              <w:right w:val="thinThickSmallGap" w:sz="12" w:space="0" w:color="auto"/>
            </w:tcBorders>
          </w:tcPr>
          <w:p w14:paraId="5D92F5CB" w14:textId="77777777" w:rsidR="00BD7BA0" w:rsidRPr="00371EFF" w:rsidRDefault="00BD7BA0" w:rsidP="000350B9">
            <w:pPr>
              <w:bidi/>
              <w:jc w:val="both"/>
              <w:rPr>
                <w:rFonts w:cs="B Nazanin"/>
                <w:color w:val="000000" w:themeColor="text1"/>
                <w:rtl/>
              </w:rPr>
            </w:pPr>
            <w:r w:rsidRPr="00371EFF">
              <w:rPr>
                <w:rFonts w:cs="B Nazanin" w:hint="cs"/>
                <w:color w:val="000000" w:themeColor="text1"/>
                <w:rtl/>
              </w:rPr>
              <w:t>پایین تر</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p>
          <w:p w14:paraId="69EC6681" w14:textId="77777777" w:rsidR="00BD7BA0" w:rsidRPr="00371EFF" w:rsidRDefault="00BD7BA0" w:rsidP="00C83D7E">
            <w:pPr>
              <w:bidi/>
              <w:ind w:left="5"/>
              <w:jc w:val="both"/>
              <w:rPr>
                <w:rFonts w:cs="B Nazanin"/>
                <w:color w:val="000000" w:themeColor="text1"/>
                <w:rtl/>
              </w:rPr>
            </w:pPr>
            <w:r w:rsidRPr="00371EFF">
              <w:rPr>
                <w:rFonts w:cs="B Nazanin" w:hint="cs"/>
                <w:color w:val="000000" w:themeColor="text1"/>
                <w:rtl/>
              </w:rPr>
              <w:t>عدم وجود گزینه ارجاع در سامانه سیب برای کودکان</w:t>
            </w:r>
          </w:p>
        </w:tc>
      </w:tr>
    </w:tbl>
    <w:p w14:paraId="098AEC13" w14:textId="77777777" w:rsidR="00BD7BA0" w:rsidRPr="00371EFF" w:rsidRDefault="00BD7BA0" w:rsidP="00BD7BA0">
      <w:pPr>
        <w:jc w:val="right"/>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318F42E9" w14:textId="77777777" w:rsidR="00BD7BA0" w:rsidRPr="00371EFF" w:rsidRDefault="00BD7BA0" w:rsidP="00BD7BA0">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49A5389C" wp14:editId="488E4C34">
            <wp:extent cx="7915275" cy="5127171"/>
            <wp:effectExtent l="0" t="0" r="9525" b="165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0ECC03" w14:textId="77777777" w:rsidR="0061040E" w:rsidRPr="00371EFF" w:rsidRDefault="0061040E" w:rsidP="007D5385">
      <w:pPr>
        <w:rPr>
          <w:rFonts w:cs="B Nazanin"/>
          <w:color w:val="000000" w:themeColor="text1"/>
          <w:sz w:val="28"/>
          <w:szCs w:val="28"/>
        </w:rPr>
        <w:sectPr w:rsidR="0061040E" w:rsidRPr="00371EFF" w:rsidSect="001E6F9D">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1B58EB2" w14:textId="77777777" w:rsidR="007D5385" w:rsidRPr="00371EFF" w:rsidRDefault="007D5385" w:rsidP="005F2CD0">
      <w:pPr>
        <w:bidi/>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د)عملکرد برنامه‌ها :</w:t>
      </w:r>
    </w:p>
    <w:p w14:paraId="2D300307"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hint="cs"/>
          <w:color w:val="000000" w:themeColor="text1"/>
          <w:rtl/>
          <w:lang w:bidi="fa-IR"/>
        </w:rPr>
        <w:t>شرکت در جلسات سطح معاونت و ستاد شبکه ( آمار، پایش و ارزیابی، کارشناسی و...)- شرکت در جلسات هماهنگی داخلی واحد</w:t>
      </w:r>
    </w:p>
    <w:p w14:paraId="25F0FE83"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hint="cs"/>
          <w:color w:val="000000" w:themeColor="text1"/>
          <w:rtl/>
          <w:lang w:bidi="fa-IR"/>
        </w:rPr>
        <w:t>تهیه عملکرد برنامه سلامت کودکان و به بروز رسانی مداوم آن</w:t>
      </w:r>
    </w:p>
    <w:p w14:paraId="29609F57"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hint="cs"/>
          <w:color w:val="000000" w:themeColor="text1"/>
          <w:rtl/>
          <w:lang w:bidi="fa-IR"/>
        </w:rPr>
        <w:t>آموزش و توجیه نیروهای طرحی و بدو استخدام با برنامه های کودکان</w:t>
      </w:r>
    </w:p>
    <w:p w14:paraId="7ACD8579"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hint="cs"/>
          <w:color w:val="000000" w:themeColor="text1"/>
          <w:rtl/>
          <w:lang w:bidi="fa-IR"/>
        </w:rPr>
        <w:t>انجام 2 پایش مجازی از ابتدای سال 1403</w:t>
      </w:r>
    </w:p>
    <w:p w14:paraId="39866DFD"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hint="cs"/>
          <w:color w:val="000000" w:themeColor="text1"/>
          <w:rtl/>
          <w:lang w:bidi="fa-IR"/>
        </w:rPr>
        <w:t>نظارت مستمر بر عملکرد سطوح محیطی درسیستم یکپارچه بهداشت (سیب</w:t>
      </w:r>
      <w:r w:rsidRPr="00371EFF">
        <w:rPr>
          <w:rFonts w:cs="B Nazanin"/>
          <w:color w:val="000000" w:themeColor="text1"/>
          <w:rtl/>
          <w:lang w:bidi="fa-IR"/>
        </w:rPr>
        <w:t>)</w:t>
      </w:r>
      <w:r w:rsidRPr="00371EFF">
        <w:rPr>
          <w:rFonts w:cs="B Nazanin" w:hint="cs"/>
          <w:color w:val="000000" w:themeColor="text1"/>
          <w:rtl/>
          <w:lang w:bidi="fa-IR"/>
        </w:rPr>
        <w:t>- تهیه</w:t>
      </w:r>
      <w:r w:rsidRPr="00371EFF">
        <w:rPr>
          <w:rFonts w:cs="B Nazanin"/>
          <w:color w:val="000000" w:themeColor="text1"/>
          <w:rtl/>
          <w:lang w:bidi="fa-IR"/>
        </w:rPr>
        <w:t xml:space="preserve"> </w:t>
      </w:r>
      <w:r w:rsidRPr="00371EFF">
        <w:rPr>
          <w:rFonts w:cs="B Nazanin" w:hint="cs"/>
          <w:color w:val="000000" w:themeColor="text1"/>
          <w:rtl/>
          <w:lang w:bidi="fa-IR"/>
        </w:rPr>
        <w:t>چک</w:t>
      </w:r>
      <w:r w:rsidRPr="00371EFF">
        <w:rPr>
          <w:rFonts w:cs="B Nazanin"/>
          <w:color w:val="000000" w:themeColor="text1"/>
          <w:rtl/>
          <w:lang w:bidi="fa-IR"/>
        </w:rPr>
        <w:t xml:space="preserve"> </w:t>
      </w:r>
      <w:r w:rsidRPr="00371EFF">
        <w:rPr>
          <w:rFonts w:cs="B Nazanin" w:hint="cs"/>
          <w:color w:val="000000" w:themeColor="text1"/>
          <w:rtl/>
          <w:lang w:bidi="fa-IR"/>
        </w:rPr>
        <w:t>لیست</w:t>
      </w:r>
      <w:r w:rsidRPr="00371EFF">
        <w:rPr>
          <w:rFonts w:cs="B Nazanin"/>
          <w:color w:val="000000" w:themeColor="text1"/>
          <w:rtl/>
          <w:lang w:bidi="fa-IR"/>
        </w:rPr>
        <w:t xml:space="preserve"> </w:t>
      </w:r>
      <w:r w:rsidRPr="00371EFF">
        <w:rPr>
          <w:rFonts w:cs="B Nazanin" w:hint="cs"/>
          <w:color w:val="000000" w:themeColor="text1"/>
          <w:rtl/>
          <w:lang w:bidi="fa-IR"/>
        </w:rPr>
        <w:t>پایش</w:t>
      </w:r>
      <w:r w:rsidRPr="00371EFF">
        <w:rPr>
          <w:rFonts w:cs="B Nazanin"/>
          <w:color w:val="000000" w:themeColor="text1"/>
          <w:rtl/>
          <w:lang w:bidi="fa-IR"/>
        </w:rPr>
        <w:t xml:space="preserve"> </w:t>
      </w:r>
      <w:r w:rsidRPr="00371EFF">
        <w:rPr>
          <w:rFonts w:cs="B Nazanin" w:hint="cs"/>
          <w:color w:val="000000" w:themeColor="text1"/>
          <w:rtl/>
          <w:lang w:bidi="fa-IR"/>
        </w:rPr>
        <w:t>سطوح</w:t>
      </w:r>
      <w:r w:rsidRPr="00371EFF">
        <w:rPr>
          <w:rFonts w:cs="B Nazanin"/>
          <w:color w:val="000000" w:themeColor="text1"/>
          <w:rtl/>
          <w:lang w:bidi="fa-IR"/>
        </w:rPr>
        <w:t xml:space="preserve"> </w:t>
      </w:r>
      <w:r w:rsidRPr="00371EFF">
        <w:rPr>
          <w:rFonts w:cs="B Nazanin" w:hint="cs"/>
          <w:color w:val="000000" w:themeColor="text1"/>
          <w:rtl/>
          <w:lang w:bidi="fa-IR"/>
        </w:rPr>
        <w:t>محیطی</w:t>
      </w:r>
      <w:r w:rsidRPr="00371EFF">
        <w:rPr>
          <w:rFonts w:cs="B Nazanin"/>
          <w:color w:val="000000" w:themeColor="text1"/>
          <w:rtl/>
          <w:lang w:bidi="fa-IR"/>
        </w:rPr>
        <w:t xml:space="preserve"> </w:t>
      </w:r>
      <w:r w:rsidRPr="00371EFF">
        <w:rPr>
          <w:rFonts w:cs="B Nazanin" w:hint="cs"/>
          <w:color w:val="000000" w:themeColor="text1"/>
          <w:rtl/>
          <w:lang w:bidi="fa-IR"/>
        </w:rPr>
        <w:t>براساس</w:t>
      </w:r>
      <w:r w:rsidRPr="00371EFF">
        <w:rPr>
          <w:rFonts w:cs="B Nazanin"/>
          <w:color w:val="000000" w:themeColor="text1"/>
          <w:rtl/>
          <w:lang w:bidi="fa-IR"/>
        </w:rPr>
        <w:t xml:space="preserve"> </w:t>
      </w:r>
      <w:r w:rsidRPr="00371EFF">
        <w:rPr>
          <w:rFonts w:cs="B Nazanin" w:hint="cs"/>
          <w:color w:val="000000" w:themeColor="text1"/>
          <w:rtl/>
          <w:lang w:bidi="fa-IR"/>
        </w:rPr>
        <w:t>سامانه</w:t>
      </w:r>
      <w:r w:rsidRPr="00371EFF">
        <w:rPr>
          <w:rFonts w:cs="B Nazanin"/>
          <w:color w:val="000000" w:themeColor="text1"/>
          <w:rtl/>
          <w:lang w:bidi="fa-IR"/>
        </w:rPr>
        <w:t xml:space="preserve"> </w:t>
      </w:r>
      <w:r w:rsidRPr="00371EFF">
        <w:rPr>
          <w:rFonts w:cs="B Nazanin" w:hint="cs"/>
          <w:color w:val="000000" w:themeColor="text1"/>
          <w:rtl/>
          <w:lang w:bidi="fa-IR"/>
        </w:rPr>
        <w:t>سیب-پایش مجازی</w:t>
      </w:r>
    </w:p>
    <w:p w14:paraId="753666A3" w14:textId="3AF00F2F" w:rsidR="007D5385" w:rsidRPr="00371EFF" w:rsidRDefault="007D5385" w:rsidP="0015209A">
      <w:pPr>
        <w:numPr>
          <w:ilvl w:val="0"/>
          <w:numId w:val="49"/>
        </w:numPr>
        <w:bidi/>
        <w:contextualSpacing/>
        <w:rPr>
          <w:rFonts w:cs="B Nazanin"/>
          <w:color w:val="000000" w:themeColor="text1"/>
          <w:rtl/>
          <w:lang w:bidi="fa-IR"/>
        </w:rPr>
      </w:pPr>
      <w:r w:rsidRPr="00371EFF">
        <w:rPr>
          <w:rFonts w:cs="B Nazanin" w:hint="cs"/>
          <w:color w:val="000000" w:themeColor="text1"/>
          <w:rtl/>
          <w:lang w:bidi="fa-IR"/>
        </w:rPr>
        <w:t xml:space="preserve">جمع آوری مستمر مشکلات سیب </w:t>
      </w:r>
      <w:r w:rsidR="00D106B6" w:rsidRPr="00371EFF">
        <w:rPr>
          <w:rFonts w:cs="B Nazanin" w:hint="cs"/>
          <w:color w:val="000000" w:themeColor="text1"/>
          <w:rtl/>
          <w:lang w:bidi="fa-IR"/>
        </w:rPr>
        <w:t xml:space="preserve"> و ارسال به معاونت</w:t>
      </w:r>
    </w:p>
    <w:p w14:paraId="430C725A"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hint="cs"/>
          <w:color w:val="000000" w:themeColor="text1"/>
          <w:rtl/>
          <w:lang w:bidi="fa-IR"/>
        </w:rPr>
        <w:t>پیگیری و خرید تجهیزات مورد نیاز سطوح محیطی</w:t>
      </w:r>
    </w:p>
    <w:p w14:paraId="4F8BB957"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color w:val="000000" w:themeColor="text1"/>
          <w:rtl/>
          <w:lang w:bidi="fa-IR"/>
        </w:rPr>
        <w:t xml:space="preserve">برگزاری </w:t>
      </w:r>
      <w:r w:rsidRPr="00371EFF">
        <w:rPr>
          <w:rFonts w:cs="B Nazanin" w:hint="cs"/>
          <w:color w:val="000000" w:themeColor="text1"/>
          <w:rtl/>
          <w:lang w:bidi="fa-IR"/>
        </w:rPr>
        <w:t>2</w:t>
      </w:r>
      <w:r w:rsidRPr="00371EFF">
        <w:rPr>
          <w:rFonts w:cs="B Nazanin"/>
          <w:color w:val="000000" w:themeColor="text1"/>
          <w:rtl/>
          <w:lang w:bidi="fa-IR"/>
        </w:rPr>
        <w:t xml:space="preserve"> </w:t>
      </w:r>
      <w:r w:rsidRPr="00371EFF">
        <w:rPr>
          <w:rFonts w:cs="B Nazanin" w:hint="cs"/>
          <w:color w:val="000000" w:themeColor="text1"/>
          <w:rtl/>
          <w:lang w:bidi="fa-IR"/>
        </w:rPr>
        <w:t xml:space="preserve">کمیته مرگ کودکان و نوزادان </w:t>
      </w:r>
    </w:p>
    <w:p w14:paraId="3E5225DB"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hint="cs"/>
          <w:color w:val="000000" w:themeColor="text1"/>
          <w:rtl/>
          <w:lang w:bidi="fa-IR"/>
        </w:rPr>
        <w:t>استخراج اطلاعات کودکان کم وزن شدید و اطلاع رسانی به سطوح محیطی</w:t>
      </w:r>
    </w:p>
    <w:p w14:paraId="708327EF"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color w:val="000000" w:themeColor="text1"/>
          <w:rtl/>
          <w:lang w:bidi="fa-IR"/>
        </w:rPr>
        <w:t xml:space="preserve">انجام </w:t>
      </w:r>
      <w:r w:rsidRPr="00371EFF">
        <w:rPr>
          <w:rFonts w:cs="B Nazanin" w:hint="cs"/>
          <w:color w:val="000000" w:themeColor="text1"/>
          <w:rtl/>
          <w:lang w:bidi="fa-IR"/>
        </w:rPr>
        <w:t xml:space="preserve"> 21</w:t>
      </w:r>
      <w:r w:rsidRPr="00371EFF">
        <w:rPr>
          <w:rFonts w:cs="B Nazanin"/>
          <w:color w:val="000000" w:themeColor="text1"/>
          <w:rtl/>
          <w:lang w:bidi="fa-IR"/>
        </w:rPr>
        <w:t xml:space="preserve"> </w:t>
      </w:r>
      <w:r w:rsidRPr="00371EFF">
        <w:rPr>
          <w:rFonts w:cs="B Nazanin" w:hint="cs"/>
          <w:color w:val="000000" w:themeColor="text1"/>
          <w:rtl/>
          <w:lang w:bidi="fa-IR"/>
        </w:rPr>
        <w:t>پایش از برنامه های سلامت کودکان و نوزادان درشش ماهه اول سال 1403</w:t>
      </w:r>
    </w:p>
    <w:p w14:paraId="729FF2CF"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color w:val="000000" w:themeColor="text1"/>
          <w:rtl/>
          <w:lang w:bidi="fa-IR"/>
        </w:rPr>
        <w:t>برگزار</w:t>
      </w:r>
      <w:r w:rsidRPr="00371EFF">
        <w:rPr>
          <w:rFonts w:cs="B Nazanin" w:hint="cs"/>
          <w:color w:val="000000" w:themeColor="text1"/>
          <w:rtl/>
          <w:lang w:bidi="fa-IR"/>
        </w:rPr>
        <w:t>ی</w:t>
      </w:r>
      <w:r w:rsidRPr="00371EFF">
        <w:rPr>
          <w:rFonts w:cs="B Nazanin"/>
          <w:color w:val="000000" w:themeColor="text1"/>
          <w:rtl/>
          <w:lang w:bidi="fa-IR"/>
        </w:rPr>
        <w:t xml:space="preserve"> هفته کودک و گزارش فعال</w:t>
      </w:r>
      <w:r w:rsidRPr="00371EFF">
        <w:rPr>
          <w:rFonts w:cs="B Nazanin" w:hint="cs"/>
          <w:color w:val="000000" w:themeColor="text1"/>
          <w:rtl/>
          <w:lang w:bidi="fa-IR"/>
        </w:rPr>
        <w:t>ی</w:t>
      </w:r>
      <w:r w:rsidRPr="00371EFF">
        <w:rPr>
          <w:rFonts w:cs="B Nazanin" w:hint="eastAsia"/>
          <w:color w:val="000000" w:themeColor="text1"/>
          <w:rtl/>
          <w:lang w:bidi="fa-IR"/>
        </w:rPr>
        <w:t>ت</w:t>
      </w:r>
      <w:r w:rsidRPr="00371EFF">
        <w:rPr>
          <w:rFonts w:cs="B Nazanin"/>
          <w:color w:val="000000" w:themeColor="text1"/>
          <w:rtl/>
          <w:lang w:bidi="fa-IR"/>
        </w:rPr>
        <w:t xml:space="preserve"> ها به معاونت بهداشت</w:t>
      </w:r>
      <w:r w:rsidRPr="00371EFF">
        <w:rPr>
          <w:rFonts w:cs="B Nazanin" w:hint="cs"/>
          <w:color w:val="000000" w:themeColor="text1"/>
          <w:rtl/>
          <w:lang w:bidi="fa-IR"/>
        </w:rPr>
        <w:t>ی</w:t>
      </w:r>
    </w:p>
    <w:p w14:paraId="7D32DA1E" w14:textId="77777777" w:rsidR="007D5385" w:rsidRPr="00371EFF" w:rsidRDefault="007D5385" w:rsidP="0015209A">
      <w:pPr>
        <w:numPr>
          <w:ilvl w:val="0"/>
          <w:numId w:val="49"/>
        </w:numPr>
        <w:bidi/>
        <w:contextualSpacing/>
        <w:rPr>
          <w:rFonts w:cs="B Nazanin"/>
          <w:color w:val="000000" w:themeColor="text1"/>
          <w:lang w:bidi="fa-IR"/>
        </w:rPr>
      </w:pPr>
      <w:r w:rsidRPr="00371EFF">
        <w:rPr>
          <w:rFonts w:cs="B Nazanin" w:hint="cs"/>
          <w:color w:val="000000" w:themeColor="text1"/>
          <w:rtl/>
          <w:lang w:bidi="fa-IR"/>
        </w:rPr>
        <w:t>استخراج کودکان مشکل دار تکاملی از سامانه سیب و ارسال به سطوح محیطی جهت پیگیری</w:t>
      </w:r>
    </w:p>
    <w:p w14:paraId="22E6B8E5" w14:textId="77777777" w:rsidR="007D5385" w:rsidRPr="00371EFF" w:rsidRDefault="007D5385" w:rsidP="007D5385">
      <w:pPr>
        <w:bidi/>
        <w:ind w:left="720"/>
        <w:rPr>
          <w:rFonts w:cs="B Nazanin"/>
          <w:b/>
          <w:bCs/>
          <w:color w:val="000000" w:themeColor="text1"/>
          <w:sz w:val="28"/>
          <w:szCs w:val="28"/>
          <w:rtl/>
          <w:lang w:bidi="fa-IR"/>
        </w:rPr>
      </w:pPr>
    </w:p>
    <w:p w14:paraId="084FF6BF" w14:textId="77777777" w:rsidR="00D8713A" w:rsidRPr="00371EFF" w:rsidRDefault="007D5385" w:rsidP="005F2CD0">
      <w:pPr>
        <w:bidi/>
        <w:rPr>
          <w:rFonts w:cs="B Nazanin"/>
          <w:color w:val="000000" w:themeColor="text1"/>
          <w:sz w:val="28"/>
          <w:szCs w:val="28"/>
          <w:rtl/>
          <w:lang w:bidi="fa-IR"/>
        </w:rPr>
      </w:pPr>
      <w:r w:rsidRPr="00371EFF">
        <w:rPr>
          <w:rFonts w:cs="B Nazanin" w:hint="cs"/>
          <w:b/>
          <w:bCs/>
          <w:color w:val="000000" w:themeColor="text1"/>
          <w:sz w:val="28"/>
          <w:szCs w:val="28"/>
          <w:rtl/>
        </w:rPr>
        <w:t>ه)دستاوردها:</w:t>
      </w:r>
    </w:p>
    <w:p w14:paraId="7EB9B0C9" w14:textId="77777777" w:rsidR="005F2CD0" w:rsidRPr="00371EFF" w:rsidRDefault="005F2CD0" w:rsidP="004B03A9">
      <w:pPr>
        <w:bidi/>
        <w:ind w:left="720"/>
        <w:rPr>
          <w:rFonts w:cs="B Nazanin"/>
          <w:color w:val="000000" w:themeColor="text1"/>
          <w:sz w:val="28"/>
          <w:szCs w:val="28"/>
          <w:rtl/>
          <w:lang w:bidi="fa-IR"/>
        </w:rPr>
      </w:pPr>
      <w:r w:rsidRPr="00371EFF">
        <w:rPr>
          <w:rFonts w:cs="B Nazanin" w:hint="cs"/>
          <w:color w:val="000000" w:themeColor="text1"/>
          <w:sz w:val="28"/>
          <w:szCs w:val="28"/>
          <w:rtl/>
          <w:lang w:bidi="fa-IR"/>
        </w:rPr>
        <w:t>-</w:t>
      </w:r>
    </w:p>
    <w:p w14:paraId="1B430AE7" w14:textId="77777777" w:rsidR="00BD7BA0" w:rsidRPr="00371EFF" w:rsidRDefault="00BD7BA0" w:rsidP="00D8713A">
      <w:pPr>
        <w:bidi/>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BD7BA0" w:rsidRPr="00371EFF" w14:paraId="672DC800" w14:textId="77777777" w:rsidTr="00D106B6">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5F51249A" w14:textId="77777777" w:rsidR="00BD7BA0" w:rsidRPr="00371EFF" w:rsidRDefault="00BD7BA0" w:rsidP="000350B9">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6F60515" w14:textId="77777777" w:rsidR="00BD7BA0" w:rsidRPr="00371EFF" w:rsidRDefault="00BD7BA0" w:rsidP="000350B9">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BD7BA0" w:rsidRPr="00371EFF" w14:paraId="2328A709" w14:textId="77777777" w:rsidTr="00D106B6">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625E8BE1" w14:textId="77777777" w:rsidR="00BD7BA0" w:rsidRPr="00371EFF" w:rsidRDefault="00BD7BA0" w:rsidP="000350B9">
            <w:pPr>
              <w:bidi/>
              <w:rPr>
                <w:rFonts w:cs="B Nazanin"/>
                <w:color w:val="000000" w:themeColor="text1"/>
              </w:rPr>
            </w:pPr>
            <w:r w:rsidRPr="00371EFF">
              <w:rPr>
                <w:rFonts w:cs="B Nazanin" w:hint="cs"/>
                <w:color w:val="000000" w:themeColor="text1"/>
                <w:rtl/>
              </w:rPr>
              <w:t>عدم پیگیری و استمرار مراقبت کودکان توسط سطوح  محیط</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60291572" w14:textId="77777777" w:rsidR="00BD7BA0" w:rsidRPr="00371EFF" w:rsidRDefault="00BD7BA0" w:rsidP="000350B9">
            <w:pPr>
              <w:bidi/>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 xml:space="preserve">تاکید بر سطوح محیط درخصوص پیگیری کودکان به منظور دریافت مراقبت روتین  </w:t>
            </w:r>
          </w:p>
        </w:tc>
      </w:tr>
      <w:tr w:rsidR="00BD7BA0" w:rsidRPr="00371EFF" w14:paraId="12DD1284" w14:textId="77777777" w:rsidTr="00D106B6">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699CB7F8" w14:textId="77777777" w:rsidR="00BD7BA0" w:rsidRPr="00371EFF" w:rsidRDefault="00BD7BA0" w:rsidP="000350B9">
            <w:pPr>
              <w:bidi/>
              <w:rPr>
                <w:rFonts w:cs="B Nazanin"/>
                <w:color w:val="000000" w:themeColor="text1"/>
                <w:rtl/>
                <w:lang w:bidi="fa-IR"/>
              </w:rPr>
            </w:pPr>
            <w:r w:rsidRPr="00371EFF">
              <w:rPr>
                <w:rFonts w:cs="B Nazanin" w:hint="cs"/>
                <w:color w:val="000000" w:themeColor="text1"/>
                <w:rtl/>
                <w:lang w:bidi="fa-IR"/>
              </w:rPr>
              <w:t>عدم پیگیری به موقع کودکان یک ساله جهت دریافت مراقبت روتین</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3C4A8BAC" w14:textId="77777777" w:rsidR="00BD7BA0" w:rsidRPr="00371EFF" w:rsidRDefault="00BD7BA0" w:rsidP="000350B9">
            <w:pPr>
              <w:bidi/>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حساس سازی مراقبین سلامت و والدین درخصوص اهمیت غربالگری تکامل یک سالگی</w:t>
            </w:r>
          </w:p>
        </w:tc>
      </w:tr>
      <w:tr w:rsidR="00BD7BA0" w:rsidRPr="00371EFF" w14:paraId="76671D8C" w14:textId="77777777" w:rsidTr="00D106B6">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14:paraId="461BFAF0" w14:textId="77777777" w:rsidR="00BD7BA0" w:rsidRPr="00371EFF" w:rsidRDefault="00BD7BA0" w:rsidP="000350B9">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پایین بودن میزان مراقبت دندان پزشک برای کودکان واجد شرایط</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14:paraId="3A76B0BD" w14:textId="77777777" w:rsidR="00BD7BA0" w:rsidRPr="00371EFF" w:rsidRDefault="00BD7BA0" w:rsidP="000350B9">
            <w:pPr>
              <w:bidi/>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حساس سازی والدین جهت مراجعه به دندان پزشک و تاکید به سطوح محیط جهت افزایش پیگیری های موارد ارجاعی</w:t>
            </w:r>
          </w:p>
        </w:tc>
      </w:tr>
    </w:tbl>
    <w:p w14:paraId="6CE56A5C" w14:textId="77777777" w:rsidR="00BD7BA0" w:rsidRPr="00371EFF" w:rsidRDefault="00BD7BA0" w:rsidP="00BD7BA0">
      <w:pPr>
        <w:bidi/>
        <w:rPr>
          <w:rFonts w:ascii="Franklin Gothic Book" w:eastAsia="+mn-ea" w:cs="2  Zar"/>
          <w:color w:val="000000" w:themeColor="text1"/>
          <w:kern w:val="24"/>
          <w:sz w:val="24"/>
          <w:szCs w:val="24"/>
          <w:rtl/>
          <w:lang w:bidi="fa-IR"/>
        </w:rPr>
      </w:pPr>
    </w:p>
    <w:p w14:paraId="382E37D8" w14:textId="77777777" w:rsidR="00BD7BA0" w:rsidRPr="00371EFF" w:rsidRDefault="00BD7BA0" w:rsidP="00BD7BA0">
      <w:pPr>
        <w:rPr>
          <w:rFonts w:ascii="Franklin Gothic Book" w:eastAsia="+mn-ea" w:cs="2  Zar"/>
          <w:color w:val="000000" w:themeColor="text1"/>
          <w:sz w:val="24"/>
          <w:szCs w:val="24"/>
          <w:rtl/>
          <w:lang w:bidi="fa-IR"/>
        </w:rPr>
      </w:pPr>
      <w:r w:rsidRPr="00371EFF">
        <w:rPr>
          <w:rFonts w:ascii="Franklin Gothic Book" w:eastAsia="+mn-ea" w:cs="2  Zar"/>
          <w:color w:val="000000" w:themeColor="text1"/>
          <w:sz w:val="24"/>
          <w:szCs w:val="24"/>
          <w:rtl/>
          <w:lang w:bidi="fa-IR"/>
        </w:rPr>
        <w:br w:type="page"/>
      </w:r>
    </w:p>
    <w:p w14:paraId="60212D03" w14:textId="77777777" w:rsidR="000350B9" w:rsidRPr="00371EFF" w:rsidRDefault="000350B9" w:rsidP="00BD7BA0">
      <w:pPr>
        <w:bidi/>
        <w:rPr>
          <w:rFonts w:cs="B Nazanin"/>
          <w:b/>
          <w:bCs/>
          <w:color w:val="000000" w:themeColor="text1"/>
          <w:sz w:val="28"/>
          <w:szCs w:val="28"/>
          <w:rtl/>
        </w:rPr>
        <w:sectPr w:rsidR="000350B9" w:rsidRPr="00371EFF" w:rsidSect="001E6F9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3C8BA3B" w14:textId="77777777" w:rsidR="00BD7BA0" w:rsidRPr="00371EFF" w:rsidRDefault="00BD7BA0" w:rsidP="00BD7BA0">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769D6A15" w14:textId="77777777" w:rsidR="00BD7BA0" w:rsidRPr="00371EFF" w:rsidRDefault="00BD7BA0" w:rsidP="004B03A9">
      <w:pPr>
        <w:pStyle w:val="ListParagraph"/>
        <w:bidi/>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w:t>
      </w:r>
      <w:r w:rsidRPr="00371EFF">
        <w:rPr>
          <w:rFonts w:cs="B Nazanin"/>
          <w:b/>
          <w:bCs/>
          <w:color w:val="000000" w:themeColor="text1"/>
          <w:sz w:val="28"/>
          <w:szCs w:val="28"/>
          <w:rtl/>
        </w:rPr>
        <w:t>پوشش و</w:t>
      </w:r>
      <w:r w:rsidRPr="00371EFF">
        <w:rPr>
          <w:rFonts w:cs="B Nazanin" w:hint="cs"/>
          <w:b/>
          <w:bCs/>
          <w:color w:val="000000" w:themeColor="text1"/>
          <w:sz w:val="28"/>
          <w:szCs w:val="28"/>
          <w:rtl/>
        </w:rPr>
        <w:t>ی</w:t>
      </w:r>
      <w:r w:rsidRPr="00371EFF">
        <w:rPr>
          <w:rFonts w:cs="B Nazanin" w:hint="eastAsia"/>
          <w:b/>
          <w:bCs/>
          <w:color w:val="000000" w:themeColor="text1"/>
          <w:sz w:val="28"/>
          <w:szCs w:val="28"/>
          <w:rtl/>
        </w:rPr>
        <w:t>ز</w:t>
      </w:r>
      <w:r w:rsidRPr="00371EFF">
        <w:rPr>
          <w:rFonts w:cs="B Nazanin" w:hint="cs"/>
          <w:b/>
          <w:bCs/>
          <w:color w:val="000000" w:themeColor="text1"/>
          <w:sz w:val="28"/>
          <w:szCs w:val="28"/>
          <w:rtl/>
        </w:rPr>
        <w:t>ی</w:t>
      </w:r>
      <w:r w:rsidRPr="00371EFF">
        <w:rPr>
          <w:rFonts w:cs="B Nazanin" w:hint="eastAsia"/>
          <w:b/>
          <w:bCs/>
          <w:color w:val="000000" w:themeColor="text1"/>
          <w:sz w:val="28"/>
          <w:szCs w:val="28"/>
          <w:rtl/>
        </w:rPr>
        <w:t>ت</w:t>
      </w:r>
      <w:r w:rsidRPr="00371EFF">
        <w:rPr>
          <w:rFonts w:cs="B Nazanin"/>
          <w:b/>
          <w:bCs/>
          <w:color w:val="000000" w:themeColor="text1"/>
          <w:sz w:val="28"/>
          <w:szCs w:val="28"/>
          <w:rtl/>
        </w:rPr>
        <w:t xml:space="preserve"> دوره نوزاد</w:t>
      </w:r>
      <w:r w:rsidRPr="00371EFF">
        <w:rPr>
          <w:rFonts w:cs="B Nazanin" w:hint="cs"/>
          <w:b/>
          <w:bCs/>
          <w:color w:val="000000" w:themeColor="text1"/>
          <w:sz w:val="28"/>
          <w:szCs w:val="28"/>
          <w:rtl/>
        </w:rPr>
        <w:t>ی</w:t>
      </w:r>
      <w:r w:rsidRPr="00371EFF">
        <w:rPr>
          <w:rFonts w:cs="B Nazanin"/>
          <w:b/>
          <w:bCs/>
          <w:color w:val="000000" w:themeColor="text1"/>
          <w:sz w:val="28"/>
          <w:szCs w:val="28"/>
          <w:rtl/>
        </w:rPr>
        <w:t xml:space="preserve"> توسط پزشک</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371EFF" w:rsidRPr="00371EFF" w14:paraId="27288BCD" w14:textId="77777777" w:rsidTr="001E6F9D">
        <w:trPr>
          <w:cantSplit/>
          <w:jc w:val="center"/>
        </w:trPr>
        <w:tc>
          <w:tcPr>
            <w:tcW w:w="1138" w:type="dxa"/>
            <w:vMerge w:val="restart"/>
            <w:tcBorders>
              <w:top w:val="thinThickSmallGap" w:sz="12" w:space="0" w:color="auto"/>
              <w:left w:val="thickThinSmallGap" w:sz="12" w:space="0" w:color="auto"/>
              <w:bottom w:val="thinThickSmallGap" w:sz="12" w:space="0" w:color="auto"/>
              <w:right w:val="single" w:sz="6" w:space="0" w:color="auto"/>
            </w:tcBorders>
            <w:shd w:val="clear" w:color="auto" w:fill="A6A6A6" w:themeFill="background1" w:themeFillShade="A6"/>
            <w:vAlign w:val="center"/>
            <w:hideMark/>
          </w:tcPr>
          <w:p w14:paraId="0FFBA330" w14:textId="77777777" w:rsidR="00BD7BA0" w:rsidRPr="00371EFF" w:rsidRDefault="00BD7BA0" w:rsidP="000350B9">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3B03025" w14:textId="77777777" w:rsidR="00BD7BA0" w:rsidRPr="00371EFF" w:rsidRDefault="00BD7BA0" w:rsidP="000350B9">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933CEC3" w14:textId="77777777" w:rsidR="00BD7BA0" w:rsidRPr="00371EFF" w:rsidRDefault="00BD7BA0" w:rsidP="000350B9">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38FE815" w14:textId="77777777" w:rsidR="00BD7BA0" w:rsidRPr="00371EFF" w:rsidRDefault="00BD7BA0" w:rsidP="000350B9">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2C72DEB" w14:textId="77777777" w:rsidR="00BD7BA0" w:rsidRPr="00371EFF" w:rsidRDefault="00BD7BA0" w:rsidP="000350B9">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E39645E" w14:textId="77777777" w:rsidR="00BD7BA0" w:rsidRPr="00371EFF" w:rsidRDefault="00BD7BA0"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1ACC3561" w14:textId="77777777" w:rsidR="00BD7BA0" w:rsidRPr="00371EFF" w:rsidRDefault="00BD7BA0"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371EFF" w:rsidRPr="00371EFF" w14:paraId="10F17294" w14:textId="77777777" w:rsidTr="001E6F9D">
        <w:trPr>
          <w:cantSplit/>
          <w:trHeight w:val="213"/>
          <w:jc w:val="center"/>
        </w:trPr>
        <w:tc>
          <w:tcPr>
            <w:tcW w:w="1138" w:type="dxa"/>
            <w:vMerge/>
            <w:tcBorders>
              <w:top w:val="thinThickSmallGap" w:sz="12" w:space="0" w:color="auto"/>
              <w:left w:val="thickThinSmallGap" w:sz="12" w:space="0" w:color="auto"/>
              <w:bottom w:val="thinThickSmallGap" w:sz="12" w:space="0" w:color="auto"/>
              <w:right w:val="single" w:sz="6" w:space="0" w:color="auto"/>
            </w:tcBorders>
            <w:vAlign w:val="center"/>
            <w:hideMark/>
          </w:tcPr>
          <w:p w14:paraId="59880ED6" w14:textId="77777777" w:rsidR="00BD7BA0" w:rsidRPr="00371EFF" w:rsidRDefault="00BD7BA0" w:rsidP="000350B9">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3AE2000" w14:textId="77777777" w:rsidR="00BD7BA0" w:rsidRPr="00371EFF" w:rsidRDefault="00BD7BA0" w:rsidP="000350B9">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A0E8E4B" w14:textId="77777777" w:rsidR="00BD7BA0" w:rsidRPr="00371EFF" w:rsidRDefault="00BD7BA0" w:rsidP="000350B9">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B75BB78" w14:textId="77777777" w:rsidR="00BD7BA0" w:rsidRPr="00371EFF" w:rsidRDefault="00BD7BA0" w:rsidP="000350B9">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EA5DDD5" w14:textId="77777777" w:rsidR="00BD7BA0" w:rsidRPr="00371EFF" w:rsidRDefault="00BD7BA0"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C3C1C4D" w14:textId="77777777" w:rsidR="00BD7BA0" w:rsidRPr="00371EFF" w:rsidRDefault="00BD7BA0"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916B3C7" w14:textId="77777777" w:rsidR="00BD7BA0" w:rsidRPr="00371EFF" w:rsidRDefault="00BD7BA0" w:rsidP="000350B9">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56FBB23B" w14:textId="77777777" w:rsidR="00BD7BA0" w:rsidRPr="00371EFF" w:rsidRDefault="00BD7BA0" w:rsidP="000350B9">
            <w:pPr>
              <w:spacing w:after="0"/>
              <w:rPr>
                <w:rFonts w:ascii="Calibri" w:eastAsia="Calibri" w:hAnsi="Calibri" w:cs="B Zar"/>
                <w:b/>
                <w:bCs/>
                <w:color w:val="000000" w:themeColor="text1"/>
                <w:lang w:bidi="fa-IR"/>
              </w:rPr>
            </w:pPr>
          </w:p>
        </w:tc>
      </w:tr>
      <w:tr w:rsidR="00371EFF" w:rsidRPr="00371EFF" w14:paraId="48B0DDB5" w14:textId="77777777" w:rsidTr="001E6F9D">
        <w:trPr>
          <w:cantSplit/>
          <w:trHeight w:val="498"/>
          <w:jc w:val="center"/>
        </w:trPr>
        <w:tc>
          <w:tcPr>
            <w:tcW w:w="1138" w:type="dxa"/>
            <w:tcBorders>
              <w:top w:val="thinThickSmallGap" w:sz="12" w:space="0" w:color="auto"/>
              <w:left w:val="thickThinSmallGap" w:sz="12" w:space="0" w:color="auto"/>
              <w:bottom w:val="single" w:sz="4" w:space="0" w:color="auto"/>
              <w:right w:val="single" w:sz="4" w:space="0" w:color="auto"/>
            </w:tcBorders>
            <w:vAlign w:val="center"/>
          </w:tcPr>
          <w:p w14:paraId="19C555E2"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nThickSmallGap" w:sz="12" w:space="0" w:color="auto"/>
              <w:left w:val="single" w:sz="4" w:space="0" w:color="auto"/>
              <w:bottom w:val="single" w:sz="4" w:space="0" w:color="auto"/>
              <w:right w:val="single" w:sz="4" w:space="0" w:color="auto"/>
            </w:tcBorders>
            <w:vAlign w:val="center"/>
          </w:tcPr>
          <w:p w14:paraId="427C88D5" w14:textId="77777777" w:rsidR="009A0FF2" w:rsidRPr="00371EFF" w:rsidRDefault="007F3E3B" w:rsidP="009A0FF2">
            <w:pPr>
              <w:bidi/>
              <w:jc w:val="both"/>
              <w:rPr>
                <w:rFonts w:eastAsia="Times New Roman" w:cs="B Nazanin"/>
                <w:color w:val="000000" w:themeColor="text1"/>
                <w:rtl/>
              </w:rPr>
            </w:pPr>
            <w:r w:rsidRPr="00371EFF">
              <w:rPr>
                <w:rFonts w:eastAsia="Times New Roman" w:cs="B Nazanin" w:hint="cs"/>
                <w:color w:val="000000" w:themeColor="text1"/>
                <w:rtl/>
              </w:rPr>
              <w:t>آ</w:t>
            </w:r>
            <w:r w:rsidR="009A0FF2" w:rsidRPr="00371EFF">
              <w:rPr>
                <w:rFonts w:eastAsia="Times New Roman" w:cs="B Nazanin" w:hint="cs"/>
                <w:color w:val="000000" w:themeColor="text1"/>
                <w:rtl/>
              </w:rPr>
              <w:t>موزش</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به</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زنان</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باردار</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در</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سه</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ماهه</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اخر</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جهت</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مراجعه</w:t>
            </w:r>
            <w:r w:rsidRPr="00371EFF">
              <w:rPr>
                <w:rFonts w:eastAsia="Times New Roman" w:cs="B Nazanin" w:hint="cs"/>
                <w:color w:val="000000" w:themeColor="text1"/>
                <w:rtl/>
              </w:rPr>
              <w:t xml:space="preserve"> به مرکز</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در</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زمان</w:t>
            </w:r>
            <w:r w:rsidR="009A0FF2" w:rsidRPr="00371EFF">
              <w:rPr>
                <w:rFonts w:eastAsia="Times New Roman" w:cs="B Nazanin"/>
                <w:color w:val="000000" w:themeColor="text1"/>
                <w:rtl/>
              </w:rPr>
              <w:t xml:space="preserve"> 3-5 </w:t>
            </w:r>
            <w:r w:rsidR="009A0FF2" w:rsidRPr="00371EFF">
              <w:rPr>
                <w:rFonts w:eastAsia="Times New Roman" w:cs="B Nazanin" w:hint="cs"/>
                <w:color w:val="000000" w:themeColor="text1"/>
                <w:rtl/>
              </w:rPr>
              <w:t>روزگی</w:t>
            </w:r>
            <w:r w:rsidR="009A0FF2" w:rsidRPr="00371EFF">
              <w:rPr>
                <w:rFonts w:eastAsia="Times New Roman" w:cs="B Nazanin"/>
                <w:color w:val="000000" w:themeColor="text1"/>
                <w:rtl/>
              </w:rPr>
              <w:t xml:space="preserve"> </w:t>
            </w:r>
            <w:r w:rsidR="009A0FF2" w:rsidRPr="00371EFF">
              <w:rPr>
                <w:rFonts w:eastAsia="Times New Roman" w:cs="B Nazanin" w:hint="cs"/>
                <w:color w:val="000000" w:themeColor="text1"/>
                <w:rtl/>
              </w:rPr>
              <w:t>و دریافت ویزیت نوزادی توسط پزشک مرکز</w:t>
            </w:r>
          </w:p>
        </w:tc>
        <w:tc>
          <w:tcPr>
            <w:tcW w:w="1275" w:type="dxa"/>
            <w:tcBorders>
              <w:top w:val="thinThickSmallGap" w:sz="12" w:space="0" w:color="auto"/>
              <w:left w:val="single" w:sz="4" w:space="0" w:color="auto"/>
              <w:bottom w:val="single" w:sz="4" w:space="0" w:color="auto"/>
              <w:right w:val="single" w:sz="4" w:space="0" w:color="auto"/>
            </w:tcBorders>
            <w:vAlign w:val="center"/>
          </w:tcPr>
          <w:p w14:paraId="3E9A2307" w14:textId="77777777" w:rsidR="009A0FF2" w:rsidRPr="00371EFF" w:rsidRDefault="009A0FF2" w:rsidP="007F3E3B">
            <w:pPr>
              <w:bidi/>
              <w:jc w:val="center"/>
              <w:rPr>
                <w:rFonts w:eastAsia="Times New Roman" w:cs="B Nazanin"/>
                <w:color w:val="000000" w:themeColor="text1"/>
                <w:rtl/>
              </w:rPr>
            </w:pPr>
            <w:r w:rsidRPr="00371EFF">
              <w:rPr>
                <w:rFonts w:eastAsia="Times New Roman" w:cs="B Nazanin" w:hint="cs"/>
                <w:color w:val="000000" w:themeColor="text1"/>
                <w:rtl/>
              </w:rPr>
              <w:t>مراقبین سلامت_بهورزان</w:t>
            </w:r>
          </w:p>
        </w:tc>
        <w:tc>
          <w:tcPr>
            <w:tcW w:w="1276" w:type="dxa"/>
            <w:tcBorders>
              <w:top w:val="thinThickSmallGap" w:sz="12" w:space="0" w:color="auto"/>
              <w:left w:val="single" w:sz="4" w:space="0" w:color="auto"/>
              <w:bottom w:val="single" w:sz="4" w:space="0" w:color="auto"/>
              <w:right w:val="single" w:sz="4" w:space="0" w:color="auto"/>
            </w:tcBorders>
            <w:vAlign w:val="center"/>
          </w:tcPr>
          <w:p w14:paraId="3A3EA09B" w14:textId="77777777" w:rsidR="009A0FF2" w:rsidRPr="00371EFF" w:rsidRDefault="009A0FF2" w:rsidP="007F3E3B">
            <w:pPr>
              <w:bidi/>
              <w:jc w:val="center"/>
              <w:rPr>
                <w:rFonts w:eastAsia="Times New Roman" w:cs="B Nazanin"/>
                <w:color w:val="000000" w:themeColor="text1"/>
              </w:rPr>
            </w:pPr>
            <w:r w:rsidRPr="00371EFF">
              <w:rPr>
                <w:rFonts w:eastAsia="Times New Roman" w:cs="B Nazanin" w:hint="cs"/>
                <w:color w:val="000000" w:themeColor="text1"/>
                <w:rtl/>
              </w:rPr>
              <w:t>شیرخواران زیر یک ماه</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0FA424B7"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2721421F"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thinThickSmallGap" w:sz="12" w:space="0" w:color="auto"/>
              <w:left w:val="single" w:sz="4" w:space="0" w:color="auto"/>
              <w:bottom w:val="single" w:sz="4" w:space="0" w:color="auto"/>
              <w:right w:val="single" w:sz="4" w:space="0" w:color="auto"/>
            </w:tcBorders>
          </w:tcPr>
          <w:p w14:paraId="41F2573C"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مراکز، پایگاه ها و خانه های بهداشت</w:t>
            </w:r>
          </w:p>
        </w:tc>
        <w:tc>
          <w:tcPr>
            <w:tcW w:w="2824" w:type="dxa"/>
            <w:tcBorders>
              <w:top w:val="thinThickSmallGap" w:sz="12" w:space="0" w:color="auto"/>
              <w:left w:val="single" w:sz="4" w:space="0" w:color="auto"/>
              <w:bottom w:val="single" w:sz="4" w:space="0" w:color="auto"/>
              <w:right w:val="thinThickSmallGap" w:sz="12" w:space="0" w:color="auto"/>
            </w:tcBorders>
            <w:vAlign w:val="center"/>
          </w:tcPr>
          <w:p w14:paraId="09096693" w14:textId="77777777" w:rsidR="009A0FF2" w:rsidRPr="00371EFF" w:rsidRDefault="009A0FF2" w:rsidP="009A0FF2">
            <w:pPr>
              <w:bidi/>
              <w:jc w:val="center"/>
              <w:rPr>
                <w:rFonts w:eastAsia="Times New Roman" w:cs="B Nazanin"/>
                <w:color w:val="000000" w:themeColor="text1"/>
              </w:rPr>
            </w:pPr>
          </w:p>
        </w:tc>
      </w:tr>
      <w:tr w:rsidR="00371EFF" w:rsidRPr="00371EFF" w14:paraId="0F3634ED" w14:textId="77777777" w:rsidTr="001E6F9D">
        <w:trPr>
          <w:cantSplit/>
          <w:jc w:val="center"/>
        </w:trPr>
        <w:tc>
          <w:tcPr>
            <w:tcW w:w="1138" w:type="dxa"/>
            <w:tcBorders>
              <w:top w:val="single" w:sz="4" w:space="0" w:color="auto"/>
              <w:left w:val="thickThinSmallGap" w:sz="12" w:space="0" w:color="auto"/>
              <w:bottom w:val="single" w:sz="4" w:space="0" w:color="auto"/>
              <w:right w:val="single" w:sz="4" w:space="0" w:color="auto"/>
            </w:tcBorders>
            <w:vAlign w:val="center"/>
          </w:tcPr>
          <w:p w14:paraId="44364D75"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4" w:space="0" w:color="auto"/>
              <w:bottom w:val="single" w:sz="4" w:space="0" w:color="auto"/>
              <w:right w:val="single" w:sz="4" w:space="0" w:color="auto"/>
            </w:tcBorders>
            <w:vAlign w:val="center"/>
          </w:tcPr>
          <w:p w14:paraId="72466023" w14:textId="77777777" w:rsidR="009A0FF2" w:rsidRPr="00371EFF" w:rsidRDefault="009A0FF2" w:rsidP="009A0FF2">
            <w:pPr>
              <w:bidi/>
              <w:jc w:val="both"/>
              <w:rPr>
                <w:rFonts w:eastAsia="Times New Roman" w:cs="B Nazanin"/>
                <w:color w:val="000000" w:themeColor="text1"/>
                <w:rtl/>
              </w:rPr>
            </w:pPr>
            <w:r w:rsidRPr="00371EFF">
              <w:rPr>
                <w:rFonts w:eastAsia="Times New Roman" w:cs="B Nazanin" w:hint="cs"/>
                <w:color w:val="000000" w:themeColor="text1"/>
                <w:rtl/>
              </w:rPr>
              <w:t>هماهنگی با واحد غیر واگیر به منظور ارجاع نوز</w:t>
            </w:r>
            <w:r w:rsidR="00FD789B" w:rsidRPr="00371EFF">
              <w:rPr>
                <w:rFonts w:eastAsia="Times New Roman" w:cs="B Nazanin" w:hint="cs"/>
                <w:color w:val="000000" w:themeColor="text1"/>
                <w:rtl/>
              </w:rPr>
              <w:t>ادان مراجعه کننده برای غربالگری</w:t>
            </w:r>
            <w:r w:rsidRPr="00371EFF">
              <w:rPr>
                <w:rFonts w:eastAsia="Times New Roman" w:cs="B Nazanin" w:hint="cs"/>
                <w:color w:val="000000" w:themeColor="text1"/>
                <w:rtl/>
              </w:rPr>
              <w:t xml:space="preserve"> به مراقبین سلامت جهت تکمیل مراقبت های نوزادی و ارجاع به پزشک</w:t>
            </w:r>
          </w:p>
        </w:tc>
        <w:tc>
          <w:tcPr>
            <w:tcW w:w="1275" w:type="dxa"/>
            <w:tcBorders>
              <w:top w:val="single" w:sz="4" w:space="0" w:color="auto"/>
              <w:left w:val="single" w:sz="4" w:space="0" w:color="auto"/>
              <w:bottom w:val="single" w:sz="4" w:space="0" w:color="auto"/>
              <w:right w:val="single" w:sz="4" w:space="0" w:color="auto"/>
            </w:tcBorders>
            <w:vAlign w:val="center"/>
          </w:tcPr>
          <w:p w14:paraId="10E3085E" w14:textId="77777777" w:rsidR="009A0FF2" w:rsidRPr="00371EFF" w:rsidRDefault="009A0FF2" w:rsidP="007F3E3B">
            <w:pPr>
              <w:bidi/>
              <w:jc w:val="center"/>
              <w:rPr>
                <w:rFonts w:eastAsia="Times New Roman" w:cs="B Nazanin"/>
                <w:color w:val="000000" w:themeColor="text1"/>
                <w:rtl/>
              </w:rPr>
            </w:pPr>
            <w:r w:rsidRPr="00371EFF">
              <w:rPr>
                <w:rFonts w:eastAsia="Times New Roman" w:cs="B Nazanin" w:hint="cs"/>
                <w:color w:val="000000" w:themeColor="text1"/>
                <w:rtl/>
              </w:rPr>
              <w:t>مراقبین</w:t>
            </w:r>
            <w:r w:rsidRPr="00371EFF">
              <w:rPr>
                <w:rFonts w:eastAsia="Times New Roman" w:cs="B Nazanin"/>
                <w:color w:val="000000" w:themeColor="text1"/>
                <w:rtl/>
              </w:rPr>
              <w:t xml:space="preserve"> </w:t>
            </w:r>
            <w:r w:rsidRPr="00371EFF">
              <w:rPr>
                <w:rFonts w:eastAsia="Times New Roman" w:cs="B Nazanin" w:hint="cs"/>
                <w:color w:val="000000" w:themeColor="text1"/>
                <w:rtl/>
              </w:rPr>
              <w:t>سلامت</w:t>
            </w:r>
            <w:r w:rsidRPr="00371EFF">
              <w:rPr>
                <w:rFonts w:eastAsia="Times New Roman" w:cs="B Nazanin"/>
                <w:color w:val="000000" w:themeColor="text1"/>
                <w:rtl/>
              </w:rPr>
              <w:t>_</w:t>
            </w:r>
            <w:r w:rsidRPr="00371EFF">
              <w:rPr>
                <w:rFonts w:eastAsia="Times New Roman" w:cs="B Nazanin" w:hint="cs"/>
                <w:color w:val="000000" w:themeColor="text1"/>
                <w:rtl/>
              </w:rPr>
              <w:t>بهورزان</w:t>
            </w:r>
          </w:p>
        </w:tc>
        <w:tc>
          <w:tcPr>
            <w:tcW w:w="1276" w:type="dxa"/>
            <w:tcBorders>
              <w:top w:val="single" w:sz="4" w:space="0" w:color="auto"/>
              <w:left w:val="single" w:sz="4" w:space="0" w:color="auto"/>
              <w:bottom w:val="single" w:sz="4" w:space="0" w:color="auto"/>
              <w:right w:val="single" w:sz="4" w:space="0" w:color="auto"/>
            </w:tcBorders>
            <w:vAlign w:val="center"/>
          </w:tcPr>
          <w:p w14:paraId="70C4B61E" w14:textId="77777777" w:rsidR="009A0FF2" w:rsidRPr="00371EFF" w:rsidRDefault="009A0FF2" w:rsidP="007F3E3B">
            <w:pPr>
              <w:bidi/>
              <w:jc w:val="center"/>
              <w:rPr>
                <w:rFonts w:eastAsia="Times New Roman" w:cs="B Nazanin"/>
                <w:color w:val="000000" w:themeColor="text1"/>
              </w:rPr>
            </w:pPr>
            <w:r w:rsidRPr="00371EFF">
              <w:rPr>
                <w:rFonts w:eastAsia="Times New Roman" w:cs="B Nazanin" w:hint="cs"/>
                <w:color w:val="000000" w:themeColor="text1"/>
                <w:rtl/>
              </w:rPr>
              <w:t>شیرخواران زیر یک ماه</w:t>
            </w:r>
          </w:p>
        </w:tc>
        <w:tc>
          <w:tcPr>
            <w:tcW w:w="1134" w:type="dxa"/>
            <w:tcBorders>
              <w:top w:val="single" w:sz="4" w:space="0" w:color="auto"/>
              <w:left w:val="single" w:sz="4" w:space="0" w:color="auto"/>
              <w:bottom w:val="single" w:sz="4" w:space="0" w:color="auto"/>
              <w:right w:val="single" w:sz="4" w:space="0" w:color="auto"/>
            </w:tcBorders>
            <w:vAlign w:val="center"/>
          </w:tcPr>
          <w:p w14:paraId="458B910A"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1647F517"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tcPr>
          <w:p w14:paraId="61923FA1"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مراکز، پایگاه ها و خانه های بهداشت</w:t>
            </w:r>
          </w:p>
        </w:tc>
        <w:tc>
          <w:tcPr>
            <w:tcW w:w="2824" w:type="dxa"/>
            <w:tcBorders>
              <w:top w:val="single" w:sz="4" w:space="0" w:color="auto"/>
              <w:left w:val="single" w:sz="4" w:space="0" w:color="auto"/>
              <w:bottom w:val="single" w:sz="4" w:space="0" w:color="auto"/>
              <w:right w:val="thinThickSmallGap" w:sz="12" w:space="0" w:color="auto"/>
            </w:tcBorders>
            <w:vAlign w:val="center"/>
          </w:tcPr>
          <w:p w14:paraId="42A0003E" w14:textId="77777777" w:rsidR="009A0FF2" w:rsidRPr="00371EFF" w:rsidRDefault="009A0FF2" w:rsidP="009A0FF2">
            <w:pPr>
              <w:bidi/>
              <w:jc w:val="center"/>
              <w:rPr>
                <w:rFonts w:eastAsia="Times New Roman" w:cs="B Nazanin"/>
                <w:color w:val="000000" w:themeColor="text1"/>
              </w:rPr>
            </w:pPr>
          </w:p>
        </w:tc>
      </w:tr>
      <w:tr w:rsidR="00371EFF" w:rsidRPr="00371EFF" w14:paraId="43F0235B" w14:textId="77777777" w:rsidTr="001E6F9D">
        <w:trPr>
          <w:cantSplit/>
          <w:trHeight w:val="435"/>
          <w:jc w:val="center"/>
        </w:trPr>
        <w:tc>
          <w:tcPr>
            <w:tcW w:w="1138" w:type="dxa"/>
            <w:tcBorders>
              <w:top w:val="single" w:sz="4" w:space="0" w:color="auto"/>
              <w:left w:val="thickThinSmallGap" w:sz="12" w:space="0" w:color="auto"/>
              <w:bottom w:val="thickThinSmallGap" w:sz="12" w:space="0" w:color="auto"/>
              <w:right w:val="single" w:sz="4" w:space="0" w:color="auto"/>
            </w:tcBorders>
            <w:vAlign w:val="center"/>
          </w:tcPr>
          <w:p w14:paraId="2D9918E1"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4" w:space="0" w:color="auto"/>
              <w:left w:val="single" w:sz="4" w:space="0" w:color="auto"/>
              <w:bottom w:val="thickThinSmallGap" w:sz="12" w:space="0" w:color="auto"/>
              <w:right w:val="single" w:sz="4" w:space="0" w:color="auto"/>
            </w:tcBorders>
            <w:vAlign w:val="center"/>
          </w:tcPr>
          <w:p w14:paraId="655C2CBA" w14:textId="77777777" w:rsidR="009A0FF2" w:rsidRPr="00371EFF" w:rsidRDefault="009A0FF2" w:rsidP="009A0FF2">
            <w:pPr>
              <w:bidi/>
              <w:jc w:val="both"/>
              <w:rPr>
                <w:rFonts w:eastAsia="Times New Roman" w:cs="B Nazanin"/>
                <w:color w:val="000000" w:themeColor="text1"/>
                <w:rtl/>
              </w:rPr>
            </w:pPr>
            <w:r w:rsidRPr="00371EFF">
              <w:rPr>
                <w:rFonts w:eastAsia="Times New Roman" w:cs="B Nazanin" w:hint="cs"/>
                <w:color w:val="000000" w:themeColor="text1"/>
                <w:rtl/>
              </w:rPr>
              <w:t xml:space="preserve">استخراج دوره ای شاخص ها و ارسال به سطوح محیطی به منظور اطلاع از وضعیت شاخص ها </w:t>
            </w:r>
          </w:p>
        </w:tc>
        <w:tc>
          <w:tcPr>
            <w:tcW w:w="1275" w:type="dxa"/>
            <w:tcBorders>
              <w:top w:val="single" w:sz="4" w:space="0" w:color="auto"/>
              <w:left w:val="single" w:sz="4" w:space="0" w:color="auto"/>
              <w:bottom w:val="thickThinSmallGap" w:sz="12" w:space="0" w:color="auto"/>
              <w:right w:val="single" w:sz="4" w:space="0" w:color="auto"/>
            </w:tcBorders>
            <w:vAlign w:val="center"/>
          </w:tcPr>
          <w:p w14:paraId="1C2CD63B" w14:textId="77777777" w:rsidR="009A0FF2" w:rsidRPr="00371EFF" w:rsidRDefault="009A0FF2" w:rsidP="007F3E3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 کودک ونوزاد</w:t>
            </w:r>
          </w:p>
        </w:tc>
        <w:tc>
          <w:tcPr>
            <w:tcW w:w="1276" w:type="dxa"/>
            <w:tcBorders>
              <w:top w:val="single" w:sz="4" w:space="0" w:color="auto"/>
              <w:left w:val="single" w:sz="4" w:space="0" w:color="auto"/>
              <w:bottom w:val="thickThinSmallGap" w:sz="12" w:space="0" w:color="auto"/>
              <w:right w:val="single" w:sz="4" w:space="0" w:color="auto"/>
            </w:tcBorders>
            <w:vAlign w:val="center"/>
          </w:tcPr>
          <w:p w14:paraId="7F23562B" w14:textId="77777777" w:rsidR="009A0FF2" w:rsidRPr="00371EFF" w:rsidRDefault="009A0FF2" w:rsidP="007F3E3B">
            <w:pPr>
              <w:bidi/>
              <w:jc w:val="center"/>
              <w:rPr>
                <w:rFonts w:eastAsia="Times New Roman" w:cs="B Nazanin"/>
                <w:color w:val="000000" w:themeColor="text1"/>
              </w:rPr>
            </w:pPr>
            <w:r w:rsidRPr="00371EFF">
              <w:rPr>
                <w:rFonts w:eastAsia="Times New Roman" w:cs="B Nazanin" w:hint="cs"/>
                <w:color w:val="000000" w:themeColor="text1"/>
                <w:rtl/>
              </w:rPr>
              <w:t>شیرخواران زیر یک ماه</w:t>
            </w:r>
          </w:p>
        </w:tc>
        <w:tc>
          <w:tcPr>
            <w:tcW w:w="1134" w:type="dxa"/>
            <w:tcBorders>
              <w:top w:val="single" w:sz="4" w:space="0" w:color="auto"/>
              <w:left w:val="single" w:sz="4" w:space="0" w:color="auto"/>
              <w:bottom w:val="thickThinSmallGap" w:sz="12" w:space="0" w:color="auto"/>
              <w:right w:val="single" w:sz="4" w:space="0" w:color="auto"/>
            </w:tcBorders>
            <w:vAlign w:val="center"/>
          </w:tcPr>
          <w:p w14:paraId="09ADAD6E"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thickThinSmallGap" w:sz="12" w:space="0" w:color="auto"/>
              <w:right w:val="single" w:sz="4" w:space="0" w:color="auto"/>
            </w:tcBorders>
            <w:vAlign w:val="center"/>
          </w:tcPr>
          <w:p w14:paraId="66E30789"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thickThinSmallGap" w:sz="12" w:space="0" w:color="auto"/>
              <w:right w:val="single" w:sz="4" w:space="0" w:color="auto"/>
            </w:tcBorders>
          </w:tcPr>
          <w:p w14:paraId="2EA503EA" w14:textId="77777777" w:rsidR="009A0FF2" w:rsidRPr="00371EFF" w:rsidRDefault="009A0FF2" w:rsidP="009A0FF2">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single" w:sz="4" w:space="0" w:color="auto"/>
              <w:left w:val="single" w:sz="4" w:space="0" w:color="auto"/>
              <w:bottom w:val="thickThinSmallGap" w:sz="12" w:space="0" w:color="auto"/>
              <w:right w:val="thinThickSmallGap" w:sz="12" w:space="0" w:color="auto"/>
            </w:tcBorders>
            <w:vAlign w:val="center"/>
          </w:tcPr>
          <w:p w14:paraId="0B93E620" w14:textId="77777777" w:rsidR="009A0FF2" w:rsidRPr="00371EFF" w:rsidRDefault="009A0FF2" w:rsidP="009A0FF2">
            <w:pPr>
              <w:bidi/>
              <w:jc w:val="center"/>
              <w:rPr>
                <w:rFonts w:eastAsia="Times New Roman" w:cs="B Nazanin"/>
                <w:color w:val="000000" w:themeColor="text1"/>
              </w:rPr>
            </w:pPr>
          </w:p>
        </w:tc>
      </w:tr>
    </w:tbl>
    <w:tbl>
      <w:tblPr>
        <w:tblStyle w:val="TableGrid"/>
        <w:tblpPr w:leftFromText="180" w:rightFromText="180" w:vertAnchor="text" w:horzAnchor="page" w:tblpX="2811" w:tblpY="416"/>
        <w:bidiVisual/>
        <w:tblW w:w="0" w:type="auto"/>
        <w:tblLook w:val="04A0" w:firstRow="1" w:lastRow="0" w:firstColumn="1" w:lastColumn="0" w:noHBand="0" w:noVBand="1"/>
      </w:tblPr>
      <w:tblGrid>
        <w:gridCol w:w="578"/>
        <w:gridCol w:w="420"/>
        <w:gridCol w:w="567"/>
        <w:gridCol w:w="423"/>
      </w:tblGrid>
      <w:tr w:rsidR="00371EFF" w:rsidRPr="00371EFF" w14:paraId="26D812F8" w14:textId="77777777" w:rsidTr="00FF45C8">
        <w:trPr>
          <w:trHeight w:val="127"/>
        </w:trPr>
        <w:tc>
          <w:tcPr>
            <w:tcW w:w="578" w:type="dxa"/>
            <w:tcBorders>
              <w:top w:val="nil"/>
              <w:left w:val="nil"/>
              <w:bottom w:val="nil"/>
            </w:tcBorders>
          </w:tcPr>
          <w:p w14:paraId="636B585B" w14:textId="77777777" w:rsidR="00FF45C8" w:rsidRPr="00371EFF" w:rsidRDefault="00FF45C8" w:rsidP="00FF45C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2829920C" w14:textId="77777777" w:rsidR="00FF45C8" w:rsidRPr="00371EFF" w:rsidRDefault="00FF45C8" w:rsidP="00FF45C8">
            <w:pPr>
              <w:pStyle w:val="ListParagraph"/>
              <w:bidi/>
              <w:ind w:left="0"/>
              <w:rPr>
                <w:rFonts w:cs="B Nazanin"/>
                <w:b/>
                <w:bCs/>
                <w:color w:val="000000" w:themeColor="text1"/>
                <w:sz w:val="24"/>
                <w:szCs w:val="24"/>
                <w:highlight w:val="black"/>
                <w:rtl/>
              </w:rPr>
            </w:pPr>
          </w:p>
        </w:tc>
        <w:tc>
          <w:tcPr>
            <w:tcW w:w="567" w:type="dxa"/>
            <w:tcBorders>
              <w:top w:val="nil"/>
              <w:left w:val="single" w:sz="4" w:space="0" w:color="auto"/>
              <w:bottom w:val="nil"/>
            </w:tcBorders>
          </w:tcPr>
          <w:p w14:paraId="5DD49AEB" w14:textId="77777777" w:rsidR="00FF45C8" w:rsidRPr="00371EFF" w:rsidRDefault="00FF45C8" w:rsidP="00FF45C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40480AEE" w14:textId="77777777" w:rsidR="00FF45C8" w:rsidRPr="00371EFF" w:rsidRDefault="00FF45C8" w:rsidP="00FF45C8">
            <w:pPr>
              <w:pStyle w:val="ListParagraph"/>
              <w:bidi/>
              <w:ind w:left="0"/>
              <w:rPr>
                <w:rFonts w:cs="B Nazanin"/>
                <w:b/>
                <w:bCs/>
                <w:color w:val="000000" w:themeColor="text1"/>
                <w:sz w:val="24"/>
                <w:szCs w:val="24"/>
                <w:rtl/>
              </w:rPr>
            </w:pPr>
          </w:p>
        </w:tc>
      </w:tr>
    </w:tbl>
    <w:p w14:paraId="6E8929B4" w14:textId="77777777" w:rsidR="00BD7BA0" w:rsidRPr="00371EFF" w:rsidRDefault="00BD7BA0" w:rsidP="00BD7BA0">
      <w:pPr>
        <w:bidi/>
        <w:rPr>
          <w:rFonts w:ascii="Franklin Gothic Book" w:eastAsia="+mn-ea" w:cs="2  Zar"/>
          <w:color w:val="000000" w:themeColor="text1"/>
          <w:sz w:val="24"/>
          <w:szCs w:val="24"/>
          <w:rtl/>
          <w:lang w:bidi="fa-IR"/>
        </w:rPr>
      </w:pPr>
    </w:p>
    <w:p w14:paraId="1F11E1D1" w14:textId="5CECB49E" w:rsidR="00BD7BA0" w:rsidRPr="00371EFF" w:rsidRDefault="00770C8B" w:rsidP="004A2710">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0C10D97C" w14:textId="77777777" w:rsidR="00BD7BA0" w:rsidRPr="00371EFF" w:rsidRDefault="00BD7BA0" w:rsidP="00BD7BA0">
      <w:pPr>
        <w:bidi/>
        <w:rPr>
          <w:rFonts w:ascii="Franklin Gothic Book" w:eastAsia="+mn-ea" w:cs="2  Zar"/>
          <w:color w:val="000000" w:themeColor="text1"/>
          <w:sz w:val="24"/>
          <w:szCs w:val="24"/>
          <w:rtl/>
          <w:lang w:bidi="fa-IR"/>
        </w:rPr>
      </w:pPr>
    </w:p>
    <w:p w14:paraId="7D741341" w14:textId="77777777" w:rsidR="00BD7BA0" w:rsidRPr="00371EFF" w:rsidRDefault="00BD7BA0" w:rsidP="00BD7BA0">
      <w:pPr>
        <w:bidi/>
        <w:rPr>
          <w:rFonts w:ascii="Franklin Gothic Book" w:eastAsia="+mn-ea" w:cs="2  Zar"/>
          <w:color w:val="000000" w:themeColor="text1"/>
          <w:sz w:val="24"/>
          <w:szCs w:val="24"/>
          <w:rtl/>
          <w:lang w:bidi="fa-IR"/>
        </w:rPr>
      </w:pPr>
    </w:p>
    <w:p w14:paraId="6913A111" w14:textId="77777777" w:rsidR="00BD7BA0" w:rsidRPr="00371EFF" w:rsidRDefault="00BD7BA0" w:rsidP="00BD7BA0">
      <w:pPr>
        <w:bidi/>
        <w:rPr>
          <w:rFonts w:ascii="Franklin Gothic Book" w:eastAsia="+mn-ea" w:cs="2  Zar"/>
          <w:color w:val="000000" w:themeColor="text1"/>
          <w:sz w:val="24"/>
          <w:szCs w:val="24"/>
          <w:rtl/>
          <w:lang w:bidi="fa-IR"/>
        </w:rPr>
      </w:pPr>
    </w:p>
    <w:p w14:paraId="5A20734F" w14:textId="77777777" w:rsidR="00BD7BA0" w:rsidRPr="00371EFF" w:rsidRDefault="00BD7BA0" w:rsidP="000350B9">
      <w:pPr>
        <w:bidi/>
        <w:contextualSpacing/>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lastRenderedPageBreak/>
        <w:t>شاخص</w:t>
      </w:r>
      <w:r w:rsidRPr="00371EFF">
        <w:rPr>
          <w:rFonts w:eastAsia="Times New Roman" w:cs="B Nazanin" w:hint="cs"/>
          <w:b/>
          <w:bCs/>
          <w:color w:val="000000" w:themeColor="text1"/>
          <w:sz w:val="28"/>
          <w:szCs w:val="28"/>
          <w:rtl/>
        </w:rPr>
        <w:t xml:space="preserve">: </w:t>
      </w:r>
      <w:r w:rsidRPr="00371EFF">
        <w:rPr>
          <w:rFonts w:cs="B Nazanin" w:hint="cs"/>
          <w:b/>
          <w:bCs/>
          <w:color w:val="000000" w:themeColor="text1"/>
          <w:sz w:val="28"/>
          <w:szCs w:val="28"/>
          <w:rtl/>
        </w:rPr>
        <w:t>پوشش</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کودکان</w:t>
      </w:r>
      <w:r w:rsidRPr="00371EFF">
        <w:rPr>
          <w:rFonts w:cs="B Nazanin"/>
          <w:b/>
          <w:bCs/>
          <w:color w:val="000000" w:themeColor="text1"/>
          <w:sz w:val="28"/>
          <w:szCs w:val="28"/>
          <w:rtl/>
        </w:rPr>
        <w:t xml:space="preserve"> 12 </w:t>
      </w:r>
      <w:r w:rsidRPr="00371EFF">
        <w:rPr>
          <w:rFonts w:cs="B Nazanin" w:hint="cs"/>
          <w:b/>
          <w:bCs/>
          <w:color w:val="000000" w:themeColor="text1"/>
          <w:sz w:val="28"/>
          <w:szCs w:val="28"/>
          <w:rtl/>
        </w:rPr>
        <w:t>ماهه</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که</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برايشان</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فرم</w:t>
      </w:r>
      <w:r w:rsidRPr="00371EFF">
        <w:rPr>
          <w:rFonts w:cs="B Nazanin"/>
          <w:b/>
          <w:bCs/>
          <w:color w:val="000000" w:themeColor="text1"/>
          <w:sz w:val="28"/>
          <w:szCs w:val="28"/>
          <w:rtl/>
        </w:rPr>
        <w:t xml:space="preserve"> </w:t>
      </w:r>
      <w:r w:rsidRPr="00371EFF">
        <w:rPr>
          <w:rFonts w:cs="B Nazanin"/>
          <w:b/>
          <w:bCs/>
          <w:color w:val="000000" w:themeColor="text1"/>
          <w:sz w:val="28"/>
          <w:szCs w:val="28"/>
        </w:rPr>
        <w:t>ASQ</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تکميل</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شده</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است</w:t>
      </w:r>
      <w:r w:rsidRPr="00371EFF">
        <w:rPr>
          <w:rFonts w:cs="B Nazanin"/>
          <w:b/>
          <w:bCs/>
          <w:color w:val="000000" w:themeColor="text1"/>
          <w:sz w:val="28"/>
          <w:szCs w:val="28"/>
          <w:rtl/>
        </w:rPr>
        <w:t>.</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BD7BA0" w:rsidRPr="00371EFF" w14:paraId="5A10B1BA" w14:textId="77777777" w:rsidTr="00D638D8">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9F47B70" w14:textId="77777777" w:rsidR="00BD7BA0" w:rsidRPr="00371EFF" w:rsidRDefault="00BD7BA0" w:rsidP="000350B9">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3303415" w14:textId="77777777" w:rsidR="00BD7BA0" w:rsidRPr="00371EFF" w:rsidRDefault="00BD7BA0" w:rsidP="000350B9">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B4ACC8B" w14:textId="77777777" w:rsidR="00BD7BA0" w:rsidRPr="00371EFF" w:rsidRDefault="00BD7BA0" w:rsidP="000350B9">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F95ABD7" w14:textId="77777777" w:rsidR="00BD7BA0" w:rsidRPr="00371EFF" w:rsidRDefault="00BD7BA0" w:rsidP="000350B9">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BEE2B8D" w14:textId="77777777" w:rsidR="00BD7BA0" w:rsidRPr="00371EFF" w:rsidRDefault="00BD7BA0" w:rsidP="000350B9">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B098EE6" w14:textId="77777777" w:rsidR="00BD7BA0" w:rsidRPr="00371EFF" w:rsidRDefault="00BD7BA0" w:rsidP="000350B9">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8BBDCC0" w14:textId="77777777" w:rsidR="00BD7BA0" w:rsidRPr="00371EFF" w:rsidRDefault="00BD7BA0"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BD7BA0" w:rsidRPr="00371EFF" w14:paraId="16D99344" w14:textId="77777777" w:rsidTr="00D638D8">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D7F0FB3" w14:textId="77777777" w:rsidR="00BD7BA0" w:rsidRPr="00371EFF" w:rsidRDefault="00BD7BA0" w:rsidP="000350B9">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1E8A2BC8" w14:textId="77777777" w:rsidR="00BD7BA0" w:rsidRPr="00371EFF" w:rsidRDefault="00BD7BA0" w:rsidP="000350B9">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35BE64C2" w14:textId="77777777" w:rsidR="00BD7BA0" w:rsidRPr="00371EFF" w:rsidRDefault="00BD7BA0" w:rsidP="000350B9">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42C3CCB" w14:textId="77777777" w:rsidR="00BD7BA0" w:rsidRPr="00371EFF" w:rsidRDefault="00BD7BA0" w:rsidP="000350B9">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0251B2E" w14:textId="77777777" w:rsidR="00BD7BA0" w:rsidRPr="00371EFF" w:rsidRDefault="00BD7BA0" w:rsidP="000350B9">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A90689B" w14:textId="77777777" w:rsidR="00BD7BA0" w:rsidRPr="00371EFF" w:rsidRDefault="00BD7BA0" w:rsidP="000350B9">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10A0BA8" w14:textId="77777777" w:rsidR="00BD7BA0" w:rsidRPr="00371EFF" w:rsidRDefault="00BD7BA0" w:rsidP="000350B9">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96DDD8F" w14:textId="77777777" w:rsidR="00BD7BA0" w:rsidRPr="00371EFF" w:rsidRDefault="00BD7BA0" w:rsidP="000350B9">
            <w:pPr>
              <w:spacing w:after="0"/>
              <w:rPr>
                <w:rFonts w:ascii="Calibri" w:eastAsia="Calibri" w:hAnsi="Calibri" w:cs="B Zar"/>
                <w:b/>
                <w:bCs/>
                <w:color w:val="000000" w:themeColor="text1"/>
                <w:lang w:bidi="fa-IR"/>
              </w:rPr>
            </w:pPr>
          </w:p>
        </w:tc>
      </w:tr>
      <w:tr w:rsidR="00D638D8" w:rsidRPr="00371EFF" w14:paraId="6DD552FF" w14:textId="77777777" w:rsidTr="00D638D8">
        <w:trPr>
          <w:cantSplit/>
          <w:trHeight w:val="498"/>
          <w:jc w:val="center"/>
        </w:trPr>
        <w:tc>
          <w:tcPr>
            <w:tcW w:w="1138" w:type="dxa"/>
            <w:tcBorders>
              <w:top w:val="thinThickSmallGap" w:sz="12" w:space="0" w:color="auto"/>
              <w:left w:val="thickThinLargeGap" w:sz="4" w:space="0" w:color="auto"/>
              <w:bottom w:val="single" w:sz="4" w:space="0" w:color="auto"/>
              <w:right w:val="single" w:sz="4" w:space="0" w:color="auto"/>
            </w:tcBorders>
            <w:vAlign w:val="center"/>
          </w:tcPr>
          <w:p w14:paraId="33F342CA" w14:textId="77777777"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nThickSmallGap" w:sz="12" w:space="0" w:color="auto"/>
              <w:left w:val="single" w:sz="4" w:space="0" w:color="auto"/>
              <w:bottom w:val="single" w:sz="4" w:space="0" w:color="auto"/>
              <w:right w:val="single" w:sz="4" w:space="0" w:color="auto"/>
            </w:tcBorders>
            <w:vAlign w:val="center"/>
          </w:tcPr>
          <w:p w14:paraId="165603DF" w14:textId="77777777" w:rsidR="00D638D8" w:rsidRPr="00371EFF" w:rsidRDefault="00D638D8" w:rsidP="00D638D8">
            <w:pPr>
              <w:bidi/>
              <w:jc w:val="center"/>
              <w:rPr>
                <w:rFonts w:eastAsia="Times New Roman" w:cs="B Nazanin"/>
                <w:color w:val="000000" w:themeColor="text1"/>
                <w:rtl/>
              </w:rPr>
            </w:pPr>
            <w:r w:rsidRPr="00371EFF">
              <w:rPr>
                <w:rFonts w:eastAsia="Times New Roman" w:cs="B Nazanin" w:hint="cs"/>
                <w:color w:val="000000" w:themeColor="text1"/>
                <w:rtl/>
              </w:rPr>
              <w:t>بررسی ماهانه سامانه سیب و ارسال نامه عملکرد پرسنل به منظور اطلاع از وضعیت شاخص ها</w:t>
            </w:r>
          </w:p>
        </w:tc>
        <w:tc>
          <w:tcPr>
            <w:tcW w:w="1275" w:type="dxa"/>
            <w:tcBorders>
              <w:top w:val="thinThickSmallGap" w:sz="12" w:space="0" w:color="auto"/>
              <w:left w:val="single" w:sz="4" w:space="0" w:color="auto"/>
              <w:bottom w:val="single" w:sz="4" w:space="0" w:color="auto"/>
              <w:right w:val="single" w:sz="4" w:space="0" w:color="auto"/>
            </w:tcBorders>
            <w:vAlign w:val="center"/>
          </w:tcPr>
          <w:p w14:paraId="7CDF363C" w14:textId="77777777" w:rsidR="00D638D8" w:rsidRPr="00371EFF" w:rsidRDefault="00D638D8" w:rsidP="00D638D8">
            <w:pPr>
              <w:bidi/>
              <w:jc w:val="center"/>
              <w:rPr>
                <w:rFonts w:eastAsia="Times New Roman" w:cs="B Nazanin"/>
                <w:color w:val="000000" w:themeColor="text1"/>
                <w:rtl/>
              </w:rPr>
            </w:pPr>
            <w:r w:rsidRPr="00371EFF">
              <w:rPr>
                <w:rFonts w:eastAsia="Times New Roman" w:cs="B Nazanin" w:hint="cs"/>
                <w:color w:val="000000" w:themeColor="text1"/>
                <w:rtl/>
              </w:rPr>
              <w:t>کارشناس کودکان و نوزادان</w:t>
            </w:r>
          </w:p>
        </w:tc>
        <w:tc>
          <w:tcPr>
            <w:tcW w:w="1276" w:type="dxa"/>
            <w:tcBorders>
              <w:top w:val="thinThickSmallGap" w:sz="12" w:space="0" w:color="auto"/>
              <w:left w:val="single" w:sz="4" w:space="0" w:color="auto"/>
              <w:bottom w:val="single" w:sz="4" w:space="0" w:color="auto"/>
              <w:right w:val="single" w:sz="4" w:space="0" w:color="auto"/>
            </w:tcBorders>
          </w:tcPr>
          <w:p w14:paraId="1A308CCB" w14:textId="77777777"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5395F7ED" w14:textId="63ED8B5E"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3B551112" w14:textId="77777777"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thinThickSmallGap" w:sz="12" w:space="0" w:color="auto"/>
              <w:left w:val="single" w:sz="4" w:space="0" w:color="auto"/>
              <w:bottom w:val="single" w:sz="4" w:space="0" w:color="auto"/>
              <w:right w:val="single" w:sz="4" w:space="0" w:color="auto"/>
            </w:tcBorders>
          </w:tcPr>
          <w:p w14:paraId="497CAE70" w14:textId="77777777"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ستاد شبکه</w:t>
            </w:r>
          </w:p>
        </w:tc>
        <w:tc>
          <w:tcPr>
            <w:tcW w:w="2824" w:type="dxa"/>
            <w:tcBorders>
              <w:top w:val="thinThickSmallGap" w:sz="12" w:space="0" w:color="auto"/>
              <w:left w:val="single" w:sz="4" w:space="0" w:color="auto"/>
              <w:bottom w:val="single" w:sz="4" w:space="0" w:color="auto"/>
              <w:right w:val="thinThickSmallGap" w:sz="12" w:space="0" w:color="auto"/>
            </w:tcBorders>
            <w:vAlign w:val="center"/>
          </w:tcPr>
          <w:p w14:paraId="4F3CE2CB" w14:textId="77777777" w:rsidR="00D638D8" w:rsidRPr="00371EFF" w:rsidRDefault="00D638D8" w:rsidP="00D638D8">
            <w:pPr>
              <w:bidi/>
              <w:jc w:val="center"/>
              <w:rPr>
                <w:rFonts w:eastAsia="Times New Roman" w:cs="B Nazanin"/>
                <w:color w:val="000000" w:themeColor="text1"/>
              </w:rPr>
            </w:pPr>
          </w:p>
        </w:tc>
      </w:tr>
      <w:tr w:rsidR="00D638D8" w:rsidRPr="00371EFF" w14:paraId="5747611D" w14:textId="77777777" w:rsidTr="00D638D8">
        <w:trPr>
          <w:cantSplit/>
          <w:jc w:val="center"/>
        </w:trPr>
        <w:tc>
          <w:tcPr>
            <w:tcW w:w="1138" w:type="dxa"/>
            <w:tcBorders>
              <w:top w:val="single" w:sz="4" w:space="0" w:color="auto"/>
              <w:left w:val="thickThinLargeGap" w:sz="4" w:space="0" w:color="auto"/>
              <w:bottom w:val="single" w:sz="6" w:space="0" w:color="auto"/>
              <w:right w:val="single" w:sz="4" w:space="0" w:color="auto"/>
            </w:tcBorders>
            <w:vAlign w:val="center"/>
          </w:tcPr>
          <w:p w14:paraId="2BDDE4E4" w14:textId="77777777" w:rsidR="00D638D8" w:rsidRPr="00371EFF" w:rsidRDefault="00D638D8" w:rsidP="00D638D8">
            <w:pPr>
              <w:bidi/>
              <w:jc w:val="center"/>
              <w:rPr>
                <w:rFonts w:eastAsia="Times New Roman" w:cs="B Nazanin"/>
                <w:color w:val="000000" w:themeColor="text1"/>
              </w:rPr>
            </w:pPr>
            <w:r w:rsidRPr="00371EFF">
              <w:rPr>
                <w:rFonts w:eastAsia="Times New Roman" w:cs="B Nazanin"/>
                <w:color w:val="000000" w:themeColor="text1"/>
              </w:rPr>
              <w:t>2</w:t>
            </w:r>
          </w:p>
        </w:tc>
        <w:tc>
          <w:tcPr>
            <w:tcW w:w="3834" w:type="dxa"/>
            <w:tcBorders>
              <w:top w:val="single" w:sz="4" w:space="0" w:color="auto"/>
              <w:left w:val="single" w:sz="4" w:space="0" w:color="auto"/>
              <w:bottom w:val="single" w:sz="6" w:space="0" w:color="auto"/>
              <w:right w:val="single" w:sz="4" w:space="0" w:color="auto"/>
            </w:tcBorders>
            <w:vAlign w:val="center"/>
          </w:tcPr>
          <w:p w14:paraId="7AA2DA2A" w14:textId="77777777" w:rsidR="00D638D8" w:rsidRPr="00371EFF" w:rsidRDefault="00D638D8" w:rsidP="00D638D8">
            <w:pPr>
              <w:bidi/>
              <w:jc w:val="center"/>
              <w:rPr>
                <w:rFonts w:eastAsia="Times New Roman" w:cs="B Nazanin"/>
                <w:color w:val="000000" w:themeColor="text1"/>
                <w:rtl/>
                <w:lang w:bidi="fa-IR"/>
              </w:rPr>
            </w:pPr>
            <w:r w:rsidRPr="00371EFF">
              <w:rPr>
                <w:rFonts w:eastAsia="Times New Roman" w:cs="B Nazanin" w:hint="cs"/>
                <w:color w:val="000000" w:themeColor="text1"/>
                <w:rtl/>
                <w:lang w:bidi="fa-IR"/>
              </w:rPr>
              <w:t>پیگیری مستمر گروه های سنی به منظور مراجعه و دریافت مراقبت</w:t>
            </w:r>
          </w:p>
        </w:tc>
        <w:tc>
          <w:tcPr>
            <w:tcW w:w="1275" w:type="dxa"/>
            <w:tcBorders>
              <w:top w:val="single" w:sz="4" w:space="0" w:color="auto"/>
              <w:left w:val="single" w:sz="4" w:space="0" w:color="auto"/>
              <w:bottom w:val="single" w:sz="6" w:space="0" w:color="auto"/>
              <w:right w:val="single" w:sz="4" w:space="0" w:color="auto"/>
            </w:tcBorders>
            <w:vAlign w:val="center"/>
          </w:tcPr>
          <w:p w14:paraId="54986735" w14:textId="77777777" w:rsidR="00D638D8" w:rsidRPr="00371EFF" w:rsidRDefault="00D638D8" w:rsidP="00D638D8">
            <w:pPr>
              <w:bidi/>
              <w:jc w:val="center"/>
              <w:rPr>
                <w:rFonts w:eastAsia="Times New Roman" w:cs="B Nazanin"/>
                <w:color w:val="000000" w:themeColor="text1"/>
                <w:rtl/>
              </w:rPr>
            </w:pPr>
            <w:r w:rsidRPr="00371EFF">
              <w:rPr>
                <w:rFonts w:eastAsia="Times New Roman" w:cs="B Nazanin" w:hint="cs"/>
                <w:color w:val="000000" w:themeColor="text1"/>
                <w:rtl/>
              </w:rPr>
              <w:t>مراقبین</w:t>
            </w:r>
            <w:r w:rsidRPr="00371EFF">
              <w:rPr>
                <w:rFonts w:eastAsia="Times New Roman" w:cs="B Nazanin"/>
                <w:color w:val="000000" w:themeColor="text1"/>
                <w:rtl/>
              </w:rPr>
              <w:t xml:space="preserve"> </w:t>
            </w:r>
            <w:r w:rsidRPr="00371EFF">
              <w:rPr>
                <w:rFonts w:eastAsia="Times New Roman" w:cs="B Nazanin" w:hint="cs"/>
                <w:color w:val="000000" w:themeColor="text1"/>
                <w:rtl/>
              </w:rPr>
              <w:t>سلامت</w:t>
            </w:r>
            <w:r w:rsidRPr="00371EFF">
              <w:rPr>
                <w:rFonts w:eastAsia="Times New Roman" w:cs="B Nazanin"/>
                <w:color w:val="000000" w:themeColor="text1"/>
                <w:rtl/>
              </w:rPr>
              <w:t xml:space="preserve"> </w:t>
            </w:r>
            <w:r w:rsidRPr="00371EFF">
              <w:rPr>
                <w:rFonts w:eastAsia="Times New Roman" w:cs="B Nazanin" w:hint="cs"/>
                <w:color w:val="000000" w:themeColor="text1"/>
                <w:rtl/>
              </w:rPr>
              <w:t>و</w:t>
            </w:r>
            <w:r w:rsidRPr="00371EFF">
              <w:rPr>
                <w:rFonts w:eastAsia="Times New Roman" w:cs="B Nazanin"/>
                <w:color w:val="000000" w:themeColor="text1"/>
                <w:rtl/>
              </w:rPr>
              <w:t xml:space="preserve"> </w:t>
            </w:r>
            <w:r w:rsidRPr="00371EFF">
              <w:rPr>
                <w:rFonts w:eastAsia="Times New Roman" w:cs="B Nazanin" w:hint="cs"/>
                <w:color w:val="000000" w:themeColor="text1"/>
                <w:rtl/>
              </w:rPr>
              <w:t>بهورزان</w:t>
            </w:r>
          </w:p>
        </w:tc>
        <w:tc>
          <w:tcPr>
            <w:tcW w:w="1276" w:type="dxa"/>
            <w:tcBorders>
              <w:top w:val="single" w:sz="4" w:space="0" w:color="auto"/>
              <w:left w:val="single" w:sz="4" w:space="0" w:color="auto"/>
              <w:bottom w:val="single" w:sz="6" w:space="0" w:color="auto"/>
              <w:right w:val="single" w:sz="4" w:space="0" w:color="auto"/>
            </w:tcBorders>
          </w:tcPr>
          <w:p w14:paraId="75BC3019" w14:textId="77777777"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کودکان 12 ماهه</w:t>
            </w:r>
          </w:p>
        </w:tc>
        <w:tc>
          <w:tcPr>
            <w:tcW w:w="1134" w:type="dxa"/>
            <w:tcBorders>
              <w:top w:val="single" w:sz="4" w:space="0" w:color="auto"/>
              <w:left w:val="single" w:sz="4" w:space="0" w:color="auto"/>
              <w:bottom w:val="single" w:sz="4" w:space="0" w:color="auto"/>
              <w:right w:val="single" w:sz="4" w:space="0" w:color="auto"/>
            </w:tcBorders>
            <w:vAlign w:val="center"/>
          </w:tcPr>
          <w:p w14:paraId="4F8E12BC" w14:textId="016525BF"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6" w:space="0" w:color="auto"/>
              <w:right w:val="single" w:sz="4" w:space="0" w:color="auto"/>
            </w:tcBorders>
            <w:vAlign w:val="center"/>
          </w:tcPr>
          <w:p w14:paraId="1871A69E" w14:textId="77777777"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4" w:space="0" w:color="auto"/>
              <w:left w:val="single" w:sz="4" w:space="0" w:color="auto"/>
              <w:bottom w:val="thickThinLargeGap" w:sz="4" w:space="0" w:color="auto"/>
              <w:right w:val="single" w:sz="4" w:space="0" w:color="auto"/>
            </w:tcBorders>
          </w:tcPr>
          <w:p w14:paraId="5B11B996" w14:textId="77777777" w:rsidR="00D638D8" w:rsidRPr="00371EFF" w:rsidRDefault="00D638D8" w:rsidP="00D638D8">
            <w:pPr>
              <w:bidi/>
              <w:jc w:val="center"/>
              <w:rPr>
                <w:rFonts w:eastAsia="Times New Roman" w:cs="B Nazanin"/>
                <w:color w:val="000000" w:themeColor="text1"/>
              </w:rPr>
            </w:pPr>
            <w:r w:rsidRPr="00371EFF">
              <w:rPr>
                <w:rFonts w:eastAsia="Times New Roman" w:cs="B Nazanin" w:hint="cs"/>
                <w:color w:val="000000" w:themeColor="text1"/>
                <w:rtl/>
              </w:rPr>
              <w:t>مراکز، پایگاه ها و خانه های بهداشت</w:t>
            </w:r>
          </w:p>
        </w:tc>
        <w:tc>
          <w:tcPr>
            <w:tcW w:w="2824" w:type="dxa"/>
            <w:tcBorders>
              <w:top w:val="single" w:sz="4" w:space="0" w:color="auto"/>
              <w:left w:val="single" w:sz="4" w:space="0" w:color="auto"/>
              <w:bottom w:val="single" w:sz="6" w:space="0" w:color="auto"/>
              <w:right w:val="thinThickSmallGap" w:sz="12" w:space="0" w:color="auto"/>
            </w:tcBorders>
            <w:vAlign w:val="center"/>
          </w:tcPr>
          <w:p w14:paraId="5209A68D" w14:textId="77777777" w:rsidR="00D638D8" w:rsidRPr="00371EFF" w:rsidRDefault="00D638D8" w:rsidP="00D638D8">
            <w:pPr>
              <w:bidi/>
              <w:jc w:val="center"/>
              <w:rPr>
                <w:rFonts w:eastAsia="Times New Roman" w:cs="B Nazanin"/>
                <w:color w:val="000000" w:themeColor="text1"/>
              </w:rPr>
            </w:pPr>
          </w:p>
        </w:tc>
      </w:tr>
    </w:tbl>
    <w:p w14:paraId="686572F8" w14:textId="77777777" w:rsidR="00BD7BA0" w:rsidRPr="00371EFF" w:rsidRDefault="00BD7BA0" w:rsidP="00BD7BA0">
      <w:pPr>
        <w:pStyle w:val="ListParagraph"/>
        <w:bidi/>
        <w:rPr>
          <w:rFonts w:cs="B Nazanin"/>
          <w:b/>
          <w:bCs/>
          <w:color w:val="000000" w:themeColor="text1"/>
          <w:sz w:val="24"/>
          <w:szCs w:val="24"/>
        </w:rPr>
      </w:pPr>
    </w:p>
    <w:tbl>
      <w:tblPr>
        <w:tblStyle w:val="TableGrid"/>
        <w:tblpPr w:leftFromText="180" w:rightFromText="180" w:vertAnchor="text" w:horzAnchor="page" w:tblpX="3466" w:tblpY="308"/>
        <w:bidiVisual/>
        <w:tblW w:w="0" w:type="auto"/>
        <w:tblLook w:val="04A0" w:firstRow="1" w:lastRow="0" w:firstColumn="1" w:lastColumn="0" w:noHBand="0" w:noVBand="1"/>
      </w:tblPr>
      <w:tblGrid>
        <w:gridCol w:w="578"/>
        <w:gridCol w:w="420"/>
        <w:gridCol w:w="567"/>
        <w:gridCol w:w="423"/>
      </w:tblGrid>
      <w:tr w:rsidR="00BD7BA0" w:rsidRPr="00371EFF" w14:paraId="277B1C64" w14:textId="77777777" w:rsidTr="000350B9">
        <w:trPr>
          <w:trHeight w:val="127"/>
        </w:trPr>
        <w:tc>
          <w:tcPr>
            <w:tcW w:w="578" w:type="dxa"/>
            <w:tcBorders>
              <w:top w:val="nil"/>
              <w:left w:val="nil"/>
              <w:bottom w:val="nil"/>
            </w:tcBorders>
          </w:tcPr>
          <w:p w14:paraId="16F88158" w14:textId="77777777" w:rsidR="00BD7BA0" w:rsidRPr="00371EFF" w:rsidRDefault="00BD7BA0" w:rsidP="000350B9">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5686BA00" w14:textId="77777777" w:rsidR="00BD7BA0" w:rsidRPr="00371EFF" w:rsidRDefault="00BD7BA0" w:rsidP="000350B9">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099A7236" w14:textId="77777777" w:rsidR="00BD7BA0" w:rsidRPr="00371EFF" w:rsidRDefault="00BD7BA0" w:rsidP="000350B9">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051C3DCA" w14:textId="77777777" w:rsidR="00BD7BA0" w:rsidRPr="00371EFF" w:rsidRDefault="00BD7BA0" w:rsidP="000350B9">
            <w:pPr>
              <w:pStyle w:val="ListParagraph"/>
              <w:bidi/>
              <w:ind w:left="0"/>
              <w:rPr>
                <w:rFonts w:cs="B Nazanin"/>
                <w:b/>
                <w:bCs/>
                <w:color w:val="000000" w:themeColor="text1"/>
                <w:sz w:val="24"/>
                <w:szCs w:val="24"/>
                <w:rtl/>
              </w:rPr>
            </w:pPr>
          </w:p>
        </w:tc>
      </w:tr>
    </w:tbl>
    <w:p w14:paraId="38FCF009" w14:textId="77777777" w:rsidR="00BD7BA0" w:rsidRPr="00371EFF" w:rsidRDefault="00BD7BA0" w:rsidP="00BD7BA0">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 xml:space="preserve"> آیا این شاخص در سال گذشته هم به عنوان شاخص نامطلوب تکرار شده است ؟</w:t>
      </w:r>
    </w:p>
    <w:p w14:paraId="4C1D0D5F" w14:textId="77777777" w:rsidR="00DC1227" w:rsidRPr="00371EFF" w:rsidRDefault="00DC1227" w:rsidP="00DC1227">
      <w:pPr>
        <w:pStyle w:val="ListParagraph"/>
        <w:bidi/>
        <w:rPr>
          <w:rFonts w:cs="B Nazanin"/>
          <w:b/>
          <w:bCs/>
          <w:color w:val="000000" w:themeColor="text1"/>
          <w:sz w:val="24"/>
          <w:szCs w:val="24"/>
          <w:rtl/>
        </w:rPr>
      </w:pPr>
    </w:p>
    <w:p w14:paraId="1196C982" w14:textId="77777777" w:rsidR="00DC1227" w:rsidRPr="00371EFF" w:rsidRDefault="00DC1227" w:rsidP="00DC1227">
      <w:pPr>
        <w:pStyle w:val="ListParagraph"/>
        <w:bidi/>
        <w:rPr>
          <w:rFonts w:cs="B Nazanin"/>
          <w:b/>
          <w:bCs/>
          <w:color w:val="000000" w:themeColor="text1"/>
          <w:sz w:val="24"/>
          <w:szCs w:val="24"/>
          <w:rtl/>
        </w:rPr>
      </w:pPr>
    </w:p>
    <w:p w14:paraId="60BD4B74" w14:textId="77777777" w:rsidR="00DC1227" w:rsidRPr="00371EFF" w:rsidRDefault="00DC1227" w:rsidP="00DC1227">
      <w:pPr>
        <w:pStyle w:val="ListParagraph"/>
        <w:bidi/>
        <w:rPr>
          <w:rFonts w:cs="B Nazanin"/>
          <w:b/>
          <w:bCs/>
          <w:color w:val="000000" w:themeColor="text1"/>
          <w:sz w:val="24"/>
          <w:szCs w:val="24"/>
          <w:rtl/>
        </w:rPr>
      </w:pPr>
    </w:p>
    <w:p w14:paraId="59048911" w14:textId="77777777" w:rsidR="00DC1227" w:rsidRPr="00371EFF" w:rsidRDefault="00DC1227" w:rsidP="000350B9">
      <w:pPr>
        <w:bidi/>
        <w:jc w:val="center"/>
        <w:rPr>
          <w:rFonts w:ascii="Calibri" w:eastAsia="Calibri" w:hAnsi="Calibri" w:cs="B Titr"/>
          <w:b/>
          <w:bCs/>
          <w:color w:val="000000" w:themeColor="text1"/>
          <w:sz w:val="52"/>
          <w:szCs w:val="52"/>
          <w:rtl/>
          <w:lang w:bidi="fa-IR"/>
        </w:rPr>
        <w:sectPr w:rsidR="00DC1227" w:rsidRPr="00371EFF" w:rsidSect="001E6F9D">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E0B288B" w14:textId="77777777" w:rsidR="000350B9" w:rsidRPr="00371EFF" w:rsidRDefault="000350B9" w:rsidP="000350B9">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برنامه :</w:t>
      </w:r>
      <w:r w:rsidRPr="00371EFF">
        <w:rPr>
          <w:rFonts w:cs="B Nazanin" w:hint="cs"/>
          <w:color w:val="000000" w:themeColor="text1"/>
          <w:sz w:val="24"/>
          <w:szCs w:val="24"/>
          <w:rtl/>
          <w:lang w:bidi="fa-IR"/>
        </w:rPr>
        <w:t xml:space="preserve"> </w:t>
      </w:r>
      <w:r w:rsidRPr="00371EFF">
        <w:rPr>
          <w:rFonts w:cs="B Nazanin" w:hint="cs"/>
          <w:b/>
          <w:bCs/>
          <w:color w:val="000000" w:themeColor="text1"/>
          <w:sz w:val="28"/>
          <w:szCs w:val="28"/>
          <w:rtl/>
          <w:lang w:bidi="fa-IR"/>
        </w:rPr>
        <w:t>سلامت مادران</w:t>
      </w:r>
    </w:p>
    <w:p w14:paraId="2D1F2E65" w14:textId="77777777" w:rsidR="000350B9" w:rsidRPr="00371EFF" w:rsidRDefault="000350B9" w:rsidP="000350B9">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2043A0A0" w14:textId="77777777" w:rsidR="000350B9" w:rsidRPr="00371EFF" w:rsidRDefault="000350B9" w:rsidP="000350B9">
      <w:pPr>
        <w:pStyle w:val="ListParagraph"/>
        <w:bidi/>
        <w:rPr>
          <w:rFonts w:cs="B Nazanin"/>
          <w:b/>
          <w:bCs/>
          <w:color w:val="000000" w:themeColor="text1"/>
        </w:rPr>
      </w:pPr>
      <w:r w:rsidRPr="00371EFF">
        <w:rPr>
          <w:rFonts w:cs="B Nazanin" w:hint="cs"/>
          <w:b/>
          <w:bCs/>
          <w:color w:val="000000" w:themeColor="text1"/>
          <w:rtl/>
        </w:rPr>
        <w:t>تعداد زنان باردار تحت پوشش: 545 نفر</w:t>
      </w:r>
    </w:p>
    <w:p w14:paraId="5D75DBFC" w14:textId="77777777" w:rsidR="000350B9" w:rsidRPr="00371EFF" w:rsidRDefault="000350B9" w:rsidP="000350B9">
      <w:pPr>
        <w:bidi/>
        <w:jc w:val="center"/>
        <w:rPr>
          <w:rFonts w:cs="B Zar"/>
          <w:b/>
          <w:bCs/>
          <w:color w:val="000000" w:themeColor="text1"/>
          <w:rtl/>
        </w:rPr>
      </w:pPr>
    </w:p>
    <w:p w14:paraId="0D8545CA" w14:textId="77777777" w:rsidR="000350B9" w:rsidRPr="00371EFF" w:rsidRDefault="000350B9" w:rsidP="000350B9">
      <w:pPr>
        <w:bidi/>
        <w:jc w:val="center"/>
        <w:rPr>
          <w:rFonts w:cs="B Zar"/>
          <w:b/>
          <w:bCs/>
          <w:color w:val="000000" w:themeColor="text1"/>
          <w:rtl/>
        </w:rPr>
      </w:pPr>
    </w:p>
    <w:p w14:paraId="4CD317CB" w14:textId="77777777" w:rsidR="000350B9" w:rsidRPr="00371EFF" w:rsidRDefault="000350B9" w:rsidP="000350B9">
      <w:pPr>
        <w:bidi/>
        <w:jc w:val="center"/>
        <w:rPr>
          <w:rFonts w:cs="B Zar"/>
          <w:b/>
          <w:bCs/>
          <w:color w:val="000000" w:themeColor="text1"/>
          <w:rtl/>
        </w:rPr>
      </w:pPr>
    </w:p>
    <w:p w14:paraId="5944B68A" w14:textId="77777777" w:rsidR="000350B9" w:rsidRPr="00371EFF" w:rsidRDefault="000350B9" w:rsidP="000350B9">
      <w:pPr>
        <w:bidi/>
        <w:jc w:val="center"/>
        <w:rPr>
          <w:rFonts w:cs="B Zar"/>
          <w:b/>
          <w:bCs/>
          <w:color w:val="000000" w:themeColor="text1"/>
          <w:rtl/>
        </w:rPr>
      </w:pPr>
    </w:p>
    <w:p w14:paraId="3C1BA646" w14:textId="77777777" w:rsidR="000350B9" w:rsidRPr="00371EFF" w:rsidRDefault="000350B9" w:rsidP="000350B9">
      <w:pPr>
        <w:bidi/>
        <w:jc w:val="center"/>
        <w:rPr>
          <w:rFonts w:cs="B Zar"/>
          <w:b/>
          <w:bCs/>
          <w:color w:val="000000" w:themeColor="text1"/>
          <w:rtl/>
        </w:rPr>
      </w:pPr>
    </w:p>
    <w:p w14:paraId="0BC6929D" w14:textId="77777777" w:rsidR="00CD45D6" w:rsidRPr="00371EFF" w:rsidRDefault="00CD45D6" w:rsidP="00CD45D6">
      <w:pPr>
        <w:bidi/>
        <w:jc w:val="center"/>
        <w:rPr>
          <w:rFonts w:cs="B Zar"/>
          <w:b/>
          <w:bCs/>
          <w:color w:val="000000" w:themeColor="text1"/>
          <w:rtl/>
        </w:rPr>
      </w:pPr>
    </w:p>
    <w:p w14:paraId="5BF359F0" w14:textId="77777777" w:rsidR="00CD45D6" w:rsidRPr="00371EFF" w:rsidRDefault="00CD45D6" w:rsidP="00CD45D6">
      <w:pPr>
        <w:bidi/>
        <w:jc w:val="center"/>
        <w:rPr>
          <w:rFonts w:cs="B Zar"/>
          <w:b/>
          <w:bCs/>
          <w:color w:val="000000" w:themeColor="text1"/>
          <w:rtl/>
        </w:rPr>
      </w:pPr>
    </w:p>
    <w:p w14:paraId="21CE4247" w14:textId="77777777" w:rsidR="00CD45D6" w:rsidRPr="00371EFF" w:rsidRDefault="00CD45D6" w:rsidP="00CD45D6">
      <w:pPr>
        <w:bidi/>
        <w:jc w:val="center"/>
        <w:rPr>
          <w:rFonts w:cs="B Zar"/>
          <w:b/>
          <w:bCs/>
          <w:color w:val="000000" w:themeColor="text1"/>
          <w:rtl/>
        </w:rPr>
      </w:pPr>
    </w:p>
    <w:p w14:paraId="00D15B77" w14:textId="77777777" w:rsidR="00CD45D6" w:rsidRPr="00371EFF" w:rsidRDefault="00CD45D6" w:rsidP="00CD45D6">
      <w:pPr>
        <w:bidi/>
        <w:jc w:val="center"/>
        <w:rPr>
          <w:rFonts w:cs="B Zar"/>
          <w:b/>
          <w:bCs/>
          <w:color w:val="000000" w:themeColor="text1"/>
          <w:rtl/>
        </w:rPr>
      </w:pPr>
    </w:p>
    <w:p w14:paraId="7AAE8426" w14:textId="77777777" w:rsidR="00CD45D6" w:rsidRPr="00371EFF" w:rsidRDefault="00CD45D6" w:rsidP="00CD45D6">
      <w:pPr>
        <w:bidi/>
        <w:jc w:val="center"/>
        <w:rPr>
          <w:rFonts w:cs="B Zar"/>
          <w:b/>
          <w:bCs/>
          <w:color w:val="000000" w:themeColor="text1"/>
          <w:rtl/>
        </w:rPr>
      </w:pPr>
    </w:p>
    <w:p w14:paraId="14108E2F" w14:textId="77777777" w:rsidR="00CD45D6" w:rsidRPr="00371EFF" w:rsidRDefault="00CD45D6" w:rsidP="00CD45D6">
      <w:pPr>
        <w:bidi/>
        <w:jc w:val="center"/>
        <w:rPr>
          <w:rFonts w:cs="B Zar"/>
          <w:b/>
          <w:bCs/>
          <w:color w:val="000000" w:themeColor="text1"/>
          <w:rtl/>
        </w:rPr>
      </w:pPr>
    </w:p>
    <w:p w14:paraId="5A2B6123" w14:textId="77777777" w:rsidR="00CD45D6" w:rsidRPr="00371EFF" w:rsidRDefault="00CD45D6" w:rsidP="00CD45D6">
      <w:pPr>
        <w:bidi/>
        <w:jc w:val="center"/>
        <w:rPr>
          <w:rFonts w:cs="B Zar"/>
          <w:b/>
          <w:bCs/>
          <w:color w:val="000000" w:themeColor="text1"/>
          <w:rtl/>
        </w:rPr>
      </w:pPr>
    </w:p>
    <w:p w14:paraId="4D3A612B" w14:textId="77777777" w:rsidR="00CD45D6" w:rsidRPr="00371EFF" w:rsidRDefault="00CD45D6" w:rsidP="00CD45D6">
      <w:pPr>
        <w:bidi/>
        <w:jc w:val="center"/>
        <w:rPr>
          <w:rFonts w:cs="B Zar"/>
          <w:b/>
          <w:bCs/>
          <w:color w:val="000000" w:themeColor="text1"/>
          <w:rtl/>
        </w:rPr>
      </w:pPr>
    </w:p>
    <w:p w14:paraId="53AE8636" w14:textId="77777777" w:rsidR="00CD45D6" w:rsidRPr="00371EFF" w:rsidRDefault="00CD45D6" w:rsidP="00CD45D6">
      <w:pPr>
        <w:bidi/>
        <w:jc w:val="center"/>
        <w:rPr>
          <w:rFonts w:cs="B Zar"/>
          <w:b/>
          <w:bCs/>
          <w:color w:val="000000" w:themeColor="text1"/>
          <w:rtl/>
        </w:rPr>
      </w:pPr>
    </w:p>
    <w:p w14:paraId="695FAC6B" w14:textId="77777777" w:rsidR="000350B9" w:rsidRPr="00371EFF" w:rsidRDefault="000350B9" w:rsidP="000350B9">
      <w:pPr>
        <w:bidi/>
        <w:jc w:val="center"/>
        <w:rPr>
          <w:rFonts w:cs="B Zar"/>
          <w:b/>
          <w:bCs/>
          <w:color w:val="000000" w:themeColor="text1"/>
          <w:rtl/>
        </w:rPr>
      </w:pPr>
    </w:p>
    <w:p w14:paraId="166666CE" w14:textId="77777777" w:rsidR="000350B9" w:rsidRPr="00371EFF" w:rsidRDefault="000350B9" w:rsidP="000350B9">
      <w:pPr>
        <w:bidi/>
        <w:jc w:val="center"/>
        <w:rPr>
          <w:rFonts w:cs="B Zar"/>
          <w:b/>
          <w:bCs/>
          <w:color w:val="000000" w:themeColor="text1"/>
          <w:rtl/>
        </w:rPr>
      </w:pPr>
    </w:p>
    <w:p w14:paraId="7182AFD2" w14:textId="77777777" w:rsidR="00CD45D6" w:rsidRPr="00371EFF" w:rsidRDefault="00CD45D6" w:rsidP="000350B9">
      <w:pPr>
        <w:bidi/>
        <w:jc w:val="center"/>
        <w:rPr>
          <w:rFonts w:cs="B Zar"/>
          <w:b/>
          <w:bCs/>
          <w:color w:val="000000" w:themeColor="text1"/>
          <w:rtl/>
        </w:rPr>
        <w:sectPr w:rsidR="00CD45D6" w:rsidRPr="00371EFF" w:rsidSect="005407CC">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D9FF3F7" w14:textId="77777777" w:rsidR="000350B9" w:rsidRPr="00371EFF" w:rsidRDefault="000350B9" w:rsidP="000350B9">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3608" w:type="dxa"/>
        <w:jc w:val="center"/>
        <w:tblLayout w:type="fixed"/>
        <w:tblLook w:val="04A0" w:firstRow="1" w:lastRow="0" w:firstColumn="1" w:lastColumn="0" w:noHBand="0" w:noVBand="1"/>
      </w:tblPr>
      <w:tblGrid>
        <w:gridCol w:w="3064"/>
        <w:gridCol w:w="763"/>
        <w:gridCol w:w="709"/>
        <w:gridCol w:w="708"/>
        <w:gridCol w:w="851"/>
        <w:gridCol w:w="782"/>
        <w:gridCol w:w="754"/>
        <w:gridCol w:w="1015"/>
        <w:gridCol w:w="938"/>
        <w:gridCol w:w="970"/>
        <w:gridCol w:w="3054"/>
      </w:tblGrid>
      <w:tr w:rsidR="005407CC" w:rsidRPr="00371EFF" w14:paraId="13C7B998" w14:textId="77777777" w:rsidTr="005407CC">
        <w:trPr>
          <w:trHeight w:val="564"/>
          <w:jc w:val="center"/>
        </w:trPr>
        <w:tc>
          <w:tcPr>
            <w:tcW w:w="3064" w:type="dxa"/>
            <w:vMerge w:val="restart"/>
            <w:tcBorders>
              <w:top w:val="thinThickSmallGap" w:sz="12" w:space="0" w:color="auto"/>
              <w:left w:val="thinThickSmallGap" w:sz="12" w:space="0" w:color="auto"/>
            </w:tcBorders>
            <w:shd w:val="clear" w:color="auto" w:fill="BFBFBF" w:themeFill="background1" w:themeFillShade="BF"/>
            <w:vAlign w:val="center"/>
          </w:tcPr>
          <w:p w14:paraId="3C5F1B21" w14:textId="77777777" w:rsidR="000350B9" w:rsidRPr="00371EFF" w:rsidRDefault="000350B9"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180" w:type="dxa"/>
            <w:gridSpan w:val="3"/>
            <w:tcBorders>
              <w:top w:val="thinThickSmallGap" w:sz="12" w:space="0" w:color="auto"/>
            </w:tcBorders>
            <w:shd w:val="clear" w:color="auto" w:fill="BFBFBF" w:themeFill="background1" w:themeFillShade="BF"/>
            <w:vAlign w:val="center"/>
          </w:tcPr>
          <w:p w14:paraId="27A09702" w14:textId="77777777" w:rsidR="000350B9" w:rsidRPr="00371EFF" w:rsidRDefault="000350B9" w:rsidP="000350B9">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387" w:type="dxa"/>
            <w:gridSpan w:val="3"/>
            <w:tcBorders>
              <w:top w:val="thinThickSmallGap" w:sz="12" w:space="0" w:color="auto"/>
            </w:tcBorders>
            <w:shd w:val="clear" w:color="auto" w:fill="BFBFBF" w:themeFill="background1" w:themeFillShade="BF"/>
            <w:vAlign w:val="center"/>
          </w:tcPr>
          <w:p w14:paraId="56CDEF48" w14:textId="77777777" w:rsidR="000350B9" w:rsidRPr="00371EFF" w:rsidRDefault="000350B9" w:rsidP="005407CC">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015" w:type="dxa"/>
            <w:vMerge w:val="restart"/>
            <w:tcBorders>
              <w:top w:val="thinThickSmallGap" w:sz="12" w:space="0" w:color="auto"/>
            </w:tcBorders>
            <w:shd w:val="clear" w:color="auto" w:fill="BFBFBF" w:themeFill="background1" w:themeFillShade="BF"/>
            <w:vAlign w:val="center"/>
          </w:tcPr>
          <w:p w14:paraId="356188E7" w14:textId="77777777" w:rsidR="000350B9" w:rsidRPr="00371EFF" w:rsidRDefault="000350B9"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79CDE765" w14:textId="77777777" w:rsidR="000350B9" w:rsidRPr="00371EFF" w:rsidRDefault="000350B9"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8" w:type="dxa"/>
            <w:vMerge w:val="restart"/>
            <w:tcBorders>
              <w:top w:val="thinThickSmallGap" w:sz="12" w:space="0" w:color="auto"/>
            </w:tcBorders>
            <w:shd w:val="clear" w:color="auto" w:fill="BFBFBF" w:themeFill="background1" w:themeFillShade="BF"/>
            <w:vAlign w:val="center"/>
          </w:tcPr>
          <w:p w14:paraId="6B3319F4" w14:textId="77777777" w:rsidR="000350B9" w:rsidRPr="00371EFF" w:rsidRDefault="000350B9"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70" w:type="dxa"/>
            <w:vMerge w:val="restart"/>
            <w:tcBorders>
              <w:top w:val="thinThickSmallGap" w:sz="12" w:space="0" w:color="auto"/>
            </w:tcBorders>
            <w:shd w:val="clear" w:color="auto" w:fill="BFBFBF" w:themeFill="background1" w:themeFillShade="BF"/>
            <w:vAlign w:val="center"/>
          </w:tcPr>
          <w:p w14:paraId="2277A70B" w14:textId="77777777" w:rsidR="000350B9" w:rsidRPr="00371EFF" w:rsidRDefault="000350B9" w:rsidP="000350B9">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054" w:type="dxa"/>
            <w:vMerge w:val="restart"/>
            <w:tcBorders>
              <w:top w:val="thinThickSmallGap" w:sz="12" w:space="0" w:color="auto"/>
              <w:right w:val="thinThickSmallGap" w:sz="12" w:space="0" w:color="auto"/>
            </w:tcBorders>
            <w:shd w:val="clear" w:color="auto" w:fill="BFBFBF" w:themeFill="background1" w:themeFillShade="BF"/>
            <w:vAlign w:val="center"/>
          </w:tcPr>
          <w:p w14:paraId="63501F25" w14:textId="77777777" w:rsidR="000350B9" w:rsidRPr="00371EFF" w:rsidRDefault="000350B9"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0350B9" w:rsidRPr="00371EFF" w14:paraId="6F750F4F" w14:textId="77777777" w:rsidTr="00CD45D6">
        <w:trPr>
          <w:trHeight w:val="564"/>
          <w:jc w:val="center"/>
        </w:trPr>
        <w:tc>
          <w:tcPr>
            <w:tcW w:w="3064" w:type="dxa"/>
            <w:vMerge/>
            <w:tcBorders>
              <w:left w:val="thinThickSmallGap" w:sz="12" w:space="0" w:color="auto"/>
              <w:bottom w:val="thinThickSmallGap" w:sz="12" w:space="0" w:color="auto"/>
            </w:tcBorders>
            <w:shd w:val="clear" w:color="auto" w:fill="BFBFBF" w:themeFill="background1" w:themeFillShade="BF"/>
            <w:vAlign w:val="center"/>
          </w:tcPr>
          <w:p w14:paraId="7027A5F4" w14:textId="77777777" w:rsidR="000350B9" w:rsidRPr="00371EFF" w:rsidRDefault="000350B9" w:rsidP="000350B9">
            <w:pPr>
              <w:bidi/>
              <w:jc w:val="center"/>
              <w:rPr>
                <w:rFonts w:cs="B Zar"/>
                <w:color w:val="000000" w:themeColor="text1"/>
                <w:rtl/>
              </w:rPr>
            </w:pPr>
          </w:p>
        </w:tc>
        <w:tc>
          <w:tcPr>
            <w:tcW w:w="763" w:type="dxa"/>
            <w:shd w:val="clear" w:color="auto" w:fill="BFBFBF" w:themeFill="background1" w:themeFillShade="BF"/>
            <w:vAlign w:val="center"/>
          </w:tcPr>
          <w:p w14:paraId="3C166226" w14:textId="77777777" w:rsidR="000350B9" w:rsidRPr="00371EFF" w:rsidRDefault="000350B9" w:rsidP="000350B9">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41C023D8" w14:textId="77777777" w:rsidR="000350B9" w:rsidRPr="00371EFF" w:rsidRDefault="000350B9" w:rsidP="000350B9">
            <w:pPr>
              <w:bidi/>
              <w:jc w:val="center"/>
              <w:rPr>
                <w:rFonts w:cs="B Nazanin"/>
                <w:b/>
                <w:bCs/>
                <w:color w:val="000000" w:themeColor="text1"/>
                <w:rtl/>
              </w:rPr>
            </w:pPr>
            <w:r w:rsidRPr="00371EFF">
              <w:rPr>
                <w:rFonts w:cs="B Nazanin" w:hint="cs"/>
                <w:b/>
                <w:bCs/>
                <w:color w:val="000000" w:themeColor="text1"/>
                <w:rtl/>
              </w:rPr>
              <w:t>صورت</w:t>
            </w:r>
          </w:p>
        </w:tc>
        <w:tc>
          <w:tcPr>
            <w:tcW w:w="708" w:type="dxa"/>
            <w:shd w:val="clear" w:color="auto" w:fill="BFBFBF" w:themeFill="background1" w:themeFillShade="BF"/>
            <w:vAlign w:val="center"/>
          </w:tcPr>
          <w:p w14:paraId="032BFFB9" w14:textId="77777777" w:rsidR="000350B9" w:rsidRPr="00371EFF" w:rsidRDefault="000350B9" w:rsidP="000350B9">
            <w:pPr>
              <w:bidi/>
              <w:jc w:val="center"/>
              <w:rPr>
                <w:rFonts w:cs="B Nazanin"/>
                <w:b/>
                <w:bCs/>
                <w:color w:val="000000" w:themeColor="text1"/>
                <w:rtl/>
              </w:rPr>
            </w:pPr>
            <w:r w:rsidRPr="00371EFF">
              <w:rPr>
                <w:rFonts w:cs="B Nazanin" w:hint="cs"/>
                <w:b/>
                <w:bCs/>
                <w:color w:val="000000" w:themeColor="text1"/>
                <w:rtl/>
              </w:rPr>
              <w:t>مخرج</w:t>
            </w:r>
          </w:p>
        </w:tc>
        <w:tc>
          <w:tcPr>
            <w:tcW w:w="851" w:type="dxa"/>
            <w:tcBorders>
              <w:right w:val="single" w:sz="4" w:space="0" w:color="000000"/>
            </w:tcBorders>
            <w:shd w:val="clear" w:color="auto" w:fill="BFBFBF" w:themeFill="background1" w:themeFillShade="BF"/>
            <w:vAlign w:val="center"/>
          </w:tcPr>
          <w:p w14:paraId="49FDFF0C" w14:textId="77777777" w:rsidR="000350B9" w:rsidRPr="00371EFF" w:rsidRDefault="000350B9" w:rsidP="000350B9">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82" w:type="dxa"/>
            <w:tcBorders>
              <w:right w:val="single" w:sz="4" w:space="0" w:color="000000"/>
            </w:tcBorders>
            <w:shd w:val="clear" w:color="auto" w:fill="BFBFBF" w:themeFill="background1" w:themeFillShade="BF"/>
            <w:vAlign w:val="center"/>
          </w:tcPr>
          <w:p w14:paraId="302E5AF6" w14:textId="77777777" w:rsidR="000350B9" w:rsidRPr="00371EFF" w:rsidRDefault="000350B9" w:rsidP="000350B9">
            <w:pPr>
              <w:bidi/>
              <w:jc w:val="center"/>
              <w:rPr>
                <w:rFonts w:cs="B Nazanin"/>
                <w:b/>
                <w:bCs/>
                <w:color w:val="000000" w:themeColor="text1"/>
                <w:rtl/>
              </w:rPr>
            </w:pPr>
            <w:r w:rsidRPr="00371EFF">
              <w:rPr>
                <w:rFonts w:cs="B Nazanin" w:hint="cs"/>
                <w:b/>
                <w:bCs/>
                <w:color w:val="000000" w:themeColor="text1"/>
                <w:rtl/>
              </w:rPr>
              <w:t>صورت</w:t>
            </w:r>
          </w:p>
        </w:tc>
        <w:tc>
          <w:tcPr>
            <w:tcW w:w="754" w:type="dxa"/>
            <w:shd w:val="clear" w:color="auto" w:fill="BFBFBF" w:themeFill="background1" w:themeFillShade="BF"/>
            <w:vAlign w:val="center"/>
          </w:tcPr>
          <w:p w14:paraId="7D64538C" w14:textId="77777777" w:rsidR="000350B9" w:rsidRPr="00371EFF" w:rsidRDefault="000350B9" w:rsidP="000350B9">
            <w:pPr>
              <w:bidi/>
              <w:jc w:val="center"/>
              <w:rPr>
                <w:rFonts w:cs="B Nazanin"/>
                <w:b/>
                <w:bCs/>
                <w:color w:val="000000" w:themeColor="text1"/>
                <w:rtl/>
              </w:rPr>
            </w:pPr>
            <w:r w:rsidRPr="00371EFF">
              <w:rPr>
                <w:rFonts w:cs="B Nazanin" w:hint="cs"/>
                <w:b/>
                <w:bCs/>
                <w:color w:val="000000" w:themeColor="text1"/>
                <w:rtl/>
              </w:rPr>
              <w:t>مخرج</w:t>
            </w:r>
          </w:p>
        </w:tc>
        <w:tc>
          <w:tcPr>
            <w:tcW w:w="1015" w:type="dxa"/>
            <w:vMerge/>
            <w:tcBorders>
              <w:bottom w:val="thinThickSmallGap" w:sz="12" w:space="0" w:color="auto"/>
            </w:tcBorders>
            <w:shd w:val="clear" w:color="auto" w:fill="BFBFBF" w:themeFill="background1" w:themeFillShade="BF"/>
            <w:vAlign w:val="center"/>
          </w:tcPr>
          <w:p w14:paraId="0CE62D4E" w14:textId="77777777" w:rsidR="000350B9" w:rsidRPr="00371EFF" w:rsidRDefault="000350B9" w:rsidP="000350B9">
            <w:pPr>
              <w:bidi/>
              <w:jc w:val="center"/>
              <w:rPr>
                <w:rFonts w:cs="B Zar"/>
                <w:color w:val="000000" w:themeColor="text1"/>
                <w:rtl/>
              </w:rPr>
            </w:pPr>
          </w:p>
        </w:tc>
        <w:tc>
          <w:tcPr>
            <w:tcW w:w="938" w:type="dxa"/>
            <w:vMerge/>
            <w:tcBorders>
              <w:bottom w:val="thinThickSmallGap" w:sz="12" w:space="0" w:color="auto"/>
            </w:tcBorders>
            <w:shd w:val="clear" w:color="auto" w:fill="BFBFBF" w:themeFill="background1" w:themeFillShade="BF"/>
            <w:vAlign w:val="center"/>
          </w:tcPr>
          <w:p w14:paraId="7564BE28" w14:textId="77777777" w:rsidR="000350B9" w:rsidRPr="00371EFF" w:rsidRDefault="000350B9" w:rsidP="000350B9">
            <w:pPr>
              <w:bidi/>
              <w:jc w:val="center"/>
              <w:rPr>
                <w:rFonts w:cs="B Zar"/>
                <w:color w:val="000000" w:themeColor="text1"/>
                <w:rtl/>
              </w:rPr>
            </w:pPr>
          </w:p>
        </w:tc>
        <w:tc>
          <w:tcPr>
            <w:tcW w:w="970" w:type="dxa"/>
            <w:vMerge/>
            <w:tcBorders>
              <w:bottom w:val="thinThickSmallGap" w:sz="12" w:space="0" w:color="auto"/>
            </w:tcBorders>
            <w:shd w:val="clear" w:color="auto" w:fill="BFBFBF" w:themeFill="background1" w:themeFillShade="BF"/>
          </w:tcPr>
          <w:p w14:paraId="34E006E8" w14:textId="77777777" w:rsidR="000350B9" w:rsidRPr="00371EFF" w:rsidRDefault="000350B9" w:rsidP="000350B9">
            <w:pPr>
              <w:bidi/>
              <w:jc w:val="center"/>
              <w:rPr>
                <w:rFonts w:cs="B Zar"/>
                <w:color w:val="000000" w:themeColor="text1"/>
                <w:rtl/>
              </w:rPr>
            </w:pPr>
          </w:p>
        </w:tc>
        <w:tc>
          <w:tcPr>
            <w:tcW w:w="3054" w:type="dxa"/>
            <w:vMerge/>
            <w:tcBorders>
              <w:bottom w:val="thinThickSmallGap" w:sz="12" w:space="0" w:color="auto"/>
              <w:right w:val="thinThickSmallGap" w:sz="12" w:space="0" w:color="auto"/>
            </w:tcBorders>
            <w:shd w:val="clear" w:color="auto" w:fill="BFBFBF" w:themeFill="background1" w:themeFillShade="BF"/>
            <w:vAlign w:val="center"/>
          </w:tcPr>
          <w:p w14:paraId="1175CE39" w14:textId="77777777" w:rsidR="000350B9" w:rsidRPr="00371EFF" w:rsidRDefault="000350B9" w:rsidP="000350B9">
            <w:pPr>
              <w:bidi/>
              <w:jc w:val="center"/>
              <w:rPr>
                <w:rFonts w:cs="B Zar"/>
                <w:color w:val="000000" w:themeColor="text1"/>
                <w:rtl/>
              </w:rPr>
            </w:pPr>
          </w:p>
        </w:tc>
      </w:tr>
      <w:tr w:rsidR="000350B9" w:rsidRPr="00371EFF" w14:paraId="0D8E274F" w14:textId="77777777" w:rsidTr="00CD45D6">
        <w:trPr>
          <w:trHeight w:val="561"/>
          <w:jc w:val="center"/>
        </w:trPr>
        <w:tc>
          <w:tcPr>
            <w:tcW w:w="3064" w:type="dxa"/>
            <w:tcBorders>
              <w:top w:val="thinThickSmallGap" w:sz="12" w:space="0" w:color="auto"/>
              <w:left w:val="thinThickSmallGap" w:sz="12" w:space="0" w:color="auto"/>
            </w:tcBorders>
            <w:vAlign w:val="center"/>
          </w:tcPr>
          <w:p w14:paraId="78D94926" w14:textId="77777777" w:rsidR="000350B9" w:rsidRPr="00371EFF" w:rsidRDefault="000350B9" w:rsidP="000350B9">
            <w:pPr>
              <w:bidi/>
              <w:jc w:val="cente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شناسایی</w:t>
            </w:r>
            <w:r w:rsidRPr="00371EFF">
              <w:rPr>
                <w:rFonts w:cs="B Nazanin"/>
                <w:color w:val="000000" w:themeColor="text1"/>
                <w:rtl/>
              </w:rPr>
              <w:t xml:space="preserve"> </w:t>
            </w:r>
            <w:r w:rsidRPr="00371EFF">
              <w:rPr>
                <w:rFonts w:cs="B Nazanin" w:hint="cs"/>
                <w:color w:val="000000" w:themeColor="text1"/>
                <w:rtl/>
              </w:rPr>
              <w:t>مادران</w:t>
            </w:r>
            <w:r w:rsidRPr="00371EFF">
              <w:rPr>
                <w:rFonts w:cs="B Nazanin"/>
                <w:color w:val="000000" w:themeColor="text1"/>
                <w:rtl/>
              </w:rPr>
              <w:t xml:space="preserve"> </w:t>
            </w:r>
            <w:r w:rsidRPr="00371EFF">
              <w:rPr>
                <w:rFonts w:cs="B Nazanin" w:hint="cs"/>
                <w:color w:val="000000" w:themeColor="text1"/>
                <w:rtl/>
              </w:rPr>
              <w:t>باردار</w:t>
            </w:r>
          </w:p>
        </w:tc>
        <w:tc>
          <w:tcPr>
            <w:tcW w:w="763" w:type="dxa"/>
            <w:tcBorders>
              <w:top w:val="thinThickSmallGap" w:sz="12" w:space="0" w:color="auto"/>
            </w:tcBorders>
            <w:vAlign w:val="center"/>
          </w:tcPr>
          <w:p w14:paraId="42D835F5"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66.33</w:t>
            </w:r>
          </w:p>
        </w:tc>
        <w:tc>
          <w:tcPr>
            <w:tcW w:w="709" w:type="dxa"/>
            <w:tcBorders>
              <w:top w:val="thinThickSmallGap" w:sz="12" w:space="0" w:color="auto"/>
            </w:tcBorders>
            <w:vAlign w:val="center"/>
          </w:tcPr>
          <w:p w14:paraId="7B9ADB48"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603</w:t>
            </w:r>
          </w:p>
        </w:tc>
        <w:tc>
          <w:tcPr>
            <w:tcW w:w="708" w:type="dxa"/>
            <w:tcBorders>
              <w:top w:val="thinThickSmallGap" w:sz="12" w:space="0" w:color="auto"/>
            </w:tcBorders>
            <w:vAlign w:val="center"/>
          </w:tcPr>
          <w:p w14:paraId="7EDB4CD8"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909</w:t>
            </w:r>
          </w:p>
        </w:tc>
        <w:tc>
          <w:tcPr>
            <w:tcW w:w="851" w:type="dxa"/>
            <w:tcBorders>
              <w:top w:val="thinThickSmallGap" w:sz="12" w:space="0" w:color="auto"/>
            </w:tcBorders>
            <w:vAlign w:val="center"/>
          </w:tcPr>
          <w:p w14:paraId="3E1FE5B1"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69.84</w:t>
            </w:r>
          </w:p>
        </w:tc>
        <w:tc>
          <w:tcPr>
            <w:tcW w:w="782" w:type="dxa"/>
            <w:tcBorders>
              <w:top w:val="thinThickSmallGap" w:sz="12" w:space="0" w:color="auto"/>
            </w:tcBorders>
            <w:vAlign w:val="center"/>
          </w:tcPr>
          <w:p w14:paraId="68BB8E71"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630</w:t>
            </w:r>
          </w:p>
        </w:tc>
        <w:tc>
          <w:tcPr>
            <w:tcW w:w="754" w:type="dxa"/>
            <w:tcBorders>
              <w:top w:val="thinThickSmallGap" w:sz="12" w:space="0" w:color="auto"/>
            </w:tcBorders>
            <w:vAlign w:val="center"/>
          </w:tcPr>
          <w:p w14:paraId="7E546867"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902</w:t>
            </w:r>
          </w:p>
        </w:tc>
        <w:tc>
          <w:tcPr>
            <w:tcW w:w="1015" w:type="dxa"/>
            <w:tcBorders>
              <w:top w:val="thinThickSmallGap" w:sz="12" w:space="0" w:color="auto"/>
            </w:tcBorders>
            <w:vAlign w:val="center"/>
          </w:tcPr>
          <w:p w14:paraId="07363214"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100</w:t>
            </w:r>
          </w:p>
        </w:tc>
        <w:tc>
          <w:tcPr>
            <w:tcW w:w="938" w:type="dxa"/>
            <w:tcBorders>
              <w:top w:val="thinThickSmallGap" w:sz="12" w:space="0" w:color="auto"/>
            </w:tcBorders>
            <w:vAlign w:val="center"/>
          </w:tcPr>
          <w:p w14:paraId="452BEA14"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69.84</w:t>
            </w:r>
          </w:p>
        </w:tc>
        <w:tc>
          <w:tcPr>
            <w:tcW w:w="970" w:type="dxa"/>
            <w:tcBorders>
              <w:top w:val="thinThickSmallGap" w:sz="12" w:space="0" w:color="auto"/>
            </w:tcBorders>
            <w:vAlign w:val="center"/>
          </w:tcPr>
          <w:p w14:paraId="40BFDFAD"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سامانه سیب</w:t>
            </w:r>
          </w:p>
        </w:tc>
        <w:tc>
          <w:tcPr>
            <w:tcW w:w="3054" w:type="dxa"/>
            <w:tcBorders>
              <w:top w:val="thinThickSmallGap" w:sz="12" w:space="0" w:color="auto"/>
              <w:right w:val="thinThickSmallGap" w:sz="12" w:space="0" w:color="auto"/>
            </w:tcBorders>
          </w:tcPr>
          <w:p w14:paraId="1BF4C498" w14:textId="77777777" w:rsidR="00992060" w:rsidRPr="00371EFF" w:rsidRDefault="00992060" w:rsidP="00992060">
            <w:pPr>
              <w:bidi/>
              <w:jc w:val="both"/>
              <w:rPr>
                <w:rFonts w:cs="B Nazanin"/>
                <w:color w:val="000000" w:themeColor="text1"/>
                <w:rtl/>
              </w:rPr>
            </w:pPr>
            <w:r w:rsidRPr="00371EFF">
              <w:rPr>
                <w:rFonts w:cs="B Nazanin" w:hint="cs"/>
                <w:color w:val="000000" w:themeColor="text1"/>
                <w:rtl/>
              </w:rPr>
              <w:t>پایین تر از حد انتظار:</w:t>
            </w:r>
          </w:p>
          <w:p w14:paraId="1826BF68" w14:textId="77777777" w:rsidR="000350B9" w:rsidRPr="00371EFF" w:rsidRDefault="000350B9" w:rsidP="0015209A">
            <w:pPr>
              <w:pStyle w:val="ListParagraph"/>
              <w:numPr>
                <w:ilvl w:val="0"/>
                <w:numId w:val="51"/>
              </w:numPr>
              <w:bidi/>
              <w:ind w:left="252" w:hanging="184"/>
              <w:jc w:val="both"/>
              <w:rPr>
                <w:rFonts w:cs="B Nazanin"/>
                <w:color w:val="000000" w:themeColor="text1"/>
              </w:rPr>
            </w:pPr>
            <w:r w:rsidRPr="00371EFF">
              <w:rPr>
                <w:rFonts w:cs="B Nazanin" w:hint="cs"/>
                <w:color w:val="000000" w:themeColor="text1"/>
                <w:rtl/>
              </w:rPr>
              <w:t>بالا بودن آمار مادران اتباع در سطوح محیطی و عدم تمایل مادران ایرانی به حضورهمزمان با اتباع در مراکز و پایگاهها</w:t>
            </w:r>
          </w:p>
          <w:p w14:paraId="2189B780" w14:textId="77777777" w:rsidR="000350B9" w:rsidRPr="00371EFF" w:rsidRDefault="000350B9" w:rsidP="0015209A">
            <w:pPr>
              <w:pStyle w:val="ListParagraph"/>
              <w:numPr>
                <w:ilvl w:val="0"/>
                <w:numId w:val="51"/>
              </w:numPr>
              <w:bidi/>
              <w:ind w:left="252" w:hanging="184"/>
              <w:jc w:val="both"/>
              <w:rPr>
                <w:rFonts w:cs="B Nazanin"/>
                <w:color w:val="000000" w:themeColor="text1"/>
              </w:rPr>
            </w:pPr>
            <w:r w:rsidRPr="00371EFF">
              <w:rPr>
                <w:rFonts w:cs="B Nazanin" w:hint="cs"/>
                <w:color w:val="000000" w:themeColor="text1"/>
                <w:rtl/>
              </w:rPr>
              <w:t>جذاب نبودن ارایه خدمات در سطوح محیطی برای تعداد کثیری از مادران</w:t>
            </w:r>
          </w:p>
          <w:p w14:paraId="3B515E40" w14:textId="77777777" w:rsidR="000350B9" w:rsidRPr="00371EFF" w:rsidRDefault="000350B9" w:rsidP="0015209A">
            <w:pPr>
              <w:pStyle w:val="ListParagraph"/>
              <w:numPr>
                <w:ilvl w:val="0"/>
                <w:numId w:val="51"/>
              </w:numPr>
              <w:bidi/>
              <w:ind w:left="252" w:hanging="184"/>
              <w:jc w:val="both"/>
              <w:rPr>
                <w:rFonts w:cs="B Nazanin"/>
                <w:color w:val="000000" w:themeColor="text1"/>
                <w:rtl/>
              </w:rPr>
            </w:pPr>
            <w:r w:rsidRPr="00371EFF">
              <w:rPr>
                <w:rFonts w:cs="B Nazanin" w:hint="cs"/>
                <w:color w:val="000000" w:themeColor="text1"/>
                <w:rtl/>
              </w:rPr>
              <w:t>فرهنگ جامعه</w:t>
            </w:r>
          </w:p>
          <w:p w14:paraId="3B99924B" w14:textId="77777777" w:rsidR="000350B9" w:rsidRPr="00371EFF" w:rsidRDefault="000350B9" w:rsidP="000350B9">
            <w:pPr>
              <w:bidi/>
              <w:jc w:val="both"/>
              <w:rPr>
                <w:rFonts w:cs="B Nazanin"/>
                <w:color w:val="000000" w:themeColor="text1"/>
                <w:rtl/>
              </w:rPr>
            </w:pPr>
          </w:p>
        </w:tc>
      </w:tr>
      <w:tr w:rsidR="000350B9" w:rsidRPr="00371EFF" w14:paraId="01F11DB6" w14:textId="77777777" w:rsidTr="00CD45D6">
        <w:trPr>
          <w:trHeight w:val="561"/>
          <w:jc w:val="center"/>
        </w:trPr>
        <w:tc>
          <w:tcPr>
            <w:tcW w:w="3064" w:type="dxa"/>
            <w:tcBorders>
              <w:left w:val="thinThickSmallGap" w:sz="12" w:space="0" w:color="auto"/>
            </w:tcBorders>
            <w:vAlign w:val="center"/>
          </w:tcPr>
          <w:p w14:paraId="2186AFEF" w14:textId="77777777" w:rsidR="000350B9" w:rsidRPr="00371EFF" w:rsidRDefault="000350B9" w:rsidP="000350B9">
            <w:pPr>
              <w:bidi/>
              <w:jc w:val="cente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تکمیل</w:t>
            </w:r>
            <w:r w:rsidRPr="00371EFF">
              <w:rPr>
                <w:rFonts w:cs="B Nazanin"/>
                <w:color w:val="000000" w:themeColor="text1"/>
                <w:rtl/>
              </w:rPr>
              <w:t xml:space="preserve"> </w:t>
            </w:r>
            <w:r w:rsidRPr="00371EFF">
              <w:rPr>
                <w:rFonts w:cs="B Nazanin" w:hint="cs"/>
                <w:color w:val="000000" w:themeColor="text1"/>
                <w:rtl/>
              </w:rPr>
              <w:t>فرم</w:t>
            </w:r>
            <w:r w:rsidRPr="00371EFF">
              <w:rPr>
                <w:rFonts w:cs="B Nazanin"/>
                <w:color w:val="000000" w:themeColor="text1"/>
                <w:rtl/>
              </w:rPr>
              <w:t xml:space="preserve"> </w:t>
            </w:r>
            <w:r w:rsidRPr="00371EFF">
              <w:rPr>
                <w:rFonts w:cs="B Nazanin" w:hint="cs"/>
                <w:color w:val="000000" w:themeColor="text1"/>
                <w:rtl/>
              </w:rPr>
              <w:t>شرح</w:t>
            </w:r>
            <w:r w:rsidRPr="00371EFF">
              <w:rPr>
                <w:rFonts w:cs="B Nazanin"/>
                <w:color w:val="000000" w:themeColor="text1"/>
                <w:rtl/>
              </w:rPr>
              <w:t xml:space="preserve"> </w:t>
            </w:r>
            <w:r w:rsidRPr="00371EFF">
              <w:rPr>
                <w:rFonts w:cs="B Nazanin" w:hint="cs"/>
                <w:color w:val="000000" w:themeColor="text1"/>
                <w:rtl/>
              </w:rPr>
              <w:t>حال</w:t>
            </w:r>
            <w:r w:rsidRPr="00371EFF">
              <w:rPr>
                <w:rFonts w:cs="B Nazanin"/>
                <w:color w:val="000000" w:themeColor="text1"/>
                <w:rtl/>
              </w:rPr>
              <w:t xml:space="preserve"> </w:t>
            </w:r>
            <w:r w:rsidRPr="00371EFF">
              <w:rPr>
                <w:rFonts w:cs="B Nazanin" w:hint="cs"/>
                <w:color w:val="000000" w:themeColor="text1"/>
                <w:rtl/>
              </w:rPr>
              <w:t>اولیه</w:t>
            </w:r>
            <w:r w:rsidRPr="00371EFF">
              <w:rPr>
                <w:rFonts w:cs="B Nazanin"/>
                <w:color w:val="000000" w:themeColor="text1"/>
                <w:rtl/>
              </w:rPr>
              <w:t xml:space="preserve"> </w:t>
            </w:r>
            <w:r w:rsidRPr="00371EFF">
              <w:rPr>
                <w:rFonts w:cs="B Nazanin" w:hint="cs"/>
                <w:color w:val="000000" w:themeColor="text1"/>
                <w:rtl/>
              </w:rPr>
              <w:t>پزشک</w:t>
            </w:r>
          </w:p>
        </w:tc>
        <w:tc>
          <w:tcPr>
            <w:tcW w:w="763" w:type="dxa"/>
            <w:vAlign w:val="center"/>
          </w:tcPr>
          <w:p w14:paraId="47181A12"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88.23</w:t>
            </w:r>
          </w:p>
        </w:tc>
        <w:tc>
          <w:tcPr>
            <w:tcW w:w="709" w:type="dxa"/>
            <w:vAlign w:val="center"/>
          </w:tcPr>
          <w:p w14:paraId="02AD11DD"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600</w:t>
            </w:r>
          </w:p>
        </w:tc>
        <w:tc>
          <w:tcPr>
            <w:tcW w:w="708" w:type="dxa"/>
            <w:vAlign w:val="center"/>
          </w:tcPr>
          <w:p w14:paraId="4492FF49"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668</w:t>
            </w:r>
          </w:p>
        </w:tc>
        <w:tc>
          <w:tcPr>
            <w:tcW w:w="851" w:type="dxa"/>
            <w:vAlign w:val="center"/>
          </w:tcPr>
          <w:p w14:paraId="56586F9C"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85.09</w:t>
            </w:r>
          </w:p>
        </w:tc>
        <w:tc>
          <w:tcPr>
            <w:tcW w:w="782" w:type="dxa"/>
            <w:vAlign w:val="center"/>
          </w:tcPr>
          <w:p w14:paraId="19BE8738"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514</w:t>
            </w:r>
          </w:p>
        </w:tc>
        <w:tc>
          <w:tcPr>
            <w:tcW w:w="754" w:type="dxa"/>
            <w:vAlign w:val="center"/>
          </w:tcPr>
          <w:p w14:paraId="3D563720"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604</w:t>
            </w:r>
          </w:p>
        </w:tc>
        <w:tc>
          <w:tcPr>
            <w:tcW w:w="1015" w:type="dxa"/>
            <w:vAlign w:val="center"/>
          </w:tcPr>
          <w:p w14:paraId="2F8DA0EA"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75</w:t>
            </w:r>
          </w:p>
        </w:tc>
        <w:tc>
          <w:tcPr>
            <w:tcW w:w="938" w:type="dxa"/>
            <w:vAlign w:val="center"/>
          </w:tcPr>
          <w:p w14:paraId="67630620" w14:textId="77777777" w:rsidR="000350B9" w:rsidRPr="00371EFF" w:rsidRDefault="003A0F38" w:rsidP="000350B9">
            <w:pPr>
              <w:bidi/>
              <w:jc w:val="center"/>
              <w:rPr>
                <w:rFonts w:cs="B Nazanin"/>
                <w:color w:val="000000" w:themeColor="text1"/>
                <w:rtl/>
              </w:rPr>
            </w:pPr>
            <w:r w:rsidRPr="00371EFF">
              <w:rPr>
                <w:rFonts w:cs="B Nazanin" w:hint="cs"/>
                <w:color w:val="000000" w:themeColor="text1"/>
                <w:rtl/>
              </w:rPr>
              <w:t>113.4</w:t>
            </w:r>
          </w:p>
        </w:tc>
        <w:tc>
          <w:tcPr>
            <w:tcW w:w="970" w:type="dxa"/>
            <w:vAlign w:val="center"/>
          </w:tcPr>
          <w:p w14:paraId="5CEEE0A6" w14:textId="77777777" w:rsidR="000350B9" w:rsidRPr="00371EFF" w:rsidRDefault="000350B9" w:rsidP="000350B9">
            <w:pPr>
              <w:jc w:val="center"/>
              <w:rPr>
                <w:color w:val="000000" w:themeColor="text1"/>
              </w:rPr>
            </w:pPr>
            <w:r w:rsidRPr="00371EFF">
              <w:rPr>
                <w:rFonts w:cs="B Nazanin" w:hint="cs"/>
                <w:color w:val="000000" w:themeColor="text1"/>
                <w:rtl/>
              </w:rPr>
              <w:t>سامانه سیب</w:t>
            </w:r>
          </w:p>
        </w:tc>
        <w:tc>
          <w:tcPr>
            <w:tcW w:w="3054" w:type="dxa"/>
            <w:tcBorders>
              <w:right w:val="thinThickSmallGap" w:sz="12" w:space="0" w:color="auto"/>
            </w:tcBorders>
          </w:tcPr>
          <w:p w14:paraId="532D3724" w14:textId="77777777" w:rsidR="000350B9" w:rsidRPr="00371EFF" w:rsidRDefault="000350B9" w:rsidP="008C1561">
            <w:pPr>
              <w:bidi/>
              <w:jc w:val="both"/>
              <w:rPr>
                <w:rFonts w:cs="B Nazanin"/>
                <w:color w:val="000000" w:themeColor="text1"/>
                <w:rtl/>
              </w:rPr>
            </w:pPr>
            <w:r w:rsidRPr="00371EFF">
              <w:rPr>
                <w:rFonts w:cs="B Nazanin" w:hint="cs"/>
                <w:color w:val="000000" w:themeColor="text1"/>
                <w:rtl/>
              </w:rPr>
              <w:t xml:space="preserve">بالا تر از حد انتظار </w:t>
            </w:r>
          </w:p>
          <w:p w14:paraId="08A93D11" w14:textId="77777777" w:rsidR="000350B9" w:rsidRPr="00371EFF" w:rsidRDefault="008C1561" w:rsidP="008C1561">
            <w:pPr>
              <w:bidi/>
              <w:jc w:val="both"/>
              <w:rPr>
                <w:rFonts w:cs="B Nazanin"/>
                <w:color w:val="000000" w:themeColor="text1"/>
              </w:rPr>
            </w:pPr>
            <w:r w:rsidRPr="00371EFF">
              <w:rPr>
                <w:rFonts w:cs="B Nazanin" w:hint="cs"/>
                <w:color w:val="000000" w:themeColor="text1"/>
                <w:rtl/>
              </w:rPr>
              <w:t xml:space="preserve">1. حضور </w:t>
            </w:r>
            <w:r w:rsidR="000350B9" w:rsidRPr="00371EFF">
              <w:rPr>
                <w:rFonts w:cs="B Nazanin" w:hint="cs"/>
                <w:color w:val="000000" w:themeColor="text1"/>
                <w:rtl/>
              </w:rPr>
              <w:t>پزشکان در پایگاه</w:t>
            </w:r>
            <w:r w:rsidRPr="00371EFF">
              <w:rPr>
                <w:rFonts w:cs="B Nazanin" w:hint="cs"/>
                <w:color w:val="000000" w:themeColor="text1"/>
                <w:rtl/>
              </w:rPr>
              <w:t xml:space="preserve"> </w:t>
            </w:r>
            <w:r w:rsidR="000350B9" w:rsidRPr="00371EFF">
              <w:rPr>
                <w:rFonts w:cs="B Nazanin" w:hint="cs"/>
                <w:color w:val="000000" w:themeColor="text1"/>
                <w:rtl/>
              </w:rPr>
              <w:t>ها</w:t>
            </w:r>
          </w:p>
          <w:p w14:paraId="5F98789C" w14:textId="77777777" w:rsidR="000350B9" w:rsidRPr="00371EFF" w:rsidRDefault="000350B9" w:rsidP="000350B9">
            <w:pPr>
              <w:bidi/>
              <w:jc w:val="both"/>
              <w:rPr>
                <w:rFonts w:cs="B Nazanin"/>
                <w:color w:val="000000" w:themeColor="text1"/>
                <w:rtl/>
              </w:rPr>
            </w:pPr>
            <w:r w:rsidRPr="00371EFF">
              <w:rPr>
                <w:rFonts w:cs="B Nazanin" w:hint="cs"/>
                <w:color w:val="000000" w:themeColor="text1"/>
                <w:rtl/>
              </w:rPr>
              <w:t>2. حساس کردن مراقبین سلامت جهت پیگیری تا رسیدن مادر به پزشک و ثبت مراقبت توسط ایشان</w:t>
            </w:r>
          </w:p>
          <w:p w14:paraId="7757E4CA" w14:textId="77777777" w:rsidR="000350B9" w:rsidRPr="00371EFF" w:rsidRDefault="000350B9" w:rsidP="008C1561">
            <w:pPr>
              <w:pStyle w:val="NormalWeb"/>
              <w:bidi/>
              <w:spacing w:before="0" w:beforeAutospacing="0" w:after="0" w:afterAutospacing="0"/>
              <w:jc w:val="both"/>
              <w:rPr>
                <w:rFonts w:asciiTheme="minorHAnsi" w:eastAsiaTheme="minorHAnsi" w:hAnsiTheme="minorHAnsi" w:cs="B Nazanin"/>
                <w:color w:val="000000" w:themeColor="text1"/>
                <w:sz w:val="22"/>
                <w:szCs w:val="22"/>
                <w:rtl/>
                <w:lang w:bidi="ar-SA"/>
              </w:rPr>
            </w:pPr>
            <w:r w:rsidRPr="00371EFF">
              <w:rPr>
                <w:rFonts w:asciiTheme="minorHAnsi" w:eastAsiaTheme="minorHAnsi" w:hAnsiTheme="minorHAnsi" w:cs="B Nazanin" w:hint="cs"/>
                <w:color w:val="000000" w:themeColor="text1"/>
                <w:sz w:val="22"/>
                <w:szCs w:val="22"/>
                <w:rtl/>
                <w:lang w:bidi="ar-SA"/>
              </w:rPr>
              <w:t>3. جمع بندی و تحلیل شاخص های سلامت مادران و ارسال آن به مراکز و دریافت مداخلات از آنها</w:t>
            </w:r>
          </w:p>
        </w:tc>
      </w:tr>
      <w:tr w:rsidR="000350B9" w:rsidRPr="00371EFF" w14:paraId="2BF6A74A" w14:textId="77777777" w:rsidTr="00CD45D6">
        <w:trPr>
          <w:trHeight w:val="561"/>
          <w:jc w:val="center"/>
        </w:trPr>
        <w:tc>
          <w:tcPr>
            <w:tcW w:w="3064" w:type="dxa"/>
            <w:tcBorders>
              <w:left w:val="thinThickSmallGap" w:sz="12" w:space="0" w:color="auto"/>
            </w:tcBorders>
            <w:vAlign w:val="center"/>
          </w:tcPr>
          <w:p w14:paraId="1A0D7A34" w14:textId="77777777" w:rsidR="000350B9" w:rsidRPr="00371EFF" w:rsidRDefault="000350B9" w:rsidP="000350B9">
            <w:pPr>
              <w:bidi/>
              <w:jc w:val="center"/>
              <w:rPr>
                <w:rFonts w:cs="B Nazanin"/>
                <w:color w:val="000000" w:themeColor="text1"/>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مراقبت</w:t>
            </w:r>
            <w:r w:rsidRPr="00371EFF">
              <w:rPr>
                <w:rFonts w:cs="B Nazanin"/>
                <w:color w:val="000000" w:themeColor="text1"/>
                <w:rtl/>
              </w:rPr>
              <w:t xml:space="preserve"> </w:t>
            </w:r>
            <w:r w:rsidRPr="00371EFF">
              <w:rPr>
                <w:rFonts w:cs="B Nazanin" w:hint="cs"/>
                <w:color w:val="000000" w:themeColor="text1"/>
                <w:rtl/>
              </w:rPr>
              <w:t>پیش</w:t>
            </w:r>
            <w:r w:rsidRPr="00371EFF">
              <w:rPr>
                <w:rFonts w:cs="B Nazanin"/>
                <w:color w:val="000000" w:themeColor="text1"/>
                <w:rtl/>
              </w:rPr>
              <w:t xml:space="preserve"> </w:t>
            </w:r>
            <w:r w:rsidRPr="00371EFF">
              <w:rPr>
                <w:rFonts w:cs="B Nazanin" w:hint="cs"/>
                <w:color w:val="000000" w:themeColor="text1"/>
                <w:rtl/>
              </w:rPr>
              <w:t>از</w:t>
            </w:r>
            <w:r w:rsidRPr="00371EFF">
              <w:rPr>
                <w:rFonts w:cs="B Nazanin"/>
                <w:color w:val="000000" w:themeColor="text1"/>
                <w:rtl/>
              </w:rPr>
              <w:t xml:space="preserve"> </w:t>
            </w:r>
            <w:r w:rsidRPr="00371EFF">
              <w:rPr>
                <w:rFonts w:cs="B Nazanin" w:hint="cs"/>
                <w:color w:val="000000" w:themeColor="text1"/>
                <w:rtl/>
              </w:rPr>
              <w:t>بارداری</w:t>
            </w:r>
          </w:p>
        </w:tc>
        <w:tc>
          <w:tcPr>
            <w:tcW w:w="763" w:type="dxa"/>
            <w:vAlign w:val="center"/>
          </w:tcPr>
          <w:p w14:paraId="1215E161"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38.97</w:t>
            </w:r>
          </w:p>
        </w:tc>
        <w:tc>
          <w:tcPr>
            <w:tcW w:w="709" w:type="dxa"/>
            <w:vAlign w:val="center"/>
          </w:tcPr>
          <w:p w14:paraId="6C741177"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235</w:t>
            </w:r>
          </w:p>
        </w:tc>
        <w:tc>
          <w:tcPr>
            <w:tcW w:w="708" w:type="dxa"/>
            <w:vAlign w:val="center"/>
          </w:tcPr>
          <w:p w14:paraId="3BCEEA28"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603</w:t>
            </w:r>
          </w:p>
        </w:tc>
        <w:tc>
          <w:tcPr>
            <w:tcW w:w="851" w:type="dxa"/>
            <w:vAlign w:val="center"/>
          </w:tcPr>
          <w:p w14:paraId="0BF9D7FA"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36.82</w:t>
            </w:r>
          </w:p>
        </w:tc>
        <w:tc>
          <w:tcPr>
            <w:tcW w:w="782" w:type="dxa"/>
            <w:vAlign w:val="center"/>
          </w:tcPr>
          <w:p w14:paraId="0ADF4453"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232</w:t>
            </w:r>
          </w:p>
        </w:tc>
        <w:tc>
          <w:tcPr>
            <w:tcW w:w="754" w:type="dxa"/>
            <w:vAlign w:val="center"/>
          </w:tcPr>
          <w:p w14:paraId="324CE7F7"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630</w:t>
            </w:r>
          </w:p>
        </w:tc>
        <w:tc>
          <w:tcPr>
            <w:tcW w:w="1015" w:type="dxa"/>
            <w:vAlign w:val="center"/>
          </w:tcPr>
          <w:p w14:paraId="4B6BB0F7"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40</w:t>
            </w:r>
          </w:p>
        </w:tc>
        <w:tc>
          <w:tcPr>
            <w:tcW w:w="938" w:type="dxa"/>
            <w:vAlign w:val="center"/>
          </w:tcPr>
          <w:p w14:paraId="7D70E372"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92.05</w:t>
            </w:r>
          </w:p>
        </w:tc>
        <w:tc>
          <w:tcPr>
            <w:tcW w:w="970" w:type="dxa"/>
          </w:tcPr>
          <w:p w14:paraId="6ED285F2" w14:textId="77777777" w:rsidR="000350B9" w:rsidRPr="00371EFF" w:rsidRDefault="000350B9" w:rsidP="000350B9">
            <w:pPr>
              <w:jc w:val="center"/>
              <w:rPr>
                <w:color w:val="000000" w:themeColor="text1"/>
              </w:rPr>
            </w:pPr>
            <w:r w:rsidRPr="00371EFF">
              <w:rPr>
                <w:rFonts w:cs="B Nazanin" w:hint="cs"/>
                <w:color w:val="000000" w:themeColor="text1"/>
                <w:rtl/>
              </w:rPr>
              <w:t>سامانه سیب</w:t>
            </w:r>
          </w:p>
        </w:tc>
        <w:tc>
          <w:tcPr>
            <w:tcW w:w="3054" w:type="dxa"/>
            <w:tcBorders>
              <w:right w:val="thinThickSmallGap" w:sz="12" w:space="0" w:color="auto"/>
            </w:tcBorders>
          </w:tcPr>
          <w:p w14:paraId="1D6986BC" w14:textId="77777777" w:rsidR="000350B9" w:rsidRPr="00371EFF" w:rsidRDefault="000350B9" w:rsidP="000350B9">
            <w:pPr>
              <w:bidi/>
              <w:jc w:val="both"/>
              <w:rPr>
                <w:rFonts w:cs="B Nazanin"/>
                <w:color w:val="000000" w:themeColor="text1"/>
                <w:rtl/>
              </w:rPr>
            </w:pPr>
            <w:r w:rsidRPr="00371EFF">
              <w:rPr>
                <w:rFonts w:cs="B Nazanin" w:hint="cs"/>
                <w:color w:val="000000" w:themeColor="text1"/>
                <w:rtl/>
              </w:rPr>
              <w:t>پایین تر از حد انتظار:</w:t>
            </w:r>
          </w:p>
          <w:p w14:paraId="74628A79" w14:textId="77777777" w:rsidR="000350B9" w:rsidRPr="00371EFF" w:rsidRDefault="000350B9" w:rsidP="0015209A">
            <w:pPr>
              <w:pStyle w:val="ListParagraph"/>
              <w:numPr>
                <w:ilvl w:val="0"/>
                <w:numId w:val="52"/>
              </w:numPr>
              <w:bidi/>
              <w:ind w:left="252" w:hanging="184"/>
              <w:rPr>
                <w:rFonts w:cs="B Nazanin"/>
                <w:color w:val="000000" w:themeColor="text1"/>
              </w:rPr>
            </w:pPr>
            <w:r w:rsidRPr="00371EFF">
              <w:rPr>
                <w:rFonts w:cs="B Nazanin" w:hint="cs"/>
                <w:color w:val="000000" w:themeColor="text1"/>
                <w:rtl/>
              </w:rPr>
              <w:t>حساس نبودن مراقبین سلامت</w:t>
            </w:r>
          </w:p>
          <w:p w14:paraId="03673C4C" w14:textId="77777777" w:rsidR="000350B9" w:rsidRPr="00371EFF" w:rsidRDefault="000350B9" w:rsidP="0015209A">
            <w:pPr>
              <w:pStyle w:val="ListParagraph"/>
              <w:numPr>
                <w:ilvl w:val="0"/>
                <w:numId w:val="52"/>
              </w:numPr>
              <w:bidi/>
              <w:ind w:left="252" w:hanging="184"/>
              <w:jc w:val="both"/>
              <w:rPr>
                <w:rFonts w:cs="B Nazanin"/>
                <w:color w:val="000000" w:themeColor="text1"/>
              </w:rPr>
            </w:pPr>
            <w:r w:rsidRPr="00371EFF">
              <w:rPr>
                <w:rFonts w:cs="B Nazanin" w:hint="cs"/>
                <w:color w:val="000000" w:themeColor="text1"/>
                <w:rtl/>
              </w:rPr>
              <w:t xml:space="preserve">کمبود ماما </w:t>
            </w:r>
          </w:p>
          <w:p w14:paraId="2A80D84C" w14:textId="77777777" w:rsidR="000350B9" w:rsidRPr="00371EFF" w:rsidRDefault="000350B9" w:rsidP="0015209A">
            <w:pPr>
              <w:pStyle w:val="ListParagraph"/>
              <w:numPr>
                <w:ilvl w:val="0"/>
                <w:numId w:val="52"/>
              </w:numPr>
              <w:bidi/>
              <w:ind w:left="252" w:hanging="184"/>
              <w:jc w:val="both"/>
              <w:rPr>
                <w:rFonts w:cs="B Nazanin"/>
                <w:color w:val="000000" w:themeColor="text1"/>
                <w:rtl/>
              </w:rPr>
            </w:pPr>
            <w:r w:rsidRPr="00371EFF">
              <w:rPr>
                <w:rFonts w:cs="B Nazanin" w:hint="cs"/>
                <w:color w:val="000000" w:themeColor="text1"/>
                <w:rtl/>
              </w:rPr>
              <w:t>جابجایی نیروها</w:t>
            </w:r>
          </w:p>
        </w:tc>
      </w:tr>
      <w:tr w:rsidR="000350B9" w:rsidRPr="00371EFF" w14:paraId="183F06A8" w14:textId="77777777" w:rsidTr="00CD45D6">
        <w:trPr>
          <w:trHeight w:val="561"/>
          <w:jc w:val="center"/>
        </w:trPr>
        <w:tc>
          <w:tcPr>
            <w:tcW w:w="3064" w:type="dxa"/>
            <w:tcBorders>
              <w:left w:val="thinThickSmallGap" w:sz="12" w:space="0" w:color="auto"/>
              <w:bottom w:val="thinThickSmallGap" w:sz="12" w:space="0" w:color="auto"/>
            </w:tcBorders>
            <w:vAlign w:val="center"/>
          </w:tcPr>
          <w:p w14:paraId="307C86E5" w14:textId="77777777" w:rsidR="000350B9" w:rsidRPr="00371EFF" w:rsidRDefault="000350B9" w:rsidP="000350B9">
            <w:pPr>
              <w:bidi/>
              <w:jc w:val="center"/>
              <w:rPr>
                <w:rFonts w:cs="B Nazanin"/>
                <w:color w:val="000000" w:themeColor="text1"/>
              </w:rPr>
            </w:pPr>
            <w:r w:rsidRPr="00371EFF">
              <w:rPr>
                <w:rFonts w:cs="B Nazanin" w:hint="cs"/>
                <w:color w:val="000000" w:themeColor="text1"/>
                <w:rtl/>
              </w:rPr>
              <w:lastRenderedPageBreak/>
              <w:t>پوشش</w:t>
            </w:r>
            <w:r w:rsidRPr="00371EFF">
              <w:rPr>
                <w:rFonts w:cs="B Nazanin"/>
                <w:color w:val="000000" w:themeColor="text1"/>
                <w:rtl/>
              </w:rPr>
              <w:t xml:space="preserve"> </w:t>
            </w:r>
            <w:r w:rsidRPr="00371EFF">
              <w:rPr>
                <w:rFonts w:cs="B Nazanin" w:hint="cs"/>
                <w:color w:val="000000" w:themeColor="text1"/>
                <w:rtl/>
              </w:rPr>
              <w:t>کلاس</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آمادگی</w:t>
            </w:r>
            <w:r w:rsidRPr="00371EFF">
              <w:rPr>
                <w:rFonts w:cs="B Nazanin"/>
                <w:color w:val="000000" w:themeColor="text1"/>
                <w:rtl/>
              </w:rPr>
              <w:t xml:space="preserve"> </w:t>
            </w:r>
            <w:r w:rsidRPr="00371EFF">
              <w:rPr>
                <w:rFonts w:cs="B Nazanin" w:hint="cs"/>
                <w:color w:val="000000" w:themeColor="text1"/>
                <w:rtl/>
              </w:rPr>
              <w:t>برای</w:t>
            </w:r>
            <w:r w:rsidRPr="00371EFF">
              <w:rPr>
                <w:rFonts w:cs="B Nazanin"/>
                <w:color w:val="000000" w:themeColor="text1"/>
                <w:rtl/>
              </w:rPr>
              <w:t xml:space="preserve"> </w:t>
            </w:r>
            <w:r w:rsidRPr="00371EFF">
              <w:rPr>
                <w:rFonts w:cs="B Nazanin" w:hint="cs"/>
                <w:color w:val="000000" w:themeColor="text1"/>
                <w:rtl/>
              </w:rPr>
              <w:t>زایمان</w:t>
            </w:r>
          </w:p>
        </w:tc>
        <w:tc>
          <w:tcPr>
            <w:tcW w:w="763" w:type="dxa"/>
            <w:tcBorders>
              <w:bottom w:val="thinThickSmallGap" w:sz="12" w:space="0" w:color="auto"/>
            </w:tcBorders>
            <w:vAlign w:val="center"/>
          </w:tcPr>
          <w:p w14:paraId="344FBDD5"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22.17</w:t>
            </w:r>
          </w:p>
        </w:tc>
        <w:tc>
          <w:tcPr>
            <w:tcW w:w="709" w:type="dxa"/>
            <w:tcBorders>
              <w:bottom w:val="thinThickSmallGap" w:sz="12" w:space="0" w:color="auto"/>
            </w:tcBorders>
            <w:vAlign w:val="center"/>
          </w:tcPr>
          <w:p w14:paraId="72326885"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200</w:t>
            </w:r>
          </w:p>
        </w:tc>
        <w:tc>
          <w:tcPr>
            <w:tcW w:w="708" w:type="dxa"/>
            <w:tcBorders>
              <w:bottom w:val="thinThickSmallGap" w:sz="12" w:space="0" w:color="auto"/>
            </w:tcBorders>
            <w:vAlign w:val="center"/>
          </w:tcPr>
          <w:p w14:paraId="12E0B5D9"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902</w:t>
            </w:r>
          </w:p>
        </w:tc>
        <w:tc>
          <w:tcPr>
            <w:tcW w:w="851" w:type="dxa"/>
            <w:tcBorders>
              <w:bottom w:val="thinThickSmallGap" w:sz="12" w:space="0" w:color="auto"/>
            </w:tcBorders>
            <w:vAlign w:val="center"/>
          </w:tcPr>
          <w:p w14:paraId="51ACFF4D"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27.93</w:t>
            </w:r>
          </w:p>
        </w:tc>
        <w:tc>
          <w:tcPr>
            <w:tcW w:w="782" w:type="dxa"/>
            <w:tcBorders>
              <w:bottom w:val="thinThickSmallGap" w:sz="12" w:space="0" w:color="auto"/>
            </w:tcBorders>
            <w:vAlign w:val="center"/>
          </w:tcPr>
          <w:p w14:paraId="74CB1306" w14:textId="77777777" w:rsidR="000350B9" w:rsidRPr="00371EFF" w:rsidRDefault="000350B9" w:rsidP="000350B9">
            <w:pPr>
              <w:bidi/>
              <w:jc w:val="center"/>
              <w:rPr>
                <w:rFonts w:cs="B Nazanin"/>
                <w:color w:val="000000" w:themeColor="text1"/>
                <w:rtl/>
                <w:lang w:bidi="fa-IR"/>
              </w:rPr>
            </w:pPr>
            <w:r w:rsidRPr="00371EFF">
              <w:rPr>
                <w:rFonts w:cs="B Nazanin" w:hint="cs"/>
                <w:color w:val="000000" w:themeColor="text1"/>
                <w:rtl/>
              </w:rPr>
              <w:t>252</w:t>
            </w:r>
          </w:p>
        </w:tc>
        <w:tc>
          <w:tcPr>
            <w:tcW w:w="754" w:type="dxa"/>
            <w:tcBorders>
              <w:bottom w:val="thinThickSmallGap" w:sz="12" w:space="0" w:color="auto"/>
            </w:tcBorders>
            <w:vAlign w:val="center"/>
          </w:tcPr>
          <w:p w14:paraId="2DA5B628"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902</w:t>
            </w:r>
          </w:p>
        </w:tc>
        <w:tc>
          <w:tcPr>
            <w:tcW w:w="1015" w:type="dxa"/>
            <w:tcBorders>
              <w:bottom w:val="thinThickSmallGap" w:sz="12" w:space="0" w:color="auto"/>
            </w:tcBorders>
            <w:vAlign w:val="center"/>
          </w:tcPr>
          <w:p w14:paraId="4949E270"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50</w:t>
            </w:r>
          </w:p>
        </w:tc>
        <w:tc>
          <w:tcPr>
            <w:tcW w:w="938" w:type="dxa"/>
            <w:tcBorders>
              <w:bottom w:val="thinThickSmallGap" w:sz="12" w:space="0" w:color="auto"/>
            </w:tcBorders>
            <w:vAlign w:val="center"/>
          </w:tcPr>
          <w:p w14:paraId="3280CE96" w14:textId="77777777" w:rsidR="000350B9" w:rsidRPr="00371EFF" w:rsidRDefault="000350B9" w:rsidP="000350B9">
            <w:pPr>
              <w:bidi/>
              <w:jc w:val="center"/>
              <w:rPr>
                <w:rFonts w:cs="B Nazanin"/>
                <w:color w:val="000000" w:themeColor="text1"/>
                <w:rtl/>
              </w:rPr>
            </w:pPr>
            <w:r w:rsidRPr="00371EFF">
              <w:rPr>
                <w:rFonts w:cs="B Nazanin" w:hint="cs"/>
                <w:color w:val="000000" w:themeColor="text1"/>
                <w:rtl/>
              </w:rPr>
              <w:t>55.86</w:t>
            </w:r>
          </w:p>
        </w:tc>
        <w:tc>
          <w:tcPr>
            <w:tcW w:w="970" w:type="dxa"/>
            <w:tcBorders>
              <w:bottom w:val="thinThickSmallGap" w:sz="12" w:space="0" w:color="auto"/>
            </w:tcBorders>
          </w:tcPr>
          <w:p w14:paraId="1282198D" w14:textId="77777777" w:rsidR="000350B9" w:rsidRPr="00371EFF" w:rsidRDefault="000350B9" w:rsidP="000350B9">
            <w:pPr>
              <w:jc w:val="center"/>
              <w:rPr>
                <w:color w:val="000000" w:themeColor="text1"/>
              </w:rPr>
            </w:pPr>
            <w:r w:rsidRPr="00371EFF">
              <w:rPr>
                <w:rFonts w:cs="B Nazanin" w:hint="cs"/>
                <w:color w:val="000000" w:themeColor="text1"/>
                <w:rtl/>
              </w:rPr>
              <w:t>سامانه سیب و فرم های آماری</w:t>
            </w:r>
          </w:p>
        </w:tc>
        <w:tc>
          <w:tcPr>
            <w:tcW w:w="3054" w:type="dxa"/>
            <w:tcBorders>
              <w:bottom w:val="thinThickSmallGap" w:sz="12" w:space="0" w:color="auto"/>
              <w:right w:val="thinThickSmallGap" w:sz="12" w:space="0" w:color="auto"/>
            </w:tcBorders>
          </w:tcPr>
          <w:p w14:paraId="241AED86" w14:textId="77777777" w:rsidR="000350B9" w:rsidRPr="00371EFF" w:rsidRDefault="000350B9" w:rsidP="000350B9">
            <w:pPr>
              <w:bidi/>
              <w:jc w:val="both"/>
              <w:rPr>
                <w:rFonts w:cs="B Nazanin"/>
                <w:color w:val="000000" w:themeColor="text1"/>
                <w:rtl/>
              </w:rPr>
            </w:pPr>
            <w:r w:rsidRPr="00371EFF">
              <w:rPr>
                <w:rFonts w:cs="B Nazanin" w:hint="cs"/>
                <w:color w:val="000000" w:themeColor="text1"/>
                <w:rtl/>
              </w:rPr>
              <w:t>پایین تر از حد انتظار</w:t>
            </w:r>
          </w:p>
          <w:p w14:paraId="3816E31B" w14:textId="77777777" w:rsidR="000350B9" w:rsidRPr="00371EFF" w:rsidRDefault="000350B9" w:rsidP="0015209A">
            <w:pPr>
              <w:pStyle w:val="ListParagraph"/>
              <w:numPr>
                <w:ilvl w:val="0"/>
                <w:numId w:val="53"/>
              </w:numPr>
              <w:bidi/>
              <w:ind w:left="252" w:hanging="184"/>
              <w:jc w:val="both"/>
              <w:rPr>
                <w:rFonts w:cs="B Nazanin"/>
                <w:color w:val="000000" w:themeColor="text1"/>
              </w:rPr>
            </w:pPr>
            <w:r w:rsidRPr="00371EFF">
              <w:rPr>
                <w:rFonts w:cs="B Nazanin" w:hint="cs"/>
                <w:color w:val="000000" w:themeColor="text1"/>
                <w:rtl/>
              </w:rPr>
              <w:t xml:space="preserve">گرم بودن هوا در تابستان </w:t>
            </w:r>
          </w:p>
          <w:p w14:paraId="611349D7" w14:textId="77777777" w:rsidR="000350B9" w:rsidRPr="00371EFF" w:rsidRDefault="000350B9" w:rsidP="0015209A">
            <w:pPr>
              <w:pStyle w:val="ListParagraph"/>
              <w:numPr>
                <w:ilvl w:val="0"/>
                <w:numId w:val="53"/>
              </w:numPr>
              <w:bidi/>
              <w:ind w:left="252" w:hanging="184"/>
              <w:jc w:val="both"/>
              <w:rPr>
                <w:rFonts w:cs="B Nazanin"/>
                <w:color w:val="000000" w:themeColor="text1"/>
              </w:rPr>
            </w:pPr>
            <w:r w:rsidRPr="00371EFF">
              <w:rPr>
                <w:rFonts w:cs="B Nazanin" w:hint="cs"/>
                <w:color w:val="000000" w:themeColor="text1"/>
                <w:rtl/>
              </w:rPr>
              <w:t>دور بودن مکان برگزاری کلاس ها از برخی از مادران</w:t>
            </w:r>
          </w:p>
          <w:p w14:paraId="3C049E70" w14:textId="77777777" w:rsidR="000350B9" w:rsidRPr="00371EFF" w:rsidRDefault="000350B9" w:rsidP="0015209A">
            <w:pPr>
              <w:pStyle w:val="ListParagraph"/>
              <w:numPr>
                <w:ilvl w:val="0"/>
                <w:numId w:val="53"/>
              </w:numPr>
              <w:bidi/>
              <w:ind w:left="252" w:hanging="184"/>
              <w:jc w:val="both"/>
              <w:rPr>
                <w:rFonts w:cs="B Nazanin"/>
                <w:color w:val="000000" w:themeColor="text1"/>
                <w:rtl/>
              </w:rPr>
            </w:pPr>
            <w:r w:rsidRPr="00371EFF">
              <w:rPr>
                <w:rFonts w:cs="B Nazanin" w:hint="cs"/>
                <w:color w:val="000000" w:themeColor="text1"/>
                <w:rtl/>
              </w:rPr>
              <w:t xml:space="preserve">بالا بودن آمار مادران اتباع درکلاسها و عدم تمایل مادران ایرانی به شرکت همزمانبا اتباع در کلاس ها </w:t>
            </w:r>
          </w:p>
        </w:tc>
      </w:tr>
    </w:tbl>
    <w:p w14:paraId="44EF17F3" w14:textId="77777777" w:rsidR="000350B9" w:rsidRPr="00371EFF" w:rsidRDefault="000350B9" w:rsidP="000350B9">
      <w:pPr>
        <w:jc w:val="right"/>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2376929B" w14:textId="77777777" w:rsidR="000350B9" w:rsidRPr="00371EFF" w:rsidRDefault="000350B9" w:rsidP="000350B9">
      <w:pPr>
        <w:jc w:val="right"/>
        <w:rPr>
          <w:rFonts w:cs="B Nazanin"/>
          <w:b/>
          <w:bCs/>
          <w:color w:val="000000" w:themeColor="text1"/>
          <w:sz w:val="28"/>
          <w:szCs w:val="28"/>
        </w:rPr>
      </w:pPr>
      <w:r w:rsidRPr="00371EFF">
        <w:rPr>
          <w:rFonts w:cs="B Nazanin"/>
          <w:b/>
          <w:bCs/>
          <w:noProof/>
          <w:color w:val="000000" w:themeColor="text1"/>
          <w:sz w:val="28"/>
          <w:szCs w:val="28"/>
          <w:rtl/>
          <w:lang w:bidi="fa-IR"/>
        </w:rPr>
        <w:drawing>
          <wp:inline distT="0" distB="0" distL="0" distR="0" wp14:anchorId="2B5EF1CF" wp14:editId="1AF8D178">
            <wp:extent cx="7915275" cy="5435600"/>
            <wp:effectExtent l="0" t="0" r="9525"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E3092C" w14:textId="77777777" w:rsidR="001E0EA9" w:rsidRPr="00371EFF" w:rsidRDefault="001E0EA9" w:rsidP="000350B9">
      <w:pPr>
        <w:bidi/>
        <w:ind w:left="60"/>
        <w:rPr>
          <w:rFonts w:cs="B Nazanin"/>
          <w:b/>
          <w:bCs/>
          <w:color w:val="000000" w:themeColor="text1"/>
          <w:sz w:val="28"/>
          <w:szCs w:val="28"/>
          <w:rtl/>
        </w:rPr>
        <w:sectPr w:rsidR="001E0EA9" w:rsidRPr="00371EFF" w:rsidSect="005407CC">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EE38DB1" w14:textId="77777777" w:rsidR="000350B9" w:rsidRPr="00371EFF" w:rsidRDefault="000350B9" w:rsidP="000350B9">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1ABF7554" w14:textId="77777777" w:rsidR="000350B9" w:rsidRPr="00371EFF" w:rsidRDefault="000350B9" w:rsidP="000350B9">
      <w:pPr>
        <w:bidi/>
        <w:spacing w:after="160" w:line="259" w:lineRule="auto"/>
        <w:rPr>
          <w:rFonts w:ascii="Calibri" w:eastAsia="Calibri" w:hAnsi="Calibri" w:cs="B Nazanin"/>
          <w:color w:val="000000" w:themeColor="text1"/>
          <w:sz w:val="24"/>
          <w:szCs w:val="24"/>
          <w:rtl/>
          <w:lang w:bidi="fa-IR"/>
        </w:rPr>
      </w:pPr>
      <w:r w:rsidRPr="00371EFF">
        <w:rPr>
          <w:rFonts w:ascii="Calibri" w:eastAsia="Calibri" w:hAnsi="Calibri" w:cs="B Nazanin" w:hint="cs"/>
          <w:color w:val="000000" w:themeColor="text1"/>
          <w:sz w:val="24"/>
          <w:szCs w:val="24"/>
          <w:rtl/>
          <w:lang w:bidi="fa-IR"/>
        </w:rPr>
        <w:t>به منظور رسیدن به اهداف برنامه ها، این شبکه فعالیت هائی به شرح ذیل انجام داده است.</w:t>
      </w:r>
    </w:p>
    <w:p w14:paraId="3E04C991"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انجام</w:t>
      </w:r>
      <w:r w:rsidRPr="00371EFF">
        <w:rPr>
          <w:rFonts w:cs="B Nazanin"/>
          <w:color w:val="000000" w:themeColor="text1"/>
          <w:sz w:val="24"/>
          <w:szCs w:val="24"/>
          <w:rtl/>
        </w:rPr>
        <w:t xml:space="preserve"> </w:t>
      </w:r>
      <w:r w:rsidRPr="00371EFF">
        <w:rPr>
          <w:rFonts w:cs="B Nazanin" w:hint="cs"/>
          <w:color w:val="000000" w:themeColor="text1"/>
          <w:sz w:val="24"/>
          <w:szCs w:val="24"/>
          <w:rtl/>
        </w:rPr>
        <w:t>17</w:t>
      </w:r>
      <w:r w:rsidRPr="00371EFF">
        <w:rPr>
          <w:rFonts w:cs="B Nazanin"/>
          <w:color w:val="000000" w:themeColor="text1"/>
          <w:sz w:val="24"/>
          <w:szCs w:val="24"/>
          <w:rtl/>
        </w:rPr>
        <w:t xml:space="preserve"> </w:t>
      </w:r>
      <w:r w:rsidRPr="00371EFF">
        <w:rPr>
          <w:rFonts w:cs="B Nazanin" w:hint="cs"/>
          <w:color w:val="000000" w:themeColor="text1"/>
          <w:sz w:val="24"/>
          <w:szCs w:val="24"/>
          <w:rtl/>
        </w:rPr>
        <w:t>بازدید</w:t>
      </w:r>
      <w:r w:rsidRPr="00371EFF">
        <w:rPr>
          <w:rFonts w:cs="B Nazanin"/>
          <w:color w:val="000000" w:themeColor="text1"/>
          <w:sz w:val="24"/>
          <w:szCs w:val="24"/>
          <w:rtl/>
        </w:rPr>
        <w:t xml:space="preserve"> </w:t>
      </w:r>
      <w:r w:rsidRPr="00371EFF">
        <w:rPr>
          <w:rFonts w:cs="B Nazanin" w:hint="cs"/>
          <w:color w:val="000000" w:themeColor="text1"/>
          <w:sz w:val="24"/>
          <w:szCs w:val="24"/>
          <w:rtl/>
        </w:rPr>
        <w:t>حضوری</w:t>
      </w:r>
      <w:r w:rsidRPr="00371EFF">
        <w:rPr>
          <w:rFonts w:cs="B Nazanin"/>
          <w:color w:val="000000" w:themeColor="text1"/>
          <w:sz w:val="24"/>
          <w:szCs w:val="24"/>
          <w:rtl/>
        </w:rPr>
        <w:t xml:space="preserve">  </w:t>
      </w:r>
      <w:r w:rsidRPr="00371EFF">
        <w:rPr>
          <w:rFonts w:cs="B Nazanin" w:hint="cs"/>
          <w:color w:val="000000" w:themeColor="text1"/>
          <w:sz w:val="24"/>
          <w:szCs w:val="24"/>
          <w:rtl/>
        </w:rPr>
        <w:t>توسط</w:t>
      </w:r>
      <w:r w:rsidRPr="00371EFF">
        <w:rPr>
          <w:rFonts w:cs="B Nazanin"/>
          <w:color w:val="000000" w:themeColor="text1"/>
          <w:sz w:val="24"/>
          <w:szCs w:val="24"/>
          <w:rtl/>
        </w:rPr>
        <w:t xml:space="preserve"> </w:t>
      </w:r>
      <w:r w:rsidRPr="00371EFF">
        <w:rPr>
          <w:rFonts w:cs="B Nazanin" w:hint="cs"/>
          <w:color w:val="000000" w:themeColor="text1"/>
          <w:sz w:val="24"/>
          <w:szCs w:val="24"/>
          <w:rtl/>
        </w:rPr>
        <w:t>کارشناس</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واحد</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w:t>
      </w:r>
      <w:r w:rsidRPr="00371EFF">
        <w:rPr>
          <w:rFonts w:cs="B Nazanin" w:hint="cs"/>
          <w:color w:val="000000" w:themeColor="text1"/>
          <w:sz w:val="24"/>
          <w:szCs w:val="24"/>
          <w:rtl/>
        </w:rPr>
        <w:t>خانواده</w:t>
      </w:r>
      <w:r w:rsidRPr="00371EFF">
        <w:rPr>
          <w:rFonts w:cs="B Nazanin"/>
          <w:color w:val="000000" w:themeColor="text1"/>
          <w:sz w:val="24"/>
          <w:szCs w:val="24"/>
          <w:rtl/>
        </w:rPr>
        <w:t xml:space="preserve"> </w:t>
      </w:r>
      <w:r w:rsidRPr="00371EFF">
        <w:rPr>
          <w:rFonts w:cs="B Nazanin" w:hint="cs"/>
          <w:color w:val="000000" w:themeColor="text1"/>
          <w:sz w:val="24"/>
          <w:szCs w:val="24"/>
          <w:rtl/>
        </w:rPr>
        <w:t>ستاد</w:t>
      </w:r>
      <w:r w:rsidRPr="00371EFF">
        <w:rPr>
          <w:rFonts w:cs="B Nazanin"/>
          <w:color w:val="000000" w:themeColor="text1"/>
          <w:sz w:val="24"/>
          <w:szCs w:val="24"/>
          <w:rtl/>
        </w:rPr>
        <w:t xml:space="preserve"> </w:t>
      </w:r>
      <w:r w:rsidRPr="00371EFF">
        <w:rPr>
          <w:rFonts w:cs="B Nazanin" w:hint="cs"/>
          <w:color w:val="000000" w:themeColor="text1"/>
          <w:sz w:val="24"/>
          <w:szCs w:val="24"/>
          <w:rtl/>
        </w:rPr>
        <w:t>شبکه</w:t>
      </w:r>
      <w:r w:rsidRPr="00371EFF">
        <w:rPr>
          <w:rFonts w:cs="B Nazanin"/>
          <w:color w:val="000000" w:themeColor="text1"/>
          <w:sz w:val="24"/>
          <w:szCs w:val="24"/>
          <w:rtl/>
        </w:rPr>
        <w:t xml:space="preserve"> </w:t>
      </w:r>
      <w:r w:rsidRPr="00371EFF">
        <w:rPr>
          <w:rFonts w:cs="B Nazanin" w:hint="cs"/>
          <w:color w:val="000000" w:themeColor="text1"/>
          <w:sz w:val="24"/>
          <w:szCs w:val="24"/>
          <w:rtl/>
        </w:rPr>
        <w:t>از</w:t>
      </w:r>
      <w:r w:rsidRPr="00371EFF">
        <w:rPr>
          <w:rFonts w:cs="B Nazanin"/>
          <w:color w:val="000000" w:themeColor="text1"/>
          <w:sz w:val="24"/>
          <w:szCs w:val="24"/>
          <w:rtl/>
        </w:rPr>
        <w:t xml:space="preserve"> </w:t>
      </w:r>
      <w:r w:rsidRPr="00371EFF">
        <w:rPr>
          <w:rFonts w:cs="B Nazanin" w:hint="cs"/>
          <w:color w:val="000000" w:themeColor="text1"/>
          <w:sz w:val="24"/>
          <w:szCs w:val="24"/>
          <w:rtl/>
        </w:rPr>
        <w:t>مراکز</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پایگاهها</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خانه</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بهداشت</w:t>
      </w:r>
      <w:r w:rsidRPr="00371EFF">
        <w:rPr>
          <w:rFonts w:cs="B Nazanin"/>
          <w:color w:val="000000" w:themeColor="text1"/>
          <w:sz w:val="24"/>
          <w:szCs w:val="24"/>
          <w:rtl/>
        </w:rPr>
        <w:t xml:space="preserve"> </w:t>
      </w:r>
    </w:p>
    <w:p w14:paraId="58B5A667"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بررسی</w:t>
      </w:r>
      <w:r w:rsidRPr="00371EFF">
        <w:rPr>
          <w:rFonts w:cs="B Nazanin"/>
          <w:color w:val="000000" w:themeColor="text1"/>
          <w:sz w:val="24"/>
          <w:szCs w:val="24"/>
          <w:rtl/>
        </w:rPr>
        <w:t xml:space="preserve"> </w:t>
      </w:r>
      <w:r w:rsidRPr="00371EFF">
        <w:rPr>
          <w:rFonts w:cs="B Nazanin" w:hint="cs"/>
          <w:color w:val="000000" w:themeColor="text1"/>
          <w:sz w:val="24"/>
          <w:szCs w:val="24"/>
          <w:rtl/>
        </w:rPr>
        <w:t>شاخص</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در</w:t>
      </w:r>
      <w:r w:rsidRPr="00371EFF">
        <w:rPr>
          <w:rFonts w:cs="B Nazanin"/>
          <w:color w:val="000000" w:themeColor="text1"/>
          <w:sz w:val="24"/>
          <w:szCs w:val="24"/>
          <w:rtl/>
        </w:rPr>
        <w:t xml:space="preserve"> </w:t>
      </w:r>
      <w:r w:rsidRPr="00371EFF">
        <w:rPr>
          <w:rFonts w:cs="B Nazanin" w:hint="cs"/>
          <w:color w:val="000000" w:themeColor="text1"/>
          <w:sz w:val="24"/>
          <w:szCs w:val="24"/>
          <w:rtl/>
        </w:rPr>
        <w:t>سطوح</w:t>
      </w:r>
      <w:r w:rsidRPr="00371EFF">
        <w:rPr>
          <w:rFonts w:cs="B Nazanin"/>
          <w:color w:val="000000" w:themeColor="text1"/>
          <w:sz w:val="24"/>
          <w:szCs w:val="24"/>
          <w:rtl/>
        </w:rPr>
        <w:t xml:space="preserve"> </w:t>
      </w:r>
      <w:r w:rsidRPr="00371EFF">
        <w:rPr>
          <w:rFonts w:cs="B Nazanin" w:hint="cs"/>
          <w:color w:val="000000" w:themeColor="text1"/>
          <w:sz w:val="24"/>
          <w:szCs w:val="24"/>
          <w:rtl/>
        </w:rPr>
        <w:t>محیطی</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صورت</w:t>
      </w:r>
      <w:r w:rsidRPr="00371EFF">
        <w:rPr>
          <w:rFonts w:cs="B Nazanin"/>
          <w:color w:val="000000" w:themeColor="text1"/>
          <w:sz w:val="24"/>
          <w:szCs w:val="24"/>
          <w:rtl/>
        </w:rPr>
        <w:t xml:space="preserve"> 3 </w:t>
      </w:r>
      <w:r w:rsidRPr="00371EFF">
        <w:rPr>
          <w:rFonts w:cs="B Nazanin" w:hint="cs"/>
          <w:color w:val="000000" w:themeColor="text1"/>
          <w:sz w:val="24"/>
          <w:szCs w:val="24"/>
          <w:rtl/>
        </w:rPr>
        <w:t>ماهه</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6 </w:t>
      </w:r>
      <w:r w:rsidRPr="00371EFF">
        <w:rPr>
          <w:rFonts w:cs="B Nazanin" w:hint="cs"/>
          <w:color w:val="000000" w:themeColor="text1"/>
          <w:sz w:val="24"/>
          <w:szCs w:val="24"/>
          <w:rtl/>
        </w:rPr>
        <w:t>ماهه</w:t>
      </w:r>
      <w:r w:rsidRPr="00371EFF">
        <w:rPr>
          <w:rFonts w:cs="B Nazanin"/>
          <w:color w:val="000000" w:themeColor="text1"/>
          <w:sz w:val="24"/>
          <w:szCs w:val="24"/>
          <w:rtl/>
        </w:rPr>
        <w:t xml:space="preserve"> </w:t>
      </w:r>
    </w:p>
    <w:p w14:paraId="4BBD9861"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انجام</w:t>
      </w:r>
      <w:r w:rsidRPr="00371EFF">
        <w:rPr>
          <w:rFonts w:cs="B Nazanin"/>
          <w:color w:val="000000" w:themeColor="text1"/>
          <w:sz w:val="24"/>
          <w:szCs w:val="24"/>
          <w:rtl/>
        </w:rPr>
        <w:t xml:space="preserve"> </w:t>
      </w:r>
      <w:r w:rsidRPr="00371EFF">
        <w:rPr>
          <w:rFonts w:cs="B Nazanin" w:hint="cs"/>
          <w:color w:val="000000" w:themeColor="text1"/>
          <w:sz w:val="24"/>
          <w:szCs w:val="24"/>
          <w:rtl/>
        </w:rPr>
        <w:t>پایش</w:t>
      </w:r>
      <w:r w:rsidRPr="00371EFF">
        <w:rPr>
          <w:rFonts w:cs="B Nazanin"/>
          <w:color w:val="000000" w:themeColor="text1"/>
          <w:sz w:val="24"/>
          <w:szCs w:val="24"/>
          <w:rtl/>
        </w:rPr>
        <w:t xml:space="preserve"> </w:t>
      </w:r>
      <w:r w:rsidRPr="00371EFF">
        <w:rPr>
          <w:rFonts w:cs="B Nazanin" w:hint="cs"/>
          <w:color w:val="000000" w:themeColor="text1"/>
          <w:sz w:val="24"/>
          <w:szCs w:val="24"/>
          <w:rtl/>
        </w:rPr>
        <w:t>از</w:t>
      </w:r>
      <w:r w:rsidRPr="00371EFF">
        <w:rPr>
          <w:rFonts w:cs="B Nazanin"/>
          <w:color w:val="000000" w:themeColor="text1"/>
          <w:sz w:val="24"/>
          <w:szCs w:val="24"/>
          <w:rtl/>
        </w:rPr>
        <w:t xml:space="preserve"> </w:t>
      </w:r>
      <w:r w:rsidRPr="00371EFF">
        <w:rPr>
          <w:rFonts w:cs="B Nazanin" w:hint="cs"/>
          <w:color w:val="000000" w:themeColor="text1"/>
          <w:sz w:val="24"/>
          <w:szCs w:val="24"/>
          <w:rtl/>
        </w:rPr>
        <w:t>عملکرد</w:t>
      </w:r>
      <w:r w:rsidRPr="00371EFF">
        <w:rPr>
          <w:rFonts w:cs="B Nazanin"/>
          <w:color w:val="000000" w:themeColor="text1"/>
          <w:sz w:val="24"/>
          <w:szCs w:val="24"/>
          <w:rtl/>
        </w:rPr>
        <w:t xml:space="preserve"> </w:t>
      </w:r>
      <w:r w:rsidRPr="00371EFF">
        <w:rPr>
          <w:rFonts w:cs="B Nazanin" w:hint="cs"/>
          <w:color w:val="000000" w:themeColor="text1"/>
          <w:sz w:val="24"/>
          <w:szCs w:val="24"/>
          <w:rtl/>
        </w:rPr>
        <w:t>ارائه</w:t>
      </w:r>
      <w:r w:rsidRPr="00371EFF">
        <w:rPr>
          <w:rFonts w:cs="B Nazanin"/>
          <w:color w:val="000000" w:themeColor="text1"/>
          <w:sz w:val="24"/>
          <w:szCs w:val="24"/>
          <w:rtl/>
        </w:rPr>
        <w:t xml:space="preserve"> </w:t>
      </w:r>
      <w:r w:rsidRPr="00371EFF">
        <w:rPr>
          <w:rFonts w:cs="B Nazanin" w:hint="cs"/>
          <w:color w:val="000000" w:themeColor="text1"/>
          <w:sz w:val="24"/>
          <w:szCs w:val="24"/>
          <w:rtl/>
        </w:rPr>
        <w:t>دهندگان</w:t>
      </w:r>
      <w:r w:rsidRPr="00371EFF">
        <w:rPr>
          <w:rFonts w:cs="B Nazanin"/>
          <w:color w:val="000000" w:themeColor="text1"/>
          <w:sz w:val="24"/>
          <w:szCs w:val="24"/>
          <w:rtl/>
        </w:rPr>
        <w:t xml:space="preserve"> </w:t>
      </w:r>
      <w:r w:rsidRPr="00371EFF">
        <w:rPr>
          <w:rFonts w:cs="B Nazanin" w:hint="cs"/>
          <w:color w:val="000000" w:themeColor="text1"/>
          <w:sz w:val="24"/>
          <w:szCs w:val="24"/>
          <w:rtl/>
        </w:rPr>
        <w:t>خدمت</w:t>
      </w:r>
      <w:r w:rsidRPr="00371EFF">
        <w:rPr>
          <w:rFonts w:cs="B Nazanin"/>
          <w:color w:val="000000" w:themeColor="text1"/>
          <w:sz w:val="24"/>
          <w:szCs w:val="24"/>
          <w:rtl/>
        </w:rPr>
        <w:t xml:space="preserve"> </w:t>
      </w:r>
    </w:p>
    <w:p w14:paraId="438BAEB5"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برگزاری</w:t>
      </w:r>
      <w:r w:rsidRPr="00371EFF">
        <w:rPr>
          <w:rFonts w:cs="B Nazanin"/>
          <w:color w:val="000000" w:themeColor="text1"/>
          <w:sz w:val="24"/>
          <w:szCs w:val="24"/>
          <w:rtl/>
        </w:rPr>
        <w:t xml:space="preserve"> </w:t>
      </w:r>
      <w:r w:rsidRPr="00371EFF">
        <w:rPr>
          <w:rFonts w:cs="B Nazanin" w:hint="cs"/>
          <w:color w:val="000000" w:themeColor="text1"/>
          <w:sz w:val="24"/>
          <w:szCs w:val="24"/>
          <w:rtl/>
        </w:rPr>
        <w:t>کلاس</w:t>
      </w:r>
      <w:r w:rsidRPr="00371EFF">
        <w:rPr>
          <w:rFonts w:cs="B Nazanin"/>
          <w:color w:val="000000" w:themeColor="text1"/>
          <w:sz w:val="24"/>
          <w:szCs w:val="24"/>
          <w:rtl/>
        </w:rPr>
        <w:t xml:space="preserve"> </w:t>
      </w:r>
      <w:r w:rsidRPr="00371EFF">
        <w:rPr>
          <w:rFonts w:cs="B Nazanin" w:hint="cs"/>
          <w:color w:val="000000" w:themeColor="text1"/>
          <w:sz w:val="24"/>
          <w:szCs w:val="24"/>
          <w:rtl/>
        </w:rPr>
        <w:t>آموزشی</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p>
    <w:p w14:paraId="60BA3E0D"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برگزاری</w:t>
      </w:r>
      <w:r w:rsidRPr="00371EFF">
        <w:rPr>
          <w:rFonts w:cs="B Nazanin"/>
          <w:color w:val="000000" w:themeColor="text1"/>
          <w:sz w:val="24"/>
          <w:szCs w:val="24"/>
          <w:rtl/>
        </w:rPr>
        <w:t xml:space="preserve"> </w:t>
      </w:r>
      <w:r w:rsidRPr="00371EFF">
        <w:rPr>
          <w:rFonts w:cs="B Nazanin" w:hint="cs"/>
          <w:color w:val="000000" w:themeColor="text1"/>
          <w:sz w:val="24"/>
          <w:szCs w:val="24"/>
          <w:rtl/>
        </w:rPr>
        <w:t>دورهای</w:t>
      </w:r>
      <w:r w:rsidRPr="00371EFF">
        <w:rPr>
          <w:rFonts w:cs="B Nazanin"/>
          <w:color w:val="000000" w:themeColor="text1"/>
          <w:sz w:val="24"/>
          <w:szCs w:val="24"/>
          <w:rtl/>
        </w:rPr>
        <w:t xml:space="preserve"> </w:t>
      </w:r>
      <w:r w:rsidRPr="00371EFF">
        <w:rPr>
          <w:rFonts w:cs="B Nazanin" w:hint="cs"/>
          <w:color w:val="000000" w:themeColor="text1"/>
          <w:sz w:val="24"/>
          <w:szCs w:val="24"/>
          <w:rtl/>
        </w:rPr>
        <w:t>آموزشی</w:t>
      </w:r>
      <w:r w:rsidRPr="00371EFF">
        <w:rPr>
          <w:rFonts w:cs="B Nazanin"/>
          <w:color w:val="000000" w:themeColor="text1"/>
          <w:sz w:val="24"/>
          <w:szCs w:val="24"/>
          <w:rtl/>
        </w:rPr>
        <w:t xml:space="preserve"> </w:t>
      </w:r>
      <w:r w:rsidRPr="00371EFF">
        <w:rPr>
          <w:rFonts w:cs="B Nazanin" w:hint="cs"/>
          <w:color w:val="000000" w:themeColor="text1"/>
          <w:sz w:val="24"/>
          <w:szCs w:val="24"/>
          <w:rtl/>
        </w:rPr>
        <w:t>ویژه</w:t>
      </w:r>
      <w:r w:rsidRPr="00371EFF">
        <w:rPr>
          <w:rFonts w:cs="B Nazanin"/>
          <w:color w:val="000000" w:themeColor="text1"/>
          <w:sz w:val="24"/>
          <w:szCs w:val="24"/>
          <w:rtl/>
        </w:rPr>
        <w:t xml:space="preserve"> </w:t>
      </w:r>
      <w:r w:rsidRPr="00371EFF">
        <w:rPr>
          <w:rFonts w:cs="B Nazanin" w:hint="cs"/>
          <w:color w:val="000000" w:themeColor="text1"/>
          <w:sz w:val="24"/>
          <w:szCs w:val="24"/>
          <w:rtl/>
        </w:rPr>
        <w:t>بهورزان</w:t>
      </w:r>
    </w:p>
    <w:p w14:paraId="63EB72EE"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آموزش</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توجیه</w:t>
      </w:r>
      <w:r w:rsidRPr="00371EFF">
        <w:rPr>
          <w:rFonts w:cs="B Nazanin"/>
          <w:color w:val="000000" w:themeColor="text1"/>
          <w:sz w:val="24"/>
          <w:szCs w:val="24"/>
          <w:rtl/>
        </w:rPr>
        <w:t xml:space="preserve"> </w:t>
      </w:r>
      <w:r w:rsidRPr="00371EFF">
        <w:rPr>
          <w:rFonts w:cs="B Nazanin" w:hint="cs"/>
          <w:color w:val="000000" w:themeColor="text1"/>
          <w:sz w:val="24"/>
          <w:szCs w:val="24"/>
          <w:rtl/>
        </w:rPr>
        <w:t>نیروهای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بدو</w:t>
      </w:r>
      <w:r w:rsidRPr="00371EFF">
        <w:rPr>
          <w:rFonts w:cs="B Nazanin"/>
          <w:color w:val="000000" w:themeColor="text1"/>
          <w:sz w:val="24"/>
          <w:szCs w:val="24"/>
          <w:rtl/>
        </w:rPr>
        <w:t xml:space="preserve"> </w:t>
      </w:r>
      <w:r w:rsidRPr="00371EFF">
        <w:rPr>
          <w:rFonts w:cs="B Nazanin" w:hint="cs"/>
          <w:color w:val="000000" w:themeColor="text1"/>
          <w:sz w:val="24"/>
          <w:szCs w:val="24"/>
          <w:rtl/>
        </w:rPr>
        <w:t>خدمت</w:t>
      </w:r>
      <w:r w:rsidRPr="00371EFF">
        <w:rPr>
          <w:rFonts w:cs="B Nazanin"/>
          <w:color w:val="000000" w:themeColor="text1"/>
          <w:sz w:val="24"/>
          <w:szCs w:val="24"/>
          <w:rtl/>
        </w:rPr>
        <w:t xml:space="preserve"> </w:t>
      </w:r>
    </w:p>
    <w:p w14:paraId="5AA4F81D"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شناسایی</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بادار</w:t>
      </w:r>
      <w:r w:rsidRPr="00371EFF">
        <w:rPr>
          <w:rFonts w:cs="B Nazanin"/>
          <w:color w:val="000000" w:themeColor="text1"/>
          <w:sz w:val="24"/>
          <w:szCs w:val="24"/>
          <w:rtl/>
        </w:rPr>
        <w:t xml:space="preserve"> </w:t>
      </w:r>
      <w:r w:rsidRPr="00371EFF">
        <w:rPr>
          <w:rFonts w:cs="B Nazanin" w:hint="cs"/>
          <w:color w:val="000000" w:themeColor="text1"/>
          <w:sz w:val="24"/>
          <w:szCs w:val="24"/>
          <w:rtl/>
        </w:rPr>
        <w:t>نیازمند</w:t>
      </w:r>
      <w:r w:rsidRPr="00371EFF">
        <w:rPr>
          <w:rFonts w:cs="B Nazanin"/>
          <w:color w:val="000000" w:themeColor="text1"/>
          <w:sz w:val="24"/>
          <w:szCs w:val="24"/>
          <w:rtl/>
        </w:rPr>
        <w:t xml:space="preserve"> </w:t>
      </w:r>
      <w:r w:rsidRPr="00371EFF">
        <w:rPr>
          <w:rFonts w:cs="B Nazanin" w:hint="cs"/>
          <w:color w:val="000000" w:themeColor="text1"/>
          <w:sz w:val="24"/>
          <w:szCs w:val="24"/>
          <w:rtl/>
        </w:rPr>
        <w:t>مراقبت</w:t>
      </w:r>
      <w:r w:rsidRPr="00371EFF">
        <w:rPr>
          <w:rFonts w:cs="B Nazanin"/>
          <w:color w:val="000000" w:themeColor="text1"/>
          <w:sz w:val="24"/>
          <w:szCs w:val="24"/>
          <w:rtl/>
        </w:rPr>
        <w:t xml:space="preserve"> </w:t>
      </w:r>
      <w:r w:rsidRPr="00371EFF">
        <w:rPr>
          <w:rFonts w:cs="B Nazanin" w:hint="cs"/>
          <w:color w:val="000000" w:themeColor="text1"/>
          <w:sz w:val="24"/>
          <w:szCs w:val="24"/>
          <w:rtl/>
        </w:rPr>
        <w:t>ویژه</w:t>
      </w:r>
      <w:r w:rsidRPr="00371EFF">
        <w:rPr>
          <w:rFonts w:cs="B Nazanin"/>
          <w:color w:val="000000" w:themeColor="text1"/>
          <w:sz w:val="24"/>
          <w:szCs w:val="24"/>
          <w:rtl/>
        </w:rPr>
        <w:t xml:space="preserve"> </w:t>
      </w:r>
      <w:r w:rsidRPr="00371EFF">
        <w:rPr>
          <w:rFonts w:cs="B Nazanin" w:hint="cs"/>
          <w:color w:val="000000" w:themeColor="text1"/>
          <w:sz w:val="24"/>
          <w:szCs w:val="24"/>
          <w:rtl/>
        </w:rPr>
        <w:t>وارجاع</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مراکز</w:t>
      </w:r>
      <w:r w:rsidRPr="00371EFF">
        <w:rPr>
          <w:rFonts w:cs="B Nazanin"/>
          <w:color w:val="000000" w:themeColor="text1"/>
          <w:sz w:val="24"/>
          <w:szCs w:val="24"/>
          <w:rtl/>
        </w:rPr>
        <w:t xml:space="preserve"> </w:t>
      </w:r>
      <w:r w:rsidRPr="00371EFF">
        <w:rPr>
          <w:rFonts w:cs="B Nazanin" w:hint="cs"/>
          <w:color w:val="000000" w:themeColor="text1"/>
          <w:sz w:val="24"/>
          <w:szCs w:val="24"/>
          <w:rtl/>
        </w:rPr>
        <w:t>تخصصی</w:t>
      </w:r>
    </w:p>
    <w:p w14:paraId="05CF60B5"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خرید</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توزیع</w:t>
      </w:r>
      <w:r w:rsidRPr="00371EFF">
        <w:rPr>
          <w:rFonts w:cs="B Nazanin"/>
          <w:color w:val="000000" w:themeColor="text1"/>
          <w:sz w:val="24"/>
          <w:szCs w:val="24"/>
          <w:rtl/>
        </w:rPr>
        <w:t xml:space="preserve"> </w:t>
      </w:r>
      <w:r w:rsidRPr="00371EFF">
        <w:rPr>
          <w:rFonts w:cs="B Nazanin" w:hint="cs"/>
          <w:color w:val="000000" w:themeColor="text1"/>
          <w:sz w:val="24"/>
          <w:szCs w:val="24"/>
          <w:rtl/>
        </w:rPr>
        <w:t>مکمل</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p>
    <w:p w14:paraId="7FBDB001"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افزایش</w:t>
      </w:r>
      <w:r w:rsidRPr="00371EFF">
        <w:rPr>
          <w:rFonts w:cs="B Nazanin"/>
          <w:color w:val="000000" w:themeColor="text1"/>
          <w:sz w:val="24"/>
          <w:szCs w:val="24"/>
          <w:rtl/>
        </w:rPr>
        <w:t xml:space="preserve"> </w:t>
      </w:r>
      <w:r w:rsidRPr="00371EFF">
        <w:rPr>
          <w:rFonts w:cs="B Nazanin" w:hint="cs"/>
          <w:color w:val="000000" w:themeColor="text1"/>
          <w:sz w:val="24"/>
          <w:szCs w:val="24"/>
          <w:rtl/>
        </w:rPr>
        <w:t>بارداری</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ریزی</w:t>
      </w:r>
      <w:r w:rsidRPr="00371EFF">
        <w:rPr>
          <w:rFonts w:cs="B Nazanin"/>
          <w:color w:val="000000" w:themeColor="text1"/>
          <w:sz w:val="24"/>
          <w:szCs w:val="24"/>
          <w:rtl/>
        </w:rPr>
        <w:t xml:space="preserve"> </w:t>
      </w:r>
      <w:r w:rsidRPr="00371EFF">
        <w:rPr>
          <w:rFonts w:cs="B Nazanin" w:hint="cs"/>
          <w:color w:val="000000" w:themeColor="text1"/>
          <w:sz w:val="24"/>
          <w:szCs w:val="24"/>
          <w:rtl/>
        </w:rPr>
        <w:t>شده</w:t>
      </w:r>
      <w:r w:rsidRPr="00371EFF">
        <w:rPr>
          <w:rFonts w:cs="B Nazanin"/>
          <w:color w:val="000000" w:themeColor="text1"/>
          <w:sz w:val="24"/>
          <w:szCs w:val="24"/>
          <w:rtl/>
        </w:rPr>
        <w:t xml:space="preserve"> </w:t>
      </w:r>
      <w:r w:rsidRPr="00371EFF">
        <w:rPr>
          <w:rFonts w:cs="B Nazanin" w:hint="cs"/>
          <w:color w:val="000000" w:themeColor="text1"/>
          <w:sz w:val="24"/>
          <w:szCs w:val="24"/>
          <w:rtl/>
        </w:rPr>
        <w:t>با</w:t>
      </w:r>
      <w:r w:rsidRPr="00371EFF">
        <w:rPr>
          <w:rFonts w:cs="B Nazanin"/>
          <w:color w:val="000000" w:themeColor="text1"/>
          <w:sz w:val="24"/>
          <w:szCs w:val="24"/>
          <w:rtl/>
        </w:rPr>
        <w:t xml:space="preserve"> </w:t>
      </w:r>
      <w:r w:rsidRPr="00371EFF">
        <w:rPr>
          <w:rFonts w:cs="B Nazanin" w:hint="cs"/>
          <w:color w:val="000000" w:themeColor="text1"/>
          <w:sz w:val="24"/>
          <w:szCs w:val="24"/>
          <w:rtl/>
        </w:rPr>
        <w:t>هدف</w:t>
      </w:r>
      <w:r w:rsidRPr="00371EFF">
        <w:rPr>
          <w:rFonts w:cs="B Nazanin"/>
          <w:color w:val="000000" w:themeColor="text1"/>
          <w:sz w:val="24"/>
          <w:szCs w:val="24"/>
          <w:rtl/>
        </w:rPr>
        <w:t xml:space="preserve"> </w:t>
      </w:r>
      <w:r w:rsidRPr="00371EFF">
        <w:rPr>
          <w:rFonts w:cs="B Nazanin" w:hint="cs"/>
          <w:color w:val="000000" w:themeColor="text1"/>
          <w:sz w:val="24"/>
          <w:szCs w:val="24"/>
          <w:rtl/>
        </w:rPr>
        <w:t>کاهش</w:t>
      </w:r>
      <w:r w:rsidRPr="00371EFF">
        <w:rPr>
          <w:rFonts w:cs="B Nazanin"/>
          <w:color w:val="000000" w:themeColor="text1"/>
          <w:sz w:val="24"/>
          <w:szCs w:val="24"/>
          <w:rtl/>
        </w:rPr>
        <w:t xml:space="preserve"> </w:t>
      </w:r>
      <w:r w:rsidRPr="00371EFF">
        <w:rPr>
          <w:rFonts w:cs="B Nazanin" w:hint="cs"/>
          <w:color w:val="000000" w:themeColor="text1"/>
          <w:sz w:val="24"/>
          <w:szCs w:val="24"/>
          <w:rtl/>
        </w:rPr>
        <w:t>مرگ</w:t>
      </w:r>
      <w:r w:rsidRPr="00371EFF">
        <w:rPr>
          <w:rFonts w:cs="B Nazanin"/>
          <w:color w:val="000000" w:themeColor="text1"/>
          <w:sz w:val="24"/>
          <w:szCs w:val="24"/>
          <w:rtl/>
        </w:rPr>
        <w:t xml:space="preserve"> </w:t>
      </w:r>
      <w:r w:rsidRPr="00371EFF">
        <w:rPr>
          <w:rFonts w:cs="B Nazanin" w:hint="cs"/>
          <w:color w:val="000000" w:themeColor="text1"/>
          <w:sz w:val="24"/>
          <w:szCs w:val="24"/>
          <w:rtl/>
        </w:rPr>
        <w:t>ومیر</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p>
    <w:p w14:paraId="2B1615AB"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اجرای</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طبق</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عملیاتی</w:t>
      </w:r>
      <w:r w:rsidRPr="00371EFF">
        <w:rPr>
          <w:rFonts w:cs="B Nazanin"/>
          <w:color w:val="000000" w:themeColor="text1"/>
          <w:sz w:val="24"/>
          <w:szCs w:val="24"/>
          <w:rtl/>
        </w:rPr>
        <w:t xml:space="preserve"> </w:t>
      </w:r>
    </w:p>
    <w:p w14:paraId="094A0BFA"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شرکت</w:t>
      </w:r>
      <w:r w:rsidRPr="00371EFF">
        <w:rPr>
          <w:rFonts w:cs="B Nazanin"/>
          <w:color w:val="000000" w:themeColor="text1"/>
          <w:sz w:val="24"/>
          <w:szCs w:val="24"/>
          <w:rtl/>
        </w:rPr>
        <w:t xml:space="preserve"> </w:t>
      </w:r>
      <w:r w:rsidRPr="00371EFF">
        <w:rPr>
          <w:rFonts w:cs="B Nazanin" w:hint="cs"/>
          <w:color w:val="000000" w:themeColor="text1"/>
          <w:sz w:val="24"/>
          <w:szCs w:val="24"/>
          <w:rtl/>
        </w:rPr>
        <w:t>در</w:t>
      </w:r>
      <w:r w:rsidRPr="00371EFF">
        <w:rPr>
          <w:rFonts w:cs="B Nazanin"/>
          <w:color w:val="000000" w:themeColor="text1"/>
          <w:sz w:val="24"/>
          <w:szCs w:val="24"/>
          <w:rtl/>
        </w:rPr>
        <w:t xml:space="preserve"> </w:t>
      </w:r>
      <w:r w:rsidRPr="00371EFF">
        <w:rPr>
          <w:rFonts w:cs="B Nazanin" w:hint="cs"/>
          <w:color w:val="000000" w:themeColor="text1"/>
          <w:sz w:val="24"/>
          <w:szCs w:val="24"/>
          <w:rtl/>
        </w:rPr>
        <w:t>جلسات</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سطح</w:t>
      </w:r>
      <w:r w:rsidRPr="00371EFF">
        <w:rPr>
          <w:rFonts w:cs="B Nazanin"/>
          <w:color w:val="000000" w:themeColor="text1"/>
          <w:sz w:val="24"/>
          <w:szCs w:val="24"/>
          <w:rtl/>
        </w:rPr>
        <w:t xml:space="preserve"> </w:t>
      </w:r>
      <w:r w:rsidRPr="00371EFF">
        <w:rPr>
          <w:rFonts w:cs="B Nazanin" w:hint="cs"/>
          <w:color w:val="000000" w:themeColor="text1"/>
          <w:sz w:val="24"/>
          <w:szCs w:val="24"/>
          <w:rtl/>
        </w:rPr>
        <w:t>معاونت</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ستاد</w:t>
      </w:r>
      <w:r w:rsidRPr="00371EFF">
        <w:rPr>
          <w:rFonts w:cs="B Nazanin"/>
          <w:color w:val="000000" w:themeColor="text1"/>
          <w:sz w:val="24"/>
          <w:szCs w:val="24"/>
          <w:rtl/>
        </w:rPr>
        <w:t xml:space="preserve"> </w:t>
      </w:r>
      <w:r w:rsidRPr="00371EFF">
        <w:rPr>
          <w:rFonts w:cs="B Nazanin" w:hint="cs"/>
          <w:color w:val="000000" w:themeColor="text1"/>
          <w:sz w:val="24"/>
          <w:szCs w:val="24"/>
          <w:rtl/>
        </w:rPr>
        <w:t>شبکه</w:t>
      </w:r>
      <w:r w:rsidRPr="00371EFF">
        <w:rPr>
          <w:rFonts w:cs="B Nazanin"/>
          <w:color w:val="000000" w:themeColor="text1"/>
          <w:sz w:val="24"/>
          <w:szCs w:val="24"/>
          <w:rtl/>
        </w:rPr>
        <w:t xml:space="preserve"> ( </w:t>
      </w:r>
      <w:r w:rsidRPr="00371EFF">
        <w:rPr>
          <w:rFonts w:cs="B Nazanin" w:hint="cs"/>
          <w:color w:val="000000" w:themeColor="text1"/>
          <w:sz w:val="24"/>
          <w:szCs w:val="24"/>
          <w:rtl/>
        </w:rPr>
        <w:t>آمار،</w:t>
      </w:r>
      <w:r w:rsidRPr="00371EFF">
        <w:rPr>
          <w:rFonts w:cs="B Nazanin"/>
          <w:color w:val="000000" w:themeColor="text1"/>
          <w:sz w:val="24"/>
          <w:szCs w:val="24"/>
          <w:rtl/>
        </w:rPr>
        <w:t xml:space="preserve"> </w:t>
      </w:r>
      <w:r w:rsidRPr="00371EFF">
        <w:rPr>
          <w:rFonts w:cs="B Nazanin" w:hint="cs"/>
          <w:color w:val="000000" w:themeColor="text1"/>
          <w:sz w:val="24"/>
          <w:szCs w:val="24"/>
          <w:rtl/>
        </w:rPr>
        <w:t>پایش</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ارزیابی،</w:t>
      </w:r>
      <w:r w:rsidRPr="00371EFF">
        <w:rPr>
          <w:rFonts w:cs="B Nazanin"/>
          <w:color w:val="000000" w:themeColor="text1"/>
          <w:sz w:val="24"/>
          <w:szCs w:val="24"/>
          <w:rtl/>
        </w:rPr>
        <w:t xml:space="preserve"> </w:t>
      </w:r>
      <w:r w:rsidRPr="00371EFF">
        <w:rPr>
          <w:rFonts w:cs="B Nazanin" w:hint="cs"/>
          <w:color w:val="000000" w:themeColor="text1"/>
          <w:sz w:val="24"/>
          <w:szCs w:val="24"/>
          <w:rtl/>
        </w:rPr>
        <w:t>کارشناسی</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شرکت</w:t>
      </w:r>
      <w:r w:rsidRPr="00371EFF">
        <w:rPr>
          <w:rFonts w:cs="B Nazanin"/>
          <w:color w:val="000000" w:themeColor="text1"/>
          <w:sz w:val="24"/>
          <w:szCs w:val="24"/>
          <w:rtl/>
        </w:rPr>
        <w:t xml:space="preserve"> </w:t>
      </w:r>
      <w:r w:rsidRPr="00371EFF">
        <w:rPr>
          <w:rFonts w:cs="B Nazanin" w:hint="cs"/>
          <w:color w:val="000000" w:themeColor="text1"/>
          <w:sz w:val="24"/>
          <w:szCs w:val="24"/>
          <w:rtl/>
        </w:rPr>
        <w:t>در</w:t>
      </w:r>
      <w:r w:rsidRPr="00371EFF">
        <w:rPr>
          <w:rFonts w:cs="B Nazanin"/>
          <w:color w:val="000000" w:themeColor="text1"/>
          <w:sz w:val="24"/>
          <w:szCs w:val="24"/>
          <w:rtl/>
        </w:rPr>
        <w:t xml:space="preserve"> </w:t>
      </w:r>
      <w:r w:rsidRPr="00371EFF">
        <w:rPr>
          <w:rFonts w:cs="B Nazanin" w:hint="cs"/>
          <w:color w:val="000000" w:themeColor="text1"/>
          <w:sz w:val="24"/>
          <w:szCs w:val="24"/>
          <w:rtl/>
        </w:rPr>
        <w:t>جلسات</w:t>
      </w:r>
      <w:r w:rsidRPr="00371EFF">
        <w:rPr>
          <w:rFonts w:cs="B Nazanin"/>
          <w:color w:val="000000" w:themeColor="text1"/>
          <w:sz w:val="24"/>
          <w:szCs w:val="24"/>
          <w:rtl/>
        </w:rPr>
        <w:t xml:space="preserve"> </w:t>
      </w:r>
      <w:r w:rsidRPr="00371EFF">
        <w:rPr>
          <w:rFonts w:cs="B Nazanin" w:hint="cs"/>
          <w:color w:val="000000" w:themeColor="text1"/>
          <w:sz w:val="24"/>
          <w:szCs w:val="24"/>
          <w:rtl/>
        </w:rPr>
        <w:t>هماهنگی</w:t>
      </w:r>
      <w:r w:rsidRPr="00371EFF">
        <w:rPr>
          <w:rFonts w:cs="B Nazanin"/>
          <w:color w:val="000000" w:themeColor="text1"/>
          <w:sz w:val="24"/>
          <w:szCs w:val="24"/>
          <w:rtl/>
        </w:rPr>
        <w:t xml:space="preserve"> </w:t>
      </w:r>
      <w:r w:rsidRPr="00371EFF">
        <w:rPr>
          <w:rFonts w:cs="B Nazanin" w:hint="cs"/>
          <w:color w:val="000000" w:themeColor="text1"/>
          <w:sz w:val="24"/>
          <w:szCs w:val="24"/>
          <w:rtl/>
        </w:rPr>
        <w:t>داخلی</w:t>
      </w:r>
      <w:r w:rsidRPr="00371EFF">
        <w:rPr>
          <w:rFonts w:cs="B Nazanin"/>
          <w:color w:val="000000" w:themeColor="text1"/>
          <w:sz w:val="24"/>
          <w:szCs w:val="24"/>
          <w:rtl/>
        </w:rPr>
        <w:t xml:space="preserve"> </w:t>
      </w:r>
      <w:r w:rsidRPr="00371EFF">
        <w:rPr>
          <w:rFonts w:cs="B Nazanin" w:hint="cs"/>
          <w:color w:val="000000" w:themeColor="text1"/>
          <w:sz w:val="24"/>
          <w:szCs w:val="24"/>
          <w:rtl/>
        </w:rPr>
        <w:t>واحد</w:t>
      </w:r>
    </w:p>
    <w:p w14:paraId="78BA3AE7"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نظارت</w:t>
      </w:r>
      <w:r w:rsidRPr="00371EFF">
        <w:rPr>
          <w:rFonts w:cs="B Nazanin"/>
          <w:color w:val="000000" w:themeColor="text1"/>
          <w:sz w:val="24"/>
          <w:szCs w:val="24"/>
          <w:rtl/>
        </w:rPr>
        <w:t xml:space="preserve"> </w:t>
      </w:r>
      <w:r w:rsidRPr="00371EFF">
        <w:rPr>
          <w:rFonts w:cs="B Nazanin" w:hint="cs"/>
          <w:color w:val="000000" w:themeColor="text1"/>
          <w:sz w:val="24"/>
          <w:szCs w:val="24"/>
          <w:rtl/>
        </w:rPr>
        <w:t>مستمر</w:t>
      </w:r>
      <w:r w:rsidRPr="00371EFF">
        <w:rPr>
          <w:rFonts w:cs="B Nazanin"/>
          <w:color w:val="000000" w:themeColor="text1"/>
          <w:sz w:val="24"/>
          <w:szCs w:val="24"/>
          <w:rtl/>
        </w:rPr>
        <w:t xml:space="preserve"> </w:t>
      </w:r>
      <w:r w:rsidRPr="00371EFF">
        <w:rPr>
          <w:rFonts w:cs="B Nazanin" w:hint="cs"/>
          <w:color w:val="000000" w:themeColor="text1"/>
          <w:sz w:val="24"/>
          <w:szCs w:val="24"/>
          <w:rtl/>
        </w:rPr>
        <w:t>بر</w:t>
      </w:r>
      <w:r w:rsidRPr="00371EFF">
        <w:rPr>
          <w:rFonts w:cs="B Nazanin"/>
          <w:color w:val="000000" w:themeColor="text1"/>
          <w:sz w:val="24"/>
          <w:szCs w:val="24"/>
          <w:rtl/>
        </w:rPr>
        <w:t xml:space="preserve"> </w:t>
      </w:r>
      <w:r w:rsidRPr="00371EFF">
        <w:rPr>
          <w:rFonts w:cs="B Nazanin" w:hint="cs"/>
          <w:color w:val="000000" w:themeColor="text1"/>
          <w:sz w:val="24"/>
          <w:szCs w:val="24"/>
          <w:rtl/>
        </w:rPr>
        <w:t>عملکرد</w:t>
      </w:r>
      <w:r w:rsidRPr="00371EFF">
        <w:rPr>
          <w:rFonts w:cs="B Nazanin"/>
          <w:color w:val="000000" w:themeColor="text1"/>
          <w:sz w:val="24"/>
          <w:szCs w:val="24"/>
          <w:rtl/>
        </w:rPr>
        <w:t xml:space="preserve"> </w:t>
      </w:r>
      <w:r w:rsidRPr="00371EFF">
        <w:rPr>
          <w:rFonts w:cs="B Nazanin" w:hint="cs"/>
          <w:color w:val="000000" w:themeColor="text1"/>
          <w:sz w:val="24"/>
          <w:szCs w:val="24"/>
          <w:rtl/>
        </w:rPr>
        <w:t>سطوح</w:t>
      </w:r>
      <w:r w:rsidRPr="00371EFF">
        <w:rPr>
          <w:rFonts w:cs="B Nazanin"/>
          <w:color w:val="000000" w:themeColor="text1"/>
          <w:sz w:val="24"/>
          <w:szCs w:val="24"/>
          <w:rtl/>
        </w:rPr>
        <w:t xml:space="preserve"> </w:t>
      </w:r>
      <w:r w:rsidRPr="00371EFF">
        <w:rPr>
          <w:rFonts w:cs="B Nazanin" w:hint="cs"/>
          <w:color w:val="000000" w:themeColor="text1"/>
          <w:sz w:val="24"/>
          <w:szCs w:val="24"/>
          <w:rtl/>
        </w:rPr>
        <w:t>محیطی</w:t>
      </w:r>
      <w:r w:rsidRPr="00371EFF">
        <w:rPr>
          <w:rFonts w:cs="B Nazanin"/>
          <w:color w:val="000000" w:themeColor="text1"/>
          <w:sz w:val="24"/>
          <w:szCs w:val="24"/>
          <w:rtl/>
        </w:rPr>
        <w:t xml:space="preserve"> </w:t>
      </w:r>
      <w:r w:rsidRPr="00371EFF">
        <w:rPr>
          <w:rFonts w:cs="B Nazanin" w:hint="cs"/>
          <w:color w:val="000000" w:themeColor="text1"/>
          <w:sz w:val="24"/>
          <w:szCs w:val="24"/>
          <w:rtl/>
        </w:rPr>
        <w:t>درسیستم</w:t>
      </w:r>
      <w:r w:rsidRPr="00371EFF">
        <w:rPr>
          <w:rFonts w:cs="B Nazanin"/>
          <w:color w:val="000000" w:themeColor="text1"/>
          <w:sz w:val="24"/>
          <w:szCs w:val="24"/>
          <w:rtl/>
        </w:rPr>
        <w:t xml:space="preserve"> </w:t>
      </w:r>
      <w:r w:rsidRPr="00371EFF">
        <w:rPr>
          <w:rFonts w:cs="B Nazanin" w:hint="cs"/>
          <w:color w:val="000000" w:themeColor="text1"/>
          <w:sz w:val="24"/>
          <w:szCs w:val="24"/>
          <w:rtl/>
        </w:rPr>
        <w:t>یکپارچه</w:t>
      </w:r>
      <w:r w:rsidRPr="00371EFF">
        <w:rPr>
          <w:rFonts w:cs="B Nazanin"/>
          <w:color w:val="000000" w:themeColor="text1"/>
          <w:sz w:val="24"/>
          <w:szCs w:val="24"/>
          <w:rtl/>
        </w:rPr>
        <w:t xml:space="preserve"> </w:t>
      </w:r>
      <w:r w:rsidRPr="00371EFF">
        <w:rPr>
          <w:rFonts w:cs="B Nazanin" w:hint="cs"/>
          <w:color w:val="000000" w:themeColor="text1"/>
          <w:sz w:val="24"/>
          <w:szCs w:val="24"/>
          <w:rtl/>
        </w:rPr>
        <w:t>بهداشت</w:t>
      </w:r>
      <w:r w:rsidRPr="00371EFF">
        <w:rPr>
          <w:rFonts w:cs="B Nazanin"/>
          <w:color w:val="000000" w:themeColor="text1"/>
          <w:sz w:val="24"/>
          <w:szCs w:val="24"/>
          <w:rtl/>
        </w:rPr>
        <w:t xml:space="preserve"> (</w:t>
      </w:r>
      <w:r w:rsidRPr="00371EFF">
        <w:rPr>
          <w:rFonts w:cs="B Nazanin" w:hint="cs"/>
          <w:color w:val="000000" w:themeColor="text1"/>
          <w:sz w:val="24"/>
          <w:szCs w:val="24"/>
          <w:rtl/>
        </w:rPr>
        <w:t>سیب</w:t>
      </w:r>
      <w:r w:rsidRPr="00371EFF">
        <w:rPr>
          <w:rFonts w:cs="B Nazanin"/>
          <w:color w:val="000000" w:themeColor="text1"/>
          <w:sz w:val="24"/>
          <w:szCs w:val="24"/>
          <w:rtl/>
        </w:rPr>
        <w:t xml:space="preserve">)- </w:t>
      </w:r>
      <w:r w:rsidRPr="00371EFF">
        <w:rPr>
          <w:rFonts w:cs="B Nazanin" w:hint="cs"/>
          <w:color w:val="000000" w:themeColor="text1"/>
          <w:sz w:val="24"/>
          <w:szCs w:val="24"/>
          <w:rtl/>
        </w:rPr>
        <w:t>تهیه</w:t>
      </w:r>
      <w:r w:rsidRPr="00371EFF">
        <w:rPr>
          <w:rFonts w:cs="B Nazanin"/>
          <w:color w:val="000000" w:themeColor="text1"/>
          <w:sz w:val="24"/>
          <w:szCs w:val="24"/>
          <w:rtl/>
        </w:rPr>
        <w:t xml:space="preserve"> </w:t>
      </w:r>
      <w:r w:rsidRPr="00371EFF">
        <w:rPr>
          <w:rFonts w:cs="B Nazanin" w:hint="cs"/>
          <w:color w:val="000000" w:themeColor="text1"/>
          <w:sz w:val="24"/>
          <w:szCs w:val="24"/>
          <w:rtl/>
        </w:rPr>
        <w:t>چک</w:t>
      </w:r>
      <w:r w:rsidRPr="00371EFF">
        <w:rPr>
          <w:rFonts w:cs="B Nazanin"/>
          <w:color w:val="000000" w:themeColor="text1"/>
          <w:sz w:val="24"/>
          <w:szCs w:val="24"/>
          <w:rtl/>
        </w:rPr>
        <w:t xml:space="preserve"> </w:t>
      </w:r>
      <w:r w:rsidRPr="00371EFF">
        <w:rPr>
          <w:rFonts w:cs="B Nazanin" w:hint="cs"/>
          <w:color w:val="000000" w:themeColor="text1"/>
          <w:sz w:val="24"/>
          <w:szCs w:val="24"/>
          <w:rtl/>
        </w:rPr>
        <w:t>لیست</w:t>
      </w:r>
      <w:r w:rsidRPr="00371EFF">
        <w:rPr>
          <w:rFonts w:cs="B Nazanin"/>
          <w:color w:val="000000" w:themeColor="text1"/>
          <w:sz w:val="24"/>
          <w:szCs w:val="24"/>
          <w:rtl/>
        </w:rPr>
        <w:t xml:space="preserve"> </w:t>
      </w:r>
      <w:r w:rsidRPr="00371EFF">
        <w:rPr>
          <w:rFonts w:cs="B Nazanin" w:hint="cs"/>
          <w:color w:val="000000" w:themeColor="text1"/>
          <w:sz w:val="24"/>
          <w:szCs w:val="24"/>
          <w:rtl/>
        </w:rPr>
        <w:t>پایش</w:t>
      </w:r>
      <w:r w:rsidRPr="00371EFF">
        <w:rPr>
          <w:rFonts w:cs="B Nazanin"/>
          <w:color w:val="000000" w:themeColor="text1"/>
          <w:sz w:val="24"/>
          <w:szCs w:val="24"/>
          <w:rtl/>
        </w:rPr>
        <w:t xml:space="preserve"> </w:t>
      </w:r>
      <w:r w:rsidRPr="00371EFF">
        <w:rPr>
          <w:rFonts w:cs="B Nazanin" w:hint="cs"/>
          <w:color w:val="000000" w:themeColor="text1"/>
          <w:sz w:val="24"/>
          <w:szCs w:val="24"/>
          <w:rtl/>
        </w:rPr>
        <w:t>سطوح</w:t>
      </w:r>
      <w:r w:rsidRPr="00371EFF">
        <w:rPr>
          <w:rFonts w:cs="B Nazanin"/>
          <w:color w:val="000000" w:themeColor="text1"/>
          <w:sz w:val="24"/>
          <w:szCs w:val="24"/>
          <w:rtl/>
        </w:rPr>
        <w:t xml:space="preserve"> </w:t>
      </w:r>
      <w:r w:rsidRPr="00371EFF">
        <w:rPr>
          <w:rFonts w:cs="B Nazanin" w:hint="cs"/>
          <w:color w:val="000000" w:themeColor="text1"/>
          <w:sz w:val="24"/>
          <w:szCs w:val="24"/>
          <w:rtl/>
        </w:rPr>
        <w:t>محیطی</w:t>
      </w:r>
      <w:r w:rsidRPr="00371EFF">
        <w:rPr>
          <w:rFonts w:cs="B Nazanin"/>
          <w:color w:val="000000" w:themeColor="text1"/>
          <w:sz w:val="24"/>
          <w:szCs w:val="24"/>
          <w:rtl/>
        </w:rPr>
        <w:t xml:space="preserve"> </w:t>
      </w:r>
      <w:r w:rsidRPr="00371EFF">
        <w:rPr>
          <w:rFonts w:cs="B Nazanin" w:hint="cs"/>
          <w:color w:val="000000" w:themeColor="text1"/>
          <w:sz w:val="24"/>
          <w:szCs w:val="24"/>
          <w:rtl/>
        </w:rPr>
        <w:t>براساس</w:t>
      </w:r>
      <w:r w:rsidRPr="00371EFF">
        <w:rPr>
          <w:rFonts w:cs="B Nazanin"/>
          <w:color w:val="000000" w:themeColor="text1"/>
          <w:sz w:val="24"/>
          <w:szCs w:val="24"/>
          <w:rtl/>
        </w:rPr>
        <w:t xml:space="preserve"> </w:t>
      </w:r>
      <w:r w:rsidRPr="00371EFF">
        <w:rPr>
          <w:rFonts w:cs="B Nazanin" w:hint="cs"/>
          <w:color w:val="000000" w:themeColor="text1"/>
          <w:sz w:val="24"/>
          <w:szCs w:val="24"/>
          <w:rtl/>
        </w:rPr>
        <w:t>سامانه</w:t>
      </w:r>
      <w:r w:rsidRPr="00371EFF">
        <w:rPr>
          <w:rFonts w:cs="B Nazanin"/>
          <w:color w:val="000000" w:themeColor="text1"/>
          <w:sz w:val="24"/>
          <w:szCs w:val="24"/>
          <w:rtl/>
        </w:rPr>
        <w:t xml:space="preserve"> </w:t>
      </w:r>
      <w:r w:rsidRPr="00371EFF">
        <w:rPr>
          <w:rFonts w:cs="B Nazanin" w:hint="cs"/>
          <w:color w:val="000000" w:themeColor="text1"/>
          <w:sz w:val="24"/>
          <w:szCs w:val="24"/>
          <w:rtl/>
        </w:rPr>
        <w:t>سیب</w:t>
      </w:r>
      <w:r w:rsidRPr="00371EFF">
        <w:rPr>
          <w:rFonts w:cs="B Nazanin"/>
          <w:color w:val="000000" w:themeColor="text1"/>
          <w:sz w:val="24"/>
          <w:szCs w:val="24"/>
          <w:rtl/>
        </w:rPr>
        <w:t>-</w:t>
      </w:r>
      <w:r w:rsidRPr="00371EFF">
        <w:rPr>
          <w:rFonts w:cs="B Nazanin" w:hint="cs"/>
          <w:color w:val="000000" w:themeColor="text1"/>
          <w:sz w:val="24"/>
          <w:szCs w:val="24"/>
          <w:rtl/>
        </w:rPr>
        <w:t>پایش</w:t>
      </w:r>
      <w:r w:rsidRPr="00371EFF">
        <w:rPr>
          <w:rFonts w:cs="B Nazanin"/>
          <w:color w:val="000000" w:themeColor="text1"/>
          <w:sz w:val="24"/>
          <w:szCs w:val="24"/>
          <w:rtl/>
        </w:rPr>
        <w:t xml:space="preserve"> </w:t>
      </w:r>
      <w:r w:rsidRPr="00371EFF">
        <w:rPr>
          <w:rFonts w:cs="B Nazanin" w:hint="cs"/>
          <w:color w:val="000000" w:themeColor="text1"/>
          <w:sz w:val="24"/>
          <w:szCs w:val="24"/>
          <w:rtl/>
        </w:rPr>
        <w:t>مجازی</w:t>
      </w:r>
    </w:p>
    <w:p w14:paraId="1B729BE4"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پیگیری</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خرید</w:t>
      </w:r>
      <w:r w:rsidRPr="00371EFF">
        <w:rPr>
          <w:rFonts w:cs="B Nazanin"/>
          <w:color w:val="000000" w:themeColor="text1"/>
          <w:sz w:val="24"/>
          <w:szCs w:val="24"/>
          <w:rtl/>
        </w:rPr>
        <w:t xml:space="preserve"> </w:t>
      </w:r>
      <w:r w:rsidRPr="00371EFF">
        <w:rPr>
          <w:rFonts w:cs="B Nazanin" w:hint="cs"/>
          <w:color w:val="000000" w:themeColor="text1"/>
          <w:sz w:val="24"/>
          <w:szCs w:val="24"/>
          <w:rtl/>
        </w:rPr>
        <w:t>تجهیزات</w:t>
      </w:r>
      <w:r w:rsidRPr="00371EFF">
        <w:rPr>
          <w:rFonts w:cs="B Nazanin"/>
          <w:color w:val="000000" w:themeColor="text1"/>
          <w:sz w:val="24"/>
          <w:szCs w:val="24"/>
          <w:rtl/>
        </w:rPr>
        <w:t xml:space="preserve"> </w:t>
      </w:r>
      <w:r w:rsidRPr="00371EFF">
        <w:rPr>
          <w:rFonts w:cs="B Nazanin" w:hint="cs"/>
          <w:color w:val="000000" w:themeColor="text1"/>
          <w:sz w:val="24"/>
          <w:szCs w:val="24"/>
          <w:rtl/>
        </w:rPr>
        <w:t>مورد</w:t>
      </w:r>
      <w:r w:rsidRPr="00371EFF">
        <w:rPr>
          <w:rFonts w:cs="B Nazanin"/>
          <w:color w:val="000000" w:themeColor="text1"/>
          <w:sz w:val="24"/>
          <w:szCs w:val="24"/>
          <w:rtl/>
        </w:rPr>
        <w:t xml:space="preserve"> </w:t>
      </w:r>
      <w:r w:rsidRPr="00371EFF">
        <w:rPr>
          <w:rFonts w:cs="B Nazanin" w:hint="cs"/>
          <w:color w:val="000000" w:themeColor="text1"/>
          <w:sz w:val="24"/>
          <w:szCs w:val="24"/>
          <w:rtl/>
        </w:rPr>
        <w:t>نیاز</w:t>
      </w:r>
      <w:r w:rsidRPr="00371EFF">
        <w:rPr>
          <w:rFonts w:cs="B Nazanin"/>
          <w:color w:val="000000" w:themeColor="text1"/>
          <w:sz w:val="24"/>
          <w:szCs w:val="24"/>
          <w:rtl/>
        </w:rPr>
        <w:t xml:space="preserve"> </w:t>
      </w:r>
      <w:r w:rsidRPr="00371EFF">
        <w:rPr>
          <w:rFonts w:cs="B Nazanin" w:hint="cs"/>
          <w:color w:val="000000" w:themeColor="text1"/>
          <w:sz w:val="24"/>
          <w:szCs w:val="24"/>
          <w:rtl/>
        </w:rPr>
        <w:t>سطوح</w:t>
      </w:r>
      <w:r w:rsidRPr="00371EFF">
        <w:rPr>
          <w:rFonts w:cs="B Nazanin"/>
          <w:color w:val="000000" w:themeColor="text1"/>
          <w:sz w:val="24"/>
          <w:szCs w:val="24"/>
          <w:rtl/>
        </w:rPr>
        <w:t xml:space="preserve"> </w:t>
      </w:r>
      <w:r w:rsidRPr="00371EFF">
        <w:rPr>
          <w:rFonts w:cs="B Nazanin" w:hint="cs"/>
          <w:color w:val="000000" w:themeColor="text1"/>
          <w:sz w:val="24"/>
          <w:szCs w:val="24"/>
          <w:rtl/>
        </w:rPr>
        <w:t>محیطی</w:t>
      </w:r>
    </w:p>
    <w:p w14:paraId="16D349EE"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برگزاری</w:t>
      </w:r>
      <w:r w:rsidRPr="00371EFF">
        <w:rPr>
          <w:rFonts w:cs="B Nazanin"/>
          <w:color w:val="000000" w:themeColor="text1"/>
          <w:sz w:val="24"/>
          <w:szCs w:val="24"/>
          <w:rtl/>
        </w:rPr>
        <w:t xml:space="preserve"> </w:t>
      </w:r>
      <w:r w:rsidRPr="00371EFF">
        <w:rPr>
          <w:rFonts w:cs="B Nazanin" w:hint="cs"/>
          <w:color w:val="000000" w:themeColor="text1"/>
          <w:sz w:val="24"/>
          <w:szCs w:val="24"/>
          <w:rtl/>
        </w:rPr>
        <w:t>چندین</w:t>
      </w:r>
      <w:r w:rsidRPr="00371EFF">
        <w:rPr>
          <w:rFonts w:cs="B Nazanin"/>
          <w:color w:val="000000" w:themeColor="text1"/>
          <w:sz w:val="24"/>
          <w:szCs w:val="24"/>
          <w:rtl/>
        </w:rPr>
        <w:t xml:space="preserve"> </w:t>
      </w:r>
      <w:r w:rsidRPr="00371EFF">
        <w:rPr>
          <w:rFonts w:cs="B Nazanin" w:hint="cs"/>
          <w:color w:val="000000" w:themeColor="text1"/>
          <w:sz w:val="24"/>
          <w:szCs w:val="24"/>
          <w:rtl/>
        </w:rPr>
        <w:t>مورد</w:t>
      </w:r>
      <w:r w:rsidRPr="00371EFF">
        <w:rPr>
          <w:rFonts w:cs="B Nazanin"/>
          <w:color w:val="000000" w:themeColor="text1"/>
          <w:sz w:val="24"/>
          <w:szCs w:val="24"/>
          <w:rtl/>
        </w:rPr>
        <w:t xml:space="preserve"> </w:t>
      </w:r>
      <w:r w:rsidRPr="00371EFF">
        <w:rPr>
          <w:rFonts w:cs="B Nazanin" w:hint="cs"/>
          <w:color w:val="000000" w:themeColor="text1"/>
          <w:sz w:val="24"/>
          <w:szCs w:val="24"/>
          <w:rtl/>
        </w:rPr>
        <w:t>کمیته</w:t>
      </w:r>
      <w:r w:rsidRPr="00371EFF">
        <w:rPr>
          <w:rFonts w:cs="B Nazanin"/>
          <w:color w:val="000000" w:themeColor="text1"/>
          <w:sz w:val="24"/>
          <w:szCs w:val="24"/>
          <w:rtl/>
        </w:rPr>
        <w:t xml:space="preserve"> </w:t>
      </w:r>
      <w:r w:rsidRPr="00371EFF">
        <w:rPr>
          <w:rFonts w:cs="B Nazanin" w:hint="cs"/>
          <w:color w:val="000000" w:themeColor="text1"/>
          <w:sz w:val="24"/>
          <w:szCs w:val="24"/>
          <w:rtl/>
        </w:rPr>
        <w:t>موربیدیتی</w:t>
      </w:r>
      <w:r w:rsidRPr="00371EFF">
        <w:rPr>
          <w:rFonts w:cs="B Nazanin"/>
          <w:color w:val="000000" w:themeColor="text1"/>
          <w:sz w:val="24"/>
          <w:szCs w:val="24"/>
          <w:rtl/>
        </w:rPr>
        <w:t xml:space="preserve"> </w:t>
      </w:r>
    </w:p>
    <w:p w14:paraId="42C7E99B"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نظارت</w:t>
      </w:r>
      <w:r w:rsidRPr="00371EFF">
        <w:rPr>
          <w:rFonts w:cs="B Nazanin"/>
          <w:color w:val="000000" w:themeColor="text1"/>
          <w:sz w:val="24"/>
          <w:szCs w:val="24"/>
          <w:rtl/>
        </w:rPr>
        <w:t xml:space="preserve"> </w:t>
      </w:r>
      <w:r w:rsidRPr="00371EFF">
        <w:rPr>
          <w:rFonts w:cs="B Nazanin" w:hint="cs"/>
          <w:color w:val="000000" w:themeColor="text1"/>
          <w:sz w:val="24"/>
          <w:szCs w:val="24"/>
          <w:rtl/>
        </w:rPr>
        <w:t>مستمر</w:t>
      </w:r>
      <w:r w:rsidRPr="00371EFF">
        <w:rPr>
          <w:rFonts w:cs="B Nazanin"/>
          <w:color w:val="000000" w:themeColor="text1"/>
          <w:sz w:val="24"/>
          <w:szCs w:val="24"/>
          <w:rtl/>
        </w:rPr>
        <w:t xml:space="preserve"> </w:t>
      </w:r>
      <w:r w:rsidRPr="00371EFF">
        <w:rPr>
          <w:rFonts w:cs="B Nazanin" w:hint="cs"/>
          <w:color w:val="000000" w:themeColor="text1"/>
          <w:sz w:val="24"/>
          <w:szCs w:val="24"/>
          <w:rtl/>
        </w:rPr>
        <w:t>بر</w:t>
      </w:r>
      <w:r w:rsidRPr="00371EFF">
        <w:rPr>
          <w:rFonts w:cs="B Nazanin"/>
          <w:color w:val="000000" w:themeColor="text1"/>
          <w:sz w:val="24"/>
          <w:szCs w:val="24"/>
          <w:rtl/>
        </w:rPr>
        <w:t xml:space="preserve"> </w:t>
      </w:r>
      <w:r w:rsidRPr="00371EFF">
        <w:rPr>
          <w:rFonts w:cs="B Nazanin" w:hint="cs"/>
          <w:color w:val="000000" w:themeColor="text1"/>
          <w:sz w:val="24"/>
          <w:szCs w:val="24"/>
          <w:rtl/>
        </w:rPr>
        <w:t>عملکرد</w:t>
      </w:r>
      <w:r w:rsidRPr="00371EFF">
        <w:rPr>
          <w:rFonts w:cs="B Nazanin"/>
          <w:color w:val="000000" w:themeColor="text1"/>
          <w:sz w:val="24"/>
          <w:szCs w:val="24"/>
          <w:rtl/>
        </w:rPr>
        <w:t xml:space="preserve"> </w:t>
      </w:r>
      <w:r w:rsidRPr="00371EFF">
        <w:rPr>
          <w:rFonts w:cs="B Nazanin" w:hint="cs"/>
          <w:color w:val="000000" w:themeColor="text1"/>
          <w:sz w:val="24"/>
          <w:szCs w:val="24"/>
          <w:rtl/>
        </w:rPr>
        <w:t>سطوح</w:t>
      </w:r>
      <w:r w:rsidRPr="00371EFF">
        <w:rPr>
          <w:rFonts w:cs="B Nazanin"/>
          <w:color w:val="000000" w:themeColor="text1"/>
          <w:sz w:val="24"/>
          <w:szCs w:val="24"/>
          <w:rtl/>
        </w:rPr>
        <w:t xml:space="preserve"> </w:t>
      </w:r>
      <w:r w:rsidRPr="00371EFF">
        <w:rPr>
          <w:rFonts w:cs="B Nazanin" w:hint="cs"/>
          <w:color w:val="000000" w:themeColor="text1"/>
          <w:sz w:val="24"/>
          <w:szCs w:val="24"/>
          <w:rtl/>
        </w:rPr>
        <w:t>محیطی</w:t>
      </w:r>
      <w:r w:rsidRPr="00371EFF">
        <w:rPr>
          <w:rFonts w:cs="B Nazanin"/>
          <w:color w:val="000000" w:themeColor="text1"/>
          <w:sz w:val="24"/>
          <w:szCs w:val="24"/>
          <w:rtl/>
        </w:rPr>
        <w:t xml:space="preserve"> </w:t>
      </w:r>
      <w:r w:rsidRPr="00371EFF">
        <w:rPr>
          <w:rFonts w:cs="B Nazanin" w:hint="cs"/>
          <w:color w:val="000000" w:themeColor="text1"/>
          <w:sz w:val="24"/>
          <w:szCs w:val="24"/>
          <w:rtl/>
        </w:rPr>
        <w:t>در</w:t>
      </w:r>
      <w:r w:rsidRPr="00371EFF">
        <w:rPr>
          <w:rFonts w:cs="B Nazanin"/>
          <w:color w:val="000000" w:themeColor="text1"/>
          <w:sz w:val="24"/>
          <w:szCs w:val="24"/>
          <w:rtl/>
        </w:rPr>
        <w:t xml:space="preserve"> </w:t>
      </w:r>
      <w:r w:rsidRPr="00371EFF">
        <w:rPr>
          <w:rFonts w:cs="B Nazanin" w:hint="cs"/>
          <w:color w:val="000000" w:themeColor="text1"/>
          <w:sz w:val="24"/>
          <w:szCs w:val="24"/>
          <w:rtl/>
        </w:rPr>
        <w:t>سامانه</w:t>
      </w:r>
      <w:r w:rsidRPr="00371EFF">
        <w:rPr>
          <w:rFonts w:cs="B Nazanin"/>
          <w:color w:val="000000" w:themeColor="text1"/>
          <w:sz w:val="24"/>
          <w:szCs w:val="24"/>
          <w:rtl/>
        </w:rPr>
        <w:t xml:space="preserve"> </w:t>
      </w:r>
      <w:r w:rsidRPr="00371EFF">
        <w:rPr>
          <w:rFonts w:cs="B Nazanin" w:hint="cs"/>
          <w:color w:val="000000" w:themeColor="text1"/>
          <w:sz w:val="24"/>
          <w:szCs w:val="24"/>
          <w:rtl/>
        </w:rPr>
        <w:t>سیب</w:t>
      </w:r>
    </w:p>
    <w:p w14:paraId="0A59B75A"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فایل</w:t>
      </w:r>
      <w:r w:rsidRPr="00371EFF">
        <w:rPr>
          <w:rFonts w:cs="B Nazanin"/>
          <w:color w:val="000000" w:themeColor="text1"/>
          <w:sz w:val="24"/>
          <w:szCs w:val="24"/>
          <w:rtl/>
        </w:rPr>
        <w:t xml:space="preserve">  "</w:t>
      </w:r>
      <w:r w:rsidRPr="00371EFF">
        <w:rPr>
          <w:rFonts w:cs="B Nazanin" w:hint="cs"/>
          <w:color w:val="000000" w:themeColor="text1"/>
          <w:sz w:val="24"/>
          <w:szCs w:val="24"/>
          <w:rtl/>
        </w:rPr>
        <w:t>مراقبتهای</w:t>
      </w:r>
      <w:r w:rsidRPr="00371EFF">
        <w:rPr>
          <w:rFonts w:cs="B Nazanin"/>
          <w:color w:val="000000" w:themeColor="text1"/>
          <w:sz w:val="24"/>
          <w:szCs w:val="24"/>
          <w:rtl/>
        </w:rPr>
        <w:t xml:space="preserve"> </w:t>
      </w:r>
      <w:r w:rsidRPr="00371EFF">
        <w:rPr>
          <w:rFonts w:cs="B Nazanin" w:hint="cs"/>
          <w:color w:val="000000" w:themeColor="text1"/>
          <w:sz w:val="24"/>
          <w:szCs w:val="24"/>
          <w:rtl/>
        </w:rPr>
        <w:t>ادغام</w:t>
      </w:r>
      <w:r w:rsidRPr="00371EFF">
        <w:rPr>
          <w:rFonts w:cs="B Nazanin"/>
          <w:color w:val="000000" w:themeColor="text1"/>
          <w:sz w:val="24"/>
          <w:szCs w:val="24"/>
          <w:rtl/>
        </w:rPr>
        <w:t xml:space="preserve"> </w:t>
      </w:r>
      <w:r w:rsidRPr="00371EFF">
        <w:rPr>
          <w:rFonts w:cs="B Nazanin" w:hint="cs"/>
          <w:color w:val="000000" w:themeColor="text1"/>
          <w:sz w:val="24"/>
          <w:szCs w:val="24"/>
          <w:rtl/>
        </w:rPr>
        <w:t>یافته</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w:t>
      </w:r>
      <w:r w:rsidRPr="00371EFF">
        <w:rPr>
          <w:rFonts w:cs="B Nazanin" w:hint="cs"/>
          <w:color w:val="000000" w:themeColor="text1"/>
          <w:sz w:val="24"/>
          <w:szCs w:val="24"/>
          <w:rtl/>
        </w:rPr>
        <w:t>تجدید</w:t>
      </w:r>
      <w:r w:rsidRPr="00371EFF">
        <w:rPr>
          <w:rFonts w:cs="B Nazanin"/>
          <w:color w:val="000000" w:themeColor="text1"/>
          <w:sz w:val="24"/>
          <w:szCs w:val="24"/>
          <w:rtl/>
        </w:rPr>
        <w:t xml:space="preserve"> </w:t>
      </w:r>
      <w:r w:rsidRPr="00371EFF">
        <w:rPr>
          <w:rFonts w:cs="B Nazanin" w:hint="cs"/>
          <w:color w:val="000000" w:themeColor="text1"/>
          <w:sz w:val="24"/>
          <w:szCs w:val="24"/>
          <w:rtl/>
        </w:rPr>
        <w:t>نظر</w:t>
      </w:r>
      <w:r w:rsidRPr="00371EFF">
        <w:rPr>
          <w:rFonts w:cs="B Nazanin"/>
          <w:color w:val="000000" w:themeColor="text1"/>
          <w:sz w:val="24"/>
          <w:szCs w:val="24"/>
          <w:rtl/>
        </w:rPr>
        <w:t xml:space="preserve"> </w:t>
      </w:r>
      <w:r w:rsidRPr="00371EFF">
        <w:rPr>
          <w:rFonts w:cs="B Nazanin" w:hint="cs"/>
          <w:color w:val="000000" w:themeColor="text1"/>
          <w:sz w:val="24"/>
          <w:szCs w:val="24"/>
          <w:rtl/>
        </w:rPr>
        <w:t>نهم</w:t>
      </w:r>
      <w:r w:rsidRPr="00371EFF">
        <w:rPr>
          <w:rFonts w:cs="B Nazanin"/>
          <w:color w:val="000000" w:themeColor="text1"/>
          <w:sz w:val="24"/>
          <w:szCs w:val="24"/>
          <w:rtl/>
        </w:rPr>
        <w:t xml:space="preserve"> ( </w:t>
      </w:r>
      <w:r w:rsidRPr="00371EFF">
        <w:rPr>
          <w:rFonts w:cs="B Nazanin" w:hint="cs"/>
          <w:color w:val="000000" w:themeColor="text1"/>
          <w:sz w:val="24"/>
          <w:szCs w:val="24"/>
          <w:rtl/>
        </w:rPr>
        <w:t>مراقب</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 </w:t>
      </w:r>
      <w:r w:rsidRPr="00371EFF">
        <w:rPr>
          <w:rFonts w:cs="B Nazanin" w:hint="cs"/>
          <w:color w:val="000000" w:themeColor="text1"/>
          <w:sz w:val="24"/>
          <w:szCs w:val="24"/>
          <w:rtl/>
        </w:rPr>
        <w:t>بهورز</w:t>
      </w:r>
      <w:r w:rsidRPr="00371EFF">
        <w:rPr>
          <w:rFonts w:cs="B Nazanin"/>
          <w:color w:val="000000" w:themeColor="text1"/>
          <w:sz w:val="24"/>
          <w:szCs w:val="24"/>
          <w:rtl/>
        </w:rPr>
        <w:t xml:space="preserve"> )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مراکزخدمات</w:t>
      </w:r>
      <w:r w:rsidRPr="00371EFF">
        <w:rPr>
          <w:rFonts w:cs="B Nazanin"/>
          <w:color w:val="000000" w:themeColor="text1"/>
          <w:sz w:val="24"/>
          <w:szCs w:val="24"/>
          <w:rtl/>
        </w:rPr>
        <w:t xml:space="preserve"> </w:t>
      </w:r>
      <w:r w:rsidRPr="00371EFF">
        <w:rPr>
          <w:rFonts w:cs="B Nazanin" w:hint="cs"/>
          <w:color w:val="000000" w:themeColor="text1"/>
          <w:sz w:val="24"/>
          <w:szCs w:val="24"/>
          <w:rtl/>
        </w:rPr>
        <w:t>جامع</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w:t>
      </w:r>
      <w:r w:rsidRPr="00371EFF">
        <w:rPr>
          <w:rFonts w:cs="B Nazanin" w:hint="cs"/>
          <w:color w:val="000000" w:themeColor="text1"/>
          <w:sz w:val="24"/>
          <w:szCs w:val="24"/>
          <w:rtl/>
        </w:rPr>
        <w:t>پایگاهها</w:t>
      </w:r>
      <w:r w:rsidRPr="00371EFF">
        <w:rPr>
          <w:rFonts w:cs="B Nazanin"/>
          <w:color w:val="000000" w:themeColor="text1"/>
          <w:sz w:val="24"/>
          <w:szCs w:val="24"/>
          <w:rtl/>
        </w:rPr>
        <w:t xml:space="preserve"> .</w:t>
      </w:r>
      <w:r w:rsidRPr="00371EFF">
        <w:rPr>
          <w:rFonts w:cs="B Nazanin" w:hint="cs"/>
          <w:color w:val="000000" w:themeColor="text1"/>
          <w:sz w:val="24"/>
          <w:szCs w:val="24"/>
          <w:rtl/>
        </w:rPr>
        <w:t>خانه</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بهداشت</w:t>
      </w:r>
      <w:r w:rsidRPr="00371EFF">
        <w:rPr>
          <w:rFonts w:cs="B Nazanin"/>
          <w:color w:val="000000" w:themeColor="text1"/>
          <w:sz w:val="24"/>
          <w:szCs w:val="24"/>
          <w:rtl/>
        </w:rPr>
        <w:t xml:space="preserve"> </w:t>
      </w:r>
      <w:r w:rsidRPr="00371EFF">
        <w:rPr>
          <w:rFonts w:cs="B Nazanin" w:hint="cs"/>
          <w:color w:val="000000" w:themeColor="text1"/>
          <w:sz w:val="24"/>
          <w:szCs w:val="24"/>
          <w:rtl/>
        </w:rPr>
        <w:t>با</w:t>
      </w:r>
      <w:r w:rsidRPr="00371EFF">
        <w:rPr>
          <w:rFonts w:cs="B Nazanin"/>
          <w:color w:val="000000" w:themeColor="text1"/>
          <w:sz w:val="24"/>
          <w:szCs w:val="24"/>
          <w:rtl/>
        </w:rPr>
        <w:t xml:space="preserve"> </w:t>
      </w:r>
      <w:r w:rsidRPr="00371EFF">
        <w:rPr>
          <w:rFonts w:cs="B Nazanin" w:hint="cs"/>
          <w:color w:val="000000" w:themeColor="text1"/>
          <w:sz w:val="24"/>
          <w:szCs w:val="24"/>
          <w:rtl/>
        </w:rPr>
        <w:t>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اداری</w:t>
      </w:r>
    </w:p>
    <w:p w14:paraId="2EDBBB95"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فایل</w:t>
      </w:r>
      <w:r w:rsidRPr="00371EFF">
        <w:rPr>
          <w:rFonts w:cs="B Nazanin"/>
          <w:color w:val="000000" w:themeColor="text1"/>
          <w:sz w:val="24"/>
          <w:szCs w:val="24"/>
          <w:rtl/>
        </w:rPr>
        <w:t xml:space="preserve">  "</w:t>
      </w:r>
      <w:r w:rsidRPr="00371EFF">
        <w:rPr>
          <w:rFonts w:cs="B Nazanin" w:hint="cs"/>
          <w:color w:val="000000" w:themeColor="text1"/>
          <w:sz w:val="24"/>
          <w:szCs w:val="24"/>
          <w:rtl/>
        </w:rPr>
        <w:t>مراقبتهای</w:t>
      </w:r>
      <w:r w:rsidRPr="00371EFF">
        <w:rPr>
          <w:rFonts w:cs="B Nazanin"/>
          <w:color w:val="000000" w:themeColor="text1"/>
          <w:sz w:val="24"/>
          <w:szCs w:val="24"/>
          <w:rtl/>
        </w:rPr>
        <w:t xml:space="preserve"> </w:t>
      </w:r>
      <w:r w:rsidRPr="00371EFF">
        <w:rPr>
          <w:rFonts w:cs="B Nazanin" w:hint="cs"/>
          <w:color w:val="000000" w:themeColor="text1"/>
          <w:sz w:val="24"/>
          <w:szCs w:val="24"/>
          <w:rtl/>
        </w:rPr>
        <w:t>ادغام</w:t>
      </w:r>
      <w:r w:rsidRPr="00371EFF">
        <w:rPr>
          <w:rFonts w:cs="B Nazanin"/>
          <w:color w:val="000000" w:themeColor="text1"/>
          <w:sz w:val="24"/>
          <w:szCs w:val="24"/>
          <w:rtl/>
        </w:rPr>
        <w:t xml:space="preserve"> </w:t>
      </w:r>
      <w:r w:rsidRPr="00371EFF">
        <w:rPr>
          <w:rFonts w:cs="B Nazanin" w:hint="cs"/>
          <w:color w:val="000000" w:themeColor="text1"/>
          <w:sz w:val="24"/>
          <w:szCs w:val="24"/>
          <w:rtl/>
        </w:rPr>
        <w:t>یافته</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w:t>
      </w:r>
      <w:r w:rsidRPr="00371EFF">
        <w:rPr>
          <w:rFonts w:cs="B Nazanin" w:hint="cs"/>
          <w:color w:val="000000" w:themeColor="text1"/>
          <w:sz w:val="24"/>
          <w:szCs w:val="24"/>
          <w:rtl/>
        </w:rPr>
        <w:t>تجدید</w:t>
      </w:r>
      <w:r w:rsidRPr="00371EFF">
        <w:rPr>
          <w:rFonts w:cs="B Nazanin"/>
          <w:color w:val="000000" w:themeColor="text1"/>
          <w:sz w:val="24"/>
          <w:szCs w:val="24"/>
          <w:rtl/>
        </w:rPr>
        <w:t xml:space="preserve"> </w:t>
      </w:r>
      <w:r w:rsidRPr="00371EFF">
        <w:rPr>
          <w:rFonts w:cs="B Nazanin" w:hint="cs"/>
          <w:color w:val="000000" w:themeColor="text1"/>
          <w:sz w:val="24"/>
          <w:szCs w:val="24"/>
          <w:rtl/>
        </w:rPr>
        <w:t>نظر</w:t>
      </w:r>
      <w:r w:rsidRPr="00371EFF">
        <w:rPr>
          <w:rFonts w:cs="B Nazanin"/>
          <w:color w:val="000000" w:themeColor="text1"/>
          <w:sz w:val="24"/>
          <w:szCs w:val="24"/>
          <w:rtl/>
        </w:rPr>
        <w:t xml:space="preserve"> </w:t>
      </w:r>
      <w:r w:rsidRPr="00371EFF">
        <w:rPr>
          <w:rFonts w:cs="B Nazanin" w:hint="cs"/>
          <w:color w:val="000000" w:themeColor="text1"/>
          <w:sz w:val="24"/>
          <w:szCs w:val="24"/>
          <w:rtl/>
        </w:rPr>
        <w:t>نهم</w:t>
      </w:r>
      <w:r w:rsidRPr="00371EFF">
        <w:rPr>
          <w:rFonts w:cs="B Nazanin"/>
          <w:color w:val="000000" w:themeColor="text1"/>
          <w:sz w:val="24"/>
          <w:szCs w:val="24"/>
          <w:rtl/>
        </w:rPr>
        <w:t xml:space="preserve"> ( </w:t>
      </w:r>
      <w:r w:rsidRPr="00371EFF">
        <w:rPr>
          <w:rFonts w:cs="B Nazanin" w:hint="cs"/>
          <w:color w:val="000000" w:themeColor="text1"/>
          <w:sz w:val="24"/>
          <w:szCs w:val="24"/>
          <w:rtl/>
        </w:rPr>
        <w:t>پزشک</w:t>
      </w:r>
      <w:r w:rsidRPr="00371EFF">
        <w:rPr>
          <w:rFonts w:cs="B Nazanin"/>
          <w:color w:val="000000" w:themeColor="text1"/>
          <w:sz w:val="24"/>
          <w:szCs w:val="24"/>
          <w:rtl/>
        </w:rPr>
        <w:t xml:space="preserve"> - </w:t>
      </w:r>
      <w:r w:rsidRPr="00371EFF">
        <w:rPr>
          <w:rFonts w:cs="B Nazanin" w:hint="cs"/>
          <w:color w:val="000000" w:themeColor="text1"/>
          <w:sz w:val="24"/>
          <w:szCs w:val="24"/>
          <w:rtl/>
        </w:rPr>
        <w:t>ماما</w:t>
      </w:r>
      <w:r w:rsidRPr="00371EFF">
        <w:rPr>
          <w:rFonts w:cs="B Nazanin"/>
          <w:color w:val="000000" w:themeColor="text1"/>
          <w:sz w:val="24"/>
          <w:szCs w:val="24"/>
          <w:rtl/>
        </w:rPr>
        <w:t xml:space="preserve"> )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مراکزخدمات</w:t>
      </w:r>
      <w:r w:rsidRPr="00371EFF">
        <w:rPr>
          <w:rFonts w:cs="B Nazanin"/>
          <w:color w:val="000000" w:themeColor="text1"/>
          <w:sz w:val="24"/>
          <w:szCs w:val="24"/>
          <w:rtl/>
        </w:rPr>
        <w:t xml:space="preserve"> </w:t>
      </w:r>
      <w:r w:rsidRPr="00371EFF">
        <w:rPr>
          <w:rFonts w:cs="B Nazanin" w:hint="cs"/>
          <w:color w:val="000000" w:themeColor="text1"/>
          <w:sz w:val="24"/>
          <w:szCs w:val="24"/>
          <w:rtl/>
        </w:rPr>
        <w:t>جامع</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w:t>
      </w:r>
      <w:r w:rsidRPr="00371EFF">
        <w:rPr>
          <w:rFonts w:cs="B Nazanin" w:hint="cs"/>
          <w:color w:val="000000" w:themeColor="text1"/>
          <w:sz w:val="24"/>
          <w:szCs w:val="24"/>
          <w:rtl/>
        </w:rPr>
        <w:t>پایگاهها</w:t>
      </w:r>
      <w:r w:rsidRPr="00371EFF">
        <w:rPr>
          <w:rFonts w:cs="B Nazanin"/>
          <w:color w:val="000000" w:themeColor="text1"/>
          <w:sz w:val="24"/>
          <w:szCs w:val="24"/>
          <w:rtl/>
        </w:rPr>
        <w:t xml:space="preserve"> .</w:t>
      </w:r>
      <w:r w:rsidRPr="00371EFF">
        <w:rPr>
          <w:rFonts w:cs="B Nazanin" w:hint="cs"/>
          <w:color w:val="000000" w:themeColor="text1"/>
          <w:sz w:val="24"/>
          <w:szCs w:val="24"/>
          <w:rtl/>
        </w:rPr>
        <w:t>خانه</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بهداشت</w:t>
      </w:r>
      <w:r w:rsidRPr="00371EFF">
        <w:rPr>
          <w:rFonts w:cs="B Nazanin"/>
          <w:color w:val="000000" w:themeColor="text1"/>
          <w:sz w:val="24"/>
          <w:szCs w:val="24"/>
          <w:rtl/>
        </w:rPr>
        <w:t xml:space="preserve"> </w:t>
      </w:r>
      <w:r w:rsidRPr="00371EFF">
        <w:rPr>
          <w:rFonts w:cs="B Nazanin" w:hint="cs"/>
          <w:color w:val="000000" w:themeColor="text1"/>
          <w:sz w:val="24"/>
          <w:szCs w:val="24"/>
          <w:rtl/>
        </w:rPr>
        <w:t>با</w:t>
      </w:r>
      <w:r w:rsidRPr="00371EFF">
        <w:rPr>
          <w:rFonts w:cs="B Nazanin"/>
          <w:color w:val="000000" w:themeColor="text1"/>
          <w:sz w:val="24"/>
          <w:szCs w:val="24"/>
          <w:rtl/>
        </w:rPr>
        <w:t xml:space="preserve"> </w:t>
      </w:r>
      <w:r w:rsidRPr="00371EFF">
        <w:rPr>
          <w:rFonts w:cs="B Nazanin" w:hint="cs"/>
          <w:color w:val="000000" w:themeColor="text1"/>
          <w:sz w:val="24"/>
          <w:szCs w:val="24"/>
          <w:rtl/>
        </w:rPr>
        <w:t>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اداری</w:t>
      </w:r>
    </w:p>
    <w:p w14:paraId="3EB80C56"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اطلاع</w:t>
      </w:r>
      <w:r w:rsidRPr="00371EFF">
        <w:rPr>
          <w:rFonts w:cs="B Nazanin"/>
          <w:color w:val="000000" w:themeColor="text1"/>
          <w:sz w:val="24"/>
          <w:szCs w:val="24"/>
          <w:rtl/>
        </w:rPr>
        <w:t xml:space="preserve"> </w:t>
      </w:r>
      <w:r w:rsidRPr="00371EFF">
        <w:rPr>
          <w:rFonts w:cs="B Nazanin" w:hint="cs"/>
          <w:color w:val="000000" w:themeColor="text1"/>
          <w:sz w:val="24"/>
          <w:szCs w:val="24"/>
          <w:rtl/>
        </w:rPr>
        <w:t>رسانی</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پرسنل</w:t>
      </w:r>
      <w:r w:rsidRPr="00371EFF">
        <w:rPr>
          <w:rFonts w:cs="B Nazanin"/>
          <w:color w:val="000000" w:themeColor="text1"/>
          <w:sz w:val="24"/>
          <w:szCs w:val="24"/>
          <w:rtl/>
        </w:rPr>
        <w:t xml:space="preserve"> </w:t>
      </w:r>
      <w:r w:rsidRPr="00371EFF">
        <w:rPr>
          <w:rFonts w:cs="B Nazanin" w:hint="cs"/>
          <w:color w:val="000000" w:themeColor="text1"/>
          <w:sz w:val="24"/>
          <w:szCs w:val="24"/>
          <w:rtl/>
        </w:rPr>
        <w:t>با   تاكيد براجراي</w:t>
      </w:r>
      <w:r w:rsidRPr="00371EFF">
        <w:rPr>
          <w:rFonts w:cs="B Nazanin"/>
          <w:color w:val="000000" w:themeColor="text1"/>
          <w:sz w:val="24"/>
          <w:szCs w:val="24"/>
          <w:rtl/>
        </w:rPr>
        <w:t xml:space="preserve"> </w:t>
      </w:r>
      <w:r w:rsidRPr="00371EFF">
        <w:rPr>
          <w:rFonts w:cs="B Nazanin" w:hint="cs"/>
          <w:color w:val="000000" w:themeColor="text1"/>
          <w:sz w:val="24"/>
          <w:szCs w:val="24"/>
          <w:rtl/>
        </w:rPr>
        <w:t>صحيح</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مستمرمراقبتهاي</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وافزایش</w:t>
      </w:r>
      <w:r w:rsidRPr="00371EFF">
        <w:rPr>
          <w:rFonts w:cs="B Nazanin"/>
          <w:color w:val="000000" w:themeColor="text1"/>
          <w:sz w:val="24"/>
          <w:szCs w:val="24"/>
          <w:rtl/>
        </w:rPr>
        <w:t xml:space="preserve"> </w:t>
      </w:r>
      <w:r w:rsidRPr="00371EFF">
        <w:rPr>
          <w:rFonts w:cs="B Nazanin" w:hint="cs"/>
          <w:color w:val="000000" w:themeColor="text1"/>
          <w:sz w:val="24"/>
          <w:szCs w:val="24"/>
          <w:rtl/>
        </w:rPr>
        <w:t>آگاهی</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بارداردرزمینه</w:t>
      </w:r>
      <w:r w:rsidRPr="00371EFF">
        <w:rPr>
          <w:rFonts w:cs="B Nazanin"/>
          <w:color w:val="000000" w:themeColor="text1"/>
          <w:sz w:val="24"/>
          <w:szCs w:val="24"/>
          <w:rtl/>
        </w:rPr>
        <w:t xml:space="preserve"> </w:t>
      </w:r>
      <w:r w:rsidRPr="00371EFF">
        <w:rPr>
          <w:rFonts w:cs="B Nazanin" w:hint="cs"/>
          <w:color w:val="000000" w:themeColor="text1"/>
          <w:sz w:val="24"/>
          <w:szCs w:val="24"/>
          <w:rtl/>
        </w:rPr>
        <w:t>ارائه</w:t>
      </w:r>
      <w:r w:rsidRPr="00371EFF">
        <w:rPr>
          <w:rFonts w:cs="B Nazanin"/>
          <w:color w:val="000000" w:themeColor="text1"/>
          <w:sz w:val="24"/>
          <w:szCs w:val="24"/>
          <w:rtl/>
        </w:rPr>
        <w:t xml:space="preserve"> </w:t>
      </w:r>
      <w:r w:rsidRPr="00371EFF">
        <w:rPr>
          <w:rFonts w:cs="B Nazanin" w:hint="cs"/>
          <w:color w:val="000000" w:themeColor="text1"/>
          <w:sz w:val="24"/>
          <w:szCs w:val="24"/>
          <w:rtl/>
        </w:rPr>
        <w:t>خدمات</w:t>
      </w:r>
      <w:r w:rsidRPr="00371EFF">
        <w:rPr>
          <w:rFonts w:cs="B Nazanin"/>
          <w:color w:val="000000" w:themeColor="text1"/>
          <w:sz w:val="24"/>
          <w:szCs w:val="24"/>
          <w:rtl/>
        </w:rPr>
        <w:t xml:space="preserve"> </w:t>
      </w:r>
      <w:r w:rsidRPr="00371EFF">
        <w:rPr>
          <w:rFonts w:cs="B Nazanin" w:hint="cs"/>
          <w:color w:val="000000" w:themeColor="text1"/>
          <w:sz w:val="24"/>
          <w:szCs w:val="24"/>
          <w:rtl/>
        </w:rPr>
        <w:t>بارداری،ارجاع</w:t>
      </w:r>
      <w:r w:rsidRPr="00371EFF">
        <w:rPr>
          <w:rFonts w:cs="B Nazanin"/>
          <w:color w:val="000000" w:themeColor="text1"/>
          <w:sz w:val="24"/>
          <w:szCs w:val="24"/>
          <w:rtl/>
        </w:rPr>
        <w:t xml:space="preserve"> </w:t>
      </w:r>
      <w:r w:rsidRPr="00371EFF">
        <w:rPr>
          <w:rFonts w:cs="B Nazanin" w:hint="cs"/>
          <w:color w:val="000000" w:themeColor="text1"/>
          <w:sz w:val="24"/>
          <w:szCs w:val="24"/>
          <w:rtl/>
        </w:rPr>
        <w:t>وپيگيري</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موقع</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درمعرض</w:t>
      </w:r>
      <w:r w:rsidRPr="00371EFF">
        <w:rPr>
          <w:rFonts w:cs="B Nazanin"/>
          <w:color w:val="000000" w:themeColor="text1"/>
          <w:sz w:val="24"/>
          <w:szCs w:val="24"/>
          <w:rtl/>
        </w:rPr>
        <w:t xml:space="preserve"> </w:t>
      </w:r>
      <w:r w:rsidRPr="00371EFF">
        <w:rPr>
          <w:rFonts w:cs="B Nazanin" w:hint="cs"/>
          <w:color w:val="000000" w:themeColor="text1"/>
          <w:sz w:val="24"/>
          <w:szCs w:val="24"/>
          <w:rtl/>
        </w:rPr>
        <w:t>خطرپیگیری</w:t>
      </w:r>
      <w:r w:rsidRPr="00371EFF">
        <w:rPr>
          <w:rFonts w:cs="B Nazanin"/>
          <w:color w:val="000000" w:themeColor="text1"/>
          <w:sz w:val="24"/>
          <w:szCs w:val="24"/>
          <w:rtl/>
        </w:rPr>
        <w:t xml:space="preserve"> </w:t>
      </w:r>
      <w:r w:rsidRPr="00371EFF">
        <w:rPr>
          <w:rFonts w:cs="B Nazanin" w:hint="cs"/>
          <w:color w:val="000000" w:themeColor="text1"/>
          <w:sz w:val="24"/>
          <w:szCs w:val="24"/>
          <w:rtl/>
        </w:rPr>
        <w:t>مداوم</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بارداری</w:t>
      </w:r>
      <w:r w:rsidRPr="00371EFF">
        <w:rPr>
          <w:rFonts w:cs="B Nazanin"/>
          <w:color w:val="000000" w:themeColor="text1"/>
          <w:sz w:val="24"/>
          <w:szCs w:val="24"/>
          <w:rtl/>
        </w:rPr>
        <w:t xml:space="preserve"> </w:t>
      </w:r>
      <w:r w:rsidRPr="00371EFF">
        <w:rPr>
          <w:rFonts w:cs="B Nazanin" w:hint="cs"/>
          <w:color w:val="000000" w:themeColor="text1"/>
          <w:sz w:val="24"/>
          <w:szCs w:val="24"/>
          <w:rtl/>
        </w:rPr>
        <w:t>که</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موقع</w:t>
      </w:r>
      <w:r w:rsidRPr="00371EFF">
        <w:rPr>
          <w:rFonts w:cs="B Nazanin"/>
          <w:color w:val="000000" w:themeColor="text1"/>
          <w:sz w:val="24"/>
          <w:szCs w:val="24"/>
          <w:rtl/>
        </w:rPr>
        <w:t xml:space="preserve"> </w:t>
      </w:r>
      <w:r w:rsidRPr="00371EFF">
        <w:rPr>
          <w:rFonts w:cs="B Nazanin" w:hint="cs"/>
          <w:color w:val="000000" w:themeColor="text1"/>
          <w:sz w:val="24"/>
          <w:szCs w:val="24"/>
          <w:rtl/>
        </w:rPr>
        <w:t>مراجعه</w:t>
      </w:r>
      <w:r w:rsidRPr="00371EFF">
        <w:rPr>
          <w:rFonts w:cs="B Nazanin"/>
          <w:color w:val="000000" w:themeColor="text1"/>
          <w:sz w:val="24"/>
          <w:szCs w:val="24"/>
          <w:rtl/>
        </w:rPr>
        <w:t xml:space="preserve"> </w:t>
      </w:r>
      <w:r w:rsidRPr="00371EFF">
        <w:rPr>
          <w:rFonts w:cs="B Nazanin" w:hint="cs"/>
          <w:color w:val="000000" w:themeColor="text1"/>
          <w:sz w:val="24"/>
          <w:szCs w:val="24"/>
          <w:rtl/>
        </w:rPr>
        <w:t>نمیکنند</w:t>
      </w:r>
      <w:r w:rsidRPr="00371EFF">
        <w:rPr>
          <w:rFonts w:cs="B Nazanin"/>
          <w:color w:val="000000" w:themeColor="text1"/>
          <w:sz w:val="24"/>
          <w:szCs w:val="24"/>
          <w:rtl/>
        </w:rPr>
        <w:t xml:space="preserve"> (</w:t>
      </w:r>
      <w:r w:rsidRPr="00371EFF">
        <w:rPr>
          <w:rFonts w:cs="B Nazanin" w:hint="cs"/>
          <w:color w:val="000000" w:themeColor="text1"/>
          <w:sz w:val="24"/>
          <w:szCs w:val="24"/>
          <w:rtl/>
        </w:rPr>
        <w:t>حساس</w:t>
      </w:r>
      <w:r w:rsidRPr="00371EFF">
        <w:rPr>
          <w:rFonts w:cs="B Nazanin"/>
          <w:color w:val="000000" w:themeColor="text1"/>
          <w:sz w:val="24"/>
          <w:szCs w:val="24"/>
          <w:rtl/>
        </w:rPr>
        <w:t xml:space="preserve"> </w:t>
      </w:r>
      <w:r w:rsidRPr="00371EFF">
        <w:rPr>
          <w:rFonts w:cs="B Nazanin" w:hint="cs"/>
          <w:color w:val="000000" w:themeColor="text1"/>
          <w:sz w:val="24"/>
          <w:szCs w:val="24"/>
          <w:rtl/>
        </w:rPr>
        <w:t>سازی</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وارائه</w:t>
      </w:r>
      <w:r w:rsidRPr="00371EFF">
        <w:rPr>
          <w:rFonts w:cs="B Nazanin"/>
          <w:color w:val="000000" w:themeColor="text1"/>
          <w:sz w:val="24"/>
          <w:szCs w:val="24"/>
          <w:rtl/>
        </w:rPr>
        <w:t xml:space="preserve"> </w:t>
      </w:r>
      <w:r w:rsidRPr="00371EFF">
        <w:rPr>
          <w:rFonts w:cs="B Nazanin" w:hint="cs"/>
          <w:color w:val="000000" w:themeColor="text1"/>
          <w:sz w:val="24"/>
          <w:szCs w:val="24"/>
          <w:rtl/>
        </w:rPr>
        <w:t>دفترچه</w:t>
      </w:r>
      <w:r w:rsidRPr="00371EFF">
        <w:rPr>
          <w:rFonts w:cs="B Nazanin"/>
          <w:color w:val="000000" w:themeColor="text1"/>
          <w:sz w:val="24"/>
          <w:szCs w:val="24"/>
          <w:rtl/>
        </w:rPr>
        <w:t xml:space="preserve"> </w:t>
      </w:r>
      <w:r w:rsidRPr="00371EFF">
        <w:rPr>
          <w:rFonts w:cs="B Nazanin" w:hint="cs"/>
          <w:color w:val="000000" w:themeColor="text1"/>
          <w:sz w:val="24"/>
          <w:szCs w:val="24"/>
          <w:rtl/>
        </w:rPr>
        <w:t>زرد</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وتاکیدجهت</w:t>
      </w:r>
      <w:r w:rsidRPr="00371EFF">
        <w:rPr>
          <w:rFonts w:cs="B Nazanin"/>
          <w:color w:val="000000" w:themeColor="text1"/>
          <w:sz w:val="24"/>
          <w:szCs w:val="24"/>
          <w:rtl/>
        </w:rPr>
        <w:t xml:space="preserve"> </w:t>
      </w:r>
      <w:r w:rsidRPr="00371EFF">
        <w:rPr>
          <w:rFonts w:cs="B Nazanin" w:hint="cs"/>
          <w:color w:val="000000" w:themeColor="text1"/>
          <w:sz w:val="24"/>
          <w:szCs w:val="24"/>
          <w:rtl/>
        </w:rPr>
        <w:t>ثبت</w:t>
      </w:r>
      <w:r w:rsidRPr="00371EFF">
        <w:rPr>
          <w:rFonts w:cs="B Nazanin"/>
          <w:color w:val="000000" w:themeColor="text1"/>
          <w:sz w:val="24"/>
          <w:szCs w:val="24"/>
          <w:rtl/>
        </w:rPr>
        <w:t xml:space="preserve"> </w:t>
      </w:r>
      <w:r w:rsidRPr="00371EFF">
        <w:rPr>
          <w:rFonts w:cs="B Nazanin" w:hint="cs"/>
          <w:color w:val="000000" w:themeColor="text1"/>
          <w:sz w:val="24"/>
          <w:szCs w:val="24"/>
          <w:rtl/>
        </w:rPr>
        <w:t>مراقبتهای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بارداری</w:t>
      </w:r>
      <w:r w:rsidRPr="00371EFF">
        <w:rPr>
          <w:rFonts w:cs="B Nazanin"/>
          <w:color w:val="000000" w:themeColor="text1"/>
          <w:sz w:val="24"/>
          <w:szCs w:val="24"/>
          <w:rtl/>
        </w:rPr>
        <w:t xml:space="preserve"> </w:t>
      </w:r>
      <w:r w:rsidRPr="00371EFF">
        <w:rPr>
          <w:rFonts w:cs="B Nazanin" w:hint="cs"/>
          <w:color w:val="000000" w:themeColor="text1"/>
          <w:sz w:val="24"/>
          <w:szCs w:val="24"/>
          <w:rtl/>
        </w:rPr>
        <w:t>وثبت</w:t>
      </w:r>
      <w:r w:rsidRPr="00371EFF">
        <w:rPr>
          <w:rFonts w:cs="B Nazanin"/>
          <w:color w:val="000000" w:themeColor="text1"/>
          <w:sz w:val="24"/>
          <w:szCs w:val="24"/>
          <w:rtl/>
        </w:rPr>
        <w:t xml:space="preserve"> </w:t>
      </w:r>
      <w:r w:rsidRPr="00371EFF">
        <w:rPr>
          <w:rFonts w:cs="B Nazanin" w:hint="cs"/>
          <w:color w:val="000000" w:themeColor="text1"/>
          <w:sz w:val="24"/>
          <w:szCs w:val="24"/>
          <w:rtl/>
        </w:rPr>
        <w:t>درسامانۀسیب</w:t>
      </w:r>
      <w:r w:rsidRPr="00371EFF">
        <w:rPr>
          <w:rFonts w:cs="B Nazanin"/>
          <w:color w:val="000000" w:themeColor="text1"/>
          <w:sz w:val="24"/>
          <w:szCs w:val="24"/>
          <w:rtl/>
        </w:rPr>
        <w:t xml:space="preserve"> </w:t>
      </w:r>
      <w:r w:rsidRPr="00371EFF">
        <w:rPr>
          <w:rFonts w:cs="B Nazanin" w:hint="cs"/>
          <w:color w:val="000000" w:themeColor="text1"/>
          <w:sz w:val="24"/>
          <w:szCs w:val="24"/>
          <w:rtl/>
        </w:rPr>
        <w:t>انجام</w:t>
      </w:r>
      <w:r w:rsidRPr="00371EFF">
        <w:rPr>
          <w:rFonts w:cs="B Nazanin"/>
          <w:color w:val="000000" w:themeColor="text1"/>
          <w:sz w:val="24"/>
          <w:szCs w:val="24"/>
          <w:rtl/>
        </w:rPr>
        <w:t xml:space="preserve"> </w:t>
      </w:r>
      <w:r w:rsidRPr="00371EFF">
        <w:rPr>
          <w:rFonts w:cs="B Nazanin" w:hint="cs"/>
          <w:color w:val="000000" w:themeColor="text1"/>
          <w:sz w:val="24"/>
          <w:szCs w:val="24"/>
          <w:rtl/>
        </w:rPr>
        <w:t>شد</w:t>
      </w:r>
      <w:r w:rsidRPr="00371EFF">
        <w:rPr>
          <w:rFonts w:cs="B Nazanin"/>
          <w:color w:val="000000" w:themeColor="text1"/>
          <w:sz w:val="24"/>
          <w:szCs w:val="24"/>
          <w:rtl/>
        </w:rPr>
        <w:t>.</w:t>
      </w:r>
    </w:p>
    <w:p w14:paraId="35BE047A"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توزیع</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چاپ</w:t>
      </w:r>
      <w:r w:rsidRPr="00371EFF">
        <w:rPr>
          <w:rFonts w:cs="B Nazanin"/>
          <w:color w:val="000000" w:themeColor="text1"/>
          <w:sz w:val="24"/>
          <w:szCs w:val="24"/>
          <w:rtl/>
        </w:rPr>
        <w:t xml:space="preserve"> </w:t>
      </w:r>
      <w:r w:rsidRPr="00371EFF">
        <w:rPr>
          <w:rFonts w:cs="B Nazanin" w:hint="cs"/>
          <w:color w:val="000000" w:themeColor="text1"/>
          <w:sz w:val="24"/>
          <w:szCs w:val="24"/>
          <w:rtl/>
        </w:rPr>
        <w:t>دفتر</w:t>
      </w:r>
      <w:r w:rsidRPr="00371EFF">
        <w:rPr>
          <w:rFonts w:cs="B Nazanin"/>
          <w:color w:val="000000" w:themeColor="text1"/>
          <w:sz w:val="24"/>
          <w:szCs w:val="24"/>
          <w:rtl/>
        </w:rPr>
        <w:t xml:space="preserve"> </w:t>
      </w:r>
      <w:r w:rsidRPr="00371EFF">
        <w:rPr>
          <w:rFonts w:cs="B Nazanin" w:hint="cs"/>
          <w:color w:val="000000" w:themeColor="text1"/>
          <w:sz w:val="24"/>
          <w:szCs w:val="24"/>
          <w:rtl/>
        </w:rPr>
        <w:t>چه</w:t>
      </w:r>
      <w:r w:rsidRPr="00371EFF">
        <w:rPr>
          <w:rFonts w:cs="B Nazanin"/>
          <w:color w:val="000000" w:themeColor="text1"/>
          <w:sz w:val="24"/>
          <w:szCs w:val="24"/>
          <w:rtl/>
        </w:rPr>
        <w:t xml:space="preserve"> </w:t>
      </w:r>
      <w:r w:rsidRPr="00371EFF">
        <w:rPr>
          <w:rFonts w:cs="B Nazanin" w:hint="cs"/>
          <w:color w:val="000000" w:themeColor="text1"/>
          <w:sz w:val="24"/>
          <w:szCs w:val="24"/>
          <w:rtl/>
        </w:rPr>
        <w:t>مراقبت</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w:t>
      </w:r>
      <w:r w:rsidRPr="00371EFF">
        <w:rPr>
          <w:rFonts w:cs="B Nazanin"/>
          <w:color w:val="000000" w:themeColor="text1"/>
          <w:sz w:val="24"/>
          <w:szCs w:val="24"/>
          <w:rtl/>
        </w:rPr>
        <w:t xml:space="preserve"> ( </w:t>
      </w:r>
      <w:r w:rsidRPr="00371EFF">
        <w:rPr>
          <w:rFonts w:cs="B Nazanin" w:hint="cs"/>
          <w:color w:val="000000" w:themeColor="text1"/>
          <w:sz w:val="24"/>
          <w:szCs w:val="24"/>
          <w:rtl/>
        </w:rPr>
        <w:t>بارداری</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پس</w:t>
      </w:r>
      <w:r w:rsidRPr="00371EFF">
        <w:rPr>
          <w:rFonts w:cs="B Nazanin"/>
          <w:color w:val="000000" w:themeColor="text1"/>
          <w:sz w:val="24"/>
          <w:szCs w:val="24"/>
          <w:rtl/>
        </w:rPr>
        <w:t xml:space="preserve"> </w:t>
      </w:r>
      <w:r w:rsidRPr="00371EFF">
        <w:rPr>
          <w:rFonts w:cs="B Nazanin" w:hint="cs"/>
          <w:color w:val="000000" w:themeColor="text1"/>
          <w:sz w:val="24"/>
          <w:szCs w:val="24"/>
          <w:rtl/>
        </w:rPr>
        <w:t>از</w:t>
      </w:r>
      <w:r w:rsidRPr="00371EFF">
        <w:rPr>
          <w:rFonts w:cs="B Nazanin"/>
          <w:color w:val="000000" w:themeColor="text1"/>
          <w:sz w:val="24"/>
          <w:szCs w:val="24"/>
          <w:rtl/>
        </w:rPr>
        <w:t xml:space="preserve"> </w:t>
      </w:r>
      <w:r w:rsidRPr="00371EFF">
        <w:rPr>
          <w:rFonts w:cs="B Nazanin" w:hint="cs"/>
          <w:color w:val="000000" w:themeColor="text1"/>
          <w:sz w:val="24"/>
          <w:szCs w:val="24"/>
          <w:rtl/>
        </w:rPr>
        <w:t>زایمان</w:t>
      </w:r>
      <w:r w:rsidRPr="00371EFF">
        <w:rPr>
          <w:rFonts w:cs="B Nazanin"/>
          <w:color w:val="000000" w:themeColor="text1"/>
          <w:sz w:val="24"/>
          <w:szCs w:val="24"/>
          <w:rtl/>
        </w:rPr>
        <w:t xml:space="preserve"> )</w:t>
      </w:r>
    </w:p>
    <w:p w14:paraId="55BE8FDD"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تهیه و توزیع مطالب آموزشی</w:t>
      </w:r>
    </w:p>
    <w:p w14:paraId="0AA1FF6F"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lastRenderedPageBreak/>
        <w:t>برگزاری جلسات کارشناسی مشترک بین مسئولان بهداشت خانواده در مراکز ، پایگاه ها ، مربیان بهورزی و ماماهای بیمه روستا در تاریخ های 29/03/1403 و 19/04/1403</w:t>
      </w:r>
    </w:p>
    <w:p w14:paraId="03D0F941"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lang w:bidi="fa-IR"/>
        </w:rPr>
        <w:t>پایش مجازی و مقایسه شاخص ها نسبت به سال گذشته و تحلیل آن ها</w:t>
      </w:r>
      <w:r w:rsidRPr="00371EFF">
        <w:rPr>
          <w:rFonts w:cs="B Nazanin" w:hint="cs"/>
          <w:color w:val="000000" w:themeColor="text1"/>
          <w:sz w:val="24"/>
          <w:szCs w:val="24"/>
          <w:rtl/>
        </w:rPr>
        <w:t xml:space="preserve"> به صورت فصلی</w:t>
      </w:r>
    </w:p>
    <w:p w14:paraId="02F6E15F"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مصوبات</w:t>
      </w:r>
      <w:r w:rsidRPr="00371EFF">
        <w:rPr>
          <w:rFonts w:cs="B Nazanin"/>
          <w:color w:val="000000" w:themeColor="text1"/>
          <w:sz w:val="24"/>
          <w:szCs w:val="24"/>
          <w:rtl/>
        </w:rPr>
        <w:t xml:space="preserve"> </w:t>
      </w:r>
      <w:r w:rsidRPr="00371EFF">
        <w:rPr>
          <w:rFonts w:cs="B Nazanin" w:hint="cs"/>
          <w:color w:val="000000" w:themeColor="text1"/>
          <w:sz w:val="24"/>
          <w:szCs w:val="24"/>
          <w:rtl/>
        </w:rPr>
        <w:t>جلسه</w:t>
      </w:r>
      <w:r w:rsidRPr="00371EFF">
        <w:rPr>
          <w:rFonts w:cs="B Nazanin"/>
          <w:color w:val="000000" w:themeColor="text1"/>
          <w:sz w:val="24"/>
          <w:szCs w:val="24"/>
          <w:rtl/>
        </w:rPr>
        <w:t xml:space="preserve"> </w:t>
      </w:r>
      <w:r w:rsidRPr="00371EFF">
        <w:rPr>
          <w:rFonts w:cs="B Nazanin" w:hint="cs"/>
          <w:color w:val="000000" w:themeColor="text1"/>
          <w:sz w:val="24"/>
          <w:szCs w:val="24"/>
          <w:rtl/>
        </w:rPr>
        <w:t>آموزشی</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سلامت</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جهت</w:t>
      </w:r>
      <w:r w:rsidRPr="00371EFF">
        <w:rPr>
          <w:rFonts w:cs="B Nazanin"/>
          <w:color w:val="000000" w:themeColor="text1"/>
          <w:sz w:val="24"/>
          <w:szCs w:val="24"/>
          <w:rtl/>
        </w:rPr>
        <w:t xml:space="preserve"> </w:t>
      </w:r>
      <w:r w:rsidRPr="00371EFF">
        <w:rPr>
          <w:rFonts w:cs="B Nazanin" w:hint="cs"/>
          <w:color w:val="000000" w:themeColor="text1"/>
          <w:sz w:val="24"/>
          <w:szCs w:val="24"/>
          <w:rtl/>
        </w:rPr>
        <w:t>اجرای</w:t>
      </w:r>
      <w:r w:rsidRPr="00371EFF">
        <w:rPr>
          <w:rFonts w:cs="B Nazanin"/>
          <w:color w:val="000000" w:themeColor="text1"/>
          <w:sz w:val="24"/>
          <w:szCs w:val="24"/>
          <w:rtl/>
        </w:rPr>
        <w:t xml:space="preserve"> </w:t>
      </w:r>
      <w:r w:rsidRPr="00371EFF">
        <w:rPr>
          <w:rFonts w:cs="B Nazanin" w:hint="cs"/>
          <w:color w:val="000000" w:themeColor="text1"/>
          <w:sz w:val="24"/>
          <w:szCs w:val="24"/>
          <w:rtl/>
        </w:rPr>
        <w:t>بهتر</w:t>
      </w:r>
      <w:r w:rsidRPr="00371EFF">
        <w:rPr>
          <w:rFonts w:cs="B Nazanin"/>
          <w:color w:val="000000" w:themeColor="text1"/>
          <w:sz w:val="24"/>
          <w:szCs w:val="24"/>
          <w:rtl/>
        </w:rPr>
        <w:t xml:space="preserve"> </w:t>
      </w:r>
      <w:r w:rsidRPr="00371EFF">
        <w:rPr>
          <w:rFonts w:cs="B Nazanin" w:hint="cs"/>
          <w:color w:val="000000" w:themeColor="text1"/>
          <w:sz w:val="24"/>
          <w:szCs w:val="24"/>
          <w:rtl/>
        </w:rPr>
        <w:t>شدن</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کلیه</w:t>
      </w:r>
      <w:r w:rsidRPr="00371EFF">
        <w:rPr>
          <w:rFonts w:cs="B Nazanin"/>
          <w:color w:val="000000" w:themeColor="text1"/>
          <w:sz w:val="24"/>
          <w:szCs w:val="24"/>
          <w:rtl/>
        </w:rPr>
        <w:t xml:space="preserve"> </w:t>
      </w:r>
      <w:r w:rsidRPr="00371EFF">
        <w:rPr>
          <w:rFonts w:cs="B Nazanin" w:hint="cs"/>
          <w:color w:val="000000" w:themeColor="text1"/>
          <w:sz w:val="24"/>
          <w:szCs w:val="24"/>
          <w:rtl/>
        </w:rPr>
        <w:t>مراکز</w:t>
      </w:r>
      <w:r w:rsidRPr="00371EFF">
        <w:rPr>
          <w:rFonts w:cs="B Nazanin"/>
          <w:color w:val="000000" w:themeColor="text1"/>
          <w:sz w:val="24"/>
          <w:szCs w:val="24"/>
          <w:rtl/>
        </w:rPr>
        <w:t xml:space="preserve"> </w:t>
      </w:r>
      <w:r w:rsidRPr="00371EFF">
        <w:rPr>
          <w:rFonts w:cs="B Nazanin" w:hint="cs"/>
          <w:color w:val="000000" w:themeColor="text1"/>
          <w:sz w:val="24"/>
          <w:szCs w:val="24"/>
          <w:rtl/>
        </w:rPr>
        <w:t>تابعه</w:t>
      </w:r>
      <w:r w:rsidRPr="00371EFF">
        <w:rPr>
          <w:rFonts w:cs="B Nazanin"/>
          <w:color w:val="000000" w:themeColor="text1"/>
          <w:sz w:val="24"/>
          <w:szCs w:val="24"/>
          <w:rtl/>
        </w:rPr>
        <w:t xml:space="preserve"> </w:t>
      </w: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گردید</w:t>
      </w:r>
      <w:r w:rsidRPr="00371EFF">
        <w:rPr>
          <w:rFonts w:cs="B Nazanin"/>
          <w:color w:val="000000" w:themeColor="text1"/>
          <w:sz w:val="24"/>
          <w:szCs w:val="24"/>
          <w:rtl/>
        </w:rPr>
        <w:t xml:space="preserve"> </w:t>
      </w:r>
    </w:p>
    <w:p w14:paraId="5430BA2D"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ها،دستورالعملها،</w:t>
      </w:r>
      <w:r w:rsidRPr="00371EFF">
        <w:rPr>
          <w:rFonts w:cs="B Nazanin"/>
          <w:color w:val="000000" w:themeColor="text1"/>
          <w:sz w:val="24"/>
          <w:szCs w:val="24"/>
          <w:rtl/>
        </w:rPr>
        <w:t xml:space="preserve"> </w:t>
      </w:r>
      <w:r w:rsidRPr="00371EFF">
        <w:rPr>
          <w:rFonts w:cs="B Nazanin" w:hint="cs"/>
          <w:color w:val="000000" w:themeColor="text1"/>
          <w:sz w:val="24"/>
          <w:szCs w:val="24"/>
          <w:rtl/>
        </w:rPr>
        <w:t>مستندات</w:t>
      </w:r>
      <w:r w:rsidRPr="00371EFF">
        <w:rPr>
          <w:rFonts w:cs="B Nazanin"/>
          <w:color w:val="000000" w:themeColor="text1"/>
          <w:sz w:val="24"/>
          <w:szCs w:val="24"/>
          <w:rtl/>
        </w:rPr>
        <w:t xml:space="preserve"> </w:t>
      </w:r>
      <w:r w:rsidRPr="00371EFF">
        <w:rPr>
          <w:rFonts w:cs="B Nazanin" w:hint="cs"/>
          <w:color w:val="000000" w:themeColor="text1"/>
          <w:sz w:val="24"/>
          <w:szCs w:val="24"/>
          <w:rtl/>
        </w:rPr>
        <w:t>مربوط</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برنامه</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کلیه</w:t>
      </w:r>
      <w:r w:rsidRPr="00371EFF">
        <w:rPr>
          <w:rFonts w:cs="B Nazanin"/>
          <w:color w:val="000000" w:themeColor="text1"/>
          <w:sz w:val="24"/>
          <w:szCs w:val="24"/>
          <w:rtl/>
        </w:rPr>
        <w:t xml:space="preserve"> </w:t>
      </w:r>
      <w:r w:rsidRPr="00371EFF">
        <w:rPr>
          <w:rFonts w:cs="B Nazanin" w:hint="cs"/>
          <w:color w:val="000000" w:themeColor="text1"/>
          <w:sz w:val="24"/>
          <w:szCs w:val="24"/>
          <w:rtl/>
        </w:rPr>
        <w:t>واحدهای</w:t>
      </w:r>
      <w:r w:rsidRPr="00371EFF">
        <w:rPr>
          <w:rFonts w:cs="B Nazanin"/>
          <w:color w:val="000000" w:themeColor="text1"/>
          <w:sz w:val="24"/>
          <w:szCs w:val="24"/>
          <w:rtl/>
        </w:rPr>
        <w:t xml:space="preserve"> </w:t>
      </w:r>
      <w:r w:rsidRPr="00371EFF">
        <w:rPr>
          <w:rFonts w:cs="B Nazanin" w:hint="cs"/>
          <w:color w:val="000000" w:themeColor="text1"/>
          <w:sz w:val="24"/>
          <w:szCs w:val="24"/>
          <w:rtl/>
        </w:rPr>
        <w:t>تابعه</w:t>
      </w:r>
      <w:r w:rsidRPr="00371EFF">
        <w:rPr>
          <w:rFonts w:cs="B Nazanin"/>
          <w:color w:val="000000" w:themeColor="text1"/>
          <w:sz w:val="24"/>
          <w:szCs w:val="24"/>
          <w:rtl/>
        </w:rPr>
        <w:t xml:space="preserve">  </w:t>
      </w: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گردید و</w:t>
      </w:r>
      <w:r w:rsidRPr="00371EFF">
        <w:rPr>
          <w:rFonts w:cs="B Nazanin"/>
          <w:color w:val="000000" w:themeColor="text1"/>
          <w:sz w:val="24"/>
          <w:szCs w:val="24"/>
          <w:rtl/>
        </w:rPr>
        <w:t xml:space="preserve"> </w:t>
      </w:r>
      <w:r w:rsidRPr="00371EFF">
        <w:rPr>
          <w:rFonts w:cs="B Nazanin" w:hint="cs"/>
          <w:color w:val="000000" w:themeColor="text1"/>
          <w:sz w:val="24"/>
          <w:szCs w:val="24"/>
          <w:rtl/>
        </w:rPr>
        <w:t>مراکز</w:t>
      </w:r>
      <w:r w:rsidRPr="00371EFF">
        <w:rPr>
          <w:rFonts w:cs="B Nazanin"/>
          <w:color w:val="000000" w:themeColor="text1"/>
          <w:sz w:val="24"/>
          <w:szCs w:val="24"/>
          <w:rtl/>
        </w:rPr>
        <w:t xml:space="preserve"> </w:t>
      </w:r>
      <w:r w:rsidRPr="00371EFF">
        <w:rPr>
          <w:rFonts w:cs="B Nazanin" w:hint="cs"/>
          <w:color w:val="000000" w:themeColor="text1"/>
          <w:sz w:val="24"/>
          <w:szCs w:val="24"/>
          <w:rtl/>
        </w:rPr>
        <w:t>موظف</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بایگانی</w:t>
      </w:r>
      <w:r w:rsidRPr="00371EFF">
        <w:rPr>
          <w:rFonts w:cs="B Nazanin"/>
          <w:color w:val="000000" w:themeColor="text1"/>
          <w:sz w:val="24"/>
          <w:szCs w:val="24"/>
          <w:rtl/>
        </w:rPr>
        <w:t xml:space="preserve"> </w:t>
      </w:r>
      <w:r w:rsidRPr="00371EFF">
        <w:rPr>
          <w:rFonts w:cs="B Nazanin" w:hint="cs"/>
          <w:color w:val="000000" w:themeColor="text1"/>
          <w:sz w:val="24"/>
          <w:szCs w:val="24"/>
          <w:rtl/>
        </w:rPr>
        <w:t>مرتب</w:t>
      </w:r>
      <w:r w:rsidRPr="00371EFF">
        <w:rPr>
          <w:rFonts w:cs="B Nazanin"/>
          <w:color w:val="000000" w:themeColor="text1"/>
          <w:sz w:val="24"/>
          <w:szCs w:val="24"/>
          <w:rtl/>
        </w:rPr>
        <w:t xml:space="preserve"> </w:t>
      </w:r>
      <w:r w:rsidRPr="00371EFF">
        <w:rPr>
          <w:rFonts w:cs="B Nazanin" w:hint="cs"/>
          <w:color w:val="000000" w:themeColor="text1"/>
          <w:sz w:val="24"/>
          <w:szCs w:val="24"/>
          <w:rtl/>
        </w:rPr>
        <w:t>آنها</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طور</w:t>
      </w:r>
      <w:r w:rsidRPr="00371EFF">
        <w:rPr>
          <w:rFonts w:cs="B Nazanin"/>
          <w:color w:val="000000" w:themeColor="text1"/>
          <w:sz w:val="24"/>
          <w:szCs w:val="24"/>
          <w:rtl/>
        </w:rPr>
        <w:t xml:space="preserve"> </w:t>
      </w:r>
      <w:r w:rsidRPr="00371EFF">
        <w:rPr>
          <w:rFonts w:cs="B Nazanin" w:hint="cs"/>
          <w:color w:val="000000" w:themeColor="text1"/>
          <w:sz w:val="24"/>
          <w:szCs w:val="24"/>
          <w:rtl/>
        </w:rPr>
        <w:t>جداگانه</w:t>
      </w:r>
      <w:r w:rsidRPr="00371EFF">
        <w:rPr>
          <w:rFonts w:cs="B Nazanin"/>
          <w:color w:val="000000" w:themeColor="text1"/>
          <w:sz w:val="24"/>
          <w:szCs w:val="24"/>
          <w:rtl/>
        </w:rPr>
        <w:t xml:space="preserve"> </w:t>
      </w:r>
      <w:r w:rsidRPr="00371EFF">
        <w:rPr>
          <w:rFonts w:cs="B Nazanin" w:hint="cs"/>
          <w:color w:val="000000" w:themeColor="text1"/>
          <w:sz w:val="24"/>
          <w:szCs w:val="24"/>
          <w:rtl/>
        </w:rPr>
        <w:t>شده</w:t>
      </w:r>
      <w:r w:rsidRPr="00371EFF">
        <w:rPr>
          <w:rFonts w:cs="B Nazanin"/>
          <w:color w:val="000000" w:themeColor="text1"/>
          <w:sz w:val="24"/>
          <w:szCs w:val="24"/>
          <w:rtl/>
        </w:rPr>
        <w:t xml:space="preserve"> </w:t>
      </w:r>
      <w:r w:rsidRPr="00371EFF">
        <w:rPr>
          <w:rFonts w:cs="B Nazanin" w:hint="cs"/>
          <w:color w:val="000000" w:themeColor="text1"/>
          <w:sz w:val="24"/>
          <w:szCs w:val="24"/>
          <w:rtl/>
        </w:rPr>
        <w:t>اند</w:t>
      </w:r>
      <w:r w:rsidRPr="00371EFF">
        <w:rPr>
          <w:rFonts w:cs="B Nazanin"/>
          <w:color w:val="000000" w:themeColor="text1"/>
          <w:sz w:val="24"/>
          <w:szCs w:val="24"/>
          <w:rtl/>
        </w:rPr>
        <w:t xml:space="preserve"> </w:t>
      </w:r>
    </w:p>
    <w:p w14:paraId="6C6320D2"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نظارت</w:t>
      </w:r>
      <w:r w:rsidRPr="00371EFF">
        <w:rPr>
          <w:rFonts w:cs="B Nazanin"/>
          <w:color w:val="000000" w:themeColor="text1"/>
          <w:sz w:val="24"/>
          <w:szCs w:val="24"/>
          <w:rtl/>
        </w:rPr>
        <w:t xml:space="preserve"> </w:t>
      </w:r>
      <w:r w:rsidRPr="00371EFF">
        <w:rPr>
          <w:rFonts w:cs="B Nazanin" w:hint="cs"/>
          <w:color w:val="000000" w:themeColor="text1"/>
          <w:sz w:val="24"/>
          <w:szCs w:val="24"/>
          <w:rtl/>
        </w:rPr>
        <w:t>برتوزیع</w:t>
      </w:r>
      <w:r w:rsidRPr="00371EFF">
        <w:rPr>
          <w:rFonts w:cs="B Nazanin"/>
          <w:color w:val="000000" w:themeColor="text1"/>
          <w:sz w:val="24"/>
          <w:szCs w:val="24"/>
          <w:rtl/>
        </w:rPr>
        <w:t xml:space="preserve"> </w:t>
      </w:r>
      <w:r w:rsidRPr="00371EFF">
        <w:rPr>
          <w:rFonts w:cs="B Nazanin" w:hint="cs"/>
          <w:color w:val="000000" w:themeColor="text1"/>
          <w:sz w:val="24"/>
          <w:szCs w:val="24"/>
          <w:rtl/>
        </w:rPr>
        <w:t>مکمل</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در</w:t>
      </w:r>
      <w:r w:rsidRPr="00371EFF">
        <w:rPr>
          <w:rFonts w:cs="B Nazanin"/>
          <w:color w:val="000000" w:themeColor="text1"/>
          <w:sz w:val="24"/>
          <w:szCs w:val="24"/>
          <w:rtl/>
        </w:rPr>
        <w:t xml:space="preserve"> </w:t>
      </w:r>
      <w:r w:rsidRPr="00371EFF">
        <w:rPr>
          <w:rFonts w:cs="B Nazanin" w:hint="cs"/>
          <w:color w:val="000000" w:themeColor="text1"/>
          <w:sz w:val="24"/>
          <w:szCs w:val="24"/>
          <w:rtl/>
        </w:rPr>
        <w:t>مراکز</w:t>
      </w:r>
      <w:r w:rsidRPr="00371EFF">
        <w:rPr>
          <w:rFonts w:cs="B Nazanin"/>
          <w:color w:val="000000" w:themeColor="text1"/>
          <w:sz w:val="24"/>
          <w:szCs w:val="24"/>
          <w:rtl/>
        </w:rPr>
        <w:t xml:space="preserve"> </w:t>
      </w:r>
      <w:r w:rsidRPr="00371EFF">
        <w:rPr>
          <w:rFonts w:cs="B Nazanin" w:hint="cs"/>
          <w:color w:val="000000" w:themeColor="text1"/>
          <w:sz w:val="24"/>
          <w:szCs w:val="24"/>
          <w:rtl/>
        </w:rPr>
        <w:t>محیطی</w:t>
      </w:r>
    </w:p>
    <w:p w14:paraId="31EF0C47"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نظارت</w:t>
      </w:r>
      <w:r w:rsidRPr="00371EFF">
        <w:rPr>
          <w:rFonts w:cs="B Nazanin"/>
          <w:color w:val="000000" w:themeColor="text1"/>
          <w:sz w:val="24"/>
          <w:szCs w:val="24"/>
          <w:rtl/>
        </w:rPr>
        <w:t xml:space="preserve"> </w:t>
      </w:r>
      <w:r w:rsidRPr="00371EFF">
        <w:rPr>
          <w:rFonts w:cs="B Nazanin" w:hint="cs"/>
          <w:color w:val="000000" w:themeColor="text1"/>
          <w:sz w:val="24"/>
          <w:szCs w:val="24"/>
          <w:rtl/>
        </w:rPr>
        <w:t>بر</w:t>
      </w:r>
      <w:r w:rsidRPr="00371EFF">
        <w:rPr>
          <w:rFonts w:cs="B Nazanin"/>
          <w:color w:val="000000" w:themeColor="text1"/>
          <w:sz w:val="24"/>
          <w:szCs w:val="24"/>
          <w:rtl/>
        </w:rPr>
        <w:t xml:space="preserve"> </w:t>
      </w:r>
      <w:r w:rsidRPr="00371EFF">
        <w:rPr>
          <w:rFonts w:cs="B Nazanin" w:hint="cs"/>
          <w:color w:val="000000" w:themeColor="text1"/>
          <w:sz w:val="24"/>
          <w:szCs w:val="24"/>
          <w:rtl/>
        </w:rPr>
        <w:t>عملکرد</w:t>
      </w:r>
      <w:r w:rsidRPr="00371EFF">
        <w:rPr>
          <w:rFonts w:cs="B Nazanin"/>
          <w:color w:val="000000" w:themeColor="text1"/>
          <w:sz w:val="24"/>
          <w:szCs w:val="24"/>
          <w:rtl/>
        </w:rPr>
        <w:t xml:space="preserve"> </w:t>
      </w:r>
      <w:r w:rsidRPr="00371EFF">
        <w:rPr>
          <w:rFonts w:cs="B Nazanin" w:hint="cs"/>
          <w:color w:val="000000" w:themeColor="text1"/>
          <w:sz w:val="24"/>
          <w:szCs w:val="24"/>
          <w:rtl/>
        </w:rPr>
        <w:t>سطوح</w:t>
      </w:r>
      <w:r w:rsidRPr="00371EFF">
        <w:rPr>
          <w:rFonts w:cs="B Nazanin"/>
          <w:color w:val="000000" w:themeColor="text1"/>
          <w:sz w:val="24"/>
          <w:szCs w:val="24"/>
          <w:rtl/>
        </w:rPr>
        <w:t xml:space="preserve"> </w:t>
      </w:r>
      <w:r w:rsidRPr="00371EFF">
        <w:rPr>
          <w:rFonts w:cs="B Nazanin" w:hint="cs"/>
          <w:color w:val="000000" w:themeColor="text1"/>
          <w:sz w:val="24"/>
          <w:szCs w:val="24"/>
          <w:rtl/>
        </w:rPr>
        <w:t>محیطی</w:t>
      </w:r>
      <w:r w:rsidRPr="00371EFF">
        <w:rPr>
          <w:rFonts w:cs="B Nazanin"/>
          <w:color w:val="000000" w:themeColor="text1"/>
          <w:sz w:val="24"/>
          <w:szCs w:val="24"/>
          <w:rtl/>
        </w:rPr>
        <w:t xml:space="preserve"> </w:t>
      </w:r>
      <w:r w:rsidRPr="00371EFF">
        <w:rPr>
          <w:rFonts w:cs="B Nazanin" w:hint="cs"/>
          <w:color w:val="000000" w:themeColor="text1"/>
          <w:sz w:val="24"/>
          <w:szCs w:val="24"/>
          <w:rtl/>
        </w:rPr>
        <w:t>درسیستم</w:t>
      </w:r>
      <w:r w:rsidRPr="00371EFF">
        <w:rPr>
          <w:rFonts w:cs="B Nazanin"/>
          <w:color w:val="000000" w:themeColor="text1"/>
          <w:sz w:val="24"/>
          <w:szCs w:val="24"/>
          <w:rtl/>
        </w:rPr>
        <w:t xml:space="preserve"> </w:t>
      </w:r>
      <w:r w:rsidRPr="00371EFF">
        <w:rPr>
          <w:rFonts w:cs="B Nazanin" w:hint="cs"/>
          <w:color w:val="000000" w:themeColor="text1"/>
          <w:sz w:val="24"/>
          <w:szCs w:val="24"/>
          <w:rtl/>
        </w:rPr>
        <w:t>یکپارچه</w:t>
      </w:r>
      <w:r w:rsidRPr="00371EFF">
        <w:rPr>
          <w:rFonts w:cs="B Nazanin"/>
          <w:color w:val="000000" w:themeColor="text1"/>
          <w:sz w:val="24"/>
          <w:szCs w:val="24"/>
          <w:rtl/>
        </w:rPr>
        <w:t xml:space="preserve"> </w:t>
      </w:r>
      <w:r w:rsidRPr="00371EFF">
        <w:rPr>
          <w:rFonts w:cs="B Nazanin" w:hint="cs"/>
          <w:color w:val="000000" w:themeColor="text1"/>
          <w:sz w:val="24"/>
          <w:szCs w:val="24"/>
          <w:rtl/>
        </w:rPr>
        <w:t>بهداشت</w:t>
      </w:r>
      <w:r w:rsidRPr="00371EFF">
        <w:rPr>
          <w:rFonts w:cs="B Nazanin"/>
          <w:color w:val="000000" w:themeColor="text1"/>
          <w:sz w:val="24"/>
          <w:szCs w:val="24"/>
          <w:rtl/>
        </w:rPr>
        <w:t xml:space="preserve"> (</w:t>
      </w:r>
      <w:r w:rsidRPr="00371EFF">
        <w:rPr>
          <w:rFonts w:cs="B Nazanin" w:hint="cs"/>
          <w:color w:val="000000" w:themeColor="text1"/>
          <w:sz w:val="24"/>
          <w:szCs w:val="24"/>
          <w:rtl/>
        </w:rPr>
        <w:t>سامانه</w:t>
      </w:r>
      <w:r w:rsidRPr="00371EFF">
        <w:rPr>
          <w:rFonts w:cs="B Nazanin"/>
          <w:color w:val="000000" w:themeColor="text1"/>
          <w:sz w:val="24"/>
          <w:szCs w:val="24"/>
          <w:rtl/>
        </w:rPr>
        <w:t xml:space="preserve"> </w:t>
      </w:r>
      <w:r w:rsidRPr="00371EFF">
        <w:rPr>
          <w:rFonts w:cs="B Nazanin" w:hint="cs"/>
          <w:color w:val="000000" w:themeColor="text1"/>
          <w:sz w:val="24"/>
          <w:szCs w:val="24"/>
          <w:rtl/>
        </w:rPr>
        <w:t>سیب</w:t>
      </w:r>
      <w:r w:rsidRPr="00371EFF">
        <w:rPr>
          <w:rFonts w:cs="B Nazanin"/>
          <w:color w:val="000000" w:themeColor="text1"/>
          <w:sz w:val="24"/>
          <w:szCs w:val="24"/>
          <w:rtl/>
        </w:rPr>
        <w:t>)</w:t>
      </w:r>
    </w:p>
    <w:p w14:paraId="3AB6E087"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جمع</w:t>
      </w:r>
      <w:r w:rsidRPr="00371EFF">
        <w:rPr>
          <w:rFonts w:cs="B Nazanin"/>
          <w:color w:val="000000" w:themeColor="text1"/>
          <w:sz w:val="24"/>
          <w:szCs w:val="24"/>
          <w:rtl/>
        </w:rPr>
        <w:t xml:space="preserve"> </w:t>
      </w:r>
      <w:r w:rsidRPr="00371EFF">
        <w:rPr>
          <w:rFonts w:cs="B Nazanin" w:hint="cs"/>
          <w:color w:val="000000" w:themeColor="text1"/>
          <w:sz w:val="24"/>
          <w:szCs w:val="24"/>
          <w:rtl/>
        </w:rPr>
        <w:t>آوری</w:t>
      </w:r>
      <w:r w:rsidRPr="00371EFF">
        <w:rPr>
          <w:rFonts w:cs="B Nazanin"/>
          <w:color w:val="000000" w:themeColor="text1"/>
          <w:sz w:val="24"/>
          <w:szCs w:val="24"/>
          <w:rtl/>
        </w:rPr>
        <w:t xml:space="preserve"> </w:t>
      </w:r>
      <w:r w:rsidRPr="00371EFF">
        <w:rPr>
          <w:rFonts w:cs="B Nazanin" w:hint="cs"/>
          <w:color w:val="000000" w:themeColor="text1"/>
          <w:sz w:val="24"/>
          <w:szCs w:val="24"/>
          <w:rtl/>
        </w:rPr>
        <w:t>آمار</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باردار</w:t>
      </w:r>
      <w:r w:rsidRPr="00371EFF">
        <w:rPr>
          <w:rFonts w:cs="B Nazanin"/>
          <w:color w:val="000000" w:themeColor="text1"/>
          <w:sz w:val="24"/>
          <w:szCs w:val="24"/>
          <w:rtl/>
        </w:rPr>
        <w:t xml:space="preserve"> </w:t>
      </w:r>
      <w:r w:rsidRPr="00371EFF">
        <w:rPr>
          <w:rFonts w:cs="B Nazanin" w:hint="cs"/>
          <w:color w:val="000000" w:themeColor="text1"/>
          <w:sz w:val="24"/>
          <w:szCs w:val="24"/>
          <w:rtl/>
        </w:rPr>
        <w:t>ویژه</w:t>
      </w:r>
      <w:r w:rsidRPr="00371EFF">
        <w:rPr>
          <w:rFonts w:cs="B Nazanin"/>
          <w:color w:val="000000" w:themeColor="text1"/>
          <w:sz w:val="24"/>
          <w:szCs w:val="24"/>
          <w:rtl/>
        </w:rPr>
        <w:t xml:space="preserve"> </w:t>
      </w:r>
      <w:r w:rsidRPr="00371EFF">
        <w:rPr>
          <w:rFonts w:cs="B Nazanin" w:hint="cs"/>
          <w:color w:val="000000" w:themeColor="text1"/>
          <w:sz w:val="24"/>
          <w:szCs w:val="24"/>
          <w:rtl/>
        </w:rPr>
        <w:t>کلیه</w:t>
      </w:r>
      <w:r w:rsidRPr="00371EFF">
        <w:rPr>
          <w:rFonts w:cs="B Nazanin"/>
          <w:color w:val="000000" w:themeColor="text1"/>
          <w:sz w:val="24"/>
          <w:szCs w:val="24"/>
          <w:rtl/>
        </w:rPr>
        <w:t xml:space="preserve"> </w:t>
      </w:r>
      <w:r w:rsidRPr="00371EFF">
        <w:rPr>
          <w:rFonts w:cs="B Nazanin" w:hint="cs"/>
          <w:color w:val="000000" w:themeColor="text1"/>
          <w:sz w:val="24"/>
          <w:szCs w:val="24"/>
          <w:rtl/>
        </w:rPr>
        <w:t>واحدهای</w:t>
      </w:r>
      <w:r w:rsidRPr="00371EFF">
        <w:rPr>
          <w:rFonts w:cs="B Nazanin"/>
          <w:color w:val="000000" w:themeColor="text1"/>
          <w:sz w:val="24"/>
          <w:szCs w:val="24"/>
          <w:rtl/>
        </w:rPr>
        <w:t xml:space="preserve"> </w:t>
      </w:r>
      <w:r w:rsidRPr="00371EFF">
        <w:rPr>
          <w:rFonts w:cs="B Nazanin" w:hint="cs"/>
          <w:color w:val="000000" w:themeColor="text1"/>
          <w:sz w:val="24"/>
          <w:szCs w:val="24"/>
          <w:rtl/>
        </w:rPr>
        <w:t>تابعه</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صورت</w:t>
      </w:r>
      <w:r w:rsidRPr="00371EFF">
        <w:rPr>
          <w:rFonts w:cs="B Nazanin"/>
          <w:color w:val="000000" w:themeColor="text1"/>
          <w:sz w:val="24"/>
          <w:szCs w:val="24"/>
          <w:rtl/>
        </w:rPr>
        <w:t xml:space="preserve"> </w:t>
      </w:r>
      <w:r w:rsidRPr="00371EFF">
        <w:rPr>
          <w:rFonts w:cs="B Nazanin" w:hint="cs"/>
          <w:color w:val="000000" w:themeColor="text1"/>
          <w:sz w:val="24"/>
          <w:szCs w:val="24"/>
          <w:rtl/>
        </w:rPr>
        <w:t>ماهیانه</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معاونت</w:t>
      </w:r>
      <w:r w:rsidRPr="00371EFF">
        <w:rPr>
          <w:rFonts w:cs="B Nazanin"/>
          <w:color w:val="000000" w:themeColor="text1"/>
          <w:sz w:val="24"/>
          <w:szCs w:val="24"/>
          <w:rtl/>
        </w:rPr>
        <w:t xml:space="preserve"> </w:t>
      </w:r>
    </w:p>
    <w:p w14:paraId="14D061A1"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ثبت</w:t>
      </w:r>
      <w:r w:rsidRPr="00371EFF">
        <w:rPr>
          <w:rFonts w:cs="B Nazanin"/>
          <w:color w:val="000000" w:themeColor="text1"/>
          <w:sz w:val="24"/>
          <w:szCs w:val="24"/>
          <w:rtl/>
        </w:rPr>
        <w:t xml:space="preserve"> </w:t>
      </w:r>
      <w:r w:rsidRPr="00371EFF">
        <w:rPr>
          <w:rFonts w:cs="B Nazanin" w:hint="cs"/>
          <w:color w:val="000000" w:themeColor="text1"/>
          <w:sz w:val="24"/>
          <w:szCs w:val="24"/>
          <w:rtl/>
        </w:rPr>
        <w:t>موارد</w:t>
      </w:r>
      <w:r w:rsidRPr="00371EFF">
        <w:rPr>
          <w:rFonts w:cs="B Nazanin"/>
          <w:color w:val="000000" w:themeColor="text1"/>
          <w:sz w:val="24"/>
          <w:szCs w:val="24"/>
          <w:rtl/>
        </w:rPr>
        <w:t xml:space="preserve"> </w:t>
      </w:r>
      <w:r w:rsidRPr="00371EFF">
        <w:rPr>
          <w:rFonts w:cs="B Nazanin" w:hint="cs"/>
          <w:color w:val="000000" w:themeColor="text1"/>
          <w:sz w:val="24"/>
          <w:szCs w:val="24"/>
          <w:rtl/>
        </w:rPr>
        <w:t>زایمانهای</w:t>
      </w:r>
      <w:r w:rsidRPr="00371EFF">
        <w:rPr>
          <w:rFonts w:cs="B Nazanin"/>
          <w:color w:val="000000" w:themeColor="text1"/>
          <w:sz w:val="24"/>
          <w:szCs w:val="24"/>
          <w:rtl/>
        </w:rPr>
        <w:t xml:space="preserve"> </w:t>
      </w:r>
      <w:r w:rsidRPr="00371EFF">
        <w:rPr>
          <w:rFonts w:cs="B Nazanin" w:hint="cs"/>
          <w:color w:val="000000" w:themeColor="text1"/>
          <w:sz w:val="24"/>
          <w:szCs w:val="24"/>
          <w:rtl/>
        </w:rPr>
        <w:t>خارج</w:t>
      </w:r>
      <w:r w:rsidRPr="00371EFF">
        <w:rPr>
          <w:rFonts w:cs="B Nazanin"/>
          <w:color w:val="000000" w:themeColor="text1"/>
          <w:sz w:val="24"/>
          <w:szCs w:val="24"/>
          <w:rtl/>
        </w:rPr>
        <w:t xml:space="preserve"> </w:t>
      </w:r>
      <w:r w:rsidRPr="00371EFF">
        <w:rPr>
          <w:rFonts w:cs="B Nazanin" w:hint="cs"/>
          <w:color w:val="000000" w:themeColor="text1"/>
          <w:sz w:val="24"/>
          <w:szCs w:val="24"/>
          <w:rtl/>
        </w:rPr>
        <w:t>بیمارستانی</w:t>
      </w:r>
      <w:r w:rsidRPr="00371EFF">
        <w:rPr>
          <w:rFonts w:cs="B Nazanin"/>
          <w:color w:val="000000" w:themeColor="text1"/>
          <w:sz w:val="24"/>
          <w:szCs w:val="24"/>
          <w:rtl/>
        </w:rPr>
        <w:t xml:space="preserve"> </w:t>
      </w:r>
      <w:r w:rsidRPr="00371EFF">
        <w:rPr>
          <w:rFonts w:cs="B Nazanin" w:hint="cs"/>
          <w:color w:val="000000" w:themeColor="text1"/>
          <w:sz w:val="24"/>
          <w:szCs w:val="24"/>
          <w:rtl/>
        </w:rPr>
        <w:t>در</w:t>
      </w:r>
      <w:r w:rsidRPr="00371EFF">
        <w:rPr>
          <w:rFonts w:cs="B Nazanin"/>
          <w:color w:val="000000" w:themeColor="text1"/>
          <w:sz w:val="24"/>
          <w:szCs w:val="24"/>
          <w:rtl/>
        </w:rPr>
        <w:t xml:space="preserve"> </w:t>
      </w:r>
      <w:r w:rsidRPr="00371EFF">
        <w:rPr>
          <w:rFonts w:cs="B Nazanin" w:hint="cs"/>
          <w:color w:val="000000" w:themeColor="text1"/>
          <w:sz w:val="24"/>
          <w:szCs w:val="24"/>
          <w:rtl/>
        </w:rPr>
        <w:t>پورتال</w:t>
      </w:r>
      <w:r w:rsidRPr="00371EFF">
        <w:rPr>
          <w:rFonts w:cs="B Nazanin"/>
          <w:color w:val="000000" w:themeColor="text1"/>
          <w:sz w:val="24"/>
          <w:szCs w:val="24"/>
          <w:rtl/>
        </w:rPr>
        <w:t xml:space="preserve"> </w:t>
      </w:r>
      <w:r w:rsidRPr="00371EFF">
        <w:rPr>
          <w:rFonts w:cs="B Nazanin" w:hint="cs"/>
          <w:color w:val="000000" w:themeColor="text1"/>
          <w:sz w:val="24"/>
          <w:szCs w:val="24"/>
          <w:rtl/>
        </w:rPr>
        <w:t>معاونت</w:t>
      </w:r>
    </w:p>
    <w:p w14:paraId="193E1503"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ثبت</w:t>
      </w:r>
      <w:r w:rsidRPr="00371EFF">
        <w:rPr>
          <w:rFonts w:cs="B Nazanin"/>
          <w:color w:val="000000" w:themeColor="text1"/>
          <w:sz w:val="24"/>
          <w:szCs w:val="24"/>
          <w:rtl/>
        </w:rPr>
        <w:t xml:space="preserve"> </w:t>
      </w:r>
      <w:r w:rsidRPr="00371EFF">
        <w:rPr>
          <w:rFonts w:cs="B Nazanin" w:hint="cs"/>
          <w:color w:val="000000" w:themeColor="text1"/>
          <w:sz w:val="24"/>
          <w:szCs w:val="24"/>
          <w:rtl/>
        </w:rPr>
        <w:t>موارد</w:t>
      </w:r>
      <w:r w:rsidRPr="00371EFF">
        <w:rPr>
          <w:rFonts w:cs="B Nazanin"/>
          <w:color w:val="000000" w:themeColor="text1"/>
          <w:sz w:val="24"/>
          <w:szCs w:val="24"/>
          <w:rtl/>
        </w:rPr>
        <w:t xml:space="preserve"> </w:t>
      </w:r>
      <w:r w:rsidRPr="00371EFF">
        <w:rPr>
          <w:rFonts w:cs="B Nazanin" w:hint="cs"/>
          <w:color w:val="000000" w:themeColor="text1"/>
          <w:sz w:val="24"/>
          <w:szCs w:val="24"/>
          <w:rtl/>
        </w:rPr>
        <w:t>مهاجرتهای</w:t>
      </w:r>
      <w:r w:rsidRPr="00371EFF">
        <w:rPr>
          <w:rFonts w:cs="B Nazanin"/>
          <w:color w:val="000000" w:themeColor="text1"/>
          <w:sz w:val="24"/>
          <w:szCs w:val="24"/>
          <w:rtl/>
        </w:rPr>
        <w:t xml:space="preserve"> </w:t>
      </w:r>
      <w:r w:rsidRPr="00371EFF">
        <w:rPr>
          <w:rFonts w:cs="B Nazanin" w:hint="cs"/>
          <w:color w:val="000000" w:themeColor="text1"/>
          <w:sz w:val="24"/>
          <w:szCs w:val="24"/>
          <w:rtl/>
        </w:rPr>
        <w:t>دائم</w:t>
      </w:r>
      <w:r w:rsidRPr="00371EFF">
        <w:rPr>
          <w:rFonts w:cs="B Nazanin"/>
          <w:color w:val="000000" w:themeColor="text1"/>
          <w:sz w:val="24"/>
          <w:szCs w:val="24"/>
          <w:rtl/>
        </w:rPr>
        <w:t xml:space="preserve"> </w:t>
      </w:r>
      <w:r w:rsidRPr="00371EFF">
        <w:rPr>
          <w:rFonts w:cs="B Nazanin" w:hint="cs"/>
          <w:color w:val="000000" w:themeColor="text1"/>
          <w:sz w:val="24"/>
          <w:szCs w:val="24"/>
          <w:rtl/>
        </w:rPr>
        <w:t>وموقت</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باردار</w:t>
      </w:r>
      <w:r w:rsidRPr="00371EFF">
        <w:rPr>
          <w:rFonts w:cs="B Nazanin"/>
          <w:color w:val="000000" w:themeColor="text1"/>
          <w:sz w:val="24"/>
          <w:szCs w:val="24"/>
          <w:rtl/>
        </w:rPr>
        <w:t xml:space="preserve"> </w:t>
      </w:r>
      <w:r w:rsidRPr="00371EFF">
        <w:rPr>
          <w:rFonts w:cs="B Nazanin" w:hint="cs"/>
          <w:color w:val="000000" w:themeColor="text1"/>
          <w:sz w:val="24"/>
          <w:szCs w:val="24"/>
          <w:rtl/>
        </w:rPr>
        <w:t>درپورتال</w:t>
      </w:r>
      <w:r w:rsidRPr="00371EFF">
        <w:rPr>
          <w:rFonts w:cs="B Nazanin"/>
          <w:color w:val="000000" w:themeColor="text1"/>
          <w:sz w:val="24"/>
          <w:szCs w:val="24"/>
          <w:rtl/>
        </w:rPr>
        <w:t xml:space="preserve"> </w:t>
      </w:r>
      <w:r w:rsidRPr="00371EFF">
        <w:rPr>
          <w:rFonts w:cs="B Nazanin" w:hint="cs"/>
          <w:color w:val="000000" w:themeColor="text1"/>
          <w:sz w:val="24"/>
          <w:szCs w:val="24"/>
          <w:rtl/>
        </w:rPr>
        <w:t>معاونت</w:t>
      </w:r>
    </w:p>
    <w:p w14:paraId="7DB8DE6A"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پیگیری</w:t>
      </w:r>
      <w:r w:rsidRPr="00371EFF">
        <w:rPr>
          <w:rFonts w:cs="B Nazanin"/>
          <w:color w:val="000000" w:themeColor="text1"/>
          <w:sz w:val="24"/>
          <w:szCs w:val="24"/>
          <w:rtl/>
        </w:rPr>
        <w:t xml:space="preserve"> </w:t>
      </w:r>
      <w:r w:rsidRPr="00371EFF">
        <w:rPr>
          <w:rFonts w:cs="B Nazanin" w:hint="cs"/>
          <w:color w:val="000000" w:themeColor="text1"/>
          <w:sz w:val="24"/>
          <w:szCs w:val="24"/>
          <w:rtl/>
        </w:rPr>
        <w:t>وتماس</w:t>
      </w:r>
      <w:r w:rsidRPr="00371EFF">
        <w:rPr>
          <w:rFonts w:cs="B Nazanin"/>
          <w:color w:val="000000" w:themeColor="text1"/>
          <w:sz w:val="24"/>
          <w:szCs w:val="24"/>
          <w:rtl/>
        </w:rPr>
        <w:t xml:space="preserve"> </w:t>
      </w:r>
      <w:r w:rsidRPr="00371EFF">
        <w:rPr>
          <w:rFonts w:cs="B Nazanin" w:hint="cs"/>
          <w:color w:val="000000" w:themeColor="text1"/>
          <w:sz w:val="24"/>
          <w:szCs w:val="24"/>
          <w:rtl/>
        </w:rPr>
        <w:t>تلفنی</w:t>
      </w:r>
      <w:r w:rsidRPr="00371EFF">
        <w:rPr>
          <w:rFonts w:cs="B Nazanin"/>
          <w:color w:val="000000" w:themeColor="text1"/>
          <w:sz w:val="24"/>
          <w:szCs w:val="24"/>
          <w:rtl/>
        </w:rPr>
        <w:t xml:space="preserve"> </w:t>
      </w:r>
      <w:r w:rsidRPr="00371EFF">
        <w:rPr>
          <w:rFonts w:cs="B Nazanin" w:hint="cs"/>
          <w:color w:val="000000" w:themeColor="text1"/>
          <w:sz w:val="24"/>
          <w:szCs w:val="24"/>
          <w:rtl/>
        </w:rPr>
        <w:t>موارد</w:t>
      </w:r>
      <w:r w:rsidRPr="00371EFF">
        <w:rPr>
          <w:rFonts w:cs="B Nazanin"/>
          <w:color w:val="000000" w:themeColor="text1"/>
          <w:sz w:val="24"/>
          <w:szCs w:val="24"/>
          <w:rtl/>
        </w:rPr>
        <w:t xml:space="preserve"> </w:t>
      </w:r>
      <w:r w:rsidRPr="00371EFF">
        <w:rPr>
          <w:rFonts w:cs="B Nazanin" w:hint="cs"/>
          <w:color w:val="000000" w:themeColor="text1"/>
          <w:sz w:val="24"/>
          <w:szCs w:val="24"/>
          <w:rtl/>
        </w:rPr>
        <w:t>مورتالیتی</w:t>
      </w:r>
      <w:r w:rsidRPr="00371EFF">
        <w:rPr>
          <w:rFonts w:cs="B Nazanin"/>
          <w:color w:val="000000" w:themeColor="text1"/>
          <w:sz w:val="24"/>
          <w:szCs w:val="24"/>
          <w:rtl/>
        </w:rPr>
        <w:t xml:space="preserve"> </w:t>
      </w:r>
      <w:r w:rsidRPr="00371EFF">
        <w:rPr>
          <w:rFonts w:cs="B Nazanin" w:hint="cs"/>
          <w:color w:val="000000" w:themeColor="text1"/>
          <w:sz w:val="24"/>
          <w:szCs w:val="24"/>
          <w:rtl/>
        </w:rPr>
        <w:t>اعلام</w:t>
      </w:r>
      <w:r w:rsidRPr="00371EFF">
        <w:rPr>
          <w:rFonts w:cs="B Nazanin"/>
          <w:color w:val="000000" w:themeColor="text1"/>
          <w:sz w:val="24"/>
          <w:szCs w:val="24"/>
          <w:rtl/>
        </w:rPr>
        <w:t xml:space="preserve"> </w:t>
      </w:r>
      <w:r w:rsidRPr="00371EFF">
        <w:rPr>
          <w:rFonts w:cs="B Nazanin" w:hint="cs"/>
          <w:color w:val="000000" w:themeColor="text1"/>
          <w:sz w:val="24"/>
          <w:szCs w:val="24"/>
          <w:rtl/>
        </w:rPr>
        <w:t>شده</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تشکیل</w:t>
      </w:r>
      <w:r w:rsidRPr="00371EFF">
        <w:rPr>
          <w:rFonts w:cs="B Nazanin"/>
          <w:color w:val="000000" w:themeColor="text1"/>
          <w:sz w:val="24"/>
          <w:szCs w:val="24"/>
          <w:rtl/>
        </w:rPr>
        <w:t xml:space="preserve"> </w:t>
      </w:r>
      <w:r w:rsidRPr="00371EFF">
        <w:rPr>
          <w:rFonts w:cs="B Nazanin" w:hint="cs"/>
          <w:color w:val="000000" w:themeColor="text1"/>
          <w:sz w:val="24"/>
          <w:szCs w:val="24"/>
          <w:rtl/>
        </w:rPr>
        <w:t>کمیته</w:t>
      </w:r>
      <w:r w:rsidRPr="00371EFF">
        <w:rPr>
          <w:rFonts w:cs="B Nazanin"/>
          <w:color w:val="000000" w:themeColor="text1"/>
          <w:sz w:val="24"/>
          <w:szCs w:val="24"/>
          <w:rtl/>
        </w:rPr>
        <w:t xml:space="preserve"> </w:t>
      </w:r>
      <w:r w:rsidRPr="00371EFF">
        <w:rPr>
          <w:rFonts w:cs="B Nazanin" w:hint="cs"/>
          <w:color w:val="000000" w:themeColor="text1"/>
          <w:sz w:val="24"/>
          <w:szCs w:val="24"/>
          <w:rtl/>
        </w:rPr>
        <w:t>برای</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دارای</w:t>
      </w:r>
      <w:r w:rsidRPr="00371EFF">
        <w:rPr>
          <w:rFonts w:cs="B Nazanin"/>
          <w:color w:val="000000" w:themeColor="text1"/>
          <w:sz w:val="24"/>
          <w:szCs w:val="24"/>
          <w:rtl/>
        </w:rPr>
        <w:t xml:space="preserve"> </w:t>
      </w:r>
      <w:r w:rsidRPr="00371EFF">
        <w:rPr>
          <w:rFonts w:cs="B Nazanin" w:hint="cs"/>
          <w:color w:val="000000" w:themeColor="text1"/>
          <w:sz w:val="24"/>
          <w:szCs w:val="24"/>
          <w:rtl/>
        </w:rPr>
        <w:t>پرونده</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صورت</w:t>
      </w:r>
      <w:r w:rsidRPr="00371EFF">
        <w:rPr>
          <w:rFonts w:cs="B Nazanin"/>
          <w:color w:val="000000" w:themeColor="text1"/>
          <w:sz w:val="24"/>
          <w:szCs w:val="24"/>
          <w:rtl/>
        </w:rPr>
        <w:t xml:space="preserve"> </w:t>
      </w:r>
      <w:r w:rsidRPr="00371EFF">
        <w:rPr>
          <w:rFonts w:cs="B Nazanin" w:hint="cs"/>
          <w:color w:val="000000" w:themeColor="text1"/>
          <w:sz w:val="24"/>
          <w:szCs w:val="24"/>
          <w:rtl/>
        </w:rPr>
        <w:t>جلسه</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کارشناس</w:t>
      </w:r>
      <w:r w:rsidRPr="00371EFF">
        <w:rPr>
          <w:rFonts w:cs="B Nazanin"/>
          <w:color w:val="000000" w:themeColor="text1"/>
          <w:sz w:val="24"/>
          <w:szCs w:val="24"/>
          <w:rtl/>
        </w:rPr>
        <w:t xml:space="preserve"> </w:t>
      </w:r>
      <w:r w:rsidRPr="00371EFF">
        <w:rPr>
          <w:rFonts w:cs="B Nazanin" w:hint="cs"/>
          <w:color w:val="000000" w:themeColor="text1"/>
          <w:sz w:val="24"/>
          <w:szCs w:val="24"/>
          <w:rtl/>
        </w:rPr>
        <w:t>محترم</w:t>
      </w:r>
      <w:r w:rsidRPr="00371EFF">
        <w:rPr>
          <w:rFonts w:cs="B Nazanin"/>
          <w:color w:val="000000" w:themeColor="text1"/>
          <w:sz w:val="24"/>
          <w:szCs w:val="24"/>
          <w:rtl/>
        </w:rPr>
        <w:t xml:space="preserve"> </w:t>
      </w:r>
      <w:r w:rsidRPr="00371EFF">
        <w:rPr>
          <w:rFonts w:cs="B Nazanin" w:hint="cs"/>
          <w:color w:val="000000" w:themeColor="text1"/>
          <w:sz w:val="24"/>
          <w:szCs w:val="24"/>
          <w:rtl/>
        </w:rPr>
        <w:t>معاونت</w:t>
      </w:r>
    </w:p>
    <w:p w14:paraId="38398FE7"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ارسال</w:t>
      </w:r>
      <w:r w:rsidRPr="00371EFF">
        <w:rPr>
          <w:rFonts w:cs="B Nazanin"/>
          <w:color w:val="000000" w:themeColor="text1"/>
          <w:sz w:val="24"/>
          <w:szCs w:val="24"/>
          <w:rtl/>
        </w:rPr>
        <w:t xml:space="preserve"> </w:t>
      </w:r>
      <w:r w:rsidRPr="00371EFF">
        <w:rPr>
          <w:rFonts w:cs="B Nazanin" w:hint="cs"/>
          <w:color w:val="000000" w:themeColor="text1"/>
          <w:sz w:val="24"/>
          <w:szCs w:val="24"/>
          <w:rtl/>
        </w:rPr>
        <w:t>فایل</w:t>
      </w:r>
      <w:r w:rsidRPr="00371EFF">
        <w:rPr>
          <w:rFonts w:cs="B Nazanin"/>
          <w:color w:val="000000" w:themeColor="text1"/>
          <w:sz w:val="24"/>
          <w:szCs w:val="24"/>
          <w:rtl/>
        </w:rPr>
        <w:t xml:space="preserve"> </w:t>
      </w:r>
      <w:r w:rsidRPr="00371EFF">
        <w:rPr>
          <w:rFonts w:cs="B Nazanin" w:hint="cs"/>
          <w:color w:val="000000" w:themeColor="text1"/>
          <w:sz w:val="24"/>
          <w:szCs w:val="24"/>
          <w:rtl/>
        </w:rPr>
        <w:t>مولتی</w:t>
      </w:r>
      <w:r w:rsidRPr="00371EFF">
        <w:rPr>
          <w:rFonts w:cs="B Nazanin"/>
          <w:color w:val="000000" w:themeColor="text1"/>
          <w:sz w:val="24"/>
          <w:szCs w:val="24"/>
          <w:rtl/>
        </w:rPr>
        <w:t xml:space="preserve"> </w:t>
      </w:r>
      <w:r w:rsidRPr="00371EFF">
        <w:rPr>
          <w:rFonts w:cs="B Nazanin" w:hint="cs"/>
          <w:color w:val="000000" w:themeColor="text1"/>
          <w:sz w:val="24"/>
          <w:szCs w:val="24"/>
          <w:rtl/>
        </w:rPr>
        <w:t>مدیا</w:t>
      </w:r>
      <w:r w:rsidRPr="00371EFF">
        <w:rPr>
          <w:rFonts w:cs="B Nazanin"/>
          <w:color w:val="000000" w:themeColor="text1"/>
          <w:sz w:val="24"/>
          <w:szCs w:val="24"/>
          <w:rtl/>
        </w:rPr>
        <w:t xml:space="preserve"> </w:t>
      </w:r>
      <w:r w:rsidRPr="00371EFF">
        <w:rPr>
          <w:rFonts w:cs="B Nazanin" w:hint="cs"/>
          <w:color w:val="000000" w:themeColor="text1"/>
          <w:sz w:val="24"/>
          <w:szCs w:val="24"/>
          <w:rtl/>
        </w:rPr>
        <w:t>راهنمای</w:t>
      </w:r>
      <w:r w:rsidRPr="00371EFF">
        <w:rPr>
          <w:rFonts w:cs="B Nazanin"/>
          <w:color w:val="000000" w:themeColor="text1"/>
          <w:sz w:val="24"/>
          <w:szCs w:val="24"/>
          <w:rtl/>
        </w:rPr>
        <w:t xml:space="preserve"> </w:t>
      </w:r>
      <w:r w:rsidRPr="00371EFF">
        <w:rPr>
          <w:rFonts w:cs="B Nazanin" w:hint="cs"/>
          <w:color w:val="000000" w:themeColor="text1"/>
          <w:sz w:val="24"/>
          <w:szCs w:val="24"/>
          <w:rtl/>
        </w:rPr>
        <w:t>مادران</w:t>
      </w:r>
      <w:r w:rsidRPr="00371EFF">
        <w:rPr>
          <w:rFonts w:cs="B Nazanin"/>
          <w:color w:val="000000" w:themeColor="text1"/>
          <w:sz w:val="24"/>
          <w:szCs w:val="24"/>
          <w:rtl/>
        </w:rPr>
        <w:t xml:space="preserve"> </w:t>
      </w:r>
      <w:r w:rsidRPr="00371EFF">
        <w:rPr>
          <w:rFonts w:cs="B Nazanin" w:hint="cs"/>
          <w:color w:val="000000" w:themeColor="text1"/>
          <w:sz w:val="24"/>
          <w:szCs w:val="24"/>
          <w:rtl/>
        </w:rPr>
        <w:t>باردار</w:t>
      </w:r>
      <w:r w:rsidRPr="00371EFF">
        <w:rPr>
          <w:rFonts w:cs="B Nazanin"/>
          <w:color w:val="000000" w:themeColor="text1"/>
          <w:sz w:val="24"/>
          <w:szCs w:val="24"/>
          <w:rtl/>
        </w:rPr>
        <w:t xml:space="preserve"> </w:t>
      </w:r>
      <w:r w:rsidRPr="00371EFF">
        <w:rPr>
          <w:rFonts w:cs="B Nazanin" w:hint="cs"/>
          <w:color w:val="000000" w:themeColor="text1"/>
          <w:sz w:val="24"/>
          <w:szCs w:val="24"/>
          <w:rtl/>
        </w:rPr>
        <w:t>برای</w:t>
      </w:r>
      <w:r w:rsidRPr="00371EFF">
        <w:rPr>
          <w:rFonts w:cs="B Nazanin"/>
          <w:color w:val="000000" w:themeColor="text1"/>
          <w:sz w:val="24"/>
          <w:szCs w:val="24"/>
          <w:rtl/>
        </w:rPr>
        <w:t xml:space="preserve"> </w:t>
      </w:r>
      <w:r w:rsidRPr="00371EFF">
        <w:rPr>
          <w:rFonts w:cs="B Nazanin" w:hint="cs"/>
          <w:color w:val="000000" w:themeColor="text1"/>
          <w:sz w:val="24"/>
          <w:szCs w:val="24"/>
          <w:rtl/>
        </w:rPr>
        <w:t>مراکز</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پخش</w:t>
      </w:r>
      <w:r w:rsidRPr="00371EFF">
        <w:rPr>
          <w:rFonts w:cs="B Nazanin"/>
          <w:color w:val="000000" w:themeColor="text1"/>
          <w:sz w:val="24"/>
          <w:szCs w:val="24"/>
          <w:rtl/>
        </w:rPr>
        <w:t xml:space="preserve"> </w:t>
      </w:r>
      <w:r w:rsidRPr="00371EFF">
        <w:rPr>
          <w:rFonts w:cs="B Nazanin" w:hint="cs"/>
          <w:color w:val="000000" w:themeColor="text1"/>
          <w:sz w:val="24"/>
          <w:szCs w:val="24"/>
          <w:rtl/>
        </w:rPr>
        <w:t>از</w:t>
      </w:r>
      <w:r w:rsidRPr="00371EFF">
        <w:rPr>
          <w:rFonts w:cs="B Nazanin"/>
          <w:color w:val="000000" w:themeColor="text1"/>
          <w:sz w:val="24"/>
          <w:szCs w:val="24"/>
          <w:rtl/>
        </w:rPr>
        <w:t xml:space="preserve"> </w:t>
      </w:r>
      <w:r w:rsidRPr="00371EFF">
        <w:rPr>
          <w:rFonts w:cs="B Nazanin" w:hint="cs"/>
          <w:color w:val="000000" w:themeColor="text1"/>
          <w:sz w:val="24"/>
          <w:szCs w:val="24"/>
          <w:rtl/>
        </w:rPr>
        <w:t>رسانه</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تصویری</w:t>
      </w:r>
    </w:p>
    <w:p w14:paraId="13527374" w14:textId="77777777" w:rsidR="000350B9" w:rsidRPr="00371EFF" w:rsidRDefault="000350B9" w:rsidP="0015209A">
      <w:pPr>
        <w:numPr>
          <w:ilvl w:val="0"/>
          <w:numId w:val="55"/>
        </w:numPr>
        <w:bidi/>
        <w:contextualSpacing/>
        <w:rPr>
          <w:rFonts w:cs="B Nazanin"/>
          <w:color w:val="000000" w:themeColor="text1"/>
          <w:sz w:val="24"/>
          <w:szCs w:val="24"/>
        </w:rPr>
      </w:pPr>
      <w:r w:rsidRPr="00371EFF">
        <w:rPr>
          <w:rFonts w:cs="B Nazanin" w:hint="cs"/>
          <w:color w:val="000000" w:themeColor="text1"/>
          <w:sz w:val="24"/>
          <w:szCs w:val="24"/>
          <w:rtl/>
        </w:rPr>
        <w:t>برگزاری</w:t>
      </w:r>
      <w:r w:rsidRPr="00371EFF">
        <w:rPr>
          <w:rFonts w:cs="B Nazanin"/>
          <w:color w:val="000000" w:themeColor="text1"/>
          <w:sz w:val="24"/>
          <w:szCs w:val="24"/>
          <w:rtl/>
        </w:rPr>
        <w:t xml:space="preserve"> </w:t>
      </w:r>
      <w:r w:rsidRPr="00371EFF">
        <w:rPr>
          <w:rFonts w:cs="B Nazanin" w:hint="cs"/>
          <w:color w:val="000000" w:themeColor="text1"/>
          <w:sz w:val="24"/>
          <w:szCs w:val="24"/>
          <w:rtl/>
        </w:rPr>
        <w:t>جلسه</w:t>
      </w:r>
      <w:r w:rsidRPr="00371EFF">
        <w:rPr>
          <w:rFonts w:cs="B Nazanin"/>
          <w:color w:val="000000" w:themeColor="text1"/>
          <w:sz w:val="24"/>
          <w:szCs w:val="24"/>
          <w:rtl/>
        </w:rPr>
        <w:t xml:space="preserve"> </w:t>
      </w:r>
      <w:r w:rsidRPr="00371EFF">
        <w:rPr>
          <w:rFonts w:cs="B Nazanin" w:hint="cs"/>
          <w:color w:val="000000" w:themeColor="text1"/>
          <w:sz w:val="24"/>
          <w:szCs w:val="24"/>
          <w:rtl/>
        </w:rPr>
        <w:t>آمادگی</w:t>
      </w:r>
      <w:r w:rsidRPr="00371EFF">
        <w:rPr>
          <w:rFonts w:cs="B Nazanin"/>
          <w:color w:val="000000" w:themeColor="text1"/>
          <w:sz w:val="24"/>
          <w:szCs w:val="24"/>
          <w:rtl/>
        </w:rPr>
        <w:t xml:space="preserve"> </w:t>
      </w:r>
      <w:r w:rsidRPr="00371EFF">
        <w:rPr>
          <w:rFonts w:cs="B Nazanin" w:hint="cs"/>
          <w:color w:val="000000" w:themeColor="text1"/>
          <w:sz w:val="24"/>
          <w:szCs w:val="24"/>
          <w:rtl/>
        </w:rPr>
        <w:t>برای</w:t>
      </w:r>
      <w:r w:rsidRPr="00371EFF">
        <w:rPr>
          <w:rFonts w:cs="B Nazanin"/>
          <w:color w:val="000000" w:themeColor="text1"/>
          <w:sz w:val="24"/>
          <w:szCs w:val="24"/>
          <w:rtl/>
        </w:rPr>
        <w:t xml:space="preserve"> </w:t>
      </w:r>
      <w:r w:rsidRPr="00371EFF">
        <w:rPr>
          <w:rFonts w:cs="B Nazanin" w:hint="cs"/>
          <w:color w:val="000000" w:themeColor="text1"/>
          <w:sz w:val="24"/>
          <w:szCs w:val="24"/>
          <w:rtl/>
        </w:rPr>
        <w:t>زایمان</w:t>
      </w:r>
      <w:r w:rsidRPr="00371EFF">
        <w:rPr>
          <w:rFonts w:cs="B Nazanin"/>
          <w:color w:val="000000" w:themeColor="text1"/>
          <w:sz w:val="24"/>
          <w:szCs w:val="24"/>
          <w:rtl/>
        </w:rPr>
        <w:t xml:space="preserve"> </w:t>
      </w:r>
      <w:r w:rsidRPr="00371EFF">
        <w:rPr>
          <w:rFonts w:cs="B Nazanin" w:hint="cs"/>
          <w:color w:val="000000" w:themeColor="text1"/>
          <w:sz w:val="24"/>
          <w:szCs w:val="24"/>
          <w:rtl/>
        </w:rPr>
        <w:t>برای</w:t>
      </w:r>
      <w:r w:rsidRPr="00371EFF">
        <w:rPr>
          <w:rFonts w:cs="B Nazanin"/>
          <w:color w:val="000000" w:themeColor="text1"/>
          <w:sz w:val="24"/>
          <w:szCs w:val="24"/>
          <w:rtl/>
        </w:rPr>
        <w:t xml:space="preserve"> </w:t>
      </w:r>
      <w:r w:rsidRPr="00371EFF">
        <w:rPr>
          <w:rFonts w:cs="B Nazanin" w:hint="cs"/>
          <w:color w:val="000000" w:themeColor="text1"/>
          <w:sz w:val="24"/>
          <w:szCs w:val="24"/>
          <w:rtl/>
        </w:rPr>
        <w:t>مربیان</w:t>
      </w:r>
      <w:r w:rsidRPr="00371EFF">
        <w:rPr>
          <w:rFonts w:cs="B Nazanin"/>
          <w:color w:val="000000" w:themeColor="text1"/>
          <w:sz w:val="24"/>
          <w:szCs w:val="24"/>
          <w:rtl/>
        </w:rPr>
        <w:t xml:space="preserve"> </w:t>
      </w:r>
      <w:r w:rsidRPr="00371EFF">
        <w:rPr>
          <w:rFonts w:cs="B Nazanin" w:hint="cs"/>
          <w:color w:val="000000" w:themeColor="text1"/>
          <w:sz w:val="24"/>
          <w:szCs w:val="24"/>
          <w:rtl/>
        </w:rPr>
        <w:t>مربوطه</w:t>
      </w:r>
      <w:r w:rsidRPr="00371EFF">
        <w:rPr>
          <w:rFonts w:cs="B Nazanin"/>
          <w:color w:val="000000" w:themeColor="text1"/>
          <w:sz w:val="24"/>
          <w:szCs w:val="24"/>
          <w:rtl/>
        </w:rPr>
        <w:t xml:space="preserve"> </w:t>
      </w:r>
      <w:r w:rsidRPr="00371EFF">
        <w:rPr>
          <w:rFonts w:cs="B Nazanin" w:hint="cs"/>
          <w:color w:val="000000" w:themeColor="text1"/>
          <w:sz w:val="24"/>
          <w:szCs w:val="24"/>
          <w:rtl/>
        </w:rPr>
        <w:t>و بررسی</w:t>
      </w:r>
      <w:r w:rsidRPr="00371EFF">
        <w:rPr>
          <w:rFonts w:cs="B Nazanin"/>
          <w:color w:val="000000" w:themeColor="text1"/>
          <w:sz w:val="24"/>
          <w:szCs w:val="24"/>
          <w:rtl/>
        </w:rPr>
        <w:t xml:space="preserve"> </w:t>
      </w:r>
      <w:r w:rsidRPr="00371EFF">
        <w:rPr>
          <w:rFonts w:cs="B Nazanin" w:hint="cs"/>
          <w:color w:val="000000" w:themeColor="text1"/>
          <w:sz w:val="24"/>
          <w:szCs w:val="24"/>
          <w:rtl/>
        </w:rPr>
        <w:t>ومداخله</w:t>
      </w:r>
      <w:r w:rsidRPr="00371EFF">
        <w:rPr>
          <w:rFonts w:cs="B Nazanin"/>
          <w:color w:val="000000" w:themeColor="text1"/>
          <w:sz w:val="24"/>
          <w:szCs w:val="24"/>
          <w:rtl/>
        </w:rPr>
        <w:t xml:space="preserve"> </w:t>
      </w:r>
      <w:r w:rsidRPr="00371EFF">
        <w:rPr>
          <w:rFonts w:cs="B Nazanin" w:hint="cs"/>
          <w:color w:val="000000" w:themeColor="text1"/>
          <w:sz w:val="24"/>
          <w:szCs w:val="24"/>
          <w:rtl/>
        </w:rPr>
        <w:t>درخصوص</w:t>
      </w:r>
      <w:r w:rsidRPr="00371EFF">
        <w:rPr>
          <w:rFonts w:cs="B Nazanin"/>
          <w:color w:val="000000" w:themeColor="text1"/>
          <w:sz w:val="24"/>
          <w:szCs w:val="24"/>
          <w:rtl/>
        </w:rPr>
        <w:t xml:space="preserve"> </w:t>
      </w:r>
      <w:r w:rsidRPr="00371EFF">
        <w:rPr>
          <w:rFonts w:cs="B Nazanin" w:hint="cs"/>
          <w:color w:val="000000" w:themeColor="text1"/>
          <w:sz w:val="24"/>
          <w:szCs w:val="24"/>
          <w:rtl/>
        </w:rPr>
        <w:t>اجرا  برگزاری</w:t>
      </w:r>
      <w:r w:rsidRPr="00371EFF">
        <w:rPr>
          <w:rFonts w:cs="B Nazanin"/>
          <w:color w:val="000000" w:themeColor="text1"/>
          <w:sz w:val="24"/>
          <w:szCs w:val="24"/>
          <w:rtl/>
        </w:rPr>
        <w:t xml:space="preserve">  </w:t>
      </w:r>
      <w:r w:rsidRPr="00371EFF">
        <w:rPr>
          <w:rFonts w:cs="B Nazanin" w:hint="cs"/>
          <w:color w:val="000000" w:themeColor="text1"/>
          <w:sz w:val="24"/>
          <w:szCs w:val="24"/>
          <w:rtl/>
        </w:rPr>
        <w:t>وموثر</w:t>
      </w:r>
      <w:r w:rsidRPr="00371EFF">
        <w:rPr>
          <w:rFonts w:cs="B Nazanin"/>
          <w:color w:val="000000" w:themeColor="text1"/>
          <w:sz w:val="24"/>
          <w:szCs w:val="24"/>
          <w:rtl/>
        </w:rPr>
        <w:t xml:space="preserve"> </w:t>
      </w:r>
      <w:r w:rsidRPr="00371EFF">
        <w:rPr>
          <w:rFonts w:cs="B Nazanin" w:hint="cs"/>
          <w:color w:val="000000" w:themeColor="text1"/>
          <w:sz w:val="24"/>
          <w:szCs w:val="24"/>
          <w:rtl/>
        </w:rPr>
        <w:t>و بهتر</w:t>
      </w:r>
      <w:r w:rsidRPr="00371EFF">
        <w:rPr>
          <w:rFonts w:cs="B Nazanin"/>
          <w:color w:val="000000" w:themeColor="text1"/>
          <w:sz w:val="24"/>
          <w:szCs w:val="24"/>
          <w:rtl/>
        </w:rPr>
        <w:t xml:space="preserve"> </w:t>
      </w:r>
      <w:r w:rsidRPr="00371EFF">
        <w:rPr>
          <w:rFonts w:cs="B Nazanin" w:hint="cs"/>
          <w:color w:val="000000" w:themeColor="text1"/>
          <w:sz w:val="24"/>
          <w:szCs w:val="24"/>
          <w:rtl/>
        </w:rPr>
        <w:t>کلاسهای</w:t>
      </w:r>
      <w:r w:rsidRPr="00371EFF">
        <w:rPr>
          <w:rFonts w:cs="B Nazanin"/>
          <w:color w:val="000000" w:themeColor="text1"/>
          <w:sz w:val="24"/>
          <w:szCs w:val="24"/>
          <w:rtl/>
        </w:rPr>
        <w:t xml:space="preserve"> </w:t>
      </w:r>
      <w:r w:rsidRPr="00371EFF">
        <w:rPr>
          <w:rFonts w:cs="B Nazanin" w:hint="cs"/>
          <w:color w:val="000000" w:themeColor="text1"/>
          <w:sz w:val="24"/>
          <w:szCs w:val="24"/>
          <w:rtl/>
        </w:rPr>
        <w:t>آمادگی</w:t>
      </w:r>
      <w:r w:rsidRPr="00371EFF">
        <w:rPr>
          <w:rFonts w:cs="B Nazanin"/>
          <w:color w:val="000000" w:themeColor="text1"/>
          <w:sz w:val="24"/>
          <w:szCs w:val="24"/>
          <w:rtl/>
        </w:rPr>
        <w:t xml:space="preserve"> </w:t>
      </w:r>
      <w:r w:rsidRPr="00371EFF">
        <w:rPr>
          <w:rFonts w:cs="B Nazanin" w:hint="cs"/>
          <w:color w:val="000000" w:themeColor="text1"/>
          <w:sz w:val="24"/>
          <w:szCs w:val="24"/>
          <w:rtl/>
        </w:rPr>
        <w:t>برای</w:t>
      </w:r>
      <w:r w:rsidRPr="00371EFF">
        <w:rPr>
          <w:rFonts w:cs="B Nazanin"/>
          <w:color w:val="000000" w:themeColor="text1"/>
          <w:sz w:val="24"/>
          <w:szCs w:val="24"/>
          <w:rtl/>
        </w:rPr>
        <w:t xml:space="preserve"> </w:t>
      </w:r>
      <w:r w:rsidRPr="00371EFF">
        <w:rPr>
          <w:rFonts w:cs="B Nazanin" w:hint="cs"/>
          <w:color w:val="000000" w:themeColor="text1"/>
          <w:sz w:val="24"/>
          <w:szCs w:val="24"/>
          <w:rtl/>
        </w:rPr>
        <w:t>زایمان</w:t>
      </w:r>
    </w:p>
    <w:p w14:paraId="5D23D725" w14:textId="77777777" w:rsidR="000350B9" w:rsidRPr="00371EFF" w:rsidRDefault="000350B9" w:rsidP="000350B9">
      <w:pPr>
        <w:bidi/>
        <w:rPr>
          <w:rFonts w:cs="B Nazanin"/>
          <w:b/>
          <w:bCs/>
          <w:color w:val="000000" w:themeColor="text1"/>
          <w:sz w:val="28"/>
          <w:szCs w:val="28"/>
          <w:rtl/>
        </w:rPr>
      </w:pPr>
    </w:p>
    <w:p w14:paraId="43019483" w14:textId="77777777" w:rsidR="000350B9" w:rsidRPr="00371EFF" w:rsidRDefault="000350B9" w:rsidP="000350B9">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w:t>
      </w:r>
      <w:commentRangeStart w:id="1"/>
      <w:r w:rsidRPr="00371EFF">
        <w:rPr>
          <w:rFonts w:cs="B Nazanin" w:hint="cs"/>
          <w:b/>
          <w:bCs/>
          <w:color w:val="000000" w:themeColor="text1"/>
          <w:sz w:val="28"/>
          <w:szCs w:val="28"/>
          <w:rtl/>
        </w:rPr>
        <w:t>دستاوردها</w:t>
      </w:r>
      <w:commentRangeEnd w:id="1"/>
      <w:r w:rsidR="00FA7FFE" w:rsidRPr="00371EFF">
        <w:rPr>
          <w:rStyle w:val="CommentReference"/>
          <w:color w:val="000000" w:themeColor="text1"/>
          <w:rtl/>
        </w:rPr>
        <w:commentReference w:id="1"/>
      </w:r>
      <w:r w:rsidRPr="00371EFF">
        <w:rPr>
          <w:rFonts w:cs="B Nazanin" w:hint="cs"/>
          <w:b/>
          <w:bCs/>
          <w:color w:val="000000" w:themeColor="text1"/>
          <w:sz w:val="28"/>
          <w:szCs w:val="28"/>
          <w:rtl/>
        </w:rPr>
        <w:t>:</w:t>
      </w:r>
      <w:r w:rsidRPr="00371EFF">
        <w:rPr>
          <w:rFonts w:cs="B Nazanin" w:hint="cs"/>
          <w:b/>
          <w:bCs/>
          <w:color w:val="000000" w:themeColor="text1"/>
          <w:sz w:val="28"/>
          <w:szCs w:val="28"/>
          <w:rtl/>
          <w:lang w:bidi="fa-IR"/>
        </w:rPr>
        <w:t xml:space="preserve"> </w:t>
      </w:r>
    </w:p>
    <w:p w14:paraId="2EAB38E9" w14:textId="6C59B51E" w:rsidR="000350B9" w:rsidRPr="00371EFF" w:rsidRDefault="00843298" w:rsidP="0015209A">
      <w:pPr>
        <w:numPr>
          <w:ilvl w:val="0"/>
          <w:numId w:val="50"/>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2</w:t>
      </w:r>
      <w:r w:rsidR="000350B9" w:rsidRPr="00371EFF">
        <w:rPr>
          <w:rFonts w:cs="B Nazanin" w:hint="cs"/>
          <w:color w:val="000000" w:themeColor="text1"/>
          <w:sz w:val="24"/>
          <w:szCs w:val="24"/>
          <w:rtl/>
          <w:lang w:bidi="fa-IR"/>
        </w:rPr>
        <w:t xml:space="preserve"> مورد نجات جان مادر</w:t>
      </w:r>
    </w:p>
    <w:p w14:paraId="79B31BE2" w14:textId="6953A065" w:rsidR="000350B9" w:rsidRPr="00371EFF" w:rsidRDefault="000350B9" w:rsidP="0015209A">
      <w:pPr>
        <w:numPr>
          <w:ilvl w:val="0"/>
          <w:numId w:val="50"/>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 xml:space="preserve">جذب </w:t>
      </w:r>
      <w:r w:rsidR="00843298" w:rsidRPr="00371EFF">
        <w:rPr>
          <w:rFonts w:cs="B Nazanin" w:hint="cs"/>
          <w:color w:val="000000" w:themeColor="text1"/>
          <w:sz w:val="24"/>
          <w:szCs w:val="24"/>
          <w:rtl/>
          <w:lang w:bidi="fa-IR"/>
        </w:rPr>
        <w:t xml:space="preserve">10 میلیون تومان کمک </w:t>
      </w:r>
      <w:r w:rsidRPr="00371EFF">
        <w:rPr>
          <w:rFonts w:cs="B Nazanin" w:hint="cs"/>
          <w:color w:val="000000" w:themeColor="text1"/>
          <w:sz w:val="24"/>
          <w:szCs w:val="24"/>
          <w:rtl/>
          <w:lang w:bidi="fa-IR"/>
        </w:rPr>
        <w:t>خیر</w:t>
      </w:r>
      <w:r w:rsidR="00843298" w:rsidRPr="00371EFF">
        <w:rPr>
          <w:rFonts w:cs="B Nazanin" w:hint="cs"/>
          <w:color w:val="000000" w:themeColor="text1"/>
          <w:sz w:val="24"/>
          <w:szCs w:val="24"/>
          <w:rtl/>
          <w:lang w:bidi="fa-IR"/>
        </w:rPr>
        <w:t>ین</w:t>
      </w:r>
      <w:r w:rsidRPr="00371EFF">
        <w:rPr>
          <w:rFonts w:cs="B Nazanin" w:hint="cs"/>
          <w:color w:val="000000" w:themeColor="text1"/>
          <w:sz w:val="24"/>
          <w:szCs w:val="24"/>
          <w:rtl/>
          <w:lang w:bidi="fa-IR"/>
        </w:rPr>
        <w:t xml:space="preserve"> برای تجهیز کلا</w:t>
      </w:r>
      <w:r w:rsidR="00843298" w:rsidRPr="00371EFF">
        <w:rPr>
          <w:rFonts w:cs="B Nazanin" w:hint="cs"/>
          <w:color w:val="000000" w:themeColor="text1"/>
          <w:sz w:val="24"/>
          <w:szCs w:val="24"/>
          <w:rtl/>
          <w:lang w:bidi="fa-IR"/>
        </w:rPr>
        <w:t>س آمادگی برای زایمان مرکز جلیل آباد</w:t>
      </w:r>
    </w:p>
    <w:p w14:paraId="59CE2742" w14:textId="77777777" w:rsidR="000350B9" w:rsidRPr="00371EFF" w:rsidRDefault="000350B9" w:rsidP="000350B9">
      <w:pPr>
        <w:bidi/>
        <w:rPr>
          <w:rFonts w:cs="B Nazanin"/>
          <w:color w:val="000000" w:themeColor="text1"/>
          <w:sz w:val="28"/>
          <w:szCs w:val="28"/>
          <w:rtl/>
          <w:lang w:bidi="fa-IR"/>
        </w:rPr>
      </w:pPr>
    </w:p>
    <w:p w14:paraId="54C4E824" w14:textId="77777777" w:rsidR="000350B9" w:rsidRPr="00371EFF" w:rsidRDefault="000350B9" w:rsidP="000350B9">
      <w:pPr>
        <w:bidi/>
        <w:rPr>
          <w:rFonts w:cs="B Nazanin"/>
          <w:color w:val="000000" w:themeColor="text1"/>
          <w:sz w:val="28"/>
          <w:szCs w:val="28"/>
          <w:rtl/>
          <w:lang w:bidi="fa-IR"/>
        </w:rPr>
      </w:pPr>
    </w:p>
    <w:p w14:paraId="210A8CC4" w14:textId="77777777" w:rsidR="000350B9" w:rsidRPr="00371EFF" w:rsidRDefault="000350B9" w:rsidP="000350B9">
      <w:pPr>
        <w:bidi/>
        <w:rPr>
          <w:rFonts w:cs="B Nazanin"/>
          <w:color w:val="000000" w:themeColor="text1"/>
          <w:sz w:val="28"/>
          <w:szCs w:val="28"/>
          <w:rtl/>
          <w:lang w:bidi="fa-IR"/>
        </w:rPr>
      </w:pPr>
    </w:p>
    <w:p w14:paraId="2CC6ECF5" w14:textId="77777777" w:rsidR="000350B9" w:rsidRPr="00371EFF" w:rsidRDefault="000350B9" w:rsidP="000350B9">
      <w:pPr>
        <w:bidi/>
        <w:rPr>
          <w:rFonts w:cs="B Nazanin"/>
          <w:color w:val="000000" w:themeColor="text1"/>
          <w:sz w:val="28"/>
          <w:szCs w:val="28"/>
          <w:rtl/>
          <w:lang w:bidi="fa-IR"/>
        </w:rPr>
      </w:pPr>
    </w:p>
    <w:p w14:paraId="667D3DDB" w14:textId="77777777" w:rsidR="000350B9" w:rsidRPr="00371EFF" w:rsidRDefault="000350B9" w:rsidP="000350B9">
      <w:pPr>
        <w:bidi/>
        <w:rPr>
          <w:rFonts w:cs="B Nazanin"/>
          <w:color w:val="000000" w:themeColor="text1"/>
          <w:sz w:val="28"/>
          <w:szCs w:val="28"/>
          <w:rtl/>
          <w:lang w:bidi="fa-IR"/>
        </w:rPr>
      </w:pPr>
    </w:p>
    <w:p w14:paraId="6DBAE601" w14:textId="77777777" w:rsidR="000350B9" w:rsidRPr="00371EFF" w:rsidRDefault="000350B9" w:rsidP="000350B9">
      <w:pPr>
        <w:bidi/>
        <w:rPr>
          <w:rFonts w:cs="B Nazanin"/>
          <w:color w:val="000000" w:themeColor="text1"/>
          <w:sz w:val="28"/>
          <w:szCs w:val="28"/>
          <w:rtl/>
          <w:lang w:bidi="fa-IR"/>
        </w:rPr>
        <w:sectPr w:rsidR="000350B9" w:rsidRPr="00371EFF" w:rsidSect="005407CC">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616A056" w14:textId="77777777" w:rsidR="000350B9" w:rsidRPr="00371EFF" w:rsidRDefault="000350B9" w:rsidP="000350B9">
      <w:pPr>
        <w:bidi/>
        <w:rPr>
          <w:rFonts w:cs="B Nazanin"/>
          <w:b/>
          <w:bCs/>
          <w:color w:val="000000" w:themeColor="text1"/>
          <w:sz w:val="28"/>
          <w:szCs w:val="28"/>
          <w:rtl/>
        </w:rPr>
      </w:pPr>
      <w:r w:rsidRPr="00371EFF">
        <w:rPr>
          <w:rFonts w:cs="B Nazanin" w:hint="cs"/>
          <w:b/>
          <w:bCs/>
          <w:color w:val="000000" w:themeColor="text1"/>
          <w:sz w:val="28"/>
          <w:szCs w:val="28"/>
          <w:rtl/>
        </w:rPr>
        <w:lastRenderedPageBreak/>
        <w:t>و)چالش‌ها:</w:t>
      </w:r>
    </w:p>
    <w:p w14:paraId="1D11D358" w14:textId="77777777" w:rsidR="000350B9" w:rsidRPr="00371EFF" w:rsidRDefault="000350B9" w:rsidP="000350B9">
      <w:pPr>
        <w:bidi/>
        <w:rPr>
          <w:color w:val="000000" w:themeColor="text1"/>
        </w:rPr>
      </w:pPr>
    </w:p>
    <w:tbl>
      <w:tblPr>
        <w:tblStyle w:val="TableGrid"/>
        <w:bidiVisual/>
        <w:tblW w:w="10773" w:type="dxa"/>
        <w:jc w:val="center"/>
        <w:tblLook w:val="04A0" w:firstRow="1" w:lastRow="0" w:firstColumn="1" w:lastColumn="0" w:noHBand="0" w:noVBand="1"/>
      </w:tblPr>
      <w:tblGrid>
        <w:gridCol w:w="5373"/>
        <w:gridCol w:w="5400"/>
      </w:tblGrid>
      <w:tr w:rsidR="000350B9" w:rsidRPr="00371EFF" w14:paraId="63CD3AA6" w14:textId="77777777" w:rsidTr="00843298">
        <w:trPr>
          <w:trHeight w:val="851"/>
          <w:jc w:val="center"/>
        </w:trPr>
        <w:tc>
          <w:tcPr>
            <w:tcW w:w="6520"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4FE5911D" w14:textId="77777777" w:rsidR="000350B9" w:rsidRPr="00371EFF" w:rsidRDefault="000350B9" w:rsidP="000350B9">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6521"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4FCDD94" w14:textId="77777777" w:rsidR="000350B9" w:rsidRPr="00371EFF" w:rsidRDefault="000350B9" w:rsidP="000350B9">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0350B9" w:rsidRPr="00371EFF" w14:paraId="1D921B38" w14:textId="77777777" w:rsidTr="00843298">
        <w:trPr>
          <w:trHeight w:val="851"/>
          <w:jc w:val="center"/>
        </w:trPr>
        <w:tc>
          <w:tcPr>
            <w:tcW w:w="6520" w:type="dxa"/>
            <w:tcBorders>
              <w:top w:val="single" w:sz="4" w:space="0" w:color="auto"/>
              <w:left w:val="thinThickSmallGap" w:sz="12" w:space="0" w:color="auto"/>
              <w:bottom w:val="single" w:sz="4" w:space="0" w:color="auto"/>
              <w:right w:val="single" w:sz="4" w:space="0" w:color="auto"/>
            </w:tcBorders>
            <w:vAlign w:val="center"/>
          </w:tcPr>
          <w:p w14:paraId="534FE1DF" w14:textId="77777777" w:rsidR="000350B9" w:rsidRPr="00371EFF" w:rsidRDefault="000350B9" w:rsidP="00FF312E">
            <w:pPr>
              <w:bidi/>
              <w:jc w:val="both"/>
              <w:rPr>
                <w:rFonts w:eastAsia="Times New Roman" w:cs="B Nazanin"/>
                <w:color w:val="000000" w:themeColor="text1"/>
              </w:rPr>
            </w:pPr>
            <w:r w:rsidRPr="00371EFF">
              <w:rPr>
                <w:rFonts w:eastAsia="Times New Roman" w:cs="B Nazanin" w:hint="cs"/>
                <w:color w:val="000000" w:themeColor="text1"/>
                <w:rtl/>
              </w:rPr>
              <w:t xml:space="preserve">پرهزینه بودن آزمایشات روتین بارداری و پیش از بارداری، این امر موجب شده است که  مادران از انجام آن امتناع بورزند.  </w:t>
            </w:r>
          </w:p>
        </w:tc>
        <w:tc>
          <w:tcPr>
            <w:tcW w:w="6521" w:type="dxa"/>
            <w:tcBorders>
              <w:top w:val="single" w:sz="4" w:space="0" w:color="auto"/>
              <w:left w:val="single" w:sz="4" w:space="0" w:color="auto"/>
              <w:bottom w:val="single" w:sz="4" w:space="0" w:color="auto"/>
              <w:right w:val="thinThickSmallGap" w:sz="12" w:space="0" w:color="auto"/>
            </w:tcBorders>
            <w:vAlign w:val="center"/>
          </w:tcPr>
          <w:p w14:paraId="3A99139C" w14:textId="77777777" w:rsidR="000350B9" w:rsidRPr="00371EFF" w:rsidRDefault="000350B9" w:rsidP="00FF312E">
            <w:pPr>
              <w:bidi/>
              <w:jc w:val="both"/>
              <w:rPr>
                <w:rFonts w:eastAsia="Times New Roman" w:cs="B Nazanin"/>
                <w:color w:val="000000" w:themeColor="text1"/>
              </w:rPr>
            </w:pPr>
            <w:r w:rsidRPr="00371EFF">
              <w:rPr>
                <w:rFonts w:eastAsia="Times New Roman" w:cs="B Nazanin" w:hint="cs"/>
                <w:color w:val="000000" w:themeColor="text1"/>
                <w:rtl/>
              </w:rPr>
              <w:t>گسترش بیمه های سلامت با محوریت پوشش گروه های آسیب پذیر در مراکز بهداشتی درمانی</w:t>
            </w:r>
          </w:p>
        </w:tc>
      </w:tr>
      <w:tr w:rsidR="000350B9" w:rsidRPr="00371EFF" w14:paraId="56BD3B24" w14:textId="77777777" w:rsidTr="00843298">
        <w:trPr>
          <w:trHeight w:val="851"/>
          <w:jc w:val="center"/>
        </w:trPr>
        <w:tc>
          <w:tcPr>
            <w:tcW w:w="6520" w:type="dxa"/>
            <w:tcBorders>
              <w:top w:val="single" w:sz="4" w:space="0" w:color="auto"/>
              <w:left w:val="thinThickSmallGap" w:sz="12" w:space="0" w:color="auto"/>
              <w:bottom w:val="single" w:sz="4" w:space="0" w:color="auto"/>
              <w:right w:val="single" w:sz="4" w:space="0" w:color="auto"/>
            </w:tcBorders>
            <w:vAlign w:val="center"/>
          </w:tcPr>
          <w:p w14:paraId="092AFB21" w14:textId="77777777" w:rsidR="000350B9" w:rsidRPr="00371EFF" w:rsidRDefault="000350B9" w:rsidP="00FF312E">
            <w:pPr>
              <w:bidi/>
              <w:jc w:val="both"/>
              <w:rPr>
                <w:rFonts w:eastAsia="Times New Roman" w:cs="B Nazanin"/>
                <w:color w:val="000000" w:themeColor="text1"/>
                <w:rtl/>
              </w:rPr>
            </w:pPr>
            <w:r w:rsidRPr="00371EFF">
              <w:rPr>
                <w:rFonts w:eastAsia="Times New Roman" w:cs="B Nazanin" w:hint="cs"/>
                <w:color w:val="000000" w:themeColor="text1"/>
                <w:rtl/>
              </w:rPr>
              <w:t xml:space="preserve">انگيزه ناكافي پزشكان برای اجراي برنامه: </w:t>
            </w:r>
          </w:p>
          <w:p w14:paraId="50F0D4EA" w14:textId="77777777" w:rsidR="000350B9" w:rsidRPr="00371EFF" w:rsidRDefault="000350B9" w:rsidP="00FF312E">
            <w:pPr>
              <w:bidi/>
              <w:jc w:val="both"/>
              <w:rPr>
                <w:rFonts w:eastAsia="Times New Roman" w:cs="B Nazanin"/>
                <w:color w:val="000000" w:themeColor="text1"/>
              </w:rPr>
            </w:pPr>
            <w:r w:rsidRPr="00371EFF">
              <w:rPr>
                <w:rFonts w:eastAsia="Times New Roman" w:cs="B Nazanin" w:hint="cs"/>
                <w:color w:val="000000" w:themeColor="text1"/>
                <w:rtl/>
              </w:rPr>
              <w:t>تکمیل فرم های برنامه مادران برای پزشکان زمان بر بوده و اغلب تمایلی به ارائه خدمت در قالب برنامه مراقبت ادغام یافته ندارند.</w:t>
            </w:r>
          </w:p>
        </w:tc>
        <w:tc>
          <w:tcPr>
            <w:tcW w:w="6521" w:type="dxa"/>
            <w:tcBorders>
              <w:top w:val="single" w:sz="4" w:space="0" w:color="auto"/>
              <w:left w:val="single" w:sz="4" w:space="0" w:color="auto"/>
              <w:bottom w:val="single" w:sz="4" w:space="0" w:color="auto"/>
              <w:right w:val="thinThickSmallGap" w:sz="12" w:space="0" w:color="auto"/>
            </w:tcBorders>
            <w:vAlign w:val="center"/>
          </w:tcPr>
          <w:p w14:paraId="4224EA20" w14:textId="77777777" w:rsidR="000350B9" w:rsidRPr="00371EFF" w:rsidRDefault="000350B9" w:rsidP="0015209A">
            <w:pPr>
              <w:pStyle w:val="ListParagraph"/>
              <w:numPr>
                <w:ilvl w:val="0"/>
                <w:numId w:val="54"/>
              </w:numPr>
              <w:bidi/>
              <w:ind w:left="0"/>
              <w:jc w:val="both"/>
              <w:rPr>
                <w:rFonts w:eastAsia="Times New Roman" w:cs="B Nazanin"/>
                <w:color w:val="000000" w:themeColor="text1"/>
              </w:rPr>
            </w:pPr>
            <w:r w:rsidRPr="00371EFF">
              <w:rPr>
                <w:rFonts w:eastAsia="Times New Roman" w:cs="B Nazanin" w:hint="cs"/>
                <w:color w:val="000000" w:themeColor="text1"/>
                <w:rtl/>
              </w:rPr>
              <w:t>برگزاری دوره های آموزشی برای پزشکان در زمینه مراقبت از مادران و اعطای امتیاز به ایشان</w:t>
            </w:r>
          </w:p>
          <w:p w14:paraId="1D36B4A7" w14:textId="77777777" w:rsidR="000350B9" w:rsidRPr="00371EFF" w:rsidRDefault="000350B9" w:rsidP="0015209A">
            <w:pPr>
              <w:pStyle w:val="ListParagraph"/>
              <w:numPr>
                <w:ilvl w:val="0"/>
                <w:numId w:val="54"/>
              </w:numPr>
              <w:bidi/>
              <w:ind w:left="0"/>
              <w:jc w:val="both"/>
              <w:rPr>
                <w:rFonts w:eastAsia="Times New Roman" w:cs="B Nazanin"/>
                <w:color w:val="000000" w:themeColor="text1"/>
              </w:rPr>
            </w:pPr>
            <w:r w:rsidRPr="00371EFF">
              <w:rPr>
                <w:rFonts w:eastAsia="Times New Roman" w:cs="B Nazanin" w:hint="cs"/>
                <w:color w:val="000000" w:themeColor="text1"/>
                <w:rtl/>
              </w:rPr>
              <w:t xml:space="preserve">نظارت بیشتر بر عملکرد پزشکان </w:t>
            </w:r>
          </w:p>
        </w:tc>
      </w:tr>
      <w:tr w:rsidR="000350B9" w:rsidRPr="00371EFF" w14:paraId="5C2061C8" w14:textId="77777777" w:rsidTr="00843298">
        <w:trPr>
          <w:trHeight w:val="851"/>
          <w:jc w:val="center"/>
        </w:trPr>
        <w:tc>
          <w:tcPr>
            <w:tcW w:w="6520" w:type="dxa"/>
            <w:tcBorders>
              <w:top w:val="single" w:sz="4" w:space="0" w:color="auto"/>
              <w:left w:val="thinThickSmallGap" w:sz="12" w:space="0" w:color="auto"/>
              <w:bottom w:val="single" w:sz="4" w:space="0" w:color="auto"/>
              <w:right w:val="single" w:sz="4" w:space="0" w:color="auto"/>
            </w:tcBorders>
            <w:vAlign w:val="center"/>
          </w:tcPr>
          <w:p w14:paraId="3492B111" w14:textId="77777777" w:rsidR="000350B9" w:rsidRPr="00371EFF" w:rsidRDefault="000350B9" w:rsidP="00FF312E">
            <w:pPr>
              <w:bidi/>
              <w:jc w:val="both"/>
              <w:rPr>
                <w:rFonts w:eastAsia="Times New Roman" w:cs="B Nazanin"/>
                <w:color w:val="000000" w:themeColor="text1"/>
                <w:rtl/>
              </w:rPr>
            </w:pPr>
            <w:r w:rsidRPr="00371EFF">
              <w:rPr>
                <w:rFonts w:eastAsia="Times New Roman" w:cs="B Nazanin" w:hint="cs"/>
                <w:color w:val="000000" w:themeColor="text1"/>
                <w:rtl/>
              </w:rPr>
              <w:t>کمبود نیروی انسانی در سطح ستاد و سطوح محیطی : در وضعیت فعلی کارکنان  وقت خود را به طور کامل صرف مراقبت از مراجعین به مرکز بهداشتی درمانی می کنند و در مورد مادران که به صورت فعال به مرکز مراجعه نمی کنند و نیازمند تلاش و پیگیری برای حضور ایشان در مرکز است زمان کافی ندارند.</w:t>
            </w:r>
          </w:p>
        </w:tc>
        <w:tc>
          <w:tcPr>
            <w:tcW w:w="6521" w:type="dxa"/>
            <w:tcBorders>
              <w:top w:val="single" w:sz="4" w:space="0" w:color="auto"/>
              <w:left w:val="single" w:sz="4" w:space="0" w:color="auto"/>
              <w:bottom w:val="single" w:sz="4" w:space="0" w:color="auto"/>
              <w:right w:val="thinThickSmallGap" w:sz="12" w:space="0" w:color="auto"/>
            </w:tcBorders>
            <w:vAlign w:val="center"/>
          </w:tcPr>
          <w:p w14:paraId="7A9F9C9C" w14:textId="77777777" w:rsidR="000350B9" w:rsidRPr="00371EFF" w:rsidRDefault="000350B9" w:rsidP="0015209A">
            <w:pPr>
              <w:pStyle w:val="ListParagraph"/>
              <w:numPr>
                <w:ilvl w:val="0"/>
                <w:numId w:val="54"/>
              </w:numPr>
              <w:bidi/>
              <w:ind w:left="0"/>
              <w:jc w:val="both"/>
              <w:rPr>
                <w:rFonts w:eastAsia="Times New Roman" w:cs="B Nazanin"/>
                <w:color w:val="000000" w:themeColor="text1"/>
              </w:rPr>
            </w:pPr>
            <w:r w:rsidRPr="00371EFF">
              <w:rPr>
                <w:rFonts w:eastAsia="Times New Roman" w:cs="B Nazanin" w:hint="cs"/>
                <w:color w:val="000000" w:themeColor="text1"/>
                <w:rtl/>
              </w:rPr>
              <w:t>اصلاح چارت سازمانی مراکز بهداشتی درمانی در خصوص برنامه های جاری</w:t>
            </w:r>
          </w:p>
          <w:p w14:paraId="5847F8CB" w14:textId="77777777" w:rsidR="000350B9" w:rsidRPr="00371EFF" w:rsidRDefault="000350B9" w:rsidP="0015209A">
            <w:pPr>
              <w:pStyle w:val="ListParagraph"/>
              <w:numPr>
                <w:ilvl w:val="0"/>
                <w:numId w:val="54"/>
              </w:numPr>
              <w:bidi/>
              <w:ind w:left="0"/>
              <w:jc w:val="both"/>
              <w:rPr>
                <w:rFonts w:eastAsia="Times New Roman" w:cs="B Nazanin"/>
                <w:color w:val="000000" w:themeColor="text1"/>
              </w:rPr>
            </w:pPr>
            <w:r w:rsidRPr="00371EFF">
              <w:rPr>
                <w:rFonts w:eastAsia="Times New Roman" w:cs="B Nazanin" w:hint="cs"/>
                <w:color w:val="000000" w:themeColor="text1"/>
                <w:rtl/>
              </w:rPr>
              <w:t>امین نیروی انسانی مورد نیاز با توجه به حجم کار بالای برنامه</w:t>
            </w:r>
          </w:p>
        </w:tc>
      </w:tr>
      <w:tr w:rsidR="000350B9" w:rsidRPr="00371EFF" w14:paraId="4F3FCAE2" w14:textId="77777777" w:rsidTr="00843298">
        <w:trPr>
          <w:trHeight w:val="851"/>
          <w:jc w:val="center"/>
        </w:trPr>
        <w:tc>
          <w:tcPr>
            <w:tcW w:w="6520" w:type="dxa"/>
            <w:tcBorders>
              <w:top w:val="single" w:sz="4" w:space="0" w:color="auto"/>
              <w:left w:val="thinThickSmallGap" w:sz="12" w:space="0" w:color="auto"/>
              <w:bottom w:val="single" w:sz="4" w:space="0" w:color="auto"/>
              <w:right w:val="single" w:sz="4" w:space="0" w:color="auto"/>
            </w:tcBorders>
            <w:vAlign w:val="center"/>
          </w:tcPr>
          <w:p w14:paraId="61540DEC" w14:textId="77777777" w:rsidR="000350B9" w:rsidRPr="00371EFF" w:rsidRDefault="000350B9" w:rsidP="00FF312E">
            <w:pPr>
              <w:bidi/>
              <w:jc w:val="both"/>
              <w:rPr>
                <w:rFonts w:eastAsia="Times New Roman" w:cs="B Nazanin"/>
                <w:color w:val="000000" w:themeColor="text1"/>
              </w:rPr>
            </w:pPr>
            <w:r w:rsidRPr="00371EFF">
              <w:rPr>
                <w:rFonts w:eastAsia="Times New Roman" w:cs="B Nazanin" w:hint="cs"/>
                <w:color w:val="000000" w:themeColor="text1"/>
                <w:rtl/>
              </w:rPr>
              <w:t>بالا بودن آمار زایمان</w:t>
            </w:r>
            <w:r w:rsidRPr="00371EFF">
              <w:rPr>
                <w:rFonts w:eastAsia="Times New Roman" w:cs="B Nazanin"/>
                <w:color w:val="000000" w:themeColor="text1"/>
                <w:rtl/>
              </w:rPr>
              <w:t xml:space="preserve"> </w:t>
            </w:r>
            <w:r w:rsidRPr="00371EFF">
              <w:rPr>
                <w:rFonts w:eastAsia="Times New Roman" w:cs="B Nazanin" w:hint="cs"/>
                <w:color w:val="000000" w:themeColor="text1"/>
                <w:rtl/>
              </w:rPr>
              <w:t>در</w:t>
            </w:r>
            <w:r w:rsidRPr="00371EFF">
              <w:rPr>
                <w:rFonts w:eastAsia="Times New Roman" w:cs="B Nazanin"/>
                <w:color w:val="000000" w:themeColor="text1"/>
                <w:rtl/>
              </w:rPr>
              <w:t xml:space="preserve"> </w:t>
            </w:r>
            <w:r w:rsidRPr="00371EFF">
              <w:rPr>
                <w:rFonts w:eastAsia="Times New Roman" w:cs="B Nazanin" w:hint="cs"/>
                <w:color w:val="000000" w:themeColor="text1"/>
                <w:rtl/>
              </w:rPr>
              <w:t>منزل</w:t>
            </w:r>
            <w:r w:rsidRPr="00371EFF">
              <w:rPr>
                <w:rFonts w:eastAsia="Times New Roman" w:cs="B Nazanin"/>
                <w:color w:val="000000" w:themeColor="text1"/>
                <w:rtl/>
              </w:rPr>
              <w:t xml:space="preserve"> </w:t>
            </w:r>
          </w:p>
        </w:tc>
        <w:tc>
          <w:tcPr>
            <w:tcW w:w="6521" w:type="dxa"/>
            <w:tcBorders>
              <w:top w:val="single" w:sz="4" w:space="0" w:color="auto"/>
              <w:left w:val="single" w:sz="4" w:space="0" w:color="auto"/>
              <w:bottom w:val="single" w:sz="4" w:space="0" w:color="auto"/>
              <w:right w:val="thinThickSmallGap" w:sz="12" w:space="0" w:color="auto"/>
            </w:tcBorders>
            <w:vAlign w:val="center"/>
          </w:tcPr>
          <w:p w14:paraId="70A6EF86" w14:textId="77777777" w:rsidR="000350B9" w:rsidRPr="00371EFF" w:rsidRDefault="000350B9" w:rsidP="00FF312E">
            <w:pPr>
              <w:bidi/>
              <w:jc w:val="both"/>
              <w:rPr>
                <w:rFonts w:eastAsia="Times New Roman" w:cs="B Nazanin"/>
                <w:color w:val="000000" w:themeColor="text1"/>
              </w:rPr>
            </w:pPr>
            <w:r w:rsidRPr="00371EFF">
              <w:rPr>
                <w:rFonts w:eastAsia="Times New Roman" w:cs="B Nazanin"/>
                <w:color w:val="000000" w:themeColor="text1"/>
                <w:rtl/>
              </w:rPr>
              <w:t xml:space="preserve"> </w:t>
            </w:r>
            <w:r w:rsidRPr="00371EFF">
              <w:rPr>
                <w:rFonts w:eastAsia="Times New Roman" w:cs="B Nazanin" w:hint="cs"/>
                <w:color w:val="000000" w:themeColor="text1"/>
                <w:rtl/>
              </w:rPr>
              <w:t>مشاوره</w:t>
            </w:r>
            <w:r w:rsidRPr="00371EFF">
              <w:rPr>
                <w:rFonts w:eastAsia="Times New Roman" w:cs="B Nazanin"/>
                <w:color w:val="000000" w:themeColor="text1"/>
                <w:rtl/>
              </w:rPr>
              <w:t xml:space="preserve"> </w:t>
            </w:r>
            <w:r w:rsidRPr="00371EFF">
              <w:rPr>
                <w:rFonts w:eastAsia="Times New Roman" w:cs="B Nazanin" w:hint="cs"/>
                <w:color w:val="000000" w:themeColor="text1"/>
                <w:rtl/>
              </w:rPr>
              <w:t>صحیح</w:t>
            </w:r>
            <w:r w:rsidRPr="00371EFF">
              <w:rPr>
                <w:rFonts w:eastAsia="Times New Roman" w:cs="B Nazanin"/>
                <w:color w:val="000000" w:themeColor="text1"/>
                <w:rtl/>
              </w:rPr>
              <w:t xml:space="preserve"> </w:t>
            </w:r>
            <w:r w:rsidRPr="00371EFF">
              <w:rPr>
                <w:rFonts w:eastAsia="Times New Roman" w:cs="B Nazanin" w:hint="cs"/>
                <w:color w:val="000000" w:themeColor="text1"/>
                <w:rtl/>
              </w:rPr>
              <w:t>و</w:t>
            </w:r>
            <w:r w:rsidRPr="00371EFF">
              <w:rPr>
                <w:rFonts w:eastAsia="Times New Roman" w:cs="B Nazanin"/>
                <w:color w:val="000000" w:themeColor="text1"/>
                <w:rtl/>
              </w:rPr>
              <w:t xml:space="preserve"> </w:t>
            </w:r>
            <w:r w:rsidRPr="00371EFF">
              <w:rPr>
                <w:rFonts w:eastAsia="Times New Roman" w:cs="B Nazanin" w:hint="cs"/>
                <w:color w:val="000000" w:themeColor="text1"/>
                <w:rtl/>
              </w:rPr>
              <w:t>آموزش</w:t>
            </w:r>
            <w:r w:rsidRPr="00371EFF">
              <w:rPr>
                <w:rFonts w:eastAsia="Times New Roman" w:cs="B Nazanin"/>
                <w:color w:val="000000" w:themeColor="text1"/>
                <w:rtl/>
              </w:rPr>
              <w:t xml:space="preserve"> </w:t>
            </w:r>
            <w:r w:rsidRPr="00371EFF">
              <w:rPr>
                <w:rFonts w:eastAsia="Times New Roman" w:cs="B Nazanin" w:hint="cs"/>
                <w:color w:val="000000" w:themeColor="text1"/>
                <w:rtl/>
              </w:rPr>
              <w:t>بیشتر</w:t>
            </w:r>
            <w:r w:rsidRPr="00371EFF">
              <w:rPr>
                <w:rFonts w:eastAsia="Times New Roman" w:cs="B Nazanin"/>
                <w:color w:val="000000" w:themeColor="text1"/>
                <w:rtl/>
              </w:rPr>
              <w:t xml:space="preserve"> </w:t>
            </w:r>
            <w:r w:rsidRPr="00371EFF">
              <w:rPr>
                <w:rFonts w:eastAsia="Times New Roman" w:cs="B Nazanin" w:hint="cs"/>
                <w:color w:val="000000" w:themeColor="text1"/>
                <w:rtl/>
              </w:rPr>
              <w:t>به</w:t>
            </w:r>
            <w:r w:rsidRPr="00371EFF">
              <w:rPr>
                <w:rFonts w:eastAsia="Times New Roman" w:cs="B Nazanin"/>
                <w:color w:val="000000" w:themeColor="text1"/>
                <w:rtl/>
              </w:rPr>
              <w:t xml:space="preserve"> </w:t>
            </w:r>
            <w:r w:rsidRPr="00371EFF">
              <w:rPr>
                <w:rFonts w:eastAsia="Times New Roman" w:cs="B Nazanin" w:hint="cs"/>
                <w:color w:val="000000" w:themeColor="text1"/>
                <w:rtl/>
              </w:rPr>
              <w:t>مراجعین</w:t>
            </w:r>
            <w:r w:rsidRPr="00371EFF">
              <w:rPr>
                <w:rFonts w:eastAsia="Times New Roman" w:cs="B Nazanin"/>
                <w:color w:val="000000" w:themeColor="text1"/>
                <w:rtl/>
              </w:rPr>
              <w:t xml:space="preserve"> </w:t>
            </w:r>
            <w:r w:rsidRPr="00371EFF">
              <w:rPr>
                <w:rFonts w:eastAsia="Times New Roman" w:cs="B Nazanin" w:hint="cs"/>
                <w:color w:val="000000" w:themeColor="text1"/>
                <w:rtl/>
              </w:rPr>
              <w:t>در</w:t>
            </w:r>
            <w:r w:rsidRPr="00371EFF">
              <w:rPr>
                <w:rFonts w:eastAsia="Times New Roman" w:cs="B Nazanin"/>
                <w:color w:val="000000" w:themeColor="text1"/>
                <w:rtl/>
              </w:rPr>
              <w:t xml:space="preserve"> </w:t>
            </w:r>
            <w:r w:rsidRPr="00371EFF">
              <w:rPr>
                <w:rFonts w:eastAsia="Times New Roman" w:cs="B Nazanin" w:hint="cs"/>
                <w:color w:val="000000" w:themeColor="text1"/>
                <w:rtl/>
              </w:rPr>
              <w:t>جهت</w:t>
            </w:r>
            <w:r w:rsidRPr="00371EFF">
              <w:rPr>
                <w:rFonts w:eastAsia="Times New Roman" w:cs="B Nazanin"/>
                <w:color w:val="000000" w:themeColor="text1"/>
                <w:rtl/>
              </w:rPr>
              <w:t xml:space="preserve"> </w:t>
            </w:r>
            <w:r w:rsidRPr="00371EFF">
              <w:rPr>
                <w:rFonts w:eastAsia="Times New Roman" w:cs="B Nazanin" w:hint="cs"/>
                <w:color w:val="000000" w:themeColor="text1"/>
                <w:rtl/>
              </w:rPr>
              <w:t>افزایش</w:t>
            </w:r>
            <w:r w:rsidRPr="00371EFF">
              <w:rPr>
                <w:rFonts w:eastAsia="Times New Roman" w:cs="B Nazanin"/>
                <w:color w:val="000000" w:themeColor="text1"/>
                <w:rtl/>
              </w:rPr>
              <w:t xml:space="preserve"> </w:t>
            </w:r>
            <w:r w:rsidRPr="00371EFF">
              <w:rPr>
                <w:rFonts w:eastAsia="Times New Roman" w:cs="B Nazanin" w:hint="cs"/>
                <w:color w:val="000000" w:themeColor="text1"/>
                <w:rtl/>
              </w:rPr>
              <w:t>زایمان</w:t>
            </w:r>
            <w:r w:rsidRPr="00371EFF">
              <w:rPr>
                <w:rFonts w:eastAsia="Times New Roman" w:cs="B Nazanin"/>
                <w:color w:val="000000" w:themeColor="text1"/>
                <w:rtl/>
              </w:rPr>
              <w:t xml:space="preserve"> </w:t>
            </w:r>
            <w:r w:rsidRPr="00371EFF">
              <w:rPr>
                <w:rFonts w:eastAsia="Times New Roman" w:cs="B Nazanin" w:hint="cs"/>
                <w:color w:val="000000" w:themeColor="text1"/>
                <w:rtl/>
              </w:rPr>
              <w:t>ایمن</w:t>
            </w:r>
            <w:r w:rsidRPr="00371EFF">
              <w:rPr>
                <w:rFonts w:eastAsia="Times New Roman" w:cs="B Nazanin"/>
                <w:color w:val="000000" w:themeColor="text1"/>
                <w:rtl/>
              </w:rPr>
              <w:t xml:space="preserve"> </w:t>
            </w:r>
            <w:r w:rsidRPr="00371EFF">
              <w:rPr>
                <w:rFonts w:eastAsia="Times New Roman" w:cs="B Nazanin" w:hint="cs"/>
                <w:color w:val="000000" w:themeColor="text1"/>
                <w:rtl/>
              </w:rPr>
              <w:t>و</w:t>
            </w:r>
            <w:r w:rsidRPr="00371EFF">
              <w:rPr>
                <w:rFonts w:eastAsia="Times New Roman" w:cs="B Nazanin"/>
                <w:color w:val="000000" w:themeColor="text1"/>
                <w:rtl/>
              </w:rPr>
              <w:t xml:space="preserve"> </w:t>
            </w:r>
            <w:r w:rsidRPr="00371EFF">
              <w:rPr>
                <w:rFonts w:eastAsia="Times New Roman" w:cs="B Nazanin" w:hint="cs"/>
                <w:color w:val="000000" w:themeColor="text1"/>
                <w:rtl/>
              </w:rPr>
              <w:t>زایمان</w:t>
            </w:r>
            <w:r w:rsidRPr="00371EFF">
              <w:rPr>
                <w:rFonts w:eastAsia="Times New Roman" w:cs="B Nazanin"/>
                <w:color w:val="000000" w:themeColor="text1"/>
                <w:rtl/>
              </w:rPr>
              <w:t xml:space="preserve"> </w:t>
            </w:r>
            <w:r w:rsidRPr="00371EFF">
              <w:rPr>
                <w:rFonts w:eastAsia="Times New Roman" w:cs="B Nazanin" w:hint="cs"/>
                <w:color w:val="000000" w:themeColor="text1"/>
                <w:rtl/>
              </w:rPr>
              <w:t>در</w:t>
            </w:r>
            <w:r w:rsidRPr="00371EFF">
              <w:rPr>
                <w:rFonts w:eastAsia="Times New Roman" w:cs="B Nazanin"/>
                <w:color w:val="000000" w:themeColor="text1"/>
                <w:rtl/>
              </w:rPr>
              <w:t xml:space="preserve"> </w:t>
            </w:r>
            <w:r w:rsidRPr="00371EFF">
              <w:rPr>
                <w:rFonts w:eastAsia="Times New Roman" w:cs="B Nazanin" w:hint="cs"/>
                <w:color w:val="000000" w:themeColor="text1"/>
                <w:rtl/>
              </w:rPr>
              <w:t>بیمارستانها</w:t>
            </w:r>
          </w:p>
        </w:tc>
      </w:tr>
      <w:tr w:rsidR="000350B9" w:rsidRPr="00371EFF" w14:paraId="0A7E148C" w14:textId="77777777" w:rsidTr="00843298">
        <w:trPr>
          <w:trHeight w:val="851"/>
          <w:jc w:val="center"/>
        </w:trPr>
        <w:tc>
          <w:tcPr>
            <w:tcW w:w="6520" w:type="dxa"/>
            <w:tcBorders>
              <w:top w:val="single" w:sz="4" w:space="0" w:color="auto"/>
              <w:left w:val="thinThickSmallGap" w:sz="12" w:space="0" w:color="auto"/>
              <w:bottom w:val="single" w:sz="4" w:space="0" w:color="auto"/>
              <w:right w:val="single" w:sz="4" w:space="0" w:color="auto"/>
            </w:tcBorders>
            <w:vAlign w:val="center"/>
          </w:tcPr>
          <w:p w14:paraId="5D572CD2" w14:textId="77777777" w:rsidR="000350B9" w:rsidRPr="00371EFF" w:rsidRDefault="000350B9" w:rsidP="00FF312E">
            <w:pPr>
              <w:bidi/>
              <w:jc w:val="both"/>
              <w:rPr>
                <w:rFonts w:eastAsia="Times New Roman" w:cs="B Nazanin"/>
                <w:color w:val="000000" w:themeColor="text1"/>
              </w:rPr>
            </w:pPr>
            <w:r w:rsidRPr="00371EFF">
              <w:rPr>
                <w:rFonts w:eastAsia="Times New Roman" w:cs="B Nazanin" w:hint="cs"/>
                <w:color w:val="000000" w:themeColor="text1"/>
                <w:rtl/>
              </w:rPr>
              <w:t>پایین</w:t>
            </w:r>
            <w:r w:rsidRPr="00371EFF">
              <w:rPr>
                <w:rFonts w:eastAsia="Times New Roman" w:cs="B Nazanin"/>
                <w:color w:val="000000" w:themeColor="text1"/>
                <w:rtl/>
              </w:rPr>
              <w:t xml:space="preserve"> </w:t>
            </w:r>
            <w:r w:rsidRPr="00371EFF">
              <w:rPr>
                <w:rFonts w:eastAsia="Times New Roman" w:cs="B Nazanin" w:hint="cs"/>
                <w:color w:val="000000" w:themeColor="text1"/>
                <w:rtl/>
              </w:rPr>
              <w:t>بودن</w:t>
            </w:r>
            <w:r w:rsidRPr="00371EFF">
              <w:rPr>
                <w:rFonts w:eastAsia="Times New Roman" w:cs="B Nazanin"/>
                <w:color w:val="000000" w:themeColor="text1"/>
                <w:rtl/>
              </w:rPr>
              <w:t xml:space="preserve"> </w:t>
            </w:r>
            <w:r w:rsidRPr="00371EFF">
              <w:rPr>
                <w:rFonts w:eastAsia="Times New Roman" w:cs="B Nazanin" w:hint="cs"/>
                <w:color w:val="000000" w:themeColor="text1"/>
                <w:rtl/>
              </w:rPr>
              <w:t>تعدادشرکت</w:t>
            </w:r>
            <w:r w:rsidRPr="00371EFF">
              <w:rPr>
                <w:rFonts w:eastAsia="Times New Roman" w:cs="B Nazanin"/>
                <w:color w:val="000000" w:themeColor="text1"/>
                <w:rtl/>
              </w:rPr>
              <w:t xml:space="preserve"> </w:t>
            </w:r>
            <w:r w:rsidRPr="00371EFF">
              <w:rPr>
                <w:rFonts w:eastAsia="Times New Roman" w:cs="B Nazanin" w:hint="cs"/>
                <w:color w:val="000000" w:themeColor="text1"/>
                <w:rtl/>
              </w:rPr>
              <w:t>کننده</w:t>
            </w:r>
            <w:r w:rsidRPr="00371EFF">
              <w:rPr>
                <w:rFonts w:eastAsia="Times New Roman" w:cs="B Nazanin"/>
                <w:color w:val="000000" w:themeColor="text1"/>
                <w:rtl/>
              </w:rPr>
              <w:t xml:space="preserve"> </w:t>
            </w:r>
            <w:r w:rsidRPr="00371EFF">
              <w:rPr>
                <w:rFonts w:eastAsia="Times New Roman" w:cs="B Nazanin" w:hint="cs"/>
                <w:color w:val="000000" w:themeColor="text1"/>
                <w:rtl/>
              </w:rPr>
              <w:t>در</w:t>
            </w:r>
            <w:r w:rsidRPr="00371EFF">
              <w:rPr>
                <w:rFonts w:eastAsia="Times New Roman" w:cs="B Nazanin"/>
                <w:color w:val="000000" w:themeColor="text1"/>
                <w:rtl/>
              </w:rPr>
              <w:t xml:space="preserve"> </w:t>
            </w:r>
            <w:r w:rsidRPr="00371EFF">
              <w:rPr>
                <w:rFonts w:eastAsia="Times New Roman" w:cs="B Nazanin" w:hint="cs"/>
                <w:color w:val="000000" w:themeColor="text1"/>
                <w:rtl/>
              </w:rPr>
              <w:t>کلاسهای</w:t>
            </w:r>
            <w:r w:rsidRPr="00371EFF">
              <w:rPr>
                <w:rFonts w:eastAsia="Times New Roman" w:cs="B Nazanin"/>
                <w:color w:val="000000" w:themeColor="text1"/>
                <w:rtl/>
              </w:rPr>
              <w:t xml:space="preserve"> </w:t>
            </w:r>
            <w:r w:rsidRPr="00371EFF">
              <w:rPr>
                <w:rFonts w:eastAsia="Times New Roman" w:cs="B Nazanin" w:hint="cs"/>
                <w:color w:val="000000" w:themeColor="text1"/>
                <w:rtl/>
              </w:rPr>
              <w:t>آمادگی</w:t>
            </w:r>
            <w:r w:rsidRPr="00371EFF">
              <w:rPr>
                <w:rFonts w:eastAsia="Times New Roman" w:cs="B Nazanin"/>
                <w:color w:val="000000" w:themeColor="text1"/>
                <w:rtl/>
              </w:rPr>
              <w:t xml:space="preserve"> </w:t>
            </w:r>
            <w:r w:rsidRPr="00371EFF">
              <w:rPr>
                <w:rFonts w:eastAsia="Times New Roman" w:cs="B Nazanin" w:hint="cs"/>
                <w:color w:val="000000" w:themeColor="text1"/>
                <w:rtl/>
              </w:rPr>
              <w:t>زایمان</w:t>
            </w:r>
          </w:p>
        </w:tc>
        <w:tc>
          <w:tcPr>
            <w:tcW w:w="6521" w:type="dxa"/>
            <w:tcBorders>
              <w:top w:val="single" w:sz="4" w:space="0" w:color="auto"/>
              <w:left w:val="single" w:sz="4" w:space="0" w:color="auto"/>
              <w:bottom w:val="single" w:sz="4" w:space="0" w:color="auto"/>
              <w:right w:val="thinThickSmallGap" w:sz="12" w:space="0" w:color="auto"/>
            </w:tcBorders>
            <w:vAlign w:val="center"/>
          </w:tcPr>
          <w:p w14:paraId="745F63A1" w14:textId="77777777" w:rsidR="000350B9" w:rsidRPr="00371EFF" w:rsidRDefault="000350B9" w:rsidP="00FF312E">
            <w:pPr>
              <w:bidi/>
              <w:jc w:val="both"/>
              <w:rPr>
                <w:rFonts w:eastAsia="Times New Roman" w:cs="B Nazanin"/>
                <w:color w:val="000000" w:themeColor="text1"/>
              </w:rPr>
            </w:pPr>
            <w:r w:rsidRPr="00371EFF">
              <w:rPr>
                <w:rFonts w:eastAsia="Times New Roman" w:cs="B Nazanin" w:hint="cs"/>
                <w:color w:val="000000" w:themeColor="text1"/>
                <w:rtl/>
              </w:rPr>
              <w:t>افزایش</w:t>
            </w:r>
            <w:r w:rsidRPr="00371EFF">
              <w:rPr>
                <w:rFonts w:eastAsia="Times New Roman" w:cs="B Nazanin"/>
                <w:color w:val="000000" w:themeColor="text1"/>
                <w:rtl/>
              </w:rPr>
              <w:t xml:space="preserve"> </w:t>
            </w:r>
            <w:r w:rsidRPr="00371EFF">
              <w:rPr>
                <w:rFonts w:eastAsia="Times New Roman" w:cs="B Nazanin" w:hint="cs"/>
                <w:color w:val="000000" w:themeColor="text1"/>
                <w:rtl/>
              </w:rPr>
              <w:t>تعداد  مراکز</w:t>
            </w:r>
            <w:r w:rsidRPr="00371EFF">
              <w:rPr>
                <w:rFonts w:eastAsia="Times New Roman" w:cs="B Nazanin"/>
                <w:color w:val="000000" w:themeColor="text1"/>
                <w:rtl/>
              </w:rPr>
              <w:t xml:space="preserve"> </w:t>
            </w:r>
            <w:r w:rsidRPr="00371EFF">
              <w:rPr>
                <w:rFonts w:eastAsia="Times New Roman" w:cs="B Nazanin" w:hint="cs"/>
                <w:color w:val="000000" w:themeColor="text1"/>
                <w:rtl/>
              </w:rPr>
              <w:t>دارای</w:t>
            </w:r>
            <w:r w:rsidRPr="00371EFF">
              <w:rPr>
                <w:rFonts w:eastAsia="Times New Roman" w:cs="B Nazanin"/>
                <w:color w:val="000000" w:themeColor="text1"/>
                <w:rtl/>
              </w:rPr>
              <w:t xml:space="preserve"> </w:t>
            </w:r>
            <w:r w:rsidRPr="00371EFF">
              <w:rPr>
                <w:rFonts w:eastAsia="Times New Roman" w:cs="B Nazanin" w:hint="cs"/>
                <w:color w:val="000000" w:themeColor="text1"/>
                <w:rtl/>
              </w:rPr>
              <w:t>کلاس</w:t>
            </w:r>
            <w:r w:rsidRPr="00371EFF">
              <w:rPr>
                <w:rFonts w:eastAsia="Times New Roman" w:cs="B Nazanin"/>
                <w:color w:val="000000" w:themeColor="text1"/>
                <w:rtl/>
              </w:rPr>
              <w:t xml:space="preserve"> </w:t>
            </w:r>
            <w:r w:rsidRPr="00371EFF">
              <w:rPr>
                <w:rFonts w:eastAsia="Times New Roman" w:cs="B Nazanin" w:hint="cs"/>
                <w:color w:val="000000" w:themeColor="text1"/>
                <w:rtl/>
              </w:rPr>
              <w:t>آمادگی</w:t>
            </w:r>
            <w:r w:rsidRPr="00371EFF">
              <w:rPr>
                <w:rFonts w:eastAsia="Times New Roman" w:cs="B Nazanin"/>
                <w:color w:val="000000" w:themeColor="text1"/>
                <w:rtl/>
              </w:rPr>
              <w:t xml:space="preserve"> </w:t>
            </w:r>
            <w:r w:rsidRPr="00371EFF">
              <w:rPr>
                <w:rFonts w:eastAsia="Times New Roman" w:cs="B Nazanin" w:hint="cs"/>
                <w:color w:val="000000" w:themeColor="text1"/>
                <w:rtl/>
              </w:rPr>
              <w:t>زایمان و تعداد مربیان کلاس</w:t>
            </w:r>
          </w:p>
        </w:tc>
      </w:tr>
    </w:tbl>
    <w:p w14:paraId="21E6F87B" w14:textId="77777777" w:rsidR="004B52BF" w:rsidRPr="00371EFF" w:rsidRDefault="004B52BF" w:rsidP="004B52BF">
      <w:pPr>
        <w:bidi/>
        <w:rPr>
          <w:rFonts w:cs="B Nazanin"/>
          <w:color w:val="000000" w:themeColor="text1"/>
          <w:sz w:val="28"/>
          <w:szCs w:val="28"/>
          <w:rtl/>
        </w:rPr>
      </w:pPr>
    </w:p>
    <w:p w14:paraId="34D7544F" w14:textId="77777777" w:rsidR="004B52BF" w:rsidRPr="00371EFF" w:rsidRDefault="004B52BF" w:rsidP="004B52BF">
      <w:pPr>
        <w:bidi/>
        <w:rPr>
          <w:rFonts w:cs="B Nazanin"/>
          <w:color w:val="000000" w:themeColor="text1"/>
          <w:sz w:val="28"/>
          <w:szCs w:val="28"/>
          <w:rtl/>
        </w:rPr>
      </w:pPr>
    </w:p>
    <w:p w14:paraId="43CA3B6F" w14:textId="77777777" w:rsidR="00C123D0" w:rsidRPr="00371EFF" w:rsidRDefault="00C123D0" w:rsidP="004B52BF">
      <w:pPr>
        <w:bidi/>
        <w:rPr>
          <w:rFonts w:cs="B Nazanin"/>
          <w:color w:val="000000" w:themeColor="text1"/>
          <w:sz w:val="28"/>
          <w:szCs w:val="28"/>
          <w:rtl/>
        </w:rPr>
        <w:sectPr w:rsidR="00C123D0" w:rsidRPr="00371EFF" w:rsidSect="005407CC">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056D7E8" w14:textId="77777777" w:rsidR="000350B9" w:rsidRPr="00371EFF" w:rsidRDefault="000350B9" w:rsidP="000350B9">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5EA5BD2A" w14:textId="77777777" w:rsidR="000350B9" w:rsidRPr="00371EFF" w:rsidRDefault="000350B9" w:rsidP="000350B9">
      <w:pPr>
        <w:bidi/>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xml:space="preserve">: </w:t>
      </w:r>
      <w:r w:rsidRPr="00371EFF">
        <w:rPr>
          <w:rFonts w:cs="B Nazanin" w:hint="cs"/>
          <w:b/>
          <w:bCs/>
          <w:color w:val="000000" w:themeColor="text1"/>
          <w:sz w:val="28"/>
          <w:szCs w:val="28"/>
          <w:rtl/>
        </w:rPr>
        <w:t>پایین بودن درصد</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شناسایی</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مادران</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باردار</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0350B9" w:rsidRPr="00371EFF" w14:paraId="161780BE" w14:textId="77777777" w:rsidTr="004B52BF">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756E4F4" w14:textId="77777777" w:rsidR="000350B9" w:rsidRPr="00371EFF" w:rsidRDefault="000350B9" w:rsidP="000350B9">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B9A1F4E"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2AFFC27"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4695816"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864F765" w14:textId="77777777" w:rsidR="000350B9" w:rsidRPr="00371EFF" w:rsidRDefault="000350B9" w:rsidP="000350B9">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473A865"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4100834" w14:textId="77777777" w:rsidR="000350B9" w:rsidRPr="00371EFF" w:rsidRDefault="000350B9"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0350B9" w:rsidRPr="00371EFF" w14:paraId="39F55237" w14:textId="77777777" w:rsidTr="00843298">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EB2C84D" w14:textId="77777777" w:rsidR="000350B9" w:rsidRPr="00371EFF" w:rsidRDefault="000350B9" w:rsidP="000350B9">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4BBAEC31" w14:textId="77777777" w:rsidR="000350B9" w:rsidRPr="00371EFF" w:rsidRDefault="000350B9" w:rsidP="000350B9">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D03F2CF" w14:textId="77777777" w:rsidR="000350B9" w:rsidRPr="00371EFF" w:rsidRDefault="000350B9" w:rsidP="000350B9">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B86D553" w14:textId="77777777" w:rsidR="000350B9" w:rsidRPr="00371EFF" w:rsidRDefault="000350B9" w:rsidP="000350B9">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EB2C117"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AA69DF2"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50619DD" w14:textId="77777777" w:rsidR="000350B9" w:rsidRPr="00371EFF" w:rsidRDefault="000350B9" w:rsidP="000350B9">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61B2207" w14:textId="77777777" w:rsidR="000350B9" w:rsidRPr="00371EFF" w:rsidRDefault="000350B9" w:rsidP="000350B9">
            <w:pPr>
              <w:spacing w:after="0"/>
              <w:rPr>
                <w:rFonts w:ascii="Calibri" w:eastAsia="Calibri" w:hAnsi="Calibri" w:cs="B Zar"/>
                <w:b/>
                <w:bCs/>
                <w:color w:val="000000" w:themeColor="text1"/>
                <w:lang w:bidi="fa-IR"/>
              </w:rPr>
            </w:pPr>
          </w:p>
        </w:tc>
      </w:tr>
      <w:tr w:rsidR="000350B9" w:rsidRPr="00371EFF" w14:paraId="4F270DC0" w14:textId="77777777" w:rsidTr="00843298">
        <w:trPr>
          <w:cantSplit/>
          <w:trHeight w:val="498"/>
          <w:jc w:val="center"/>
        </w:trPr>
        <w:tc>
          <w:tcPr>
            <w:tcW w:w="1138" w:type="dxa"/>
            <w:tcBorders>
              <w:top w:val="thinThickSmallGap" w:sz="12" w:space="0" w:color="auto"/>
              <w:left w:val="thickThinLargeGap" w:sz="4" w:space="0" w:color="auto"/>
              <w:bottom w:val="single" w:sz="4" w:space="0" w:color="auto"/>
              <w:right w:val="single" w:sz="4" w:space="0" w:color="auto"/>
            </w:tcBorders>
            <w:vAlign w:val="center"/>
          </w:tcPr>
          <w:p w14:paraId="135FE27F" w14:textId="77777777" w:rsidR="000350B9" w:rsidRPr="00371EFF" w:rsidRDefault="000350B9" w:rsidP="000350B9">
            <w:pPr>
              <w:bidi/>
              <w:jc w:val="center"/>
              <w:rPr>
                <w:rFonts w:eastAsia="Times New Roman" w:cs="B Nazanin"/>
                <w:color w:val="000000" w:themeColor="text1"/>
                <w:rtl/>
              </w:rPr>
            </w:pPr>
            <w:r w:rsidRPr="00371EFF">
              <w:rPr>
                <w:rFonts w:eastAsia="Times New Roman" w:cs="B Nazanin" w:hint="cs"/>
                <w:color w:val="000000" w:themeColor="text1"/>
                <w:rtl/>
              </w:rPr>
              <w:t>1</w:t>
            </w:r>
          </w:p>
        </w:tc>
        <w:tc>
          <w:tcPr>
            <w:tcW w:w="3834" w:type="dxa"/>
            <w:tcBorders>
              <w:top w:val="thinThickSmallGap" w:sz="12" w:space="0" w:color="auto"/>
              <w:left w:val="single" w:sz="4" w:space="0" w:color="auto"/>
              <w:bottom w:val="single" w:sz="4" w:space="0" w:color="auto"/>
              <w:right w:val="single" w:sz="4" w:space="0" w:color="auto"/>
            </w:tcBorders>
            <w:vAlign w:val="center"/>
          </w:tcPr>
          <w:p w14:paraId="6080E5CC" w14:textId="77777777" w:rsidR="000350B9" w:rsidRPr="00371EFF" w:rsidRDefault="000350B9" w:rsidP="000350B9">
            <w:pPr>
              <w:bidi/>
              <w:jc w:val="center"/>
              <w:rPr>
                <w:rFonts w:eastAsia="Times New Roman" w:cs="B Nazanin"/>
                <w:color w:val="000000" w:themeColor="text1"/>
                <w:rtl/>
              </w:rPr>
            </w:pPr>
            <w:r w:rsidRPr="00371EFF">
              <w:rPr>
                <w:rFonts w:cs="B Nazanin" w:hint="cs"/>
                <w:color w:val="000000" w:themeColor="text1"/>
                <w:rtl/>
              </w:rPr>
              <w:t>تاکید به مراقبین سلامت و بهورزان در خصوص افزایش شناسایی مادران باردار منطقه</w:t>
            </w:r>
          </w:p>
        </w:tc>
        <w:tc>
          <w:tcPr>
            <w:tcW w:w="1275" w:type="dxa"/>
            <w:tcBorders>
              <w:top w:val="thinThickSmallGap" w:sz="12" w:space="0" w:color="auto"/>
              <w:left w:val="single" w:sz="4" w:space="0" w:color="auto"/>
              <w:bottom w:val="single" w:sz="4" w:space="0" w:color="auto"/>
              <w:right w:val="single" w:sz="4" w:space="0" w:color="auto"/>
            </w:tcBorders>
            <w:vAlign w:val="center"/>
          </w:tcPr>
          <w:p w14:paraId="4BFC9DC6" w14:textId="77777777" w:rsidR="000350B9" w:rsidRPr="00371EFF" w:rsidRDefault="000350B9" w:rsidP="000350B9">
            <w:pPr>
              <w:bidi/>
              <w:jc w:val="center"/>
              <w:rPr>
                <w:rFonts w:eastAsia="Times New Roman" w:cs="B Nazanin"/>
                <w:color w:val="000000" w:themeColor="text1"/>
                <w:rtl/>
              </w:rPr>
            </w:pPr>
            <w:r w:rsidRPr="00371EFF">
              <w:rPr>
                <w:rFonts w:eastAsia="Times New Roman" w:cs="B Nazanin" w:hint="cs"/>
                <w:color w:val="000000" w:themeColor="text1"/>
                <w:rtl/>
              </w:rPr>
              <w:t>واحد سلامت خانواده</w:t>
            </w:r>
          </w:p>
        </w:tc>
        <w:tc>
          <w:tcPr>
            <w:tcW w:w="1276" w:type="dxa"/>
            <w:tcBorders>
              <w:top w:val="thinThickSmallGap" w:sz="12" w:space="0" w:color="auto"/>
              <w:left w:val="single" w:sz="4" w:space="0" w:color="auto"/>
              <w:bottom w:val="single" w:sz="4" w:space="0" w:color="auto"/>
              <w:right w:val="single" w:sz="4" w:space="0" w:color="auto"/>
            </w:tcBorders>
          </w:tcPr>
          <w:p w14:paraId="353D8687" w14:textId="77777777" w:rsidR="000350B9" w:rsidRPr="00371EFF" w:rsidRDefault="000350B9" w:rsidP="000350B9">
            <w:pPr>
              <w:bidi/>
              <w:jc w:val="center"/>
              <w:rPr>
                <w:rFonts w:eastAsia="Times New Roman" w:cs="B Nazanin"/>
                <w:color w:val="000000" w:themeColor="text1"/>
              </w:rPr>
            </w:pPr>
            <w:r w:rsidRPr="00371EFF">
              <w:rPr>
                <w:rFonts w:cs="B Nazanin" w:hint="cs"/>
                <w:color w:val="000000" w:themeColor="text1"/>
                <w:rtl/>
              </w:rPr>
              <w:t>مراقبین سلامت و بهورزان</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145EBB78" w14:textId="77777777" w:rsidR="000350B9" w:rsidRPr="00371EFF" w:rsidRDefault="004B52BF" w:rsidP="000350B9">
            <w:pPr>
              <w:bidi/>
              <w:jc w:val="center"/>
              <w:rPr>
                <w:rFonts w:eastAsia="Times New Roman" w:cs="B Nazanin"/>
                <w:color w:val="000000" w:themeColor="text1"/>
              </w:rPr>
            </w:pPr>
            <w:r w:rsidRPr="00371EFF">
              <w:rPr>
                <w:rFonts w:eastAsia="Times New Roman" w:cs="B Nazanin" w:hint="cs"/>
                <w:color w:val="000000" w:themeColor="text1"/>
                <w:rtl/>
              </w:rPr>
              <w:t>0</w:t>
            </w:r>
            <w:r w:rsidR="000350B9" w:rsidRPr="00371EFF">
              <w:rPr>
                <w:rFonts w:eastAsia="Times New Roman" w:cs="B Nazanin" w:hint="cs"/>
                <w:color w:val="000000" w:themeColor="text1"/>
                <w:rtl/>
              </w:rPr>
              <w:t>1/</w:t>
            </w:r>
            <w:r w:rsidRPr="00371EFF">
              <w:rPr>
                <w:rFonts w:eastAsia="Times New Roman" w:cs="B Nazanin" w:hint="cs"/>
                <w:color w:val="000000" w:themeColor="text1"/>
                <w:rtl/>
              </w:rPr>
              <w:t>0</w:t>
            </w:r>
            <w:r w:rsidR="000350B9" w:rsidRPr="00371EFF">
              <w:rPr>
                <w:rFonts w:eastAsia="Times New Roman" w:cs="B Nazanin" w:hint="cs"/>
                <w:color w:val="000000" w:themeColor="text1"/>
                <w:rtl/>
              </w:rPr>
              <w:t>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114A9694" w14:textId="77777777" w:rsidR="000350B9" w:rsidRPr="00371EFF" w:rsidRDefault="004B52BF" w:rsidP="000350B9">
            <w:pPr>
              <w:bidi/>
              <w:jc w:val="center"/>
              <w:rPr>
                <w:rFonts w:eastAsia="Times New Roman" w:cs="B Nazanin"/>
                <w:color w:val="000000" w:themeColor="text1"/>
              </w:rPr>
            </w:pPr>
            <w:r w:rsidRPr="00371EFF">
              <w:rPr>
                <w:rFonts w:eastAsia="Times New Roman" w:cs="B Nazanin" w:hint="cs"/>
                <w:color w:val="000000" w:themeColor="text1"/>
                <w:rtl/>
              </w:rPr>
              <w:t>30</w:t>
            </w:r>
            <w:r w:rsidR="000350B9" w:rsidRPr="00371EFF">
              <w:rPr>
                <w:rFonts w:eastAsia="Times New Roman" w:cs="B Nazanin" w:hint="cs"/>
                <w:color w:val="000000" w:themeColor="text1"/>
                <w:rtl/>
              </w:rPr>
              <w:t>/12/1403</w:t>
            </w:r>
          </w:p>
        </w:tc>
        <w:tc>
          <w:tcPr>
            <w:tcW w:w="1276" w:type="dxa"/>
            <w:tcBorders>
              <w:top w:val="thinThickSmallGap" w:sz="12" w:space="0" w:color="auto"/>
              <w:left w:val="single" w:sz="4" w:space="0" w:color="auto"/>
              <w:bottom w:val="single" w:sz="4" w:space="0" w:color="auto"/>
              <w:right w:val="single" w:sz="4" w:space="0" w:color="auto"/>
            </w:tcBorders>
          </w:tcPr>
          <w:p w14:paraId="757F7724" w14:textId="77777777" w:rsidR="000350B9" w:rsidRPr="00371EFF" w:rsidRDefault="000350B9" w:rsidP="000350B9">
            <w:pPr>
              <w:bidi/>
              <w:jc w:val="center"/>
              <w:rPr>
                <w:rFonts w:eastAsia="Times New Roman" w:cs="B Nazanin"/>
                <w:color w:val="000000" w:themeColor="text1"/>
              </w:rPr>
            </w:pPr>
            <w:r w:rsidRPr="00371EFF">
              <w:rPr>
                <w:rFonts w:eastAsia="Times New Roman" w:cs="B Nazanin" w:hint="cs"/>
                <w:color w:val="000000" w:themeColor="text1"/>
                <w:rtl/>
              </w:rPr>
              <w:t>سطوح محیطی</w:t>
            </w:r>
          </w:p>
        </w:tc>
        <w:tc>
          <w:tcPr>
            <w:tcW w:w="2824" w:type="dxa"/>
            <w:tcBorders>
              <w:top w:val="thinThickSmallGap" w:sz="12" w:space="0" w:color="auto"/>
              <w:left w:val="single" w:sz="4" w:space="0" w:color="auto"/>
              <w:bottom w:val="single" w:sz="4" w:space="0" w:color="auto"/>
              <w:right w:val="thinThickSmallGap" w:sz="12" w:space="0" w:color="auto"/>
            </w:tcBorders>
            <w:vAlign w:val="center"/>
          </w:tcPr>
          <w:p w14:paraId="360A95F1" w14:textId="77777777" w:rsidR="000350B9" w:rsidRPr="00371EFF" w:rsidRDefault="000350B9" w:rsidP="000350B9">
            <w:pPr>
              <w:bidi/>
              <w:jc w:val="center"/>
              <w:rPr>
                <w:rFonts w:eastAsia="Times New Roman" w:cs="B Nazanin"/>
                <w:color w:val="000000" w:themeColor="text1"/>
              </w:rPr>
            </w:pPr>
          </w:p>
        </w:tc>
      </w:tr>
      <w:tr w:rsidR="004B52BF" w:rsidRPr="00371EFF" w14:paraId="42113212" w14:textId="77777777" w:rsidTr="00843298">
        <w:trPr>
          <w:cantSplit/>
          <w:trHeight w:val="498"/>
          <w:jc w:val="center"/>
        </w:trPr>
        <w:tc>
          <w:tcPr>
            <w:tcW w:w="1138" w:type="dxa"/>
            <w:tcBorders>
              <w:top w:val="single" w:sz="4" w:space="0" w:color="auto"/>
              <w:left w:val="thickThinLargeGap" w:sz="4" w:space="0" w:color="auto"/>
              <w:bottom w:val="single" w:sz="4" w:space="0" w:color="auto"/>
              <w:right w:val="single" w:sz="4" w:space="0" w:color="auto"/>
            </w:tcBorders>
            <w:vAlign w:val="center"/>
          </w:tcPr>
          <w:p w14:paraId="2847585E" w14:textId="77777777" w:rsidR="004B52BF" w:rsidRPr="00371EFF" w:rsidRDefault="004B52BF" w:rsidP="004B52BF">
            <w:pPr>
              <w:bidi/>
              <w:jc w:val="center"/>
              <w:rPr>
                <w:rFonts w:eastAsia="Times New Roman" w:cs="B Nazanin"/>
                <w:color w:val="000000" w:themeColor="text1"/>
                <w:rtl/>
              </w:rPr>
            </w:pPr>
            <w:r w:rsidRPr="00371EFF">
              <w:rPr>
                <w:rFonts w:eastAsia="Times New Roman" w:cs="B Nazanin" w:hint="cs"/>
                <w:color w:val="000000" w:themeColor="text1"/>
                <w:rtl/>
              </w:rPr>
              <w:t>2</w:t>
            </w:r>
          </w:p>
        </w:tc>
        <w:tc>
          <w:tcPr>
            <w:tcW w:w="3834" w:type="dxa"/>
            <w:tcBorders>
              <w:top w:val="single" w:sz="4" w:space="0" w:color="auto"/>
              <w:left w:val="single" w:sz="4" w:space="0" w:color="auto"/>
              <w:bottom w:val="single" w:sz="4" w:space="0" w:color="auto"/>
              <w:right w:val="single" w:sz="4" w:space="0" w:color="auto"/>
            </w:tcBorders>
            <w:vAlign w:val="center"/>
          </w:tcPr>
          <w:p w14:paraId="5415CAEA" w14:textId="77777777" w:rsidR="004B52BF" w:rsidRPr="00371EFF" w:rsidRDefault="004B52BF" w:rsidP="004B52BF">
            <w:pPr>
              <w:bidi/>
              <w:jc w:val="center"/>
              <w:rPr>
                <w:rFonts w:eastAsia="Times New Roman" w:cs="B Nazanin"/>
                <w:color w:val="000000" w:themeColor="text1"/>
              </w:rPr>
            </w:pPr>
            <w:r w:rsidRPr="00371EFF">
              <w:rPr>
                <w:rFonts w:cs="B Nazanin" w:hint="cs"/>
                <w:color w:val="000000" w:themeColor="text1"/>
                <w:rtl/>
              </w:rPr>
              <w:t>برگزاری جلسه هماهنگی بهداشت خانواده با مسئولین و مراقبین سلامت</w:t>
            </w:r>
          </w:p>
        </w:tc>
        <w:tc>
          <w:tcPr>
            <w:tcW w:w="1275" w:type="dxa"/>
            <w:tcBorders>
              <w:top w:val="single" w:sz="4" w:space="0" w:color="auto"/>
              <w:left w:val="single" w:sz="4" w:space="0" w:color="auto"/>
              <w:bottom w:val="single" w:sz="4" w:space="0" w:color="auto"/>
              <w:right w:val="single" w:sz="4" w:space="0" w:color="auto"/>
            </w:tcBorders>
            <w:vAlign w:val="center"/>
          </w:tcPr>
          <w:p w14:paraId="631658C2" w14:textId="77777777" w:rsidR="004B52BF" w:rsidRPr="00371EFF" w:rsidRDefault="004B52BF" w:rsidP="004B52BF">
            <w:pPr>
              <w:bidi/>
              <w:jc w:val="center"/>
              <w:rPr>
                <w:rFonts w:eastAsia="Times New Roman" w:cs="B Nazanin"/>
                <w:color w:val="000000" w:themeColor="text1"/>
                <w:rtl/>
              </w:rPr>
            </w:pPr>
            <w:r w:rsidRPr="00371EFF">
              <w:rPr>
                <w:rFonts w:eastAsia="Times New Roman" w:cs="B Nazanin" w:hint="cs"/>
                <w:color w:val="000000" w:themeColor="text1"/>
                <w:rtl/>
              </w:rPr>
              <w:t>واحد سلامت خانواده</w:t>
            </w:r>
          </w:p>
        </w:tc>
        <w:tc>
          <w:tcPr>
            <w:tcW w:w="1276" w:type="dxa"/>
            <w:tcBorders>
              <w:top w:val="single" w:sz="4" w:space="0" w:color="auto"/>
              <w:left w:val="single" w:sz="4" w:space="0" w:color="auto"/>
              <w:bottom w:val="single" w:sz="4" w:space="0" w:color="auto"/>
              <w:right w:val="single" w:sz="4" w:space="0" w:color="auto"/>
            </w:tcBorders>
          </w:tcPr>
          <w:p w14:paraId="6B57FDF0" w14:textId="77777777" w:rsidR="004B52BF" w:rsidRPr="00371EFF" w:rsidRDefault="004B52BF" w:rsidP="004B52BF">
            <w:pPr>
              <w:bidi/>
              <w:jc w:val="center"/>
              <w:rPr>
                <w:rFonts w:eastAsia="Times New Roman" w:cs="B Nazanin"/>
                <w:color w:val="000000" w:themeColor="text1"/>
              </w:rPr>
            </w:pPr>
            <w:r w:rsidRPr="00371EFF">
              <w:rPr>
                <w:rFonts w:cs="B Nazanin" w:hint="cs"/>
                <w:color w:val="000000" w:themeColor="text1"/>
                <w:rtl/>
              </w:rPr>
              <w:t>مسئولین و مراقبین سلامت</w:t>
            </w:r>
          </w:p>
        </w:tc>
        <w:tc>
          <w:tcPr>
            <w:tcW w:w="1134" w:type="dxa"/>
            <w:tcBorders>
              <w:top w:val="single" w:sz="4" w:space="0" w:color="auto"/>
              <w:left w:val="single" w:sz="4" w:space="0" w:color="auto"/>
              <w:bottom w:val="single" w:sz="4" w:space="0" w:color="auto"/>
              <w:right w:val="single" w:sz="4" w:space="0" w:color="auto"/>
            </w:tcBorders>
            <w:vAlign w:val="center"/>
          </w:tcPr>
          <w:p w14:paraId="29B5DCDF"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40E71414"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tcPr>
          <w:p w14:paraId="7BFA1E86"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single" w:sz="4" w:space="0" w:color="auto"/>
              <w:left w:val="single" w:sz="4" w:space="0" w:color="auto"/>
              <w:bottom w:val="single" w:sz="4" w:space="0" w:color="auto"/>
              <w:right w:val="thinThickSmallGap" w:sz="12" w:space="0" w:color="auto"/>
            </w:tcBorders>
            <w:vAlign w:val="center"/>
          </w:tcPr>
          <w:p w14:paraId="45720406" w14:textId="77777777" w:rsidR="004B52BF" w:rsidRPr="00371EFF" w:rsidRDefault="004B52BF" w:rsidP="004B52BF">
            <w:pPr>
              <w:bidi/>
              <w:jc w:val="center"/>
              <w:rPr>
                <w:rFonts w:eastAsia="Times New Roman" w:cs="B Nazanin"/>
                <w:color w:val="000000" w:themeColor="text1"/>
              </w:rPr>
            </w:pPr>
          </w:p>
        </w:tc>
      </w:tr>
      <w:tr w:rsidR="004B52BF" w:rsidRPr="00371EFF" w14:paraId="4E5258A6" w14:textId="77777777" w:rsidTr="00843298">
        <w:trPr>
          <w:cantSplit/>
          <w:trHeight w:val="498"/>
          <w:jc w:val="center"/>
        </w:trPr>
        <w:tc>
          <w:tcPr>
            <w:tcW w:w="1138" w:type="dxa"/>
            <w:tcBorders>
              <w:top w:val="single" w:sz="4" w:space="0" w:color="auto"/>
              <w:left w:val="thickThinLargeGap" w:sz="4" w:space="0" w:color="auto"/>
              <w:bottom w:val="single" w:sz="4" w:space="0" w:color="auto"/>
              <w:right w:val="single" w:sz="4" w:space="0" w:color="auto"/>
            </w:tcBorders>
            <w:vAlign w:val="center"/>
          </w:tcPr>
          <w:p w14:paraId="28BAB8DA" w14:textId="77777777" w:rsidR="004B52BF" w:rsidRPr="00371EFF" w:rsidRDefault="004B52BF" w:rsidP="004B52BF">
            <w:pPr>
              <w:bidi/>
              <w:jc w:val="center"/>
              <w:rPr>
                <w:rFonts w:eastAsia="Times New Roman" w:cs="B Nazanin"/>
                <w:color w:val="000000" w:themeColor="text1"/>
                <w:rtl/>
              </w:rPr>
            </w:pPr>
            <w:r w:rsidRPr="00371EFF">
              <w:rPr>
                <w:rFonts w:eastAsia="Times New Roman" w:cs="B Nazanin" w:hint="cs"/>
                <w:color w:val="000000" w:themeColor="text1"/>
                <w:rtl/>
              </w:rPr>
              <w:t>3</w:t>
            </w:r>
          </w:p>
        </w:tc>
        <w:tc>
          <w:tcPr>
            <w:tcW w:w="3834" w:type="dxa"/>
            <w:tcBorders>
              <w:top w:val="single" w:sz="4" w:space="0" w:color="auto"/>
              <w:left w:val="single" w:sz="4" w:space="0" w:color="auto"/>
              <w:bottom w:val="single" w:sz="4" w:space="0" w:color="auto"/>
              <w:right w:val="single" w:sz="4" w:space="0" w:color="auto"/>
            </w:tcBorders>
            <w:vAlign w:val="center"/>
          </w:tcPr>
          <w:p w14:paraId="1E5254A5" w14:textId="77777777" w:rsidR="004B52BF" w:rsidRPr="00371EFF" w:rsidRDefault="004B52BF" w:rsidP="004B52BF">
            <w:pPr>
              <w:bidi/>
              <w:jc w:val="center"/>
              <w:rPr>
                <w:rFonts w:eastAsia="Calibri" w:cs="B Nazanin"/>
                <w:color w:val="000000" w:themeColor="text1"/>
                <w:lang w:bidi="fa-IR"/>
              </w:rPr>
            </w:pPr>
            <w:r w:rsidRPr="00371EFF">
              <w:rPr>
                <w:rFonts w:eastAsia="Times New Roman" w:cs="B Nazanin" w:hint="cs"/>
                <w:color w:val="000000" w:themeColor="text1"/>
                <w:rtl/>
              </w:rPr>
              <w:t>مکاتبه و ارسال حد انتظار شناسایی مادران باردار به مراکز تابعه جهت اطلاع رسانی و افزایش شاخصها و رساندن به حد انتظار اعلام شده</w:t>
            </w:r>
          </w:p>
        </w:tc>
        <w:tc>
          <w:tcPr>
            <w:tcW w:w="1275" w:type="dxa"/>
            <w:tcBorders>
              <w:top w:val="single" w:sz="4" w:space="0" w:color="auto"/>
              <w:left w:val="single" w:sz="4" w:space="0" w:color="auto"/>
              <w:bottom w:val="single" w:sz="4" w:space="0" w:color="auto"/>
              <w:right w:val="single" w:sz="4" w:space="0" w:color="auto"/>
            </w:tcBorders>
            <w:vAlign w:val="center"/>
          </w:tcPr>
          <w:p w14:paraId="5786026D" w14:textId="77777777" w:rsidR="004B52BF" w:rsidRPr="00371EFF" w:rsidRDefault="004B52BF" w:rsidP="004B52BF">
            <w:pPr>
              <w:bidi/>
              <w:jc w:val="center"/>
              <w:rPr>
                <w:rFonts w:cs="B Nazanin"/>
                <w:color w:val="000000" w:themeColor="text1"/>
                <w:rtl/>
              </w:rPr>
            </w:pPr>
            <w:r w:rsidRPr="00371EFF">
              <w:rPr>
                <w:rFonts w:eastAsia="Times New Roman" w:cs="B Nazanin" w:hint="cs"/>
                <w:color w:val="000000" w:themeColor="text1"/>
                <w:rtl/>
              </w:rPr>
              <w:t>کارشناس سلامت مادران</w:t>
            </w:r>
          </w:p>
        </w:tc>
        <w:tc>
          <w:tcPr>
            <w:tcW w:w="1276" w:type="dxa"/>
            <w:tcBorders>
              <w:top w:val="single" w:sz="4" w:space="0" w:color="auto"/>
              <w:left w:val="single" w:sz="4" w:space="0" w:color="auto"/>
              <w:bottom w:val="single" w:sz="4" w:space="0" w:color="auto"/>
              <w:right w:val="single" w:sz="4" w:space="0" w:color="auto"/>
            </w:tcBorders>
            <w:vAlign w:val="center"/>
          </w:tcPr>
          <w:p w14:paraId="4B17EA30"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مراقبین سلامت در مراکز</w:t>
            </w:r>
          </w:p>
        </w:tc>
        <w:tc>
          <w:tcPr>
            <w:tcW w:w="1134" w:type="dxa"/>
            <w:tcBorders>
              <w:top w:val="single" w:sz="4" w:space="0" w:color="auto"/>
              <w:left w:val="single" w:sz="4" w:space="0" w:color="auto"/>
              <w:bottom w:val="single" w:sz="4" w:space="0" w:color="auto"/>
              <w:right w:val="single" w:sz="4" w:space="0" w:color="auto"/>
            </w:tcBorders>
            <w:vAlign w:val="center"/>
          </w:tcPr>
          <w:p w14:paraId="6F7FFE10"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1C42A8B8"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444F6CE4" w14:textId="77777777" w:rsidR="004B52BF" w:rsidRPr="00371EFF" w:rsidRDefault="004B52BF" w:rsidP="004B52BF">
            <w:pPr>
              <w:bidi/>
              <w:jc w:val="center"/>
              <w:rPr>
                <w:rFonts w:cs="B Nazanin"/>
                <w:color w:val="000000" w:themeColor="text1"/>
                <w:lang w:bidi="fa-IR"/>
              </w:rPr>
            </w:pPr>
            <w:r w:rsidRPr="00371EFF">
              <w:rPr>
                <w:rFonts w:eastAsia="Times New Roman" w:cs="B Nazanin" w:hint="cs"/>
                <w:color w:val="000000" w:themeColor="text1"/>
                <w:rtl/>
              </w:rPr>
              <w:t>کلیه مراکز /پایگاهها</w:t>
            </w:r>
          </w:p>
        </w:tc>
        <w:tc>
          <w:tcPr>
            <w:tcW w:w="2824" w:type="dxa"/>
            <w:tcBorders>
              <w:top w:val="single" w:sz="4" w:space="0" w:color="auto"/>
              <w:left w:val="single" w:sz="4" w:space="0" w:color="auto"/>
              <w:bottom w:val="single" w:sz="4" w:space="0" w:color="auto"/>
              <w:right w:val="thinThickSmallGap" w:sz="12" w:space="0" w:color="auto"/>
            </w:tcBorders>
            <w:vAlign w:val="center"/>
          </w:tcPr>
          <w:p w14:paraId="36113CB2" w14:textId="77777777" w:rsidR="004B52BF" w:rsidRPr="00371EFF" w:rsidRDefault="004B52BF" w:rsidP="004B52BF">
            <w:pPr>
              <w:bidi/>
              <w:jc w:val="center"/>
              <w:rPr>
                <w:rFonts w:eastAsia="Times New Roman" w:cs="B Nazanin"/>
                <w:color w:val="000000" w:themeColor="text1"/>
              </w:rPr>
            </w:pPr>
          </w:p>
        </w:tc>
      </w:tr>
      <w:tr w:rsidR="004B52BF" w:rsidRPr="00371EFF" w14:paraId="686CBC4E" w14:textId="77777777" w:rsidTr="00843298">
        <w:trPr>
          <w:cantSplit/>
          <w:trHeight w:val="498"/>
          <w:jc w:val="center"/>
        </w:trPr>
        <w:tc>
          <w:tcPr>
            <w:tcW w:w="1138" w:type="dxa"/>
            <w:tcBorders>
              <w:top w:val="single" w:sz="4" w:space="0" w:color="auto"/>
              <w:left w:val="thickThinLargeGap" w:sz="4" w:space="0" w:color="auto"/>
              <w:bottom w:val="single" w:sz="6" w:space="0" w:color="auto"/>
              <w:right w:val="single" w:sz="4" w:space="0" w:color="auto"/>
            </w:tcBorders>
            <w:vAlign w:val="center"/>
          </w:tcPr>
          <w:p w14:paraId="481FA5EE" w14:textId="77777777" w:rsidR="004B52BF" w:rsidRPr="00371EFF" w:rsidRDefault="004B52BF" w:rsidP="004B52BF">
            <w:pPr>
              <w:bidi/>
              <w:jc w:val="center"/>
              <w:rPr>
                <w:rFonts w:eastAsia="Times New Roman" w:cs="B Nazanin"/>
                <w:color w:val="000000" w:themeColor="text1"/>
                <w:rtl/>
              </w:rPr>
            </w:pPr>
            <w:r w:rsidRPr="00371EFF">
              <w:rPr>
                <w:rFonts w:eastAsia="Times New Roman" w:cs="B Nazanin" w:hint="cs"/>
                <w:color w:val="000000" w:themeColor="text1"/>
                <w:rtl/>
              </w:rPr>
              <w:t>4</w:t>
            </w:r>
          </w:p>
        </w:tc>
        <w:tc>
          <w:tcPr>
            <w:tcW w:w="3834" w:type="dxa"/>
            <w:tcBorders>
              <w:top w:val="single" w:sz="4" w:space="0" w:color="auto"/>
              <w:left w:val="single" w:sz="4" w:space="0" w:color="auto"/>
              <w:bottom w:val="single" w:sz="6" w:space="0" w:color="auto"/>
              <w:right w:val="single" w:sz="4" w:space="0" w:color="auto"/>
            </w:tcBorders>
            <w:vAlign w:val="center"/>
          </w:tcPr>
          <w:p w14:paraId="012D7C33" w14:textId="77777777" w:rsidR="004B52BF" w:rsidRPr="00371EFF" w:rsidRDefault="004B52BF" w:rsidP="004B52BF">
            <w:pPr>
              <w:bidi/>
              <w:jc w:val="center"/>
              <w:rPr>
                <w:rFonts w:cs="B Nazanin"/>
                <w:color w:val="000000" w:themeColor="text1"/>
                <w:lang w:bidi="fa-IR"/>
              </w:rPr>
            </w:pPr>
            <w:r w:rsidRPr="00371EFF">
              <w:rPr>
                <w:rFonts w:cs="B Nazanin" w:hint="cs"/>
                <w:color w:val="000000" w:themeColor="text1"/>
                <w:rtl/>
                <w:lang w:bidi="fa-IR"/>
              </w:rPr>
              <w:t xml:space="preserve">بازدید </w:t>
            </w:r>
            <w:r w:rsidRPr="00371EFF">
              <w:rPr>
                <w:rFonts w:eastAsia="Times New Roman" w:cs="B Nazanin" w:hint="cs"/>
                <w:color w:val="000000" w:themeColor="text1"/>
                <w:rtl/>
                <w:lang w:bidi="fa-IR"/>
              </w:rPr>
              <w:t xml:space="preserve"> </w:t>
            </w:r>
            <w:r w:rsidRPr="00371EFF">
              <w:rPr>
                <w:rFonts w:cs="B Nazanin" w:hint="cs"/>
                <w:color w:val="000000" w:themeColor="text1"/>
                <w:rtl/>
                <w:lang w:bidi="fa-IR"/>
              </w:rPr>
              <w:t>حضوری از مراکز وپایگاه</w:t>
            </w:r>
            <w:r w:rsidR="00BB3923" w:rsidRPr="00371EFF">
              <w:rPr>
                <w:rFonts w:cs="B Nazanin" w:hint="cs"/>
                <w:color w:val="000000" w:themeColor="text1"/>
                <w:rtl/>
                <w:lang w:bidi="fa-IR"/>
              </w:rPr>
              <w:t xml:space="preserve"> </w:t>
            </w:r>
            <w:r w:rsidRPr="00371EFF">
              <w:rPr>
                <w:rFonts w:cs="B Nazanin" w:hint="cs"/>
                <w:color w:val="000000" w:themeColor="text1"/>
                <w:rtl/>
                <w:lang w:bidi="fa-IR"/>
              </w:rPr>
              <w:t>ها وحساس سازی پرسنل در خصوص افزایش مراقبتها</w:t>
            </w:r>
          </w:p>
        </w:tc>
        <w:tc>
          <w:tcPr>
            <w:tcW w:w="1275" w:type="dxa"/>
            <w:tcBorders>
              <w:top w:val="single" w:sz="4" w:space="0" w:color="auto"/>
              <w:left w:val="single" w:sz="4" w:space="0" w:color="auto"/>
              <w:bottom w:val="single" w:sz="6" w:space="0" w:color="auto"/>
              <w:right w:val="single" w:sz="4" w:space="0" w:color="auto"/>
            </w:tcBorders>
            <w:vAlign w:val="center"/>
          </w:tcPr>
          <w:p w14:paraId="490250BF"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کارشناس سلامت مادران</w:t>
            </w:r>
          </w:p>
        </w:tc>
        <w:tc>
          <w:tcPr>
            <w:tcW w:w="1276" w:type="dxa"/>
            <w:tcBorders>
              <w:top w:val="single" w:sz="4" w:space="0" w:color="auto"/>
              <w:left w:val="single" w:sz="4" w:space="0" w:color="auto"/>
              <w:bottom w:val="single" w:sz="6" w:space="0" w:color="auto"/>
              <w:right w:val="single" w:sz="4" w:space="0" w:color="auto"/>
            </w:tcBorders>
            <w:vAlign w:val="center"/>
          </w:tcPr>
          <w:p w14:paraId="78E08D45" w14:textId="77777777" w:rsidR="004B52BF" w:rsidRPr="00371EFF" w:rsidRDefault="004B52BF" w:rsidP="004B52BF">
            <w:pPr>
              <w:bidi/>
              <w:jc w:val="center"/>
              <w:rPr>
                <w:rFonts w:eastAsia="Times New Roman" w:cs="B Nazanin"/>
                <w:color w:val="000000" w:themeColor="text1"/>
                <w:rtl/>
              </w:rPr>
            </w:pPr>
            <w:r w:rsidRPr="00371EFF">
              <w:rPr>
                <w:rFonts w:eastAsia="Times New Roman" w:cs="B Nazanin" w:hint="cs"/>
                <w:color w:val="000000" w:themeColor="text1"/>
                <w:rtl/>
              </w:rPr>
              <w:t>مراقبین سلامت در مراکز</w:t>
            </w:r>
          </w:p>
        </w:tc>
        <w:tc>
          <w:tcPr>
            <w:tcW w:w="1134" w:type="dxa"/>
            <w:tcBorders>
              <w:top w:val="single" w:sz="4" w:space="0" w:color="auto"/>
              <w:left w:val="single" w:sz="4" w:space="0" w:color="auto"/>
              <w:bottom w:val="single" w:sz="4" w:space="0" w:color="auto"/>
              <w:right w:val="single" w:sz="4" w:space="0" w:color="auto"/>
            </w:tcBorders>
            <w:vAlign w:val="center"/>
          </w:tcPr>
          <w:p w14:paraId="59988C39"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4C483FCC"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6" w:space="0" w:color="auto"/>
              <w:right w:val="single" w:sz="4" w:space="0" w:color="auto"/>
            </w:tcBorders>
            <w:vAlign w:val="center"/>
          </w:tcPr>
          <w:p w14:paraId="0AC44DD4" w14:textId="77777777" w:rsidR="004B52BF" w:rsidRPr="00371EFF" w:rsidRDefault="004B52BF" w:rsidP="004B52BF">
            <w:pPr>
              <w:bidi/>
              <w:jc w:val="center"/>
              <w:rPr>
                <w:rFonts w:eastAsia="Times New Roman" w:cs="B Nazanin"/>
                <w:color w:val="000000" w:themeColor="text1"/>
              </w:rPr>
            </w:pPr>
            <w:r w:rsidRPr="00371EFF">
              <w:rPr>
                <w:rFonts w:eastAsia="Times New Roman" w:cs="B Nazanin" w:hint="cs"/>
                <w:color w:val="000000" w:themeColor="text1"/>
                <w:rtl/>
                <w:lang w:bidi="fa-IR"/>
              </w:rPr>
              <w:t>کلیه مراکز</w:t>
            </w:r>
          </w:p>
        </w:tc>
        <w:tc>
          <w:tcPr>
            <w:tcW w:w="2824" w:type="dxa"/>
            <w:tcBorders>
              <w:top w:val="single" w:sz="4" w:space="0" w:color="auto"/>
              <w:left w:val="single" w:sz="4" w:space="0" w:color="auto"/>
              <w:bottom w:val="single" w:sz="6" w:space="0" w:color="auto"/>
              <w:right w:val="thinThickSmallGap" w:sz="12" w:space="0" w:color="auto"/>
            </w:tcBorders>
            <w:vAlign w:val="center"/>
          </w:tcPr>
          <w:p w14:paraId="27EA73E4" w14:textId="77777777" w:rsidR="004B52BF" w:rsidRPr="00371EFF" w:rsidRDefault="004B52BF" w:rsidP="004B52BF">
            <w:pPr>
              <w:bidi/>
              <w:jc w:val="center"/>
              <w:rPr>
                <w:rFonts w:eastAsia="Times New Roman" w:cs="B Nazanin"/>
                <w:color w:val="000000" w:themeColor="text1"/>
              </w:rPr>
            </w:pPr>
          </w:p>
        </w:tc>
      </w:tr>
    </w:tbl>
    <w:tbl>
      <w:tblPr>
        <w:tblStyle w:val="TableGrid"/>
        <w:tblpPr w:leftFromText="180" w:rightFromText="180" w:vertAnchor="text" w:horzAnchor="page" w:tblpX="3358" w:tblpY="397"/>
        <w:bidiVisual/>
        <w:tblW w:w="0" w:type="auto"/>
        <w:tblLook w:val="04A0" w:firstRow="1" w:lastRow="0" w:firstColumn="1" w:lastColumn="0" w:noHBand="0" w:noVBand="1"/>
      </w:tblPr>
      <w:tblGrid>
        <w:gridCol w:w="578"/>
        <w:gridCol w:w="420"/>
        <w:gridCol w:w="567"/>
        <w:gridCol w:w="423"/>
      </w:tblGrid>
      <w:tr w:rsidR="000350B9" w:rsidRPr="00371EFF" w14:paraId="4EFC827E" w14:textId="77777777" w:rsidTr="000350B9">
        <w:trPr>
          <w:trHeight w:val="127"/>
        </w:trPr>
        <w:tc>
          <w:tcPr>
            <w:tcW w:w="578" w:type="dxa"/>
            <w:tcBorders>
              <w:top w:val="nil"/>
              <w:left w:val="nil"/>
              <w:bottom w:val="nil"/>
            </w:tcBorders>
          </w:tcPr>
          <w:p w14:paraId="2E80EB4E" w14:textId="77777777" w:rsidR="000350B9" w:rsidRPr="00371EFF" w:rsidRDefault="000350B9" w:rsidP="000350B9">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22CFE98D" w14:textId="77777777" w:rsidR="000350B9" w:rsidRPr="00371EFF" w:rsidRDefault="000350B9" w:rsidP="000350B9">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1D3F9460" w14:textId="77777777" w:rsidR="000350B9" w:rsidRPr="00371EFF" w:rsidRDefault="000350B9" w:rsidP="000350B9">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2B2BEBA9" w14:textId="77777777" w:rsidR="000350B9" w:rsidRPr="00371EFF" w:rsidRDefault="000350B9" w:rsidP="000350B9">
            <w:pPr>
              <w:pStyle w:val="ListParagraph"/>
              <w:bidi/>
              <w:ind w:left="0"/>
              <w:rPr>
                <w:rFonts w:cs="B Nazanin"/>
                <w:b/>
                <w:bCs/>
                <w:color w:val="000000" w:themeColor="text1"/>
                <w:sz w:val="24"/>
                <w:szCs w:val="24"/>
                <w:rtl/>
              </w:rPr>
            </w:pPr>
          </w:p>
        </w:tc>
      </w:tr>
    </w:tbl>
    <w:p w14:paraId="4826FC48" w14:textId="77777777" w:rsidR="000350B9" w:rsidRPr="00371EFF" w:rsidRDefault="000350B9" w:rsidP="000350B9">
      <w:pPr>
        <w:bidi/>
        <w:rPr>
          <w:rFonts w:ascii="Franklin Gothic Book" w:eastAsia="+mn-ea" w:cs="2  Zar"/>
          <w:color w:val="000000" w:themeColor="text1"/>
          <w:sz w:val="24"/>
          <w:szCs w:val="24"/>
          <w:rtl/>
          <w:lang w:bidi="fa-IR"/>
        </w:rPr>
      </w:pPr>
    </w:p>
    <w:p w14:paraId="1AA92E33" w14:textId="77777777" w:rsidR="000350B9" w:rsidRPr="00371EFF" w:rsidRDefault="000350B9" w:rsidP="000350B9">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675E1E69" w14:textId="13BA0C18" w:rsidR="000350B9" w:rsidRPr="00371EFF" w:rsidRDefault="000350B9" w:rsidP="00FC3097">
      <w:pPr>
        <w:pStyle w:val="ListParagraph"/>
        <w:numPr>
          <w:ilvl w:val="0"/>
          <w:numId w:val="1"/>
        </w:numPr>
        <w:bidi/>
        <w:rPr>
          <w:rFonts w:cs="B Nazanin"/>
          <w:b/>
          <w:bCs/>
          <w:color w:val="000000" w:themeColor="text1"/>
          <w:sz w:val="24"/>
          <w:szCs w:val="24"/>
        </w:rPr>
      </w:pPr>
      <w:r w:rsidRPr="00371EFF">
        <w:rPr>
          <w:rFonts w:cs="B Nazanin" w:hint="cs"/>
          <w:b/>
          <w:bCs/>
          <w:color w:val="000000" w:themeColor="text1"/>
          <w:sz w:val="24"/>
          <w:szCs w:val="24"/>
          <w:rtl/>
        </w:rPr>
        <w:t xml:space="preserve">دلایل عدم تحقق مداخلات </w:t>
      </w:r>
      <w:r w:rsidR="00FC3097" w:rsidRPr="00371EFF">
        <w:rPr>
          <w:rFonts w:cs="B Nazanin" w:hint="cs"/>
          <w:b/>
          <w:bCs/>
          <w:color w:val="000000" w:themeColor="text1"/>
          <w:sz w:val="24"/>
          <w:szCs w:val="24"/>
          <w:rtl/>
        </w:rPr>
        <w:t>:</w:t>
      </w:r>
    </w:p>
    <w:p w14:paraId="20C191B7" w14:textId="77777777" w:rsidR="00BB3923" w:rsidRPr="00371EFF" w:rsidRDefault="000350B9" w:rsidP="0015209A">
      <w:pPr>
        <w:pStyle w:val="ListParagraph"/>
        <w:numPr>
          <w:ilvl w:val="0"/>
          <w:numId w:val="61"/>
        </w:numPr>
        <w:bidi/>
        <w:rPr>
          <w:rFonts w:cs="B Nazanin"/>
          <w:b/>
          <w:bCs/>
          <w:color w:val="000000" w:themeColor="text1"/>
          <w:sz w:val="24"/>
          <w:szCs w:val="24"/>
        </w:rPr>
      </w:pPr>
      <w:r w:rsidRPr="00371EFF">
        <w:rPr>
          <w:rFonts w:cs="B Nazanin" w:hint="cs"/>
          <w:b/>
          <w:bCs/>
          <w:color w:val="000000" w:themeColor="text1"/>
          <w:sz w:val="24"/>
          <w:szCs w:val="24"/>
          <w:rtl/>
        </w:rPr>
        <w:t xml:space="preserve"> </w:t>
      </w:r>
      <w:r w:rsidR="00BB3923" w:rsidRPr="00371EFF">
        <w:rPr>
          <w:rFonts w:cs="B Nazanin" w:hint="cs"/>
          <w:b/>
          <w:bCs/>
          <w:color w:val="000000" w:themeColor="text1"/>
          <w:sz w:val="24"/>
          <w:szCs w:val="24"/>
          <w:rtl/>
        </w:rPr>
        <w:t xml:space="preserve">عدم جذابیت خدمات منجر به </w:t>
      </w:r>
      <w:r w:rsidRPr="00371EFF">
        <w:rPr>
          <w:rFonts w:cs="B Nazanin" w:hint="cs"/>
          <w:b/>
          <w:bCs/>
          <w:color w:val="000000" w:themeColor="text1"/>
          <w:sz w:val="24"/>
          <w:szCs w:val="24"/>
          <w:rtl/>
        </w:rPr>
        <w:t xml:space="preserve">عدم تمایل مادران ایرانی جهت مراجعه </w:t>
      </w:r>
      <w:r w:rsidR="00BB3923" w:rsidRPr="00371EFF">
        <w:rPr>
          <w:rFonts w:cs="B Nazanin" w:hint="cs"/>
          <w:b/>
          <w:bCs/>
          <w:color w:val="000000" w:themeColor="text1"/>
          <w:sz w:val="24"/>
          <w:szCs w:val="24"/>
          <w:rtl/>
        </w:rPr>
        <w:t>شده است</w:t>
      </w:r>
    </w:p>
    <w:p w14:paraId="3CFFDEB7" w14:textId="77777777" w:rsidR="00B61E19" w:rsidRPr="00371EFF" w:rsidRDefault="000350B9" w:rsidP="0015209A">
      <w:pPr>
        <w:pStyle w:val="ListParagraph"/>
        <w:numPr>
          <w:ilvl w:val="0"/>
          <w:numId w:val="61"/>
        </w:numPr>
        <w:bidi/>
        <w:rPr>
          <w:rFonts w:cs="B Nazanin"/>
          <w:b/>
          <w:bCs/>
          <w:color w:val="000000" w:themeColor="text1"/>
          <w:sz w:val="24"/>
          <w:szCs w:val="24"/>
        </w:rPr>
      </w:pPr>
      <w:r w:rsidRPr="00371EFF">
        <w:rPr>
          <w:rFonts w:cs="B Nazanin" w:hint="cs"/>
          <w:b/>
          <w:bCs/>
          <w:color w:val="000000" w:themeColor="text1"/>
          <w:sz w:val="24"/>
          <w:szCs w:val="24"/>
          <w:rtl/>
        </w:rPr>
        <w:lastRenderedPageBreak/>
        <w:t xml:space="preserve">کمبود مراقب سلامت و ماما </w:t>
      </w:r>
    </w:p>
    <w:p w14:paraId="3F0FE607" w14:textId="77777777" w:rsidR="000350B9" w:rsidRPr="00371EFF" w:rsidRDefault="000350B9" w:rsidP="0015209A">
      <w:pPr>
        <w:pStyle w:val="ListParagraph"/>
        <w:numPr>
          <w:ilvl w:val="0"/>
          <w:numId w:val="61"/>
        </w:numPr>
        <w:bidi/>
        <w:rPr>
          <w:rFonts w:cs="B Nazanin"/>
          <w:b/>
          <w:bCs/>
          <w:color w:val="000000" w:themeColor="text1"/>
          <w:sz w:val="24"/>
          <w:szCs w:val="24"/>
        </w:rPr>
      </w:pPr>
      <w:r w:rsidRPr="00371EFF">
        <w:rPr>
          <w:rFonts w:cs="B Nazanin" w:hint="cs"/>
          <w:b/>
          <w:bCs/>
          <w:color w:val="000000" w:themeColor="text1"/>
          <w:sz w:val="24"/>
          <w:szCs w:val="24"/>
          <w:rtl/>
        </w:rPr>
        <w:t xml:space="preserve">حضور اتباع در مراکز و پایگاه ها </w:t>
      </w:r>
    </w:p>
    <w:p w14:paraId="5FF86253" w14:textId="77777777" w:rsidR="00B61E19" w:rsidRPr="00371EFF" w:rsidRDefault="00B61E19" w:rsidP="000350B9">
      <w:pPr>
        <w:tabs>
          <w:tab w:val="left" w:pos="3930"/>
        </w:tabs>
        <w:bidi/>
        <w:rPr>
          <w:rFonts w:ascii="Franklin Gothic Book" w:eastAsia="+mn-ea" w:cs="B Nazanin"/>
          <w:b/>
          <w:bCs/>
          <w:color w:val="000000" w:themeColor="text1"/>
          <w:sz w:val="28"/>
          <w:szCs w:val="28"/>
          <w:rtl/>
          <w:lang w:bidi="fa-IR"/>
        </w:rPr>
      </w:pPr>
    </w:p>
    <w:p w14:paraId="56E0E471"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0CA8982C"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3AE290A6"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20D400C8"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002EAF48"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1A072098"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1E7A2CFB"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501C5F26"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6B7B092C"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6A1BCB0D" w14:textId="77777777" w:rsidR="00B61E19" w:rsidRPr="00371EFF" w:rsidRDefault="00B61E19" w:rsidP="00B61E19">
      <w:pPr>
        <w:tabs>
          <w:tab w:val="left" w:pos="3930"/>
        </w:tabs>
        <w:bidi/>
        <w:rPr>
          <w:rFonts w:ascii="Franklin Gothic Book" w:eastAsia="+mn-ea" w:cs="B Nazanin"/>
          <w:b/>
          <w:bCs/>
          <w:color w:val="000000" w:themeColor="text1"/>
          <w:sz w:val="28"/>
          <w:szCs w:val="28"/>
          <w:rtl/>
          <w:lang w:bidi="fa-IR"/>
        </w:rPr>
      </w:pPr>
    </w:p>
    <w:p w14:paraId="4749AB7B" w14:textId="77777777" w:rsidR="000350B9" w:rsidRPr="00371EFF" w:rsidRDefault="000350B9" w:rsidP="00B61E19">
      <w:pPr>
        <w:tabs>
          <w:tab w:val="left" w:pos="3930"/>
        </w:tabs>
        <w:bidi/>
        <w:rPr>
          <w:rFonts w:cs="B Nazanin"/>
          <w:b/>
          <w:bCs/>
          <w:color w:val="000000" w:themeColor="text1"/>
          <w:sz w:val="28"/>
          <w:szCs w:val="28"/>
          <w:rtl/>
        </w:rPr>
      </w:pPr>
      <w:r w:rsidRPr="00371EFF">
        <w:rPr>
          <w:rFonts w:ascii="Franklin Gothic Book" w:eastAsia="+mn-ea" w:cs="B Nazanin" w:hint="cs"/>
          <w:b/>
          <w:bCs/>
          <w:color w:val="000000" w:themeColor="text1"/>
          <w:sz w:val="28"/>
          <w:szCs w:val="28"/>
          <w:rtl/>
          <w:lang w:bidi="fa-IR"/>
        </w:rPr>
        <w:lastRenderedPageBreak/>
        <w:t xml:space="preserve">شاخص: پایین بودن </w:t>
      </w:r>
      <w:r w:rsidRPr="00371EFF">
        <w:rPr>
          <w:rFonts w:cs="B Nazanin" w:hint="cs"/>
          <w:b/>
          <w:bCs/>
          <w:color w:val="000000" w:themeColor="text1"/>
          <w:sz w:val="28"/>
          <w:szCs w:val="28"/>
          <w:rtl/>
        </w:rPr>
        <w:t>پوشش مراقبت پیش از بارداری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5407CC" w:rsidRPr="00371EFF" w14:paraId="1FB25340" w14:textId="77777777" w:rsidTr="005407CC">
        <w:trPr>
          <w:cantSplit/>
          <w:jc w:val="center"/>
        </w:trPr>
        <w:tc>
          <w:tcPr>
            <w:tcW w:w="1138" w:type="dxa"/>
            <w:vMerge w:val="restart"/>
            <w:tcBorders>
              <w:top w:val="thinThickSmallGap" w:sz="12" w:space="0" w:color="auto"/>
              <w:left w:val="thickThinSmallGap" w:sz="12" w:space="0" w:color="auto"/>
              <w:bottom w:val="thinThickSmallGap" w:sz="12" w:space="0" w:color="auto"/>
              <w:right w:val="single" w:sz="6" w:space="0" w:color="auto"/>
            </w:tcBorders>
            <w:shd w:val="clear" w:color="auto" w:fill="A6A6A6" w:themeFill="background1" w:themeFillShade="A6"/>
            <w:vAlign w:val="center"/>
            <w:hideMark/>
          </w:tcPr>
          <w:p w14:paraId="70446DE4" w14:textId="77777777" w:rsidR="000350B9" w:rsidRPr="00371EFF" w:rsidRDefault="000350B9" w:rsidP="000350B9">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C38A65D"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452EBDD"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C2F7253"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341A981" w14:textId="77777777" w:rsidR="000350B9" w:rsidRPr="00371EFF" w:rsidRDefault="000350B9" w:rsidP="000350B9">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9107B0C"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84D7C9D" w14:textId="77777777" w:rsidR="000350B9" w:rsidRPr="00371EFF" w:rsidRDefault="000350B9"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5407CC" w:rsidRPr="00371EFF" w14:paraId="66DF5375" w14:textId="77777777" w:rsidTr="005407CC">
        <w:trPr>
          <w:cantSplit/>
          <w:trHeight w:val="213"/>
          <w:jc w:val="center"/>
        </w:trPr>
        <w:tc>
          <w:tcPr>
            <w:tcW w:w="1138" w:type="dxa"/>
            <w:vMerge/>
            <w:tcBorders>
              <w:top w:val="thinThickSmallGap" w:sz="12" w:space="0" w:color="auto"/>
              <w:left w:val="thickThinSmallGap" w:sz="12" w:space="0" w:color="auto"/>
              <w:bottom w:val="thinThickSmallGap" w:sz="12" w:space="0" w:color="auto"/>
              <w:right w:val="single" w:sz="6" w:space="0" w:color="auto"/>
            </w:tcBorders>
            <w:vAlign w:val="center"/>
            <w:hideMark/>
          </w:tcPr>
          <w:p w14:paraId="17308B47" w14:textId="77777777" w:rsidR="000350B9" w:rsidRPr="00371EFF" w:rsidRDefault="000350B9" w:rsidP="000350B9">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3C5BF225" w14:textId="77777777" w:rsidR="000350B9" w:rsidRPr="00371EFF" w:rsidRDefault="000350B9" w:rsidP="000350B9">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2E6536A1" w14:textId="77777777" w:rsidR="000350B9" w:rsidRPr="00371EFF" w:rsidRDefault="000350B9" w:rsidP="000350B9">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BED995F" w14:textId="77777777" w:rsidR="000350B9" w:rsidRPr="00371EFF" w:rsidRDefault="000350B9" w:rsidP="000350B9">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521DE60"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F5CF54B"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C3B3815" w14:textId="77777777" w:rsidR="000350B9" w:rsidRPr="00371EFF" w:rsidRDefault="000350B9" w:rsidP="000350B9">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56E33E71" w14:textId="77777777" w:rsidR="000350B9" w:rsidRPr="00371EFF" w:rsidRDefault="000350B9" w:rsidP="000350B9">
            <w:pPr>
              <w:spacing w:after="0"/>
              <w:rPr>
                <w:rFonts w:ascii="Calibri" w:eastAsia="Calibri" w:hAnsi="Calibri" w:cs="B Zar"/>
                <w:b/>
                <w:bCs/>
                <w:color w:val="000000" w:themeColor="text1"/>
                <w:lang w:bidi="fa-IR"/>
              </w:rPr>
            </w:pPr>
          </w:p>
        </w:tc>
      </w:tr>
      <w:tr w:rsidR="005407CC" w:rsidRPr="00371EFF" w14:paraId="5E2AF301" w14:textId="77777777" w:rsidTr="005407CC">
        <w:trPr>
          <w:cantSplit/>
          <w:trHeight w:val="498"/>
          <w:jc w:val="center"/>
        </w:trPr>
        <w:tc>
          <w:tcPr>
            <w:tcW w:w="1138" w:type="dxa"/>
            <w:tcBorders>
              <w:top w:val="thinThickSmallGap" w:sz="12" w:space="0" w:color="auto"/>
              <w:left w:val="thickThinSmallGap" w:sz="12" w:space="0" w:color="auto"/>
              <w:bottom w:val="single" w:sz="4" w:space="0" w:color="auto"/>
              <w:right w:val="single" w:sz="4" w:space="0" w:color="auto"/>
            </w:tcBorders>
            <w:vAlign w:val="center"/>
          </w:tcPr>
          <w:p w14:paraId="2091AA9D"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nThickSmallGap" w:sz="12" w:space="0" w:color="auto"/>
              <w:left w:val="single" w:sz="4" w:space="0" w:color="auto"/>
              <w:bottom w:val="single" w:sz="4" w:space="0" w:color="auto"/>
              <w:right w:val="single" w:sz="4" w:space="0" w:color="auto"/>
            </w:tcBorders>
            <w:vAlign w:val="center"/>
          </w:tcPr>
          <w:p w14:paraId="0F4B0D39" w14:textId="77777777" w:rsidR="00B61E19" w:rsidRPr="00371EFF" w:rsidRDefault="00B61E19" w:rsidP="00B61E19">
            <w:pPr>
              <w:bidi/>
              <w:jc w:val="center"/>
              <w:rPr>
                <w:rFonts w:eastAsia="Times New Roman" w:cs="B Nazanin"/>
                <w:color w:val="000000" w:themeColor="text1"/>
                <w:lang w:bidi="fa-IR"/>
              </w:rPr>
            </w:pPr>
            <w:r w:rsidRPr="00371EFF">
              <w:rPr>
                <w:rFonts w:eastAsia="Times New Roman" w:cs="B Nazanin" w:hint="cs"/>
                <w:color w:val="000000" w:themeColor="text1"/>
                <w:rtl/>
                <w:lang w:bidi="fa-IR"/>
              </w:rPr>
              <w:t>آموزش زوجین در کلاسهای مشاوره قبل از ازدواج و افزایش آگاهی آنها در مورد اهمیت مراقبتهای پیش از بارداری</w:t>
            </w:r>
          </w:p>
        </w:tc>
        <w:tc>
          <w:tcPr>
            <w:tcW w:w="1275" w:type="dxa"/>
            <w:tcBorders>
              <w:top w:val="thinThickSmallGap" w:sz="12" w:space="0" w:color="auto"/>
              <w:left w:val="single" w:sz="4" w:space="0" w:color="auto"/>
              <w:bottom w:val="single" w:sz="4" w:space="0" w:color="auto"/>
              <w:right w:val="single" w:sz="4" w:space="0" w:color="auto"/>
            </w:tcBorders>
            <w:vAlign w:val="center"/>
          </w:tcPr>
          <w:p w14:paraId="4D47026C" w14:textId="77777777" w:rsidR="00B61E19" w:rsidRPr="00371EFF" w:rsidRDefault="00B61E19" w:rsidP="00B61E19">
            <w:pPr>
              <w:bidi/>
              <w:jc w:val="center"/>
              <w:rPr>
                <w:rFonts w:eastAsia="Times New Roman" w:cs="B Nazanin"/>
                <w:color w:val="000000" w:themeColor="text1"/>
                <w:rtl/>
              </w:rPr>
            </w:pPr>
            <w:r w:rsidRPr="00371EFF">
              <w:rPr>
                <w:rFonts w:eastAsia="Times New Roman" w:cs="B Nazanin" w:hint="cs"/>
                <w:color w:val="000000" w:themeColor="text1"/>
                <w:rtl/>
              </w:rPr>
              <w:t>مربیان کلاس مشاوره قبل از ازدواج</w:t>
            </w:r>
          </w:p>
        </w:tc>
        <w:tc>
          <w:tcPr>
            <w:tcW w:w="1276" w:type="dxa"/>
            <w:tcBorders>
              <w:top w:val="thinThickSmallGap" w:sz="12" w:space="0" w:color="auto"/>
              <w:left w:val="single" w:sz="4" w:space="0" w:color="auto"/>
              <w:bottom w:val="single" w:sz="4" w:space="0" w:color="auto"/>
              <w:right w:val="single" w:sz="4" w:space="0" w:color="auto"/>
            </w:tcBorders>
            <w:vAlign w:val="center"/>
          </w:tcPr>
          <w:p w14:paraId="3834C459" w14:textId="77777777" w:rsidR="00B61E19" w:rsidRPr="00371EFF" w:rsidRDefault="00B61E19" w:rsidP="00B61E19">
            <w:pPr>
              <w:bidi/>
              <w:jc w:val="center"/>
              <w:rPr>
                <w:rFonts w:eastAsia="Times New Roman" w:cs="B Nazanin"/>
                <w:color w:val="000000" w:themeColor="text1"/>
                <w:rtl/>
              </w:rPr>
            </w:pPr>
            <w:r w:rsidRPr="00371EFF">
              <w:rPr>
                <w:rFonts w:eastAsia="Times New Roman" w:cs="B Nazanin" w:hint="cs"/>
                <w:color w:val="000000" w:themeColor="text1"/>
                <w:rtl/>
              </w:rPr>
              <w:t>زوجین</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5B5D5F60"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2820C5EF"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thinThickSmallGap" w:sz="12" w:space="0" w:color="auto"/>
              <w:left w:val="single" w:sz="4" w:space="0" w:color="auto"/>
              <w:bottom w:val="single" w:sz="4" w:space="0" w:color="auto"/>
              <w:right w:val="single" w:sz="4" w:space="0" w:color="auto"/>
            </w:tcBorders>
            <w:vAlign w:val="center"/>
          </w:tcPr>
          <w:p w14:paraId="0C56366C"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کلاس های مشاوره قبل از ازدواج</w:t>
            </w:r>
          </w:p>
        </w:tc>
        <w:tc>
          <w:tcPr>
            <w:tcW w:w="2824" w:type="dxa"/>
            <w:tcBorders>
              <w:top w:val="thinThickSmallGap" w:sz="12" w:space="0" w:color="auto"/>
              <w:left w:val="single" w:sz="4" w:space="0" w:color="auto"/>
              <w:bottom w:val="single" w:sz="4" w:space="0" w:color="auto"/>
              <w:right w:val="thinThickSmallGap" w:sz="12" w:space="0" w:color="auto"/>
            </w:tcBorders>
            <w:vAlign w:val="center"/>
          </w:tcPr>
          <w:p w14:paraId="6272837B" w14:textId="77777777" w:rsidR="00B61E19" w:rsidRPr="00371EFF" w:rsidRDefault="00B61E19" w:rsidP="00B61E19">
            <w:pPr>
              <w:bidi/>
              <w:jc w:val="center"/>
              <w:rPr>
                <w:rFonts w:eastAsia="Times New Roman" w:cs="B Nazanin"/>
                <w:color w:val="000000" w:themeColor="text1"/>
              </w:rPr>
            </w:pPr>
          </w:p>
        </w:tc>
      </w:tr>
      <w:tr w:rsidR="005407CC" w:rsidRPr="00371EFF" w14:paraId="21B52D03" w14:textId="77777777" w:rsidTr="005407CC">
        <w:trPr>
          <w:cantSplit/>
          <w:jc w:val="center"/>
        </w:trPr>
        <w:tc>
          <w:tcPr>
            <w:tcW w:w="1138" w:type="dxa"/>
            <w:tcBorders>
              <w:top w:val="single" w:sz="4" w:space="0" w:color="auto"/>
              <w:left w:val="thickThinSmallGap" w:sz="12" w:space="0" w:color="auto"/>
              <w:bottom w:val="single" w:sz="4" w:space="0" w:color="auto"/>
              <w:right w:val="single" w:sz="4" w:space="0" w:color="auto"/>
            </w:tcBorders>
            <w:vAlign w:val="center"/>
          </w:tcPr>
          <w:p w14:paraId="30B947BA"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4" w:space="0" w:color="auto"/>
              <w:bottom w:val="single" w:sz="4" w:space="0" w:color="auto"/>
              <w:right w:val="single" w:sz="4" w:space="0" w:color="auto"/>
            </w:tcBorders>
            <w:vAlign w:val="center"/>
          </w:tcPr>
          <w:p w14:paraId="4F0186A8"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پایش مجازی شاخص ذکر شده از سامانه سیب به صورت ماهانه و فصلی و اعلام گزارش ان به صورت کتبی به مراکز</w:t>
            </w:r>
          </w:p>
        </w:tc>
        <w:tc>
          <w:tcPr>
            <w:tcW w:w="1275" w:type="dxa"/>
            <w:tcBorders>
              <w:top w:val="single" w:sz="4" w:space="0" w:color="auto"/>
              <w:left w:val="single" w:sz="4" w:space="0" w:color="auto"/>
              <w:bottom w:val="single" w:sz="4" w:space="0" w:color="auto"/>
              <w:right w:val="single" w:sz="4" w:space="0" w:color="auto"/>
            </w:tcBorders>
            <w:vAlign w:val="center"/>
          </w:tcPr>
          <w:p w14:paraId="0897BDF1"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کارشناس سلامت مادران</w:t>
            </w:r>
          </w:p>
        </w:tc>
        <w:tc>
          <w:tcPr>
            <w:tcW w:w="1276" w:type="dxa"/>
            <w:tcBorders>
              <w:top w:val="single" w:sz="4" w:space="0" w:color="auto"/>
              <w:left w:val="single" w:sz="4" w:space="0" w:color="auto"/>
              <w:bottom w:val="single" w:sz="4" w:space="0" w:color="auto"/>
              <w:right w:val="single" w:sz="4" w:space="0" w:color="auto"/>
            </w:tcBorders>
            <w:vAlign w:val="center"/>
          </w:tcPr>
          <w:p w14:paraId="405E7109" w14:textId="77777777" w:rsidR="00B61E19" w:rsidRPr="00371EFF" w:rsidRDefault="00B61E19" w:rsidP="00B61E19">
            <w:pPr>
              <w:bidi/>
              <w:jc w:val="center"/>
              <w:rPr>
                <w:rFonts w:eastAsia="Times New Roman" w:cs="B Nazanin"/>
                <w:color w:val="000000" w:themeColor="text1"/>
                <w:rtl/>
              </w:rPr>
            </w:pPr>
            <w:r w:rsidRPr="00371EFF">
              <w:rPr>
                <w:rFonts w:eastAsia="Times New Roman" w:cs="B Nazanin" w:hint="cs"/>
                <w:color w:val="000000" w:themeColor="text1"/>
                <w:rtl/>
              </w:rPr>
              <w:t>مراقبین سلامت در مراکز</w:t>
            </w:r>
          </w:p>
        </w:tc>
        <w:tc>
          <w:tcPr>
            <w:tcW w:w="1134" w:type="dxa"/>
            <w:tcBorders>
              <w:top w:val="single" w:sz="4" w:space="0" w:color="auto"/>
              <w:left w:val="single" w:sz="4" w:space="0" w:color="auto"/>
              <w:bottom w:val="single" w:sz="4" w:space="0" w:color="auto"/>
              <w:right w:val="single" w:sz="4" w:space="0" w:color="auto"/>
            </w:tcBorders>
            <w:vAlign w:val="center"/>
          </w:tcPr>
          <w:p w14:paraId="02233FBD"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1D50E47E"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435A7D68"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single" w:sz="4" w:space="0" w:color="auto"/>
              <w:left w:val="single" w:sz="4" w:space="0" w:color="auto"/>
              <w:bottom w:val="single" w:sz="4" w:space="0" w:color="auto"/>
              <w:right w:val="thinThickSmallGap" w:sz="12" w:space="0" w:color="auto"/>
            </w:tcBorders>
            <w:vAlign w:val="center"/>
          </w:tcPr>
          <w:p w14:paraId="0189E224" w14:textId="77777777" w:rsidR="00B61E19" w:rsidRPr="00371EFF" w:rsidRDefault="00B61E19" w:rsidP="00B61E19">
            <w:pPr>
              <w:bidi/>
              <w:jc w:val="center"/>
              <w:rPr>
                <w:rFonts w:eastAsia="Times New Roman" w:cs="B Nazanin"/>
                <w:color w:val="000000" w:themeColor="text1"/>
              </w:rPr>
            </w:pPr>
          </w:p>
        </w:tc>
      </w:tr>
      <w:tr w:rsidR="005407CC" w:rsidRPr="00371EFF" w14:paraId="16BE9FFA" w14:textId="77777777" w:rsidTr="005407CC">
        <w:trPr>
          <w:cantSplit/>
          <w:trHeight w:val="435"/>
          <w:jc w:val="center"/>
        </w:trPr>
        <w:tc>
          <w:tcPr>
            <w:tcW w:w="1138" w:type="dxa"/>
            <w:tcBorders>
              <w:top w:val="single" w:sz="4" w:space="0" w:color="auto"/>
              <w:left w:val="thickThinSmallGap" w:sz="12" w:space="0" w:color="auto"/>
              <w:bottom w:val="single" w:sz="4" w:space="0" w:color="auto"/>
              <w:right w:val="single" w:sz="4" w:space="0" w:color="auto"/>
            </w:tcBorders>
            <w:vAlign w:val="center"/>
          </w:tcPr>
          <w:p w14:paraId="3E8C8CD4" w14:textId="77777777" w:rsidR="00B61E19" w:rsidRPr="00371EFF" w:rsidRDefault="00B61E19" w:rsidP="00B61E19">
            <w:pPr>
              <w:bidi/>
              <w:jc w:val="center"/>
              <w:rPr>
                <w:rFonts w:eastAsia="Times New Roman" w:cs="B Nazanin"/>
                <w:color w:val="000000" w:themeColor="text1"/>
                <w:rtl/>
              </w:rPr>
            </w:pPr>
            <w:r w:rsidRPr="00371EFF">
              <w:rPr>
                <w:rFonts w:eastAsia="Times New Roman" w:cs="B Nazanin" w:hint="cs"/>
                <w:color w:val="000000" w:themeColor="text1"/>
                <w:rtl/>
              </w:rPr>
              <w:t>3</w:t>
            </w:r>
          </w:p>
        </w:tc>
        <w:tc>
          <w:tcPr>
            <w:tcW w:w="3834" w:type="dxa"/>
            <w:tcBorders>
              <w:top w:val="single" w:sz="4" w:space="0" w:color="auto"/>
              <w:left w:val="single" w:sz="4" w:space="0" w:color="auto"/>
              <w:bottom w:val="single" w:sz="4" w:space="0" w:color="auto"/>
              <w:right w:val="single" w:sz="4" w:space="0" w:color="auto"/>
            </w:tcBorders>
            <w:vAlign w:val="center"/>
          </w:tcPr>
          <w:p w14:paraId="310383F6" w14:textId="77777777" w:rsidR="00B61E19" w:rsidRPr="00371EFF" w:rsidRDefault="00B61E19" w:rsidP="00B61E19">
            <w:pPr>
              <w:bidi/>
              <w:jc w:val="center"/>
              <w:rPr>
                <w:rFonts w:eastAsia="Calibri" w:cs="B Nazanin"/>
                <w:color w:val="000000" w:themeColor="text1"/>
                <w:lang w:bidi="fa-IR"/>
              </w:rPr>
            </w:pPr>
            <w:r w:rsidRPr="00371EFF">
              <w:rPr>
                <w:rFonts w:eastAsia="Times New Roman" w:cs="B Nazanin" w:hint="cs"/>
                <w:color w:val="000000" w:themeColor="text1"/>
                <w:rtl/>
              </w:rPr>
              <w:t>مکاتبه و ارسال حد انتظار مراقبت های پیش از بارداری به مراکز تابعه جهت اطلاع رسانی و افزایش شاخصها و رساندن به حد انتظار اعلام شده</w:t>
            </w:r>
          </w:p>
        </w:tc>
        <w:tc>
          <w:tcPr>
            <w:tcW w:w="1275" w:type="dxa"/>
            <w:tcBorders>
              <w:top w:val="single" w:sz="4" w:space="0" w:color="auto"/>
              <w:left w:val="single" w:sz="4" w:space="0" w:color="auto"/>
              <w:bottom w:val="single" w:sz="4" w:space="0" w:color="auto"/>
              <w:right w:val="single" w:sz="4" w:space="0" w:color="auto"/>
            </w:tcBorders>
            <w:vAlign w:val="center"/>
          </w:tcPr>
          <w:p w14:paraId="6EEA358D" w14:textId="77777777" w:rsidR="00B61E19" w:rsidRPr="00371EFF" w:rsidRDefault="00B61E19" w:rsidP="00B61E19">
            <w:pPr>
              <w:bidi/>
              <w:jc w:val="center"/>
              <w:rPr>
                <w:rFonts w:cs="B Nazanin"/>
                <w:color w:val="000000" w:themeColor="text1"/>
                <w:rtl/>
              </w:rPr>
            </w:pPr>
            <w:r w:rsidRPr="00371EFF">
              <w:rPr>
                <w:rFonts w:eastAsia="Times New Roman" w:cs="B Nazanin" w:hint="cs"/>
                <w:color w:val="000000" w:themeColor="text1"/>
                <w:rtl/>
              </w:rPr>
              <w:t>کارشناس سلامت مادران</w:t>
            </w:r>
          </w:p>
        </w:tc>
        <w:tc>
          <w:tcPr>
            <w:tcW w:w="1276" w:type="dxa"/>
            <w:tcBorders>
              <w:top w:val="single" w:sz="4" w:space="0" w:color="auto"/>
              <w:left w:val="single" w:sz="4" w:space="0" w:color="auto"/>
              <w:bottom w:val="single" w:sz="4" w:space="0" w:color="auto"/>
              <w:right w:val="single" w:sz="4" w:space="0" w:color="auto"/>
            </w:tcBorders>
            <w:vAlign w:val="center"/>
          </w:tcPr>
          <w:p w14:paraId="2A15637A"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مراقبین سلامت در مراکز</w:t>
            </w:r>
          </w:p>
        </w:tc>
        <w:tc>
          <w:tcPr>
            <w:tcW w:w="1134" w:type="dxa"/>
            <w:tcBorders>
              <w:top w:val="single" w:sz="4" w:space="0" w:color="auto"/>
              <w:left w:val="single" w:sz="4" w:space="0" w:color="auto"/>
              <w:bottom w:val="single" w:sz="4" w:space="0" w:color="auto"/>
              <w:right w:val="single" w:sz="4" w:space="0" w:color="auto"/>
            </w:tcBorders>
            <w:vAlign w:val="center"/>
          </w:tcPr>
          <w:p w14:paraId="1195FF89"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4" w:space="0" w:color="auto"/>
              <w:right w:val="single" w:sz="4" w:space="0" w:color="auto"/>
            </w:tcBorders>
            <w:vAlign w:val="center"/>
          </w:tcPr>
          <w:p w14:paraId="4278F7CC"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single" w:sz="4" w:space="0" w:color="auto"/>
              <w:right w:val="single" w:sz="4" w:space="0" w:color="auto"/>
            </w:tcBorders>
            <w:vAlign w:val="center"/>
          </w:tcPr>
          <w:p w14:paraId="35C71C76" w14:textId="77777777" w:rsidR="00B61E19" w:rsidRPr="00371EFF" w:rsidRDefault="00B61E19" w:rsidP="00B61E19">
            <w:pPr>
              <w:bidi/>
              <w:jc w:val="center"/>
              <w:rPr>
                <w:rFonts w:cs="B Nazanin"/>
                <w:color w:val="000000" w:themeColor="text1"/>
                <w:lang w:bidi="fa-IR"/>
              </w:rPr>
            </w:pPr>
            <w:r w:rsidRPr="00371EFF">
              <w:rPr>
                <w:rFonts w:eastAsia="Times New Roman" w:cs="B Nazanin" w:hint="cs"/>
                <w:color w:val="000000" w:themeColor="text1"/>
                <w:rtl/>
              </w:rPr>
              <w:t>کلیه مراکز /پایگاهها</w:t>
            </w:r>
          </w:p>
        </w:tc>
        <w:tc>
          <w:tcPr>
            <w:tcW w:w="2824" w:type="dxa"/>
            <w:tcBorders>
              <w:top w:val="single" w:sz="4" w:space="0" w:color="auto"/>
              <w:left w:val="single" w:sz="4" w:space="0" w:color="auto"/>
              <w:bottom w:val="single" w:sz="4" w:space="0" w:color="auto"/>
              <w:right w:val="thinThickSmallGap" w:sz="12" w:space="0" w:color="auto"/>
            </w:tcBorders>
            <w:vAlign w:val="center"/>
          </w:tcPr>
          <w:p w14:paraId="329B9C0E" w14:textId="77777777" w:rsidR="00B61E19" w:rsidRPr="00371EFF" w:rsidRDefault="00B61E19" w:rsidP="00B61E19">
            <w:pPr>
              <w:bidi/>
              <w:jc w:val="center"/>
              <w:rPr>
                <w:rFonts w:eastAsia="Times New Roman" w:cs="B Nazanin"/>
                <w:color w:val="000000" w:themeColor="text1"/>
              </w:rPr>
            </w:pPr>
          </w:p>
        </w:tc>
      </w:tr>
      <w:tr w:rsidR="005407CC" w:rsidRPr="00371EFF" w14:paraId="3F268C5F" w14:textId="77777777" w:rsidTr="005407CC">
        <w:trPr>
          <w:cantSplit/>
          <w:jc w:val="center"/>
        </w:trPr>
        <w:tc>
          <w:tcPr>
            <w:tcW w:w="1138" w:type="dxa"/>
            <w:tcBorders>
              <w:top w:val="single" w:sz="4" w:space="0" w:color="auto"/>
              <w:left w:val="thickThinSmallGap" w:sz="12" w:space="0" w:color="auto"/>
              <w:bottom w:val="thickThinSmallGap" w:sz="12" w:space="0" w:color="auto"/>
              <w:right w:val="single" w:sz="4" w:space="0" w:color="auto"/>
            </w:tcBorders>
            <w:vAlign w:val="center"/>
          </w:tcPr>
          <w:p w14:paraId="2A0BF9F6"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4" w:space="0" w:color="auto"/>
              <w:left w:val="single" w:sz="4" w:space="0" w:color="auto"/>
              <w:bottom w:val="thickThinSmallGap" w:sz="12" w:space="0" w:color="auto"/>
              <w:right w:val="single" w:sz="4" w:space="0" w:color="auto"/>
            </w:tcBorders>
            <w:vAlign w:val="center"/>
          </w:tcPr>
          <w:p w14:paraId="2881186D" w14:textId="77777777" w:rsidR="00B61E19" w:rsidRPr="00371EFF" w:rsidRDefault="00B61E19" w:rsidP="00B61E19">
            <w:pPr>
              <w:bidi/>
              <w:jc w:val="center"/>
              <w:rPr>
                <w:rFonts w:cs="B Nazanin"/>
                <w:color w:val="000000" w:themeColor="text1"/>
                <w:lang w:bidi="fa-IR"/>
              </w:rPr>
            </w:pPr>
            <w:r w:rsidRPr="00371EFF">
              <w:rPr>
                <w:rFonts w:cs="B Nazanin" w:hint="cs"/>
                <w:color w:val="000000" w:themeColor="text1"/>
                <w:rtl/>
                <w:lang w:bidi="fa-IR"/>
              </w:rPr>
              <w:t xml:space="preserve">بازدید </w:t>
            </w:r>
            <w:r w:rsidRPr="00371EFF">
              <w:rPr>
                <w:rFonts w:eastAsia="Times New Roman" w:cs="B Nazanin" w:hint="cs"/>
                <w:color w:val="000000" w:themeColor="text1"/>
                <w:rtl/>
                <w:lang w:bidi="fa-IR"/>
              </w:rPr>
              <w:t xml:space="preserve"> </w:t>
            </w:r>
            <w:r w:rsidRPr="00371EFF">
              <w:rPr>
                <w:rFonts w:cs="B Nazanin" w:hint="cs"/>
                <w:color w:val="000000" w:themeColor="text1"/>
                <w:rtl/>
                <w:lang w:bidi="fa-IR"/>
              </w:rPr>
              <w:t>حضوری از مراکز وپایگاهها وحساس سازی پرسنل در خصوص افزایش مراقبتها</w:t>
            </w:r>
          </w:p>
        </w:tc>
        <w:tc>
          <w:tcPr>
            <w:tcW w:w="1275" w:type="dxa"/>
            <w:tcBorders>
              <w:top w:val="single" w:sz="4" w:space="0" w:color="auto"/>
              <w:left w:val="single" w:sz="4" w:space="0" w:color="auto"/>
              <w:bottom w:val="thickThinSmallGap" w:sz="12" w:space="0" w:color="auto"/>
              <w:right w:val="single" w:sz="4" w:space="0" w:color="auto"/>
            </w:tcBorders>
            <w:vAlign w:val="center"/>
          </w:tcPr>
          <w:p w14:paraId="7B92E111"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کارشناس سلامت مادران</w:t>
            </w:r>
          </w:p>
        </w:tc>
        <w:tc>
          <w:tcPr>
            <w:tcW w:w="1276" w:type="dxa"/>
            <w:tcBorders>
              <w:top w:val="single" w:sz="4" w:space="0" w:color="auto"/>
              <w:left w:val="single" w:sz="4" w:space="0" w:color="auto"/>
              <w:bottom w:val="thickThinSmallGap" w:sz="12" w:space="0" w:color="auto"/>
              <w:right w:val="single" w:sz="4" w:space="0" w:color="auto"/>
            </w:tcBorders>
            <w:vAlign w:val="center"/>
          </w:tcPr>
          <w:p w14:paraId="4CD1305A" w14:textId="77777777" w:rsidR="00B61E19" w:rsidRPr="00371EFF" w:rsidRDefault="00B61E19" w:rsidP="00B61E19">
            <w:pPr>
              <w:bidi/>
              <w:jc w:val="center"/>
              <w:rPr>
                <w:rFonts w:eastAsia="Times New Roman" w:cs="B Nazanin"/>
                <w:color w:val="000000" w:themeColor="text1"/>
                <w:rtl/>
              </w:rPr>
            </w:pPr>
            <w:r w:rsidRPr="00371EFF">
              <w:rPr>
                <w:rFonts w:eastAsia="Times New Roman" w:cs="B Nazanin" w:hint="cs"/>
                <w:color w:val="000000" w:themeColor="text1"/>
                <w:rtl/>
              </w:rPr>
              <w:t>مراقبین سلامت در مراکز</w:t>
            </w:r>
          </w:p>
        </w:tc>
        <w:tc>
          <w:tcPr>
            <w:tcW w:w="1134" w:type="dxa"/>
            <w:tcBorders>
              <w:top w:val="single" w:sz="4" w:space="0" w:color="auto"/>
              <w:left w:val="single" w:sz="4" w:space="0" w:color="auto"/>
              <w:bottom w:val="thickThinSmallGap" w:sz="12" w:space="0" w:color="auto"/>
              <w:right w:val="single" w:sz="4" w:space="0" w:color="auto"/>
            </w:tcBorders>
            <w:vAlign w:val="center"/>
          </w:tcPr>
          <w:p w14:paraId="1038CB2F"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thickThinSmallGap" w:sz="12" w:space="0" w:color="auto"/>
              <w:right w:val="single" w:sz="4" w:space="0" w:color="auto"/>
            </w:tcBorders>
            <w:vAlign w:val="center"/>
          </w:tcPr>
          <w:p w14:paraId="6DD77F6C"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4" w:space="0" w:color="auto"/>
              <w:left w:val="single" w:sz="4" w:space="0" w:color="auto"/>
              <w:bottom w:val="thickThinSmallGap" w:sz="12" w:space="0" w:color="auto"/>
              <w:right w:val="single" w:sz="4" w:space="0" w:color="auto"/>
            </w:tcBorders>
            <w:vAlign w:val="center"/>
          </w:tcPr>
          <w:p w14:paraId="7F4038A8" w14:textId="77777777" w:rsidR="00B61E19" w:rsidRPr="00371EFF" w:rsidRDefault="00B61E19" w:rsidP="00B61E19">
            <w:pPr>
              <w:bidi/>
              <w:jc w:val="center"/>
              <w:rPr>
                <w:rFonts w:eastAsia="Times New Roman" w:cs="B Nazanin"/>
                <w:color w:val="000000" w:themeColor="text1"/>
              </w:rPr>
            </w:pPr>
            <w:r w:rsidRPr="00371EFF">
              <w:rPr>
                <w:rFonts w:eastAsia="Times New Roman" w:cs="B Nazanin" w:hint="cs"/>
                <w:color w:val="000000" w:themeColor="text1"/>
                <w:rtl/>
                <w:lang w:bidi="fa-IR"/>
              </w:rPr>
              <w:t>کلیه مراکز</w:t>
            </w:r>
          </w:p>
        </w:tc>
        <w:tc>
          <w:tcPr>
            <w:tcW w:w="2824" w:type="dxa"/>
            <w:tcBorders>
              <w:top w:val="single" w:sz="4" w:space="0" w:color="auto"/>
              <w:left w:val="single" w:sz="4" w:space="0" w:color="auto"/>
              <w:bottom w:val="thickThinSmallGap" w:sz="12" w:space="0" w:color="auto"/>
              <w:right w:val="thinThickSmallGap" w:sz="12" w:space="0" w:color="auto"/>
            </w:tcBorders>
            <w:vAlign w:val="center"/>
          </w:tcPr>
          <w:p w14:paraId="5DCA90EC" w14:textId="77777777" w:rsidR="00B61E19" w:rsidRPr="00371EFF" w:rsidRDefault="00B61E19" w:rsidP="00B61E19">
            <w:pPr>
              <w:bidi/>
              <w:jc w:val="center"/>
              <w:rPr>
                <w:rFonts w:cs="B Nazanin"/>
                <w:color w:val="000000" w:themeColor="text1"/>
              </w:rPr>
            </w:pPr>
          </w:p>
        </w:tc>
      </w:tr>
    </w:tbl>
    <w:p w14:paraId="0D80F472" w14:textId="77777777" w:rsidR="00FC3097" w:rsidRPr="00371EFF" w:rsidRDefault="00FC3097" w:rsidP="00FC3097">
      <w:pPr>
        <w:pStyle w:val="ListParagraph"/>
        <w:bidi/>
        <w:rPr>
          <w:rFonts w:cs="B Nazanin"/>
          <w:b/>
          <w:bCs/>
          <w:color w:val="000000" w:themeColor="text1"/>
          <w:sz w:val="24"/>
          <w:szCs w:val="24"/>
        </w:rPr>
      </w:pPr>
    </w:p>
    <w:p w14:paraId="7D4CBF7C" w14:textId="77777777" w:rsidR="000350B9" w:rsidRPr="00371EFF" w:rsidRDefault="000350B9" w:rsidP="00FC3097">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 xml:space="preserve">آیا این شاخص در سال گذشته هم به عنوان شاخص نامطلوب تکرار شده است ؟   </w:t>
      </w:r>
    </w:p>
    <w:tbl>
      <w:tblPr>
        <w:tblStyle w:val="TableGrid"/>
        <w:tblpPr w:leftFromText="180" w:rightFromText="180" w:vertAnchor="text" w:horzAnchor="page" w:tblpX="2940" w:tblpY="-55"/>
        <w:bidiVisual/>
        <w:tblW w:w="0" w:type="auto"/>
        <w:tblLook w:val="04A0" w:firstRow="1" w:lastRow="0" w:firstColumn="1" w:lastColumn="0" w:noHBand="0" w:noVBand="1"/>
      </w:tblPr>
      <w:tblGrid>
        <w:gridCol w:w="578"/>
        <w:gridCol w:w="420"/>
        <w:gridCol w:w="567"/>
        <w:gridCol w:w="423"/>
      </w:tblGrid>
      <w:tr w:rsidR="00FC3097" w:rsidRPr="00371EFF" w14:paraId="43E20A27" w14:textId="77777777" w:rsidTr="00FC3097">
        <w:trPr>
          <w:trHeight w:val="127"/>
        </w:trPr>
        <w:tc>
          <w:tcPr>
            <w:tcW w:w="578" w:type="dxa"/>
            <w:tcBorders>
              <w:top w:val="nil"/>
              <w:left w:val="nil"/>
              <w:bottom w:val="nil"/>
            </w:tcBorders>
          </w:tcPr>
          <w:p w14:paraId="6FC0FEC4" w14:textId="77777777" w:rsidR="00FC3097" w:rsidRPr="00371EFF" w:rsidRDefault="00FC3097" w:rsidP="00FC3097">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59FA8F00" w14:textId="77777777" w:rsidR="00FC3097" w:rsidRPr="00371EFF" w:rsidRDefault="00FC3097" w:rsidP="00FC3097">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7C4CDF1E" w14:textId="77777777" w:rsidR="00FC3097" w:rsidRPr="00371EFF" w:rsidRDefault="00FC3097" w:rsidP="00FC3097">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2C188639" w14:textId="77777777" w:rsidR="00FC3097" w:rsidRPr="00371EFF" w:rsidRDefault="00FC3097" w:rsidP="00FC3097">
            <w:pPr>
              <w:pStyle w:val="ListParagraph"/>
              <w:bidi/>
              <w:ind w:left="0"/>
              <w:rPr>
                <w:rFonts w:cs="B Nazanin"/>
                <w:b/>
                <w:bCs/>
                <w:color w:val="000000" w:themeColor="text1"/>
                <w:sz w:val="24"/>
                <w:szCs w:val="24"/>
                <w:rtl/>
              </w:rPr>
            </w:pPr>
          </w:p>
        </w:tc>
      </w:tr>
    </w:tbl>
    <w:p w14:paraId="045AE48C" w14:textId="22B4CF49" w:rsidR="00B61E19" w:rsidRPr="00371EFF" w:rsidRDefault="000350B9" w:rsidP="00FC3097">
      <w:pPr>
        <w:pStyle w:val="ListParagraph"/>
        <w:numPr>
          <w:ilvl w:val="0"/>
          <w:numId w:val="1"/>
        </w:numPr>
        <w:bidi/>
        <w:rPr>
          <w:rFonts w:cs="B Nazanin"/>
          <w:b/>
          <w:bCs/>
          <w:color w:val="000000" w:themeColor="text1"/>
          <w:sz w:val="24"/>
          <w:szCs w:val="24"/>
        </w:rPr>
      </w:pPr>
      <w:r w:rsidRPr="00371EFF">
        <w:rPr>
          <w:rFonts w:cs="B Nazanin" w:hint="cs"/>
          <w:b/>
          <w:bCs/>
          <w:color w:val="000000" w:themeColor="text1"/>
          <w:sz w:val="24"/>
          <w:szCs w:val="24"/>
          <w:rtl/>
        </w:rPr>
        <w:t xml:space="preserve">دلایل عدم تحقق مداخلات : </w:t>
      </w:r>
    </w:p>
    <w:p w14:paraId="2DFE82F0" w14:textId="77777777" w:rsidR="00B61E19" w:rsidRPr="00371EFF" w:rsidRDefault="00B61E19" w:rsidP="0015209A">
      <w:pPr>
        <w:pStyle w:val="ListParagraph"/>
        <w:numPr>
          <w:ilvl w:val="0"/>
          <w:numId w:val="62"/>
        </w:numPr>
        <w:bidi/>
        <w:rPr>
          <w:rFonts w:cs="B Nazanin"/>
          <w:b/>
          <w:bCs/>
          <w:color w:val="000000" w:themeColor="text1"/>
          <w:sz w:val="24"/>
          <w:szCs w:val="24"/>
        </w:rPr>
      </w:pPr>
      <w:r w:rsidRPr="00371EFF">
        <w:rPr>
          <w:rFonts w:cs="B Nazanin" w:hint="cs"/>
          <w:b/>
          <w:bCs/>
          <w:color w:val="000000" w:themeColor="text1"/>
          <w:sz w:val="24"/>
          <w:szCs w:val="24"/>
          <w:rtl/>
        </w:rPr>
        <w:t>عدم جذابیت خدمات منجر به عدم تمایل مادران ایرانی جهت مراجعه شده است</w:t>
      </w:r>
    </w:p>
    <w:p w14:paraId="17F1EDE2" w14:textId="77777777" w:rsidR="00B61E19" w:rsidRPr="00371EFF" w:rsidRDefault="00B61E19" w:rsidP="0015209A">
      <w:pPr>
        <w:pStyle w:val="ListParagraph"/>
        <w:numPr>
          <w:ilvl w:val="0"/>
          <w:numId w:val="62"/>
        </w:numPr>
        <w:bidi/>
        <w:rPr>
          <w:rFonts w:cs="B Nazanin"/>
          <w:b/>
          <w:bCs/>
          <w:color w:val="000000" w:themeColor="text1"/>
          <w:sz w:val="24"/>
          <w:szCs w:val="24"/>
        </w:rPr>
      </w:pPr>
      <w:r w:rsidRPr="00371EFF">
        <w:rPr>
          <w:rFonts w:cs="B Nazanin" w:hint="cs"/>
          <w:b/>
          <w:bCs/>
          <w:color w:val="000000" w:themeColor="text1"/>
          <w:sz w:val="24"/>
          <w:szCs w:val="24"/>
          <w:rtl/>
        </w:rPr>
        <w:lastRenderedPageBreak/>
        <w:t xml:space="preserve">کمبود مراقب سلامت و ماما </w:t>
      </w:r>
    </w:p>
    <w:p w14:paraId="373FAF86" w14:textId="77777777" w:rsidR="00B61E19" w:rsidRPr="00371EFF" w:rsidRDefault="00B61E19" w:rsidP="0015209A">
      <w:pPr>
        <w:pStyle w:val="ListParagraph"/>
        <w:numPr>
          <w:ilvl w:val="0"/>
          <w:numId w:val="62"/>
        </w:numPr>
        <w:bidi/>
        <w:rPr>
          <w:rFonts w:cs="B Nazanin"/>
          <w:b/>
          <w:bCs/>
          <w:color w:val="000000" w:themeColor="text1"/>
          <w:sz w:val="24"/>
          <w:szCs w:val="24"/>
        </w:rPr>
      </w:pPr>
      <w:r w:rsidRPr="00371EFF">
        <w:rPr>
          <w:rFonts w:cs="B Nazanin" w:hint="cs"/>
          <w:b/>
          <w:bCs/>
          <w:color w:val="000000" w:themeColor="text1"/>
          <w:sz w:val="24"/>
          <w:szCs w:val="24"/>
          <w:rtl/>
        </w:rPr>
        <w:t xml:space="preserve">حضور اتباع در مراکز و پایگاه ها </w:t>
      </w:r>
    </w:p>
    <w:p w14:paraId="213D78E7" w14:textId="77777777" w:rsidR="000350B9" w:rsidRPr="00371EFF" w:rsidRDefault="000350B9" w:rsidP="000350B9">
      <w:pPr>
        <w:bidi/>
        <w:rPr>
          <w:rFonts w:ascii="Franklin Gothic Book" w:eastAsia="+mn-ea" w:cs="B Nazanin"/>
          <w:b/>
          <w:bCs/>
          <w:color w:val="000000" w:themeColor="text1"/>
          <w:sz w:val="28"/>
          <w:szCs w:val="28"/>
          <w:rtl/>
          <w:lang w:bidi="fa-IR"/>
        </w:rPr>
      </w:pPr>
    </w:p>
    <w:p w14:paraId="4E540BDC" w14:textId="77777777" w:rsidR="00177DCE" w:rsidRPr="00371EFF" w:rsidRDefault="00177DCE" w:rsidP="00177DCE">
      <w:pPr>
        <w:bidi/>
        <w:rPr>
          <w:rFonts w:ascii="Franklin Gothic Book" w:eastAsia="+mn-ea" w:cs="B Nazanin"/>
          <w:b/>
          <w:bCs/>
          <w:color w:val="000000" w:themeColor="text1"/>
          <w:sz w:val="28"/>
          <w:szCs w:val="28"/>
          <w:rtl/>
          <w:lang w:bidi="fa-IR"/>
        </w:rPr>
      </w:pPr>
    </w:p>
    <w:p w14:paraId="0957DDE1" w14:textId="77777777" w:rsidR="008E08CE" w:rsidRPr="00371EFF" w:rsidRDefault="008E08CE" w:rsidP="008E08CE">
      <w:pPr>
        <w:bidi/>
        <w:rPr>
          <w:rFonts w:ascii="Franklin Gothic Book" w:eastAsia="+mn-ea" w:cs="B Nazanin"/>
          <w:b/>
          <w:bCs/>
          <w:color w:val="000000" w:themeColor="text1"/>
          <w:sz w:val="28"/>
          <w:szCs w:val="28"/>
          <w:rtl/>
          <w:lang w:bidi="fa-IR"/>
        </w:rPr>
      </w:pPr>
    </w:p>
    <w:p w14:paraId="0AE7A3E2" w14:textId="77777777" w:rsidR="008E08CE" w:rsidRPr="00371EFF" w:rsidRDefault="008E08CE" w:rsidP="008E08CE">
      <w:pPr>
        <w:bidi/>
        <w:rPr>
          <w:rFonts w:ascii="Franklin Gothic Book" w:eastAsia="+mn-ea" w:cs="B Nazanin"/>
          <w:b/>
          <w:bCs/>
          <w:color w:val="000000" w:themeColor="text1"/>
          <w:sz w:val="28"/>
          <w:szCs w:val="28"/>
          <w:rtl/>
          <w:lang w:bidi="fa-IR"/>
        </w:rPr>
      </w:pPr>
    </w:p>
    <w:p w14:paraId="7386CFD8" w14:textId="77777777" w:rsidR="008E08CE" w:rsidRPr="00371EFF" w:rsidRDefault="008E08CE" w:rsidP="008E08CE">
      <w:pPr>
        <w:bidi/>
        <w:rPr>
          <w:rFonts w:ascii="Franklin Gothic Book" w:eastAsia="+mn-ea" w:cs="B Nazanin"/>
          <w:b/>
          <w:bCs/>
          <w:color w:val="000000" w:themeColor="text1"/>
          <w:sz w:val="28"/>
          <w:szCs w:val="28"/>
          <w:rtl/>
          <w:lang w:bidi="fa-IR"/>
        </w:rPr>
      </w:pPr>
    </w:p>
    <w:p w14:paraId="15E07AE5" w14:textId="77777777" w:rsidR="008E08CE" w:rsidRPr="00371EFF" w:rsidRDefault="008E08CE" w:rsidP="008E08CE">
      <w:pPr>
        <w:bidi/>
        <w:rPr>
          <w:rFonts w:ascii="Franklin Gothic Book" w:eastAsia="+mn-ea" w:cs="B Nazanin"/>
          <w:b/>
          <w:bCs/>
          <w:color w:val="000000" w:themeColor="text1"/>
          <w:sz w:val="28"/>
          <w:szCs w:val="28"/>
          <w:rtl/>
          <w:lang w:bidi="fa-IR"/>
        </w:rPr>
      </w:pPr>
    </w:p>
    <w:p w14:paraId="5FD76C8B" w14:textId="77777777" w:rsidR="008E08CE" w:rsidRPr="00371EFF" w:rsidRDefault="008E08CE" w:rsidP="008E08CE">
      <w:pPr>
        <w:bidi/>
        <w:rPr>
          <w:rFonts w:ascii="Franklin Gothic Book" w:eastAsia="+mn-ea" w:cs="B Nazanin"/>
          <w:b/>
          <w:bCs/>
          <w:color w:val="000000" w:themeColor="text1"/>
          <w:sz w:val="28"/>
          <w:szCs w:val="28"/>
          <w:rtl/>
          <w:lang w:bidi="fa-IR"/>
        </w:rPr>
      </w:pPr>
    </w:p>
    <w:p w14:paraId="666C0A07" w14:textId="77777777" w:rsidR="008E08CE" w:rsidRPr="00371EFF" w:rsidRDefault="008E08CE" w:rsidP="008E08CE">
      <w:pPr>
        <w:bidi/>
        <w:rPr>
          <w:rFonts w:ascii="Franklin Gothic Book" w:eastAsia="+mn-ea" w:cs="B Nazanin"/>
          <w:b/>
          <w:bCs/>
          <w:color w:val="000000" w:themeColor="text1"/>
          <w:sz w:val="28"/>
          <w:szCs w:val="28"/>
          <w:rtl/>
          <w:lang w:bidi="fa-IR"/>
        </w:rPr>
      </w:pPr>
    </w:p>
    <w:p w14:paraId="59C9A035" w14:textId="77777777" w:rsidR="008E08CE" w:rsidRPr="00371EFF" w:rsidRDefault="008E08CE" w:rsidP="008E08CE">
      <w:pPr>
        <w:bidi/>
        <w:rPr>
          <w:rFonts w:ascii="Franklin Gothic Book" w:eastAsia="+mn-ea" w:cs="B Nazanin"/>
          <w:b/>
          <w:bCs/>
          <w:color w:val="000000" w:themeColor="text1"/>
          <w:sz w:val="28"/>
          <w:szCs w:val="28"/>
          <w:rtl/>
          <w:lang w:bidi="fa-IR"/>
        </w:rPr>
      </w:pPr>
    </w:p>
    <w:p w14:paraId="27140026" w14:textId="77777777" w:rsidR="008E08CE" w:rsidRPr="00371EFF" w:rsidRDefault="008E08CE" w:rsidP="008E08CE">
      <w:pPr>
        <w:bidi/>
        <w:rPr>
          <w:rFonts w:ascii="Franklin Gothic Book" w:eastAsia="+mn-ea" w:cs="B Nazanin"/>
          <w:b/>
          <w:bCs/>
          <w:color w:val="000000" w:themeColor="text1"/>
          <w:sz w:val="28"/>
          <w:szCs w:val="28"/>
          <w:rtl/>
          <w:lang w:bidi="fa-IR"/>
        </w:rPr>
      </w:pPr>
    </w:p>
    <w:p w14:paraId="4556850D" w14:textId="77777777" w:rsidR="008E08CE" w:rsidRPr="00371EFF" w:rsidRDefault="008E08CE" w:rsidP="008E08CE">
      <w:pPr>
        <w:bidi/>
        <w:rPr>
          <w:rFonts w:ascii="Franklin Gothic Book" w:eastAsia="+mn-ea" w:cs="B Nazanin"/>
          <w:b/>
          <w:bCs/>
          <w:color w:val="000000" w:themeColor="text1"/>
          <w:sz w:val="28"/>
          <w:szCs w:val="28"/>
          <w:rtl/>
          <w:lang w:bidi="fa-IR"/>
        </w:rPr>
      </w:pPr>
    </w:p>
    <w:p w14:paraId="233B15FF" w14:textId="77777777" w:rsidR="000350B9" w:rsidRPr="00371EFF" w:rsidRDefault="000350B9" w:rsidP="000350B9">
      <w:pPr>
        <w:bidi/>
        <w:rPr>
          <w:rFonts w:cs="B Nazanin"/>
          <w:b/>
          <w:bCs/>
          <w:color w:val="000000" w:themeColor="text1"/>
          <w:sz w:val="28"/>
          <w:szCs w:val="28"/>
          <w:rtl/>
        </w:rPr>
      </w:pPr>
      <w:r w:rsidRPr="00371EFF">
        <w:rPr>
          <w:rFonts w:ascii="Franklin Gothic Book" w:eastAsia="+mn-ea" w:cs="B Nazanin" w:hint="cs"/>
          <w:b/>
          <w:bCs/>
          <w:color w:val="000000" w:themeColor="text1"/>
          <w:sz w:val="28"/>
          <w:szCs w:val="28"/>
          <w:rtl/>
          <w:lang w:bidi="fa-IR"/>
        </w:rPr>
        <w:lastRenderedPageBreak/>
        <w:t xml:space="preserve">شاخص: </w:t>
      </w:r>
      <w:r w:rsidRPr="00371EFF">
        <w:rPr>
          <w:rFonts w:cs="B Nazanin" w:hint="cs"/>
          <w:b/>
          <w:bCs/>
          <w:color w:val="000000" w:themeColor="text1"/>
          <w:sz w:val="28"/>
          <w:szCs w:val="28"/>
          <w:rtl/>
        </w:rPr>
        <w:t>پایین بودن پوشش کلاس های آمادگی برای زایمان</w:t>
      </w:r>
    </w:p>
    <w:tbl>
      <w:tblPr>
        <w:tblpPr w:leftFromText="180" w:rightFromText="180" w:vertAnchor="text" w:horzAnchor="margin" w:tblpXSpec="center" w:tblpY="173"/>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884"/>
        <w:gridCol w:w="1170"/>
        <w:gridCol w:w="1260"/>
        <w:gridCol w:w="1350"/>
        <w:gridCol w:w="1980"/>
      </w:tblGrid>
      <w:tr w:rsidR="000350B9" w:rsidRPr="00371EFF" w14:paraId="6A8882F9" w14:textId="77777777" w:rsidTr="008E08CE">
        <w:trPr>
          <w:cantSplit/>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CC79C0C" w14:textId="77777777" w:rsidR="000350B9" w:rsidRPr="00371EFF" w:rsidRDefault="000350B9" w:rsidP="000350B9">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0BA4BFC"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601AAF0"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88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90768FF" w14:textId="77777777" w:rsidR="000350B9" w:rsidRPr="00371EFF" w:rsidRDefault="000350B9" w:rsidP="000350B9">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43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C53B943" w14:textId="77777777" w:rsidR="000350B9" w:rsidRPr="00371EFF" w:rsidRDefault="000350B9" w:rsidP="000350B9">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3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2F729DF"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198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F0E16AB" w14:textId="77777777" w:rsidR="000350B9" w:rsidRPr="00371EFF" w:rsidRDefault="000350B9" w:rsidP="000350B9">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0350B9" w:rsidRPr="00371EFF" w14:paraId="3746418D" w14:textId="77777777" w:rsidTr="008E08CE">
        <w:trPr>
          <w:cantSplit/>
          <w:trHeight w:val="213"/>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2157708" w14:textId="77777777" w:rsidR="000350B9" w:rsidRPr="00371EFF" w:rsidRDefault="000350B9" w:rsidP="000350B9">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C8428F3" w14:textId="77777777" w:rsidR="000350B9" w:rsidRPr="00371EFF" w:rsidRDefault="000350B9" w:rsidP="000350B9">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523D136" w14:textId="77777777" w:rsidR="000350B9" w:rsidRPr="00371EFF" w:rsidRDefault="000350B9" w:rsidP="000350B9">
            <w:pPr>
              <w:spacing w:after="0"/>
              <w:rPr>
                <w:rFonts w:ascii="Calibri" w:eastAsia="Calibri" w:hAnsi="Calibri" w:cs="B Zar"/>
                <w:b/>
                <w:bCs/>
                <w:color w:val="000000" w:themeColor="text1"/>
                <w:lang w:bidi="fa-IR"/>
              </w:rPr>
            </w:pPr>
          </w:p>
        </w:tc>
        <w:tc>
          <w:tcPr>
            <w:tcW w:w="1884" w:type="dxa"/>
            <w:vMerge/>
            <w:tcBorders>
              <w:top w:val="thinThickSmallGap" w:sz="12" w:space="0" w:color="auto"/>
              <w:left w:val="single" w:sz="6" w:space="0" w:color="auto"/>
              <w:bottom w:val="thinThickSmallGap" w:sz="12" w:space="0" w:color="auto"/>
              <w:right w:val="single" w:sz="6" w:space="0" w:color="auto"/>
            </w:tcBorders>
            <w:vAlign w:val="center"/>
            <w:hideMark/>
          </w:tcPr>
          <w:p w14:paraId="5A1DE3C6" w14:textId="77777777" w:rsidR="000350B9" w:rsidRPr="00371EFF" w:rsidRDefault="000350B9" w:rsidP="000350B9">
            <w:pPr>
              <w:spacing w:after="0"/>
              <w:rPr>
                <w:rFonts w:ascii="Calibri" w:eastAsia="Calibri" w:hAnsi="Calibri" w:cs="B Zar"/>
                <w:b/>
                <w:bCs/>
                <w:color w:val="000000" w:themeColor="text1"/>
                <w:lang w:bidi="fa-IR"/>
              </w:rPr>
            </w:pP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7B816FE"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26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C56F5F9" w14:textId="77777777" w:rsidR="000350B9" w:rsidRPr="00371EFF" w:rsidRDefault="000350B9" w:rsidP="000350B9">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350" w:type="dxa"/>
            <w:vMerge/>
            <w:tcBorders>
              <w:top w:val="thinThickSmallGap" w:sz="12" w:space="0" w:color="auto"/>
              <w:left w:val="single" w:sz="6" w:space="0" w:color="auto"/>
              <w:bottom w:val="thinThickSmallGap" w:sz="12" w:space="0" w:color="auto"/>
              <w:right w:val="single" w:sz="6" w:space="0" w:color="auto"/>
            </w:tcBorders>
            <w:vAlign w:val="center"/>
            <w:hideMark/>
          </w:tcPr>
          <w:p w14:paraId="2F273A48" w14:textId="77777777" w:rsidR="000350B9" w:rsidRPr="00371EFF" w:rsidRDefault="000350B9" w:rsidP="000350B9">
            <w:pPr>
              <w:pStyle w:val="Heading8"/>
              <w:spacing w:line="276" w:lineRule="auto"/>
              <w:jc w:val="center"/>
              <w:rPr>
                <w:rFonts w:cs="B Nazanin"/>
                <w:b/>
                <w:bCs/>
                <w:i w:val="0"/>
                <w:iCs w:val="0"/>
                <w:color w:val="000000" w:themeColor="text1"/>
              </w:rPr>
            </w:pPr>
          </w:p>
        </w:tc>
        <w:tc>
          <w:tcPr>
            <w:tcW w:w="198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EF3BA7F" w14:textId="77777777" w:rsidR="000350B9" w:rsidRPr="00371EFF" w:rsidRDefault="000350B9" w:rsidP="000350B9">
            <w:pPr>
              <w:spacing w:after="0"/>
              <w:rPr>
                <w:rFonts w:ascii="Calibri" w:eastAsia="Calibri" w:hAnsi="Calibri" w:cs="B Zar"/>
                <w:b/>
                <w:bCs/>
                <w:color w:val="000000" w:themeColor="text1"/>
                <w:lang w:bidi="fa-IR"/>
              </w:rPr>
            </w:pPr>
          </w:p>
        </w:tc>
      </w:tr>
      <w:tr w:rsidR="008E08CE" w:rsidRPr="00371EFF" w14:paraId="5CCAD9CB" w14:textId="77777777" w:rsidTr="008E08CE">
        <w:trPr>
          <w:cantSplit/>
          <w:trHeight w:val="498"/>
        </w:trPr>
        <w:tc>
          <w:tcPr>
            <w:tcW w:w="1138" w:type="dxa"/>
            <w:tcBorders>
              <w:top w:val="single" w:sz="6" w:space="0" w:color="auto"/>
              <w:left w:val="thickThinLargeGap" w:sz="4" w:space="0" w:color="auto"/>
              <w:bottom w:val="single" w:sz="6" w:space="0" w:color="auto"/>
              <w:right w:val="single" w:sz="6" w:space="0" w:color="auto"/>
            </w:tcBorders>
            <w:vAlign w:val="center"/>
          </w:tcPr>
          <w:p w14:paraId="1D4D8688"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422ECDBF" w14:textId="77777777" w:rsidR="008E08CE" w:rsidRPr="00371EFF" w:rsidRDefault="008E08CE" w:rsidP="008E08CE">
            <w:pPr>
              <w:bidi/>
              <w:jc w:val="center"/>
              <w:rPr>
                <w:rFonts w:eastAsia="Times New Roman" w:cs="B Nazanin"/>
                <w:color w:val="000000" w:themeColor="text1"/>
                <w:rtl/>
              </w:rPr>
            </w:pPr>
            <w:r w:rsidRPr="00371EFF">
              <w:rPr>
                <w:rFonts w:cs="B Nazanin" w:hint="cs"/>
                <w:color w:val="000000" w:themeColor="text1"/>
                <w:rtl/>
              </w:rPr>
              <w:t>اطلاع رسانی محل و زمان تشکیل کلاس ها  به جمعیت تحت پوشش با استفاده از چاپ تراکت و پوستر</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1897F706" w14:textId="77777777" w:rsidR="008E08CE" w:rsidRPr="00371EFF" w:rsidRDefault="008E08CE" w:rsidP="008E08CE">
            <w:pPr>
              <w:bidi/>
              <w:jc w:val="center"/>
              <w:rPr>
                <w:rFonts w:eastAsia="Times New Roman" w:cs="B Nazanin"/>
                <w:color w:val="000000" w:themeColor="text1"/>
                <w:rtl/>
              </w:rPr>
            </w:pPr>
            <w:r w:rsidRPr="00371EFF">
              <w:rPr>
                <w:rFonts w:eastAsia="Times New Roman" w:cs="B Nazanin" w:hint="cs"/>
                <w:color w:val="000000" w:themeColor="text1"/>
                <w:rtl/>
              </w:rPr>
              <w:t>واحد سلامت خانواده</w:t>
            </w:r>
          </w:p>
        </w:tc>
        <w:tc>
          <w:tcPr>
            <w:tcW w:w="1884" w:type="dxa"/>
            <w:tcBorders>
              <w:top w:val="thickThinLargeGap" w:sz="4" w:space="0" w:color="auto"/>
              <w:left w:val="single" w:sz="6" w:space="0" w:color="auto"/>
              <w:bottom w:val="single" w:sz="6" w:space="0" w:color="auto"/>
              <w:right w:val="single" w:sz="6" w:space="0" w:color="auto"/>
            </w:tcBorders>
          </w:tcPr>
          <w:p w14:paraId="18EC6478"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مادران باردار تحت پوشش</w:t>
            </w:r>
          </w:p>
        </w:tc>
        <w:tc>
          <w:tcPr>
            <w:tcW w:w="1170" w:type="dxa"/>
            <w:tcBorders>
              <w:top w:val="thinThickSmallGap" w:sz="12" w:space="0" w:color="auto"/>
              <w:left w:val="single" w:sz="6" w:space="0" w:color="auto"/>
              <w:bottom w:val="single" w:sz="4" w:space="0" w:color="auto"/>
              <w:right w:val="single" w:sz="4" w:space="0" w:color="auto"/>
            </w:tcBorders>
            <w:vAlign w:val="center"/>
          </w:tcPr>
          <w:p w14:paraId="3FD7076A"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thinThickSmallGap" w:sz="12" w:space="0" w:color="auto"/>
              <w:left w:val="single" w:sz="4" w:space="0" w:color="auto"/>
              <w:bottom w:val="single" w:sz="4" w:space="0" w:color="auto"/>
              <w:right w:val="single" w:sz="6" w:space="0" w:color="auto"/>
            </w:tcBorders>
            <w:vAlign w:val="center"/>
          </w:tcPr>
          <w:p w14:paraId="374453B6"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thickThinLargeGap" w:sz="4" w:space="0" w:color="auto"/>
              <w:left w:val="single" w:sz="6" w:space="0" w:color="auto"/>
              <w:bottom w:val="single" w:sz="6" w:space="0" w:color="auto"/>
              <w:right w:val="single" w:sz="6" w:space="0" w:color="auto"/>
            </w:tcBorders>
          </w:tcPr>
          <w:p w14:paraId="534C3DAA"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سطوح محیطی</w:t>
            </w:r>
          </w:p>
        </w:tc>
        <w:tc>
          <w:tcPr>
            <w:tcW w:w="1980" w:type="dxa"/>
            <w:tcBorders>
              <w:top w:val="thickThinLargeGap" w:sz="4" w:space="0" w:color="auto"/>
              <w:left w:val="single" w:sz="6" w:space="0" w:color="auto"/>
              <w:bottom w:val="single" w:sz="6" w:space="0" w:color="auto"/>
              <w:right w:val="thinThickSmallGap" w:sz="12" w:space="0" w:color="auto"/>
            </w:tcBorders>
            <w:vAlign w:val="center"/>
          </w:tcPr>
          <w:p w14:paraId="2EE686B7" w14:textId="77777777" w:rsidR="008E08CE" w:rsidRPr="00371EFF" w:rsidRDefault="008E08CE" w:rsidP="008E08CE">
            <w:pPr>
              <w:bidi/>
              <w:jc w:val="center"/>
              <w:rPr>
                <w:rFonts w:eastAsia="Times New Roman" w:cs="B Nazanin"/>
                <w:color w:val="000000" w:themeColor="text1"/>
              </w:rPr>
            </w:pPr>
          </w:p>
        </w:tc>
      </w:tr>
      <w:tr w:rsidR="005407CC" w:rsidRPr="00371EFF" w14:paraId="2E4B0BC7" w14:textId="77777777" w:rsidTr="005407CC">
        <w:trPr>
          <w:cantSplit/>
          <w:trHeight w:val="1110"/>
        </w:trPr>
        <w:tc>
          <w:tcPr>
            <w:tcW w:w="1138" w:type="dxa"/>
            <w:tcBorders>
              <w:top w:val="single" w:sz="6" w:space="0" w:color="auto"/>
              <w:left w:val="thickThinLargeGap" w:sz="4" w:space="0" w:color="auto"/>
              <w:bottom w:val="single" w:sz="6" w:space="0" w:color="auto"/>
              <w:right w:val="single" w:sz="6" w:space="0" w:color="auto"/>
            </w:tcBorders>
            <w:vAlign w:val="center"/>
          </w:tcPr>
          <w:p w14:paraId="6D122D3D"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6D5E7DF6" w14:textId="77777777" w:rsidR="008E08CE" w:rsidRPr="00371EFF" w:rsidRDefault="008E08CE" w:rsidP="008E08CE">
            <w:pPr>
              <w:bidi/>
              <w:jc w:val="center"/>
              <w:rPr>
                <w:rFonts w:eastAsia="Times New Roman" w:cs="B Nazanin"/>
                <w:color w:val="000000" w:themeColor="text1"/>
                <w:rtl/>
              </w:rPr>
            </w:pPr>
            <w:r w:rsidRPr="00371EFF">
              <w:rPr>
                <w:rFonts w:cs="B Nazanin" w:hint="cs"/>
                <w:color w:val="000000" w:themeColor="text1"/>
                <w:rtl/>
              </w:rPr>
              <w:t>تاکید به مراقبین سلامت و بهورزان در خصوص اهمیت کلاسهای آمادگی زایمان و اطلاع رسانی مطلوب به مادران در رابطه با مطالب آموزشی در کلاس ها و تشویق مادران به شرکت</w:t>
            </w:r>
          </w:p>
        </w:tc>
        <w:tc>
          <w:tcPr>
            <w:tcW w:w="1275" w:type="dxa"/>
            <w:tcBorders>
              <w:top w:val="single" w:sz="6" w:space="0" w:color="auto"/>
              <w:left w:val="single" w:sz="6" w:space="0" w:color="auto"/>
              <w:bottom w:val="single" w:sz="4" w:space="0" w:color="auto"/>
              <w:right w:val="single" w:sz="6" w:space="0" w:color="auto"/>
            </w:tcBorders>
            <w:vAlign w:val="center"/>
          </w:tcPr>
          <w:p w14:paraId="5D13297F" w14:textId="77777777" w:rsidR="008E08CE" w:rsidRPr="00371EFF" w:rsidRDefault="008E08CE" w:rsidP="008E08CE">
            <w:pPr>
              <w:bidi/>
              <w:jc w:val="center"/>
              <w:rPr>
                <w:rFonts w:eastAsia="Times New Roman" w:cs="B Nazanin"/>
                <w:color w:val="000000" w:themeColor="text1"/>
                <w:rtl/>
              </w:rPr>
            </w:pPr>
            <w:r w:rsidRPr="00371EFF">
              <w:rPr>
                <w:rFonts w:eastAsia="Times New Roman" w:cs="B Nazanin" w:hint="cs"/>
                <w:color w:val="000000" w:themeColor="text1"/>
                <w:rtl/>
              </w:rPr>
              <w:t>واحد سلامت خانواده</w:t>
            </w:r>
          </w:p>
        </w:tc>
        <w:tc>
          <w:tcPr>
            <w:tcW w:w="1884" w:type="dxa"/>
            <w:tcBorders>
              <w:top w:val="single" w:sz="6" w:space="0" w:color="auto"/>
              <w:left w:val="single" w:sz="6" w:space="0" w:color="auto"/>
              <w:bottom w:val="single" w:sz="6" w:space="0" w:color="auto"/>
              <w:right w:val="single" w:sz="6" w:space="0" w:color="auto"/>
            </w:tcBorders>
          </w:tcPr>
          <w:p w14:paraId="432BD2F7" w14:textId="77777777" w:rsidR="008E08CE" w:rsidRPr="00371EFF" w:rsidRDefault="008E08CE" w:rsidP="008E08CE">
            <w:pPr>
              <w:bidi/>
              <w:jc w:val="center"/>
              <w:rPr>
                <w:rFonts w:eastAsia="Times New Roman" w:cs="B Nazanin"/>
                <w:color w:val="000000" w:themeColor="text1"/>
              </w:rPr>
            </w:pPr>
            <w:r w:rsidRPr="00371EFF">
              <w:rPr>
                <w:rFonts w:cs="B Nazanin" w:hint="cs"/>
                <w:color w:val="000000" w:themeColor="text1"/>
                <w:rtl/>
              </w:rPr>
              <w:t>مراقبین سلامت و بهورزان</w:t>
            </w:r>
          </w:p>
        </w:tc>
        <w:tc>
          <w:tcPr>
            <w:tcW w:w="1170" w:type="dxa"/>
            <w:tcBorders>
              <w:top w:val="single" w:sz="4" w:space="0" w:color="auto"/>
              <w:left w:val="single" w:sz="6" w:space="0" w:color="auto"/>
              <w:bottom w:val="single" w:sz="4" w:space="0" w:color="auto"/>
              <w:right w:val="single" w:sz="4" w:space="0" w:color="auto"/>
            </w:tcBorders>
            <w:vAlign w:val="center"/>
          </w:tcPr>
          <w:p w14:paraId="034921CE"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4" w:space="0" w:color="auto"/>
              <w:left w:val="single" w:sz="4" w:space="0" w:color="auto"/>
              <w:bottom w:val="single" w:sz="4" w:space="0" w:color="auto"/>
              <w:right w:val="single" w:sz="6" w:space="0" w:color="auto"/>
            </w:tcBorders>
            <w:vAlign w:val="center"/>
          </w:tcPr>
          <w:p w14:paraId="27A287AC"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tcPr>
          <w:p w14:paraId="213B8EEE"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سطوح محیطی</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04E708D8" w14:textId="77777777" w:rsidR="008E08CE" w:rsidRPr="00371EFF" w:rsidRDefault="008E08CE" w:rsidP="008E08CE">
            <w:pPr>
              <w:bidi/>
              <w:jc w:val="center"/>
              <w:rPr>
                <w:rFonts w:eastAsia="Times New Roman" w:cs="B Nazanin"/>
                <w:color w:val="000000" w:themeColor="text1"/>
              </w:rPr>
            </w:pPr>
          </w:p>
        </w:tc>
      </w:tr>
      <w:tr w:rsidR="005407CC" w:rsidRPr="00371EFF" w14:paraId="26A692E1" w14:textId="77777777" w:rsidTr="005407CC">
        <w:trPr>
          <w:cantSplit/>
          <w:trHeight w:val="1128"/>
        </w:trPr>
        <w:tc>
          <w:tcPr>
            <w:tcW w:w="1138" w:type="dxa"/>
            <w:tcBorders>
              <w:top w:val="single" w:sz="6" w:space="0" w:color="auto"/>
              <w:left w:val="thickThinLargeGap" w:sz="4" w:space="0" w:color="auto"/>
              <w:bottom w:val="single" w:sz="6" w:space="0" w:color="auto"/>
              <w:right w:val="single" w:sz="6" w:space="0" w:color="auto"/>
            </w:tcBorders>
            <w:vAlign w:val="center"/>
          </w:tcPr>
          <w:p w14:paraId="100FABCF" w14:textId="77777777" w:rsidR="008E08CE" w:rsidRPr="00371EFF" w:rsidRDefault="008E08CE" w:rsidP="008E08CE">
            <w:pPr>
              <w:bidi/>
              <w:jc w:val="center"/>
              <w:rPr>
                <w:rFonts w:eastAsia="Times New Roman" w:cs="B Nazanin"/>
                <w:color w:val="000000" w:themeColor="text1"/>
                <w:rtl/>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443EE7DC" w14:textId="77777777" w:rsidR="008E08CE" w:rsidRPr="00371EFF" w:rsidRDefault="008E08CE" w:rsidP="008E08CE">
            <w:pPr>
              <w:bidi/>
              <w:jc w:val="center"/>
              <w:rPr>
                <w:rFonts w:eastAsia="Times New Roman" w:cs="B Nazanin"/>
                <w:color w:val="000000" w:themeColor="text1"/>
              </w:rPr>
            </w:pPr>
            <w:r w:rsidRPr="00371EFF">
              <w:rPr>
                <w:rFonts w:cs="B Nazanin" w:hint="cs"/>
                <w:color w:val="000000" w:themeColor="text1"/>
                <w:rtl/>
              </w:rPr>
              <w:t>برگزاری جلسه هماهنگی بهداشت خانواده با مسئولین و مراقبین سلامت</w:t>
            </w:r>
          </w:p>
        </w:tc>
        <w:tc>
          <w:tcPr>
            <w:tcW w:w="1275" w:type="dxa"/>
            <w:tcBorders>
              <w:top w:val="single" w:sz="4" w:space="0" w:color="auto"/>
              <w:left w:val="single" w:sz="6" w:space="0" w:color="auto"/>
              <w:bottom w:val="single" w:sz="6" w:space="0" w:color="auto"/>
              <w:right w:val="single" w:sz="6" w:space="0" w:color="auto"/>
            </w:tcBorders>
            <w:vAlign w:val="center"/>
          </w:tcPr>
          <w:p w14:paraId="3C51BD96" w14:textId="77777777" w:rsidR="008E08CE" w:rsidRPr="00371EFF" w:rsidRDefault="008E08CE" w:rsidP="008E08CE">
            <w:pPr>
              <w:bidi/>
              <w:jc w:val="center"/>
              <w:rPr>
                <w:rFonts w:eastAsia="Times New Roman" w:cs="B Nazanin"/>
                <w:color w:val="000000" w:themeColor="text1"/>
                <w:rtl/>
              </w:rPr>
            </w:pPr>
            <w:r w:rsidRPr="00371EFF">
              <w:rPr>
                <w:rFonts w:eastAsia="Times New Roman" w:cs="B Nazanin" w:hint="cs"/>
                <w:color w:val="000000" w:themeColor="text1"/>
                <w:rtl/>
              </w:rPr>
              <w:t>واحد سلامت خانواده</w:t>
            </w:r>
          </w:p>
        </w:tc>
        <w:tc>
          <w:tcPr>
            <w:tcW w:w="1884" w:type="dxa"/>
            <w:tcBorders>
              <w:top w:val="single" w:sz="6" w:space="0" w:color="auto"/>
              <w:left w:val="single" w:sz="6" w:space="0" w:color="auto"/>
              <w:bottom w:val="single" w:sz="6" w:space="0" w:color="auto"/>
              <w:right w:val="single" w:sz="6" w:space="0" w:color="auto"/>
            </w:tcBorders>
          </w:tcPr>
          <w:p w14:paraId="26E2F517" w14:textId="77777777" w:rsidR="008E08CE" w:rsidRPr="00371EFF" w:rsidRDefault="008E08CE" w:rsidP="008E08CE">
            <w:pPr>
              <w:bidi/>
              <w:jc w:val="center"/>
              <w:rPr>
                <w:rFonts w:eastAsia="Times New Roman" w:cs="B Nazanin"/>
                <w:color w:val="000000" w:themeColor="text1"/>
              </w:rPr>
            </w:pPr>
            <w:r w:rsidRPr="00371EFF">
              <w:rPr>
                <w:rFonts w:cs="B Nazanin" w:hint="cs"/>
                <w:color w:val="000000" w:themeColor="text1"/>
                <w:rtl/>
              </w:rPr>
              <w:t>مسئولین و مراقبین سلامت</w:t>
            </w:r>
          </w:p>
        </w:tc>
        <w:tc>
          <w:tcPr>
            <w:tcW w:w="1170" w:type="dxa"/>
            <w:tcBorders>
              <w:top w:val="single" w:sz="4" w:space="0" w:color="auto"/>
              <w:left w:val="single" w:sz="6" w:space="0" w:color="auto"/>
              <w:bottom w:val="single" w:sz="4" w:space="0" w:color="auto"/>
              <w:right w:val="single" w:sz="4" w:space="0" w:color="auto"/>
            </w:tcBorders>
            <w:vAlign w:val="center"/>
          </w:tcPr>
          <w:p w14:paraId="6BE145C6"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4" w:space="0" w:color="auto"/>
              <w:left w:val="single" w:sz="4" w:space="0" w:color="auto"/>
              <w:bottom w:val="single" w:sz="4" w:space="0" w:color="auto"/>
              <w:right w:val="single" w:sz="6" w:space="0" w:color="auto"/>
            </w:tcBorders>
            <w:vAlign w:val="center"/>
          </w:tcPr>
          <w:p w14:paraId="3C3EB5A4"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tcPr>
          <w:p w14:paraId="4CCB2008"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2798A960" w14:textId="77777777" w:rsidR="008E08CE" w:rsidRPr="00371EFF" w:rsidRDefault="008E08CE" w:rsidP="008E08CE">
            <w:pPr>
              <w:bidi/>
              <w:jc w:val="center"/>
              <w:rPr>
                <w:rFonts w:eastAsia="Times New Roman" w:cs="B Nazanin"/>
                <w:color w:val="000000" w:themeColor="text1"/>
              </w:rPr>
            </w:pPr>
          </w:p>
        </w:tc>
      </w:tr>
      <w:tr w:rsidR="005407CC" w:rsidRPr="00371EFF" w14:paraId="3CA28CA4" w14:textId="77777777" w:rsidTr="005407CC">
        <w:trPr>
          <w:cantSplit/>
        </w:trPr>
        <w:tc>
          <w:tcPr>
            <w:tcW w:w="1138" w:type="dxa"/>
            <w:tcBorders>
              <w:top w:val="single" w:sz="6" w:space="0" w:color="auto"/>
              <w:left w:val="thickThinLargeGap" w:sz="4" w:space="0" w:color="auto"/>
              <w:bottom w:val="thickThinLargeGap" w:sz="4" w:space="0" w:color="auto"/>
              <w:right w:val="single" w:sz="6" w:space="0" w:color="auto"/>
            </w:tcBorders>
            <w:vAlign w:val="center"/>
          </w:tcPr>
          <w:p w14:paraId="5F5D94C2"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thickThinLargeGap" w:sz="4" w:space="0" w:color="auto"/>
              <w:right w:val="single" w:sz="6" w:space="0" w:color="auto"/>
            </w:tcBorders>
            <w:vAlign w:val="center"/>
          </w:tcPr>
          <w:p w14:paraId="2420BA35" w14:textId="77777777" w:rsidR="008E08CE" w:rsidRPr="00371EFF" w:rsidRDefault="008E08CE" w:rsidP="008E08CE">
            <w:pPr>
              <w:bidi/>
              <w:jc w:val="center"/>
              <w:rPr>
                <w:rFonts w:eastAsia="Calibri" w:cs="B Nazanin"/>
                <w:color w:val="000000" w:themeColor="text1"/>
                <w:rtl/>
              </w:rPr>
            </w:pPr>
            <w:r w:rsidRPr="00371EFF">
              <w:rPr>
                <w:rFonts w:cs="B Nazanin" w:hint="cs"/>
                <w:color w:val="000000" w:themeColor="text1"/>
                <w:rtl/>
                <w:lang w:bidi="fa-IR"/>
              </w:rPr>
              <w:t>اطلاع رسانی به سایر ادارات و سازمان ها و جلسات برون بخشی در خصوص خدمات میانسالان و مامایی</w:t>
            </w:r>
          </w:p>
        </w:tc>
        <w:tc>
          <w:tcPr>
            <w:tcW w:w="1275" w:type="dxa"/>
            <w:tcBorders>
              <w:top w:val="single" w:sz="6" w:space="0" w:color="auto"/>
              <w:left w:val="single" w:sz="6" w:space="0" w:color="auto"/>
              <w:bottom w:val="thickThinLargeGap" w:sz="4" w:space="0" w:color="auto"/>
              <w:right w:val="single" w:sz="6" w:space="0" w:color="auto"/>
            </w:tcBorders>
            <w:vAlign w:val="center"/>
          </w:tcPr>
          <w:p w14:paraId="16945408" w14:textId="77777777" w:rsidR="008E08CE" w:rsidRPr="00371EFF" w:rsidRDefault="008E08CE" w:rsidP="008E08CE">
            <w:pPr>
              <w:bidi/>
              <w:jc w:val="center"/>
              <w:rPr>
                <w:rFonts w:cs="B Nazanin"/>
                <w:color w:val="000000" w:themeColor="text1"/>
                <w:rtl/>
              </w:rPr>
            </w:pPr>
            <w:r w:rsidRPr="00371EFF">
              <w:rPr>
                <w:rFonts w:cs="B Nazanin" w:hint="cs"/>
                <w:color w:val="000000" w:themeColor="text1"/>
                <w:rtl/>
              </w:rPr>
              <w:t>کارشناس برنامه</w:t>
            </w:r>
          </w:p>
        </w:tc>
        <w:tc>
          <w:tcPr>
            <w:tcW w:w="1884" w:type="dxa"/>
            <w:tcBorders>
              <w:top w:val="single" w:sz="6" w:space="0" w:color="auto"/>
              <w:left w:val="single" w:sz="6" w:space="0" w:color="auto"/>
              <w:bottom w:val="thickThinLargeGap" w:sz="4" w:space="0" w:color="auto"/>
              <w:right w:val="single" w:sz="6" w:space="0" w:color="auto"/>
            </w:tcBorders>
          </w:tcPr>
          <w:p w14:paraId="5368630A" w14:textId="77777777" w:rsidR="008E08CE" w:rsidRPr="00371EFF" w:rsidRDefault="008E08CE" w:rsidP="008E08CE">
            <w:pPr>
              <w:bidi/>
              <w:jc w:val="center"/>
              <w:rPr>
                <w:rFonts w:eastAsia="Times New Roman" w:cs="B Nazanin"/>
                <w:color w:val="000000" w:themeColor="text1"/>
                <w:rtl/>
              </w:rPr>
            </w:pPr>
            <w:r w:rsidRPr="00371EFF">
              <w:rPr>
                <w:rFonts w:eastAsia="Times New Roman" w:cs="B Nazanin" w:hint="cs"/>
                <w:color w:val="000000" w:themeColor="text1"/>
                <w:rtl/>
              </w:rPr>
              <w:t>عموم مردم</w:t>
            </w:r>
          </w:p>
        </w:tc>
        <w:tc>
          <w:tcPr>
            <w:tcW w:w="1170" w:type="dxa"/>
            <w:tcBorders>
              <w:top w:val="single" w:sz="4" w:space="0" w:color="auto"/>
              <w:left w:val="single" w:sz="6" w:space="0" w:color="auto"/>
              <w:bottom w:val="thinThickSmallGap" w:sz="12" w:space="0" w:color="auto"/>
              <w:right w:val="single" w:sz="4" w:space="0" w:color="auto"/>
            </w:tcBorders>
            <w:vAlign w:val="center"/>
          </w:tcPr>
          <w:p w14:paraId="66AC4FF2"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4" w:space="0" w:color="auto"/>
              <w:left w:val="single" w:sz="4" w:space="0" w:color="auto"/>
              <w:bottom w:val="thinThickSmallGap" w:sz="12" w:space="0" w:color="auto"/>
              <w:right w:val="single" w:sz="6" w:space="0" w:color="auto"/>
            </w:tcBorders>
            <w:vAlign w:val="center"/>
          </w:tcPr>
          <w:p w14:paraId="7B83E488" w14:textId="77777777" w:rsidR="008E08CE" w:rsidRPr="00371EFF" w:rsidRDefault="008E08CE" w:rsidP="008E08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thickThinLargeGap" w:sz="4" w:space="0" w:color="auto"/>
              <w:right w:val="single" w:sz="6" w:space="0" w:color="auto"/>
            </w:tcBorders>
          </w:tcPr>
          <w:p w14:paraId="0DE32BA6" w14:textId="77777777" w:rsidR="008E08CE" w:rsidRPr="00371EFF" w:rsidRDefault="008E08CE" w:rsidP="008E08CE">
            <w:pPr>
              <w:bidi/>
              <w:jc w:val="center"/>
              <w:rPr>
                <w:rFonts w:eastAsia="Calibri" w:cs="B Nazanin"/>
                <w:color w:val="000000" w:themeColor="text1"/>
                <w:lang w:bidi="fa-IR"/>
              </w:rPr>
            </w:pPr>
            <w:r w:rsidRPr="00371EFF">
              <w:rPr>
                <w:rFonts w:eastAsia="Calibri" w:cs="B Nazanin" w:hint="cs"/>
                <w:color w:val="000000" w:themeColor="text1"/>
                <w:rtl/>
                <w:lang w:bidi="fa-IR"/>
              </w:rPr>
              <w:t>ستاد و مراکز</w:t>
            </w:r>
          </w:p>
        </w:tc>
        <w:tc>
          <w:tcPr>
            <w:tcW w:w="1980" w:type="dxa"/>
            <w:tcBorders>
              <w:top w:val="single" w:sz="6" w:space="0" w:color="auto"/>
              <w:left w:val="single" w:sz="6" w:space="0" w:color="auto"/>
              <w:bottom w:val="thickThinLargeGap" w:sz="4" w:space="0" w:color="auto"/>
              <w:right w:val="thinThickSmallGap" w:sz="12" w:space="0" w:color="auto"/>
            </w:tcBorders>
            <w:vAlign w:val="center"/>
          </w:tcPr>
          <w:p w14:paraId="5F0E24B1" w14:textId="77777777" w:rsidR="008E08CE" w:rsidRPr="00371EFF" w:rsidRDefault="008E08CE" w:rsidP="008E08CE">
            <w:pPr>
              <w:bidi/>
              <w:jc w:val="center"/>
              <w:rPr>
                <w:rFonts w:cs="B Nazanin"/>
                <w:color w:val="000000" w:themeColor="text1"/>
              </w:rPr>
            </w:pPr>
          </w:p>
        </w:tc>
      </w:tr>
    </w:tbl>
    <w:p w14:paraId="42FA5076" w14:textId="77777777" w:rsidR="000350B9" w:rsidRPr="00371EFF" w:rsidRDefault="000350B9" w:rsidP="000350B9">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 xml:space="preserve">آیا این شاخص در سال گذشته هم به عنوان شاخص نامطلوب تکرار شده است ؟  </w:t>
      </w:r>
    </w:p>
    <w:tbl>
      <w:tblPr>
        <w:tblStyle w:val="TableGrid"/>
        <w:tblpPr w:leftFromText="180" w:rightFromText="180" w:vertAnchor="text" w:horzAnchor="page" w:tblpX="1993" w:tblpY="-62"/>
        <w:bidiVisual/>
        <w:tblW w:w="0" w:type="auto"/>
        <w:tblLook w:val="04A0" w:firstRow="1" w:lastRow="0" w:firstColumn="1" w:lastColumn="0" w:noHBand="0" w:noVBand="1"/>
      </w:tblPr>
      <w:tblGrid>
        <w:gridCol w:w="578"/>
        <w:gridCol w:w="420"/>
        <w:gridCol w:w="567"/>
        <w:gridCol w:w="423"/>
      </w:tblGrid>
      <w:tr w:rsidR="000350B9" w:rsidRPr="00371EFF" w14:paraId="54431258" w14:textId="77777777" w:rsidTr="000350B9">
        <w:trPr>
          <w:trHeight w:val="127"/>
        </w:trPr>
        <w:tc>
          <w:tcPr>
            <w:tcW w:w="578" w:type="dxa"/>
            <w:tcBorders>
              <w:top w:val="nil"/>
              <w:left w:val="nil"/>
              <w:bottom w:val="nil"/>
            </w:tcBorders>
          </w:tcPr>
          <w:p w14:paraId="17ED9364" w14:textId="77777777" w:rsidR="000350B9" w:rsidRPr="00371EFF" w:rsidRDefault="000350B9" w:rsidP="000350B9">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103C129C" w14:textId="77777777" w:rsidR="000350B9" w:rsidRPr="00371EFF" w:rsidRDefault="000350B9" w:rsidP="000350B9">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6BA2B5BF" w14:textId="77777777" w:rsidR="000350B9" w:rsidRPr="00371EFF" w:rsidRDefault="000350B9" w:rsidP="000350B9">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5C2360BD" w14:textId="77777777" w:rsidR="000350B9" w:rsidRPr="00371EFF" w:rsidRDefault="000350B9" w:rsidP="000350B9">
            <w:pPr>
              <w:pStyle w:val="ListParagraph"/>
              <w:bidi/>
              <w:ind w:left="0"/>
              <w:rPr>
                <w:rFonts w:cs="B Nazanin"/>
                <w:b/>
                <w:bCs/>
                <w:color w:val="000000" w:themeColor="text1"/>
                <w:sz w:val="24"/>
                <w:szCs w:val="24"/>
                <w:rtl/>
              </w:rPr>
            </w:pPr>
          </w:p>
        </w:tc>
      </w:tr>
    </w:tbl>
    <w:p w14:paraId="2C239216" w14:textId="5DAC250A" w:rsidR="000350B9" w:rsidRPr="00371EFF" w:rsidRDefault="000350B9" w:rsidP="00FC3097">
      <w:pPr>
        <w:pStyle w:val="ListParagraph"/>
        <w:numPr>
          <w:ilvl w:val="0"/>
          <w:numId w:val="1"/>
        </w:numPr>
        <w:bidi/>
        <w:rPr>
          <w:rFonts w:cs="B Nazanin"/>
          <w:b/>
          <w:bCs/>
          <w:color w:val="000000" w:themeColor="text1"/>
          <w:sz w:val="24"/>
          <w:szCs w:val="24"/>
        </w:rPr>
      </w:pPr>
      <w:r w:rsidRPr="00371EFF">
        <w:rPr>
          <w:rFonts w:cs="B Nazanin" w:hint="cs"/>
          <w:b/>
          <w:bCs/>
          <w:color w:val="000000" w:themeColor="text1"/>
          <w:sz w:val="24"/>
          <w:szCs w:val="24"/>
          <w:rtl/>
        </w:rPr>
        <w:t xml:space="preserve">دلایل عدم تحقق مداخلات: </w:t>
      </w:r>
    </w:p>
    <w:p w14:paraId="6BA820D8" w14:textId="77777777" w:rsidR="008E08CE" w:rsidRPr="00371EFF" w:rsidRDefault="000350B9" w:rsidP="0015209A">
      <w:pPr>
        <w:pStyle w:val="ListParagraph"/>
        <w:numPr>
          <w:ilvl w:val="0"/>
          <w:numId w:val="62"/>
        </w:numPr>
        <w:bidi/>
        <w:rPr>
          <w:rFonts w:cs="B Nazanin"/>
          <w:b/>
          <w:bCs/>
          <w:color w:val="000000" w:themeColor="text1"/>
          <w:sz w:val="24"/>
          <w:szCs w:val="24"/>
          <w:rtl/>
        </w:rPr>
      </w:pPr>
      <w:r w:rsidRPr="00371EFF">
        <w:rPr>
          <w:rFonts w:cs="B Nazanin" w:hint="cs"/>
          <w:b/>
          <w:bCs/>
          <w:color w:val="000000" w:themeColor="text1"/>
          <w:sz w:val="24"/>
          <w:szCs w:val="24"/>
          <w:rtl/>
        </w:rPr>
        <w:t xml:space="preserve">عدم تمایل مادران جهت مراجعه و شرکت در کلاس ها به علت حضور تعداد زیادی از مادران اتباع در کلاس ها </w:t>
      </w:r>
    </w:p>
    <w:p w14:paraId="2C00E9EB" w14:textId="77777777" w:rsidR="00177DCE" w:rsidRPr="00371EFF" w:rsidRDefault="000350B9" w:rsidP="0015209A">
      <w:pPr>
        <w:pStyle w:val="ListParagraph"/>
        <w:numPr>
          <w:ilvl w:val="0"/>
          <w:numId w:val="62"/>
        </w:numPr>
        <w:bidi/>
        <w:rPr>
          <w:rFonts w:cs="B Nazanin"/>
          <w:b/>
          <w:bCs/>
          <w:color w:val="000000" w:themeColor="text1"/>
          <w:sz w:val="24"/>
          <w:szCs w:val="24"/>
          <w:rtl/>
        </w:rPr>
      </w:pPr>
      <w:r w:rsidRPr="00371EFF">
        <w:rPr>
          <w:rFonts w:cs="B Nazanin" w:hint="cs"/>
          <w:b/>
          <w:bCs/>
          <w:color w:val="000000" w:themeColor="text1"/>
          <w:sz w:val="24"/>
          <w:szCs w:val="24"/>
          <w:rtl/>
        </w:rPr>
        <w:lastRenderedPageBreak/>
        <w:t>کمبود مربی و کلاس</w:t>
      </w:r>
    </w:p>
    <w:p w14:paraId="3A1AA221" w14:textId="77777777" w:rsidR="004B2566" w:rsidRPr="00371EFF" w:rsidRDefault="004B2566" w:rsidP="00177DCE">
      <w:pPr>
        <w:bidi/>
        <w:rPr>
          <w:rFonts w:cs="B Nazanin"/>
          <w:b/>
          <w:bCs/>
          <w:color w:val="000000" w:themeColor="text1"/>
          <w:sz w:val="28"/>
          <w:szCs w:val="28"/>
          <w:rtl/>
          <w:lang w:bidi="fa-IR"/>
        </w:rPr>
        <w:sectPr w:rsidR="004B2566" w:rsidRPr="00371EFF" w:rsidSect="005407CC">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ACAA9F3" w14:textId="77777777" w:rsidR="00177DCE" w:rsidRPr="00371EFF" w:rsidRDefault="00177DCE" w:rsidP="004B2566">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برنامه :</w:t>
      </w:r>
      <w:r w:rsidRPr="00371EFF">
        <w:rPr>
          <w:rFonts w:cs="B Nazanin" w:hint="cs"/>
          <w:color w:val="000000" w:themeColor="text1"/>
          <w:sz w:val="24"/>
          <w:szCs w:val="24"/>
          <w:rtl/>
          <w:lang w:bidi="fa-IR"/>
        </w:rPr>
        <w:t xml:space="preserve"> </w:t>
      </w:r>
      <w:r w:rsidRPr="00371EFF">
        <w:rPr>
          <w:rFonts w:cs="B Nazanin" w:hint="cs"/>
          <w:b/>
          <w:bCs/>
          <w:color w:val="000000" w:themeColor="text1"/>
          <w:sz w:val="28"/>
          <w:szCs w:val="28"/>
          <w:rtl/>
          <w:lang w:bidi="fa-IR"/>
        </w:rPr>
        <w:t>سلامت میانسالان</w:t>
      </w:r>
    </w:p>
    <w:p w14:paraId="3BE6A093" w14:textId="77777777" w:rsidR="00177DCE" w:rsidRPr="00371EFF" w:rsidRDefault="00177DCE" w:rsidP="00177DC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19AB0451" w14:textId="77777777" w:rsidR="00177DCE" w:rsidRPr="00371EFF" w:rsidRDefault="00177DCE" w:rsidP="00177DCE">
      <w:pPr>
        <w:bidi/>
        <w:ind w:left="720"/>
        <w:contextualSpacing/>
        <w:rPr>
          <w:rFonts w:cs="B Nazanin"/>
          <w:b/>
          <w:bCs/>
          <w:color w:val="000000" w:themeColor="text1"/>
        </w:rPr>
      </w:pPr>
      <w:r w:rsidRPr="00371EFF">
        <w:rPr>
          <w:rFonts w:cs="B Nazanin" w:hint="cs"/>
          <w:b/>
          <w:bCs/>
          <w:color w:val="000000" w:themeColor="text1"/>
          <w:rtl/>
        </w:rPr>
        <w:t>تعداد زنان و مردان 30-59 ساله تحت پوشش: 47544 نفر</w:t>
      </w:r>
    </w:p>
    <w:p w14:paraId="50D153E4" w14:textId="77777777" w:rsidR="00177DCE" w:rsidRPr="00371EFF" w:rsidRDefault="00177DCE" w:rsidP="00177DCE">
      <w:pPr>
        <w:bidi/>
        <w:jc w:val="center"/>
        <w:rPr>
          <w:rFonts w:cs="B Zar"/>
          <w:b/>
          <w:bCs/>
          <w:color w:val="000000" w:themeColor="text1"/>
          <w:rtl/>
        </w:rPr>
      </w:pPr>
    </w:p>
    <w:p w14:paraId="098C4213" w14:textId="77777777" w:rsidR="00177DCE" w:rsidRPr="00371EFF" w:rsidRDefault="00177DCE" w:rsidP="00177DCE">
      <w:pPr>
        <w:bidi/>
        <w:jc w:val="center"/>
        <w:rPr>
          <w:rFonts w:cs="B Zar"/>
          <w:b/>
          <w:bCs/>
          <w:color w:val="000000" w:themeColor="text1"/>
          <w:rtl/>
        </w:rPr>
      </w:pPr>
    </w:p>
    <w:p w14:paraId="64CF8A1F" w14:textId="77777777" w:rsidR="00177DCE" w:rsidRPr="00371EFF" w:rsidRDefault="00177DCE" w:rsidP="00177DCE">
      <w:pPr>
        <w:bidi/>
        <w:jc w:val="center"/>
        <w:rPr>
          <w:rFonts w:cs="B Zar"/>
          <w:b/>
          <w:bCs/>
          <w:color w:val="000000" w:themeColor="text1"/>
          <w:rtl/>
        </w:rPr>
      </w:pPr>
    </w:p>
    <w:p w14:paraId="08F2C273" w14:textId="77777777" w:rsidR="00177DCE" w:rsidRPr="00371EFF" w:rsidRDefault="00177DCE" w:rsidP="00177DCE">
      <w:pPr>
        <w:bidi/>
        <w:jc w:val="center"/>
        <w:rPr>
          <w:rFonts w:cs="B Zar"/>
          <w:b/>
          <w:bCs/>
          <w:color w:val="000000" w:themeColor="text1"/>
          <w:rtl/>
        </w:rPr>
      </w:pPr>
    </w:p>
    <w:p w14:paraId="641A5A91" w14:textId="77777777" w:rsidR="00177DCE" w:rsidRPr="00371EFF" w:rsidRDefault="00177DCE" w:rsidP="00177DCE">
      <w:pPr>
        <w:bidi/>
        <w:jc w:val="center"/>
        <w:rPr>
          <w:rFonts w:cs="B Zar"/>
          <w:b/>
          <w:bCs/>
          <w:color w:val="000000" w:themeColor="text1"/>
          <w:rtl/>
        </w:rPr>
      </w:pPr>
    </w:p>
    <w:p w14:paraId="62114DA2" w14:textId="77777777" w:rsidR="00177DCE" w:rsidRPr="00371EFF" w:rsidRDefault="00177DCE" w:rsidP="00177DCE">
      <w:pPr>
        <w:bidi/>
        <w:jc w:val="center"/>
        <w:rPr>
          <w:rFonts w:cs="B Zar"/>
          <w:b/>
          <w:bCs/>
          <w:color w:val="000000" w:themeColor="text1"/>
          <w:rtl/>
        </w:rPr>
      </w:pPr>
    </w:p>
    <w:p w14:paraId="4CDC1B57" w14:textId="77777777" w:rsidR="00177DCE" w:rsidRPr="00371EFF" w:rsidRDefault="00177DCE" w:rsidP="00177DCE">
      <w:pPr>
        <w:bidi/>
        <w:jc w:val="center"/>
        <w:rPr>
          <w:rFonts w:cs="B Zar"/>
          <w:b/>
          <w:bCs/>
          <w:color w:val="000000" w:themeColor="text1"/>
          <w:rtl/>
        </w:rPr>
      </w:pPr>
    </w:p>
    <w:p w14:paraId="3311AA21" w14:textId="77777777" w:rsidR="00177DCE" w:rsidRPr="00371EFF" w:rsidRDefault="00177DCE" w:rsidP="00177DCE">
      <w:pPr>
        <w:bidi/>
        <w:jc w:val="center"/>
        <w:rPr>
          <w:rFonts w:cs="B Zar"/>
          <w:b/>
          <w:bCs/>
          <w:color w:val="000000" w:themeColor="text1"/>
          <w:rtl/>
        </w:rPr>
        <w:sectPr w:rsidR="00177DCE" w:rsidRPr="00371EFF" w:rsidSect="005407CC">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7B87F71" w14:textId="77777777" w:rsidR="00177DCE" w:rsidRPr="00371EFF" w:rsidRDefault="00177DCE" w:rsidP="00177DC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4"/>
        <w:bidiVisual/>
        <w:tblW w:w="13608" w:type="dxa"/>
        <w:jc w:val="center"/>
        <w:tblLayout w:type="fixed"/>
        <w:tblLook w:val="04A0" w:firstRow="1" w:lastRow="0" w:firstColumn="1" w:lastColumn="0" w:noHBand="0" w:noVBand="1"/>
      </w:tblPr>
      <w:tblGrid>
        <w:gridCol w:w="3064"/>
        <w:gridCol w:w="763"/>
        <w:gridCol w:w="709"/>
        <w:gridCol w:w="708"/>
        <w:gridCol w:w="851"/>
        <w:gridCol w:w="709"/>
        <w:gridCol w:w="827"/>
        <w:gridCol w:w="1015"/>
        <w:gridCol w:w="938"/>
        <w:gridCol w:w="970"/>
        <w:gridCol w:w="3054"/>
      </w:tblGrid>
      <w:tr w:rsidR="00177DCE" w:rsidRPr="00371EFF" w14:paraId="14527A10" w14:textId="77777777" w:rsidTr="00533191">
        <w:trPr>
          <w:trHeight w:val="564"/>
          <w:jc w:val="center"/>
        </w:trPr>
        <w:tc>
          <w:tcPr>
            <w:tcW w:w="3064" w:type="dxa"/>
            <w:vMerge w:val="restart"/>
            <w:tcBorders>
              <w:top w:val="thinThickSmallGap" w:sz="12" w:space="0" w:color="auto"/>
              <w:left w:val="thinThickSmallGap" w:sz="12" w:space="0" w:color="auto"/>
            </w:tcBorders>
            <w:shd w:val="clear" w:color="auto" w:fill="BFBFBF" w:themeFill="background1" w:themeFillShade="BF"/>
            <w:vAlign w:val="center"/>
          </w:tcPr>
          <w:p w14:paraId="0BFDE886"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180" w:type="dxa"/>
            <w:gridSpan w:val="3"/>
            <w:tcBorders>
              <w:top w:val="thinThickSmallGap" w:sz="12" w:space="0" w:color="auto"/>
            </w:tcBorders>
            <w:shd w:val="clear" w:color="auto" w:fill="BFBFBF" w:themeFill="background1" w:themeFillShade="BF"/>
            <w:vAlign w:val="center"/>
          </w:tcPr>
          <w:p w14:paraId="26CE0152" w14:textId="77777777" w:rsidR="00177DCE" w:rsidRPr="00371EFF" w:rsidRDefault="00177DCE" w:rsidP="00177DCE">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387" w:type="dxa"/>
            <w:gridSpan w:val="3"/>
            <w:tcBorders>
              <w:top w:val="thinThickSmallGap" w:sz="12" w:space="0" w:color="auto"/>
            </w:tcBorders>
            <w:shd w:val="clear" w:color="auto" w:fill="BFBFBF" w:themeFill="background1" w:themeFillShade="BF"/>
          </w:tcPr>
          <w:p w14:paraId="481579CF" w14:textId="77777777" w:rsidR="00177DCE" w:rsidRPr="00371EFF" w:rsidRDefault="00177DCE" w:rsidP="00177DCE">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015" w:type="dxa"/>
            <w:vMerge w:val="restart"/>
            <w:tcBorders>
              <w:top w:val="thinThickSmallGap" w:sz="12" w:space="0" w:color="auto"/>
            </w:tcBorders>
            <w:shd w:val="clear" w:color="auto" w:fill="BFBFBF" w:themeFill="background1" w:themeFillShade="BF"/>
            <w:vAlign w:val="center"/>
          </w:tcPr>
          <w:p w14:paraId="7AEEDDED"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38C4C43C"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8" w:type="dxa"/>
            <w:vMerge w:val="restart"/>
            <w:tcBorders>
              <w:top w:val="thinThickSmallGap" w:sz="12" w:space="0" w:color="auto"/>
            </w:tcBorders>
            <w:shd w:val="clear" w:color="auto" w:fill="BFBFBF" w:themeFill="background1" w:themeFillShade="BF"/>
            <w:vAlign w:val="center"/>
          </w:tcPr>
          <w:p w14:paraId="6FA90471"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70" w:type="dxa"/>
            <w:vMerge w:val="restart"/>
            <w:tcBorders>
              <w:top w:val="thinThickSmallGap" w:sz="12" w:space="0" w:color="auto"/>
            </w:tcBorders>
            <w:shd w:val="clear" w:color="auto" w:fill="BFBFBF" w:themeFill="background1" w:themeFillShade="BF"/>
            <w:vAlign w:val="center"/>
          </w:tcPr>
          <w:p w14:paraId="421C4A4D" w14:textId="77777777" w:rsidR="00177DCE" w:rsidRPr="00371EFF" w:rsidRDefault="00177DCE" w:rsidP="00177DCE">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054" w:type="dxa"/>
            <w:vMerge w:val="restart"/>
            <w:tcBorders>
              <w:top w:val="thinThickSmallGap" w:sz="12" w:space="0" w:color="auto"/>
              <w:right w:val="thinThickSmallGap" w:sz="12" w:space="0" w:color="auto"/>
            </w:tcBorders>
            <w:shd w:val="clear" w:color="auto" w:fill="BFBFBF" w:themeFill="background1" w:themeFillShade="BF"/>
            <w:vAlign w:val="center"/>
          </w:tcPr>
          <w:p w14:paraId="525B5180"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177DCE" w:rsidRPr="00371EFF" w14:paraId="53262E8F" w14:textId="77777777" w:rsidTr="00533191">
        <w:trPr>
          <w:trHeight w:val="564"/>
          <w:jc w:val="center"/>
        </w:trPr>
        <w:tc>
          <w:tcPr>
            <w:tcW w:w="3064" w:type="dxa"/>
            <w:vMerge/>
            <w:tcBorders>
              <w:left w:val="thinThickSmallGap" w:sz="12" w:space="0" w:color="auto"/>
              <w:bottom w:val="thinThickSmallGap" w:sz="12" w:space="0" w:color="auto"/>
            </w:tcBorders>
            <w:shd w:val="clear" w:color="auto" w:fill="BFBFBF" w:themeFill="background1" w:themeFillShade="BF"/>
            <w:vAlign w:val="center"/>
          </w:tcPr>
          <w:p w14:paraId="3B217421" w14:textId="77777777" w:rsidR="00177DCE" w:rsidRPr="00371EFF" w:rsidRDefault="00177DCE" w:rsidP="00177DCE">
            <w:pPr>
              <w:bidi/>
              <w:jc w:val="center"/>
              <w:rPr>
                <w:rFonts w:cs="B Zar"/>
                <w:color w:val="000000" w:themeColor="text1"/>
                <w:rtl/>
              </w:rPr>
            </w:pPr>
          </w:p>
        </w:tc>
        <w:tc>
          <w:tcPr>
            <w:tcW w:w="763" w:type="dxa"/>
            <w:shd w:val="clear" w:color="auto" w:fill="BFBFBF" w:themeFill="background1" w:themeFillShade="BF"/>
            <w:vAlign w:val="center"/>
          </w:tcPr>
          <w:p w14:paraId="0D70F84C" w14:textId="77777777" w:rsidR="00177DCE" w:rsidRPr="00371EFF" w:rsidRDefault="00177DCE" w:rsidP="00177DCE">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41F23B13" w14:textId="77777777" w:rsidR="00177DCE" w:rsidRPr="00371EFF" w:rsidRDefault="00177DCE" w:rsidP="00177DCE">
            <w:pPr>
              <w:bidi/>
              <w:jc w:val="center"/>
              <w:rPr>
                <w:rFonts w:cs="B Nazanin"/>
                <w:b/>
                <w:bCs/>
                <w:color w:val="000000" w:themeColor="text1"/>
                <w:rtl/>
              </w:rPr>
            </w:pPr>
            <w:r w:rsidRPr="00371EFF">
              <w:rPr>
                <w:rFonts w:cs="B Nazanin" w:hint="cs"/>
                <w:b/>
                <w:bCs/>
                <w:color w:val="000000" w:themeColor="text1"/>
                <w:rtl/>
              </w:rPr>
              <w:t>صورت</w:t>
            </w:r>
          </w:p>
        </w:tc>
        <w:tc>
          <w:tcPr>
            <w:tcW w:w="708" w:type="dxa"/>
            <w:shd w:val="clear" w:color="auto" w:fill="BFBFBF" w:themeFill="background1" w:themeFillShade="BF"/>
            <w:vAlign w:val="center"/>
          </w:tcPr>
          <w:p w14:paraId="04D11BFA" w14:textId="77777777" w:rsidR="00177DCE" w:rsidRPr="00371EFF" w:rsidRDefault="00177DCE" w:rsidP="00177DCE">
            <w:pPr>
              <w:bidi/>
              <w:jc w:val="center"/>
              <w:rPr>
                <w:rFonts w:cs="B Nazanin"/>
                <w:b/>
                <w:bCs/>
                <w:color w:val="000000" w:themeColor="text1"/>
                <w:rtl/>
              </w:rPr>
            </w:pPr>
            <w:r w:rsidRPr="00371EFF">
              <w:rPr>
                <w:rFonts w:cs="B Nazanin" w:hint="cs"/>
                <w:b/>
                <w:bCs/>
                <w:color w:val="000000" w:themeColor="text1"/>
                <w:rtl/>
              </w:rPr>
              <w:t>مخرج</w:t>
            </w:r>
          </w:p>
        </w:tc>
        <w:tc>
          <w:tcPr>
            <w:tcW w:w="851" w:type="dxa"/>
            <w:tcBorders>
              <w:right w:val="single" w:sz="4" w:space="0" w:color="000000"/>
            </w:tcBorders>
            <w:shd w:val="clear" w:color="auto" w:fill="BFBFBF" w:themeFill="background1" w:themeFillShade="BF"/>
            <w:vAlign w:val="center"/>
          </w:tcPr>
          <w:p w14:paraId="652AF1A7" w14:textId="77777777" w:rsidR="00177DCE" w:rsidRPr="00371EFF" w:rsidRDefault="00177DCE" w:rsidP="00177DCE">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3B857779" w14:textId="77777777" w:rsidR="00177DCE" w:rsidRPr="00371EFF" w:rsidRDefault="00177DCE" w:rsidP="00177DCE">
            <w:pPr>
              <w:bidi/>
              <w:jc w:val="center"/>
              <w:rPr>
                <w:rFonts w:cs="B Nazanin"/>
                <w:b/>
                <w:bCs/>
                <w:color w:val="000000" w:themeColor="text1"/>
                <w:rtl/>
              </w:rPr>
            </w:pPr>
            <w:r w:rsidRPr="00371EFF">
              <w:rPr>
                <w:rFonts w:cs="B Nazanin" w:hint="cs"/>
                <w:b/>
                <w:bCs/>
                <w:color w:val="000000" w:themeColor="text1"/>
                <w:rtl/>
              </w:rPr>
              <w:t>صورت</w:t>
            </w:r>
          </w:p>
        </w:tc>
        <w:tc>
          <w:tcPr>
            <w:tcW w:w="827" w:type="dxa"/>
            <w:shd w:val="clear" w:color="auto" w:fill="BFBFBF" w:themeFill="background1" w:themeFillShade="BF"/>
            <w:vAlign w:val="center"/>
          </w:tcPr>
          <w:p w14:paraId="0A4534B4" w14:textId="77777777" w:rsidR="00177DCE" w:rsidRPr="00371EFF" w:rsidRDefault="00177DCE" w:rsidP="00177DCE">
            <w:pPr>
              <w:bidi/>
              <w:jc w:val="center"/>
              <w:rPr>
                <w:rFonts w:cs="B Nazanin"/>
                <w:b/>
                <w:bCs/>
                <w:color w:val="000000" w:themeColor="text1"/>
                <w:rtl/>
              </w:rPr>
            </w:pPr>
            <w:r w:rsidRPr="00371EFF">
              <w:rPr>
                <w:rFonts w:cs="B Nazanin" w:hint="cs"/>
                <w:b/>
                <w:bCs/>
                <w:color w:val="000000" w:themeColor="text1"/>
                <w:rtl/>
              </w:rPr>
              <w:t>مخرج</w:t>
            </w:r>
          </w:p>
        </w:tc>
        <w:tc>
          <w:tcPr>
            <w:tcW w:w="1015" w:type="dxa"/>
            <w:vMerge/>
            <w:tcBorders>
              <w:bottom w:val="thinThickSmallGap" w:sz="12" w:space="0" w:color="auto"/>
            </w:tcBorders>
            <w:shd w:val="clear" w:color="auto" w:fill="BFBFBF" w:themeFill="background1" w:themeFillShade="BF"/>
            <w:vAlign w:val="center"/>
          </w:tcPr>
          <w:p w14:paraId="1C038568" w14:textId="77777777" w:rsidR="00177DCE" w:rsidRPr="00371EFF" w:rsidRDefault="00177DCE" w:rsidP="00177DCE">
            <w:pPr>
              <w:bidi/>
              <w:jc w:val="center"/>
              <w:rPr>
                <w:rFonts w:cs="B Zar"/>
                <w:color w:val="000000" w:themeColor="text1"/>
                <w:rtl/>
              </w:rPr>
            </w:pPr>
          </w:p>
        </w:tc>
        <w:tc>
          <w:tcPr>
            <w:tcW w:w="938" w:type="dxa"/>
            <w:vMerge/>
            <w:tcBorders>
              <w:bottom w:val="thinThickSmallGap" w:sz="12" w:space="0" w:color="auto"/>
            </w:tcBorders>
            <w:shd w:val="clear" w:color="auto" w:fill="BFBFBF" w:themeFill="background1" w:themeFillShade="BF"/>
            <w:vAlign w:val="center"/>
          </w:tcPr>
          <w:p w14:paraId="4E219A1B" w14:textId="77777777" w:rsidR="00177DCE" w:rsidRPr="00371EFF" w:rsidRDefault="00177DCE" w:rsidP="00177DCE">
            <w:pPr>
              <w:bidi/>
              <w:jc w:val="center"/>
              <w:rPr>
                <w:rFonts w:cs="B Zar"/>
                <w:color w:val="000000" w:themeColor="text1"/>
                <w:rtl/>
              </w:rPr>
            </w:pPr>
          </w:p>
        </w:tc>
        <w:tc>
          <w:tcPr>
            <w:tcW w:w="970" w:type="dxa"/>
            <w:vMerge/>
            <w:tcBorders>
              <w:bottom w:val="thinThickSmallGap" w:sz="12" w:space="0" w:color="auto"/>
            </w:tcBorders>
            <w:shd w:val="clear" w:color="auto" w:fill="BFBFBF" w:themeFill="background1" w:themeFillShade="BF"/>
          </w:tcPr>
          <w:p w14:paraId="7A21E7E7" w14:textId="77777777" w:rsidR="00177DCE" w:rsidRPr="00371EFF" w:rsidRDefault="00177DCE" w:rsidP="00177DCE">
            <w:pPr>
              <w:bidi/>
              <w:jc w:val="center"/>
              <w:rPr>
                <w:rFonts w:cs="B Zar"/>
                <w:color w:val="000000" w:themeColor="text1"/>
                <w:rtl/>
              </w:rPr>
            </w:pPr>
          </w:p>
        </w:tc>
        <w:tc>
          <w:tcPr>
            <w:tcW w:w="3054" w:type="dxa"/>
            <w:vMerge/>
            <w:tcBorders>
              <w:bottom w:val="thinThickSmallGap" w:sz="12" w:space="0" w:color="auto"/>
              <w:right w:val="thinThickSmallGap" w:sz="12" w:space="0" w:color="auto"/>
            </w:tcBorders>
            <w:shd w:val="clear" w:color="auto" w:fill="BFBFBF" w:themeFill="background1" w:themeFillShade="BF"/>
            <w:vAlign w:val="center"/>
          </w:tcPr>
          <w:p w14:paraId="01CA90EB" w14:textId="77777777" w:rsidR="00177DCE" w:rsidRPr="00371EFF" w:rsidRDefault="00177DCE" w:rsidP="00177DCE">
            <w:pPr>
              <w:bidi/>
              <w:jc w:val="center"/>
              <w:rPr>
                <w:rFonts w:cs="B Zar"/>
                <w:color w:val="000000" w:themeColor="text1"/>
                <w:rtl/>
              </w:rPr>
            </w:pPr>
          </w:p>
        </w:tc>
      </w:tr>
      <w:tr w:rsidR="00177DCE" w:rsidRPr="00371EFF" w14:paraId="46396CC2" w14:textId="77777777" w:rsidTr="00533191">
        <w:trPr>
          <w:trHeight w:val="561"/>
          <w:jc w:val="center"/>
        </w:trPr>
        <w:tc>
          <w:tcPr>
            <w:tcW w:w="3064" w:type="dxa"/>
            <w:tcBorders>
              <w:top w:val="thinThickSmallGap" w:sz="12" w:space="0" w:color="auto"/>
              <w:left w:val="thinThickSmallGap" w:sz="12" w:space="0" w:color="auto"/>
            </w:tcBorders>
            <w:vAlign w:val="center"/>
          </w:tcPr>
          <w:p w14:paraId="7AD4FDB6" w14:textId="77777777" w:rsidR="00177DCE" w:rsidRPr="00371EFF" w:rsidRDefault="00177DCE" w:rsidP="00177DCE">
            <w:pPr>
              <w:bidi/>
              <w:jc w:val="center"/>
              <w:rPr>
                <w:rFonts w:cs="B Nazanin"/>
                <w:color w:val="000000" w:themeColor="text1"/>
              </w:rPr>
            </w:pPr>
            <w:r w:rsidRPr="00371EFF">
              <w:rPr>
                <w:rFonts w:cs="B Nazanin" w:hint="cs"/>
                <w:color w:val="000000" w:themeColor="text1"/>
                <w:rtl/>
              </w:rPr>
              <w:t>درصد میانسالانی که  خدمات شیوه زندگی سالم را دریافت نموده اند.</w:t>
            </w:r>
          </w:p>
        </w:tc>
        <w:tc>
          <w:tcPr>
            <w:tcW w:w="763" w:type="dxa"/>
            <w:tcBorders>
              <w:top w:val="thinThickSmallGap" w:sz="12" w:space="0" w:color="auto"/>
            </w:tcBorders>
            <w:vAlign w:val="center"/>
          </w:tcPr>
          <w:p w14:paraId="58163730"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15.98</w:t>
            </w:r>
          </w:p>
        </w:tc>
        <w:tc>
          <w:tcPr>
            <w:tcW w:w="709" w:type="dxa"/>
            <w:tcBorders>
              <w:top w:val="thinThickSmallGap" w:sz="12" w:space="0" w:color="auto"/>
            </w:tcBorders>
            <w:vAlign w:val="center"/>
          </w:tcPr>
          <w:p w14:paraId="675000E1"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7147</w:t>
            </w:r>
          </w:p>
        </w:tc>
        <w:tc>
          <w:tcPr>
            <w:tcW w:w="708" w:type="dxa"/>
            <w:tcBorders>
              <w:top w:val="thinThickSmallGap" w:sz="12" w:space="0" w:color="auto"/>
            </w:tcBorders>
            <w:vAlign w:val="center"/>
          </w:tcPr>
          <w:p w14:paraId="033EACC8"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44704</w:t>
            </w:r>
          </w:p>
        </w:tc>
        <w:tc>
          <w:tcPr>
            <w:tcW w:w="851" w:type="dxa"/>
            <w:tcBorders>
              <w:top w:val="thinThickSmallGap" w:sz="12" w:space="0" w:color="auto"/>
            </w:tcBorders>
            <w:vAlign w:val="center"/>
          </w:tcPr>
          <w:p w14:paraId="16771D7F"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15.28</w:t>
            </w:r>
          </w:p>
        </w:tc>
        <w:tc>
          <w:tcPr>
            <w:tcW w:w="709" w:type="dxa"/>
            <w:tcBorders>
              <w:top w:val="thinThickSmallGap" w:sz="12" w:space="0" w:color="auto"/>
            </w:tcBorders>
            <w:vAlign w:val="center"/>
          </w:tcPr>
          <w:p w14:paraId="72B34463"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7184</w:t>
            </w:r>
          </w:p>
        </w:tc>
        <w:tc>
          <w:tcPr>
            <w:tcW w:w="827" w:type="dxa"/>
            <w:tcBorders>
              <w:top w:val="thinThickSmallGap" w:sz="12" w:space="0" w:color="auto"/>
            </w:tcBorders>
            <w:vAlign w:val="center"/>
          </w:tcPr>
          <w:p w14:paraId="62538419"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47007</w:t>
            </w:r>
          </w:p>
        </w:tc>
        <w:tc>
          <w:tcPr>
            <w:tcW w:w="1015" w:type="dxa"/>
            <w:tcBorders>
              <w:top w:val="thinThickSmallGap" w:sz="12" w:space="0" w:color="auto"/>
            </w:tcBorders>
            <w:vAlign w:val="center"/>
          </w:tcPr>
          <w:p w14:paraId="38FF8FEB"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30</w:t>
            </w:r>
          </w:p>
        </w:tc>
        <w:tc>
          <w:tcPr>
            <w:tcW w:w="938" w:type="dxa"/>
            <w:tcBorders>
              <w:top w:val="thinThickSmallGap" w:sz="12" w:space="0" w:color="auto"/>
            </w:tcBorders>
            <w:vAlign w:val="center"/>
          </w:tcPr>
          <w:p w14:paraId="3F41063C"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50.93</w:t>
            </w:r>
          </w:p>
        </w:tc>
        <w:tc>
          <w:tcPr>
            <w:tcW w:w="970" w:type="dxa"/>
            <w:tcBorders>
              <w:top w:val="thinThickSmallGap" w:sz="12" w:space="0" w:color="auto"/>
            </w:tcBorders>
            <w:vAlign w:val="center"/>
          </w:tcPr>
          <w:p w14:paraId="3C98F9CC"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سامانه سیب</w:t>
            </w:r>
          </w:p>
        </w:tc>
        <w:tc>
          <w:tcPr>
            <w:tcW w:w="3054" w:type="dxa"/>
            <w:tcBorders>
              <w:top w:val="thinThickSmallGap" w:sz="12" w:space="0" w:color="auto"/>
              <w:right w:val="thinThickSmallGap" w:sz="12" w:space="0" w:color="auto"/>
            </w:tcBorders>
          </w:tcPr>
          <w:p w14:paraId="53B3E452" w14:textId="77777777" w:rsidR="00177DCE" w:rsidRPr="00371EFF" w:rsidRDefault="00177DCE" w:rsidP="00177DCE">
            <w:pPr>
              <w:bidi/>
              <w:jc w:val="both"/>
              <w:rPr>
                <w:rFonts w:cs="B Nazanin"/>
                <w:color w:val="000000" w:themeColor="text1"/>
                <w:rtl/>
              </w:rPr>
            </w:pPr>
            <w:r w:rsidRPr="00371EFF">
              <w:rPr>
                <w:rFonts w:cs="B Nazanin" w:hint="cs"/>
                <w:color w:val="000000" w:themeColor="text1"/>
                <w:rtl/>
              </w:rPr>
              <w:t>پایین تر از حد انتظار:</w:t>
            </w:r>
          </w:p>
          <w:p w14:paraId="374AF621" w14:textId="77777777" w:rsidR="00177DCE" w:rsidRPr="00371EFF" w:rsidRDefault="00177DCE" w:rsidP="00177DCE">
            <w:pPr>
              <w:bidi/>
              <w:jc w:val="both"/>
              <w:rPr>
                <w:rFonts w:cs="B Nazanin"/>
                <w:color w:val="000000" w:themeColor="text1"/>
                <w:rtl/>
              </w:rPr>
            </w:pPr>
            <w:r w:rsidRPr="00371EFF">
              <w:rPr>
                <w:rFonts w:cs="B Nazanin" w:hint="cs"/>
                <w:color w:val="000000" w:themeColor="text1"/>
                <w:rtl/>
              </w:rPr>
              <w:t>1-تعیین حد انتظار به تفکیک هر مراقب سلامت و گزارش گیری هفتگی</w:t>
            </w:r>
          </w:p>
          <w:p w14:paraId="51D12FBF" w14:textId="77777777" w:rsidR="00177DCE" w:rsidRPr="00371EFF" w:rsidRDefault="00177DCE" w:rsidP="00177DCE">
            <w:pPr>
              <w:bidi/>
              <w:jc w:val="both"/>
              <w:rPr>
                <w:rFonts w:cs="B Nazanin"/>
                <w:color w:val="000000" w:themeColor="text1"/>
                <w:rtl/>
              </w:rPr>
            </w:pPr>
            <w:r w:rsidRPr="00371EFF">
              <w:rPr>
                <w:rFonts w:cs="B Nazanin" w:hint="cs"/>
                <w:color w:val="000000" w:themeColor="text1"/>
                <w:rtl/>
              </w:rPr>
              <w:t>2-پایش مجازی در هر هفته</w:t>
            </w:r>
          </w:p>
          <w:p w14:paraId="61219178" w14:textId="77777777" w:rsidR="00177DCE" w:rsidRPr="00371EFF" w:rsidRDefault="00177DCE" w:rsidP="00177DCE">
            <w:pPr>
              <w:bidi/>
              <w:jc w:val="both"/>
              <w:rPr>
                <w:rFonts w:cs="B Nazanin"/>
                <w:color w:val="000000" w:themeColor="text1"/>
                <w:rtl/>
              </w:rPr>
            </w:pPr>
            <w:r w:rsidRPr="00371EFF">
              <w:rPr>
                <w:rFonts w:cs="B Nazanin" w:hint="cs"/>
                <w:color w:val="000000" w:themeColor="text1"/>
                <w:rtl/>
              </w:rPr>
              <w:t>3-برگزاری جلسات آموزشی در خصوص اهمیت شاخص و انجام مراقبت های میانسالی</w:t>
            </w:r>
          </w:p>
          <w:p w14:paraId="5FD695B0" w14:textId="77777777" w:rsidR="00177DCE" w:rsidRPr="00371EFF" w:rsidRDefault="00177DCE" w:rsidP="00177DCE">
            <w:pPr>
              <w:bidi/>
              <w:jc w:val="both"/>
              <w:rPr>
                <w:rFonts w:cs="B Nazanin"/>
                <w:color w:val="000000" w:themeColor="text1"/>
                <w:rtl/>
              </w:rPr>
            </w:pPr>
          </w:p>
        </w:tc>
      </w:tr>
      <w:tr w:rsidR="00177DCE" w:rsidRPr="00371EFF" w14:paraId="244355CD" w14:textId="77777777" w:rsidTr="00533191">
        <w:trPr>
          <w:trHeight w:val="561"/>
          <w:jc w:val="center"/>
        </w:trPr>
        <w:tc>
          <w:tcPr>
            <w:tcW w:w="3064" w:type="dxa"/>
            <w:tcBorders>
              <w:left w:val="thinThickSmallGap" w:sz="12" w:space="0" w:color="auto"/>
            </w:tcBorders>
            <w:vAlign w:val="center"/>
          </w:tcPr>
          <w:p w14:paraId="240E36EE" w14:textId="77777777" w:rsidR="00177DCE" w:rsidRPr="00371EFF" w:rsidRDefault="00177DCE" w:rsidP="00177DCE">
            <w:pPr>
              <w:bidi/>
              <w:jc w:val="center"/>
              <w:rPr>
                <w:rFonts w:cs="B Nazanin"/>
                <w:color w:val="000000" w:themeColor="text1"/>
              </w:rPr>
            </w:pPr>
            <w:r w:rsidRPr="00371EFF">
              <w:rPr>
                <w:rFonts w:cs="B Nazanin" w:hint="cs"/>
                <w:color w:val="000000" w:themeColor="text1"/>
                <w:rtl/>
              </w:rPr>
              <w:t>درصد میانسالانی که حداقل یکی از خدمات ارزیابی دوره ای را دریافت نموده اند.</w:t>
            </w:r>
          </w:p>
        </w:tc>
        <w:tc>
          <w:tcPr>
            <w:tcW w:w="763" w:type="dxa"/>
            <w:vAlign w:val="center"/>
          </w:tcPr>
          <w:p w14:paraId="505E03E1"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20.18</w:t>
            </w:r>
          </w:p>
        </w:tc>
        <w:tc>
          <w:tcPr>
            <w:tcW w:w="709" w:type="dxa"/>
            <w:vAlign w:val="center"/>
          </w:tcPr>
          <w:p w14:paraId="41C7AA27"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9022</w:t>
            </w:r>
          </w:p>
        </w:tc>
        <w:tc>
          <w:tcPr>
            <w:tcW w:w="708" w:type="dxa"/>
            <w:vAlign w:val="center"/>
          </w:tcPr>
          <w:p w14:paraId="23D764B9"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44704</w:t>
            </w:r>
          </w:p>
        </w:tc>
        <w:tc>
          <w:tcPr>
            <w:tcW w:w="851" w:type="dxa"/>
            <w:vAlign w:val="center"/>
          </w:tcPr>
          <w:p w14:paraId="193FDCC9"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17.31</w:t>
            </w:r>
          </w:p>
        </w:tc>
        <w:tc>
          <w:tcPr>
            <w:tcW w:w="709" w:type="dxa"/>
            <w:vAlign w:val="center"/>
          </w:tcPr>
          <w:p w14:paraId="4205BAC0"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8141</w:t>
            </w:r>
          </w:p>
        </w:tc>
        <w:tc>
          <w:tcPr>
            <w:tcW w:w="827" w:type="dxa"/>
            <w:vAlign w:val="center"/>
          </w:tcPr>
          <w:p w14:paraId="70DA2646"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47007</w:t>
            </w:r>
          </w:p>
        </w:tc>
        <w:tc>
          <w:tcPr>
            <w:tcW w:w="1015" w:type="dxa"/>
            <w:vAlign w:val="center"/>
          </w:tcPr>
          <w:p w14:paraId="7BFB330D"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30</w:t>
            </w:r>
          </w:p>
        </w:tc>
        <w:tc>
          <w:tcPr>
            <w:tcW w:w="938" w:type="dxa"/>
            <w:vAlign w:val="center"/>
          </w:tcPr>
          <w:p w14:paraId="6EE28204"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57.7</w:t>
            </w:r>
          </w:p>
        </w:tc>
        <w:tc>
          <w:tcPr>
            <w:tcW w:w="970" w:type="dxa"/>
            <w:vAlign w:val="center"/>
          </w:tcPr>
          <w:p w14:paraId="02A2BCE2" w14:textId="77777777" w:rsidR="00177DCE" w:rsidRPr="00371EFF" w:rsidRDefault="00177DCE" w:rsidP="00177DCE">
            <w:pPr>
              <w:jc w:val="center"/>
              <w:rPr>
                <w:color w:val="000000" w:themeColor="text1"/>
              </w:rPr>
            </w:pPr>
            <w:r w:rsidRPr="00371EFF">
              <w:rPr>
                <w:rFonts w:cs="B Nazanin" w:hint="cs"/>
                <w:color w:val="000000" w:themeColor="text1"/>
                <w:rtl/>
              </w:rPr>
              <w:t>سامانه سیب</w:t>
            </w:r>
          </w:p>
        </w:tc>
        <w:tc>
          <w:tcPr>
            <w:tcW w:w="3054" w:type="dxa"/>
            <w:tcBorders>
              <w:right w:val="thinThickSmallGap" w:sz="12" w:space="0" w:color="auto"/>
            </w:tcBorders>
          </w:tcPr>
          <w:p w14:paraId="3834CD18" w14:textId="77777777" w:rsidR="00177DCE" w:rsidRPr="00371EFF" w:rsidRDefault="00177DCE" w:rsidP="00177DCE">
            <w:pPr>
              <w:bidi/>
              <w:jc w:val="both"/>
              <w:rPr>
                <w:rFonts w:cs="B Nazanin"/>
                <w:color w:val="000000" w:themeColor="text1"/>
                <w:rtl/>
              </w:rPr>
            </w:pPr>
            <w:r w:rsidRPr="00371EFF">
              <w:rPr>
                <w:rFonts w:cs="B Nazanin" w:hint="cs"/>
                <w:color w:val="000000" w:themeColor="text1"/>
                <w:rtl/>
              </w:rPr>
              <w:t>پایین تر از حد انتظار:</w:t>
            </w:r>
          </w:p>
          <w:p w14:paraId="5CACE4E4" w14:textId="77777777" w:rsidR="00177DCE" w:rsidRPr="00371EFF" w:rsidRDefault="00177DCE" w:rsidP="00177DCE">
            <w:pPr>
              <w:bidi/>
              <w:jc w:val="both"/>
              <w:rPr>
                <w:rFonts w:cs="B Nazanin"/>
                <w:color w:val="000000" w:themeColor="text1"/>
                <w:rtl/>
              </w:rPr>
            </w:pPr>
            <w:r w:rsidRPr="00371EFF">
              <w:rPr>
                <w:rFonts w:cs="B Nazanin" w:hint="cs"/>
                <w:color w:val="000000" w:themeColor="text1"/>
                <w:rtl/>
              </w:rPr>
              <w:t>1-مشارکت واحد بهداشت محیط و حرفه ای جهت انجام مراقبت های میانسالی برای صنوف و اصناف</w:t>
            </w:r>
          </w:p>
          <w:p w14:paraId="6FD5E122" w14:textId="77777777" w:rsidR="00177DCE" w:rsidRPr="00371EFF" w:rsidRDefault="00177DCE" w:rsidP="00177DCE">
            <w:pPr>
              <w:bidi/>
              <w:jc w:val="both"/>
              <w:rPr>
                <w:rFonts w:cs="B Nazanin"/>
                <w:color w:val="000000" w:themeColor="text1"/>
                <w:rtl/>
              </w:rPr>
            </w:pPr>
            <w:r w:rsidRPr="00371EFF">
              <w:rPr>
                <w:rFonts w:cs="B Nazanin" w:hint="cs"/>
                <w:color w:val="000000" w:themeColor="text1"/>
                <w:rtl/>
              </w:rPr>
              <w:t>2-جلب میانسالان برای دریافت خدمات</w:t>
            </w:r>
          </w:p>
          <w:p w14:paraId="7B2ABB2D" w14:textId="77777777" w:rsidR="00177DCE" w:rsidRPr="00371EFF" w:rsidRDefault="00177DCE" w:rsidP="00177DCE">
            <w:pPr>
              <w:bidi/>
              <w:jc w:val="both"/>
              <w:rPr>
                <w:rFonts w:cs="B Nazanin"/>
                <w:color w:val="000000" w:themeColor="text1"/>
                <w:rtl/>
              </w:rPr>
            </w:pPr>
            <w:r w:rsidRPr="00371EFF">
              <w:rPr>
                <w:rFonts w:cs="B Nazanin" w:hint="cs"/>
                <w:color w:val="000000" w:themeColor="text1"/>
                <w:rtl/>
              </w:rPr>
              <w:t xml:space="preserve">3-اعزام مراقب سلامت به ادارات و انجام مراقبت های میانسالی برای پرسنل </w:t>
            </w:r>
          </w:p>
          <w:p w14:paraId="315BA7DB" w14:textId="77777777" w:rsidR="00177DCE" w:rsidRPr="00371EFF" w:rsidRDefault="00177DCE" w:rsidP="00177DCE">
            <w:pPr>
              <w:bidi/>
              <w:jc w:val="both"/>
              <w:rPr>
                <w:rFonts w:cs="B Nazanin"/>
                <w:color w:val="000000" w:themeColor="text1"/>
                <w:rtl/>
              </w:rPr>
            </w:pPr>
          </w:p>
        </w:tc>
      </w:tr>
      <w:tr w:rsidR="00177DCE" w:rsidRPr="00371EFF" w14:paraId="48CFFCA5" w14:textId="77777777" w:rsidTr="00533191">
        <w:trPr>
          <w:trHeight w:val="561"/>
          <w:jc w:val="center"/>
        </w:trPr>
        <w:tc>
          <w:tcPr>
            <w:tcW w:w="3064" w:type="dxa"/>
            <w:tcBorders>
              <w:left w:val="thinThickSmallGap" w:sz="12" w:space="0" w:color="auto"/>
            </w:tcBorders>
            <w:vAlign w:val="center"/>
          </w:tcPr>
          <w:p w14:paraId="463F59C3" w14:textId="77777777" w:rsidR="00177DCE" w:rsidRPr="00371EFF" w:rsidRDefault="00177DCE" w:rsidP="00177DCE">
            <w:pPr>
              <w:bidi/>
              <w:jc w:val="center"/>
              <w:rPr>
                <w:rFonts w:cs="B Nazanin"/>
                <w:color w:val="000000" w:themeColor="text1"/>
              </w:rPr>
            </w:pPr>
            <w:r w:rsidRPr="00371EFF">
              <w:rPr>
                <w:rFonts w:cs="B Nazanin" w:hint="cs"/>
                <w:color w:val="000000" w:themeColor="text1"/>
                <w:rtl/>
              </w:rPr>
              <w:t xml:space="preserve">درصد میانسالانی که  خدمت </w:t>
            </w:r>
            <w:r w:rsidRPr="00371EFF">
              <w:rPr>
                <w:rFonts w:cs="B Nazanin"/>
                <w:color w:val="000000" w:themeColor="text1"/>
                <w:rtl/>
              </w:rPr>
              <w:t>تشخیص زودهنگام و غربالگری سرطان پستان</w:t>
            </w:r>
            <w:r w:rsidRPr="00371EFF">
              <w:rPr>
                <w:rFonts w:cs="B Nazanin" w:hint="cs"/>
                <w:color w:val="000000" w:themeColor="text1"/>
                <w:rtl/>
              </w:rPr>
              <w:t xml:space="preserve"> را دریافت نموده اند .</w:t>
            </w:r>
          </w:p>
        </w:tc>
        <w:tc>
          <w:tcPr>
            <w:tcW w:w="763" w:type="dxa"/>
            <w:vAlign w:val="center"/>
          </w:tcPr>
          <w:p w14:paraId="076361D7"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10.36</w:t>
            </w:r>
          </w:p>
        </w:tc>
        <w:tc>
          <w:tcPr>
            <w:tcW w:w="709" w:type="dxa"/>
            <w:vAlign w:val="center"/>
          </w:tcPr>
          <w:p w14:paraId="0AAD19F9"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2365</w:t>
            </w:r>
          </w:p>
        </w:tc>
        <w:tc>
          <w:tcPr>
            <w:tcW w:w="708" w:type="dxa"/>
            <w:vAlign w:val="center"/>
          </w:tcPr>
          <w:p w14:paraId="2DCA2705"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22823</w:t>
            </w:r>
          </w:p>
        </w:tc>
        <w:tc>
          <w:tcPr>
            <w:tcW w:w="851" w:type="dxa"/>
            <w:vAlign w:val="center"/>
          </w:tcPr>
          <w:p w14:paraId="3F47C22F"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9.30</w:t>
            </w:r>
          </w:p>
        </w:tc>
        <w:tc>
          <w:tcPr>
            <w:tcW w:w="709" w:type="dxa"/>
            <w:vAlign w:val="center"/>
          </w:tcPr>
          <w:p w14:paraId="3EF156F9"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2224</w:t>
            </w:r>
          </w:p>
        </w:tc>
        <w:tc>
          <w:tcPr>
            <w:tcW w:w="827" w:type="dxa"/>
            <w:vAlign w:val="center"/>
          </w:tcPr>
          <w:p w14:paraId="4BA25663"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23907</w:t>
            </w:r>
          </w:p>
        </w:tc>
        <w:tc>
          <w:tcPr>
            <w:tcW w:w="1015" w:type="dxa"/>
            <w:vAlign w:val="center"/>
          </w:tcPr>
          <w:p w14:paraId="2DD8FC31"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30</w:t>
            </w:r>
          </w:p>
        </w:tc>
        <w:tc>
          <w:tcPr>
            <w:tcW w:w="938" w:type="dxa"/>
            <w:vAlign w:val="center"/>
          </w:tcPr>
          <w:p w14:paraId="784FB0AD"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31</w:t>
            </w:r>
          </w:p>
        </w:tc>
        <w:tc>
          <w:tcPr>
            <w:tcW w:w="970" w:type="dxa"/>
            <w:vAlign w:val="center"/>
          </w:tcPr>
          <w:p w14:paraId="2439C4A0" w14:textId="77777777" w:rsidR="00177DCE" w:rsidRPr="00371EFF" w:rsidRDefault="00177DCE" w:rsidP="00177DCE">
            <w:pPr>
              <w:jc w:val="center"/>
              <w:rPr>
                <w:color w:val="000000" w:themeColor="text1"/>
              </w:rPr>
            </w:pPr>
            <w:r w:rsidRPr="00371EFF">
              <w:rPr>
                <w:rFonts w:cs="B Nazanin" w:hint="cs"/>
                <w:color w:val="000000" w:themeColor="text1"/>
                <w:rtl/>
              </w:rPr>
              <w:t>سامانه سیب</w:t>
            </w:r>
          </w:p>
        </w:tc>
        <w:tc>
          <w:tcPr>
            <w:tcW w:w="3054" w:type="dxa"/>
            <w:tcBorders>
              <w:right w:val="thinThickSmallGap" w:sz="12" w:space="0" w:color="auto"/>
            </w:tcBorders>
          </w:tcPr>
          <w:p w14:paraId="5738F7A1" w14:textId="77777777" w:rsidR="00177DCE" w:rsidRPr="00371EFF" w:rsidRDefault="00177DCE" w:rsidP="00AE71E4">
            <w:pPr>
              <w:bidi/>
              <w:jc w:val="both"/>
              <w:rPr>
                <w:rFonts w:cs="B Nazanin"/>
                <w:color w:val="000000" w:themeColor="text1"/>
                <w:rtl/>
              </w:rPr>
            </w:pPr>
            <w:r w:rsidRPr="00371EFF">
              <w:rPr>
                <w:rFonts w:cs="B Nazanin" w:hint="cs"/>
                <w:color w:val="000000" w:themeColor="text1"/>
                <w:rtl/>
              </w:rPr>
              <w:t>پایین تر از حد انتظار:</w:t>
            </w:r>
          </w:p>
          <w:p w14:paraId="3F80BC98" w14:textId="77777777" w:rsidR="00177DCE" w:rsidRPr="00371EFF" w:rsidRDefault="00177DCE" w:rsidP="00AE71E4">
            <w:pPr>
              <w:bidi/>
              <w:jc w:val="both"/>
              <w:rPr>
                <w:rFonts w:cs="B Nazanin"/>
                <w:color w:val="000000" w:themeColor="text1"/>
                <w:rtl/>
              </w:rPr>
            </w:pPr>
            <w:r w:rsidRPr="00371EFF">
              <w:rPr>
                <w:rFonts w:cs="B Nazanin" w:hint="cs"/>
                <w:color w:val="000000" w:themeColor="text1"/>
                <w:rtl/>
              </w:rPr>
              <w:t>حساس</w:t>
            </w:r>
            <w:r w:rsidR="00AE71E4" w:rsidRPr="00371EFF">
              <w:rPr>
                <w:rFonts w:cs="B Nazanin" w:hint="cs"/>
                <w:color w:val="000000" w:themeColor="text1"/>
                <w:rtl/>
              </w:rPr>
              <w:t xml:space="preserve">یت پایین </w:t>
            </w:r>
            <w:r w:rsidRPr="00371EFF">
              <w:rPr>
                <w:rFonts w:cs="B Nazanin" w:hint="cs"/>
                <w:color w:val="000000" w:themeColor="text1"/>
                <w:rtl/>
              </w:rPr>
              <w:t>گروه هدف جهت انجام غربالگری پستان</w:t>
            </w:r>
          </w:p>
        </w:tc>
      </w:tr>
      <w:tr w:rsidR="00905930" w:rsidRPr="00371EFF" w14:paraId="59F2F80D" w14:textId="77777777" w:rsidTr="00533191">
        <w:trPr>
          <w:trHeight w:val="561"/>
          <w:jc w:val="center"/>
        </w:trPr>
        <w:tc>
          <w:tcPr>
            <w:tcW w:w="3064" w:type="dxa"/>
            <w:tcBorders>
              <w:left w:val="thinThickSmallGap" w:sz="12" w:space="0" w:color="auto"/>
              <w:bottom w:val="thinThickSmallGap" w:sz="12" w:space="0" w:color="auto"/>
            </w:tcBorders>
            <w:vAlign w:val="center"/>
          </w:tcPr>
          <w:p w14:paraId="6E1C0F38" w14:textId="77777777" w:rsidR="00177DCE" w:rsidRPr="00371EFF" w:rsidRDefault="00177DCE" w:rsidP="00AE71E4">
            <w:pPr>
              <w:bidi/>
              <w:jc w:val="center"/>
              <w:rPr>
                <w:rFonts w:cs="B Nazanin"/>
                <w:color w:val="000000" w:themeColor="text1"/>
              </w:rPr>
            </w:pPr>
            <w:r w:rsidRPr="00371EFF">
              <w:rPr>
                <w:rFonts w:cs="B Nazanin" w:hint="cs"/>
                <w:color w:val="000000" w:themeColor="text1"/>
                <w:rtl/>
              </w:rPr>
              <w:t>درصد میانسالانی که  خدمت ارزیابی</w:t>
            </w:r>
            <w:r w:rsidRPr="00371EFF">
              <w:rPr>
                <w:rFonts w:cs="B Nazanin"/>
                <w:color w:val="000000" w:themeColor="text1"/>
                <w:rtl/>
              </w:rPr>
              <w:t xml:space="preserve"> علائم و عوارض یائسگی</w:t>
            </w:r>
            <w:r w:rsidRPr="00371EFF">
              <w:rPr>
                <w:rFonts w:cs="B Nazanin" w:hint="cs"/>
                <w:color w:val="000000" w:themeColor="text1"/>
                <w:rtl/>
              </w:rPr>
              <w:t xml:space="preserve"> را دریافت نموده اند.</w:t>
            </w:r>
          </w:p>
        </w:tc>
        <w:tc>
          <w:tcPr>
            <w:tcW w:w="763" w:type="dxa"/>
            <w:tcBorders>
              <w:bottom w:val="thinThickSmallGap" w:sz="12" w:space="0" w:color="auto"/>
            </w:tcBorders>
            <w:vAlign w:val="center"/>
          </w:tcPr>
          <w:p w14:paraId="4580C9E9"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8.41</w:t>
            </w:r>
          </w:p>
        </w:tc>
        <w:tc>
          <w:tcPr>
            <w:tcW w:w="709" w:type="dxa"/>
            <w:tcBorders>
              <w:bottom w:val="thinThickSmallGap" w:sz="12" w:space="0" w:color="auto"/>
            </w:tcBorders>
            <w:vAlign w:val="center"/>
          </w:tcPr>
          <w:p w14:paraId="78CEBF24"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632</w:t>
            </w:r>
          </w:p>
        </w:tc>
        <w:tc>
          <w:tcPr>
            <w:tcW w:w="708" w:type="dxa"/>
            <w:tcBorders>
              <w:bottom w:val="thinThickSmallGap" w:sz="12" w:space="0" w:color="auto"/>
            </w:tcBorders>
            <w:vAlign w:val="center"/>
          </w:tcPr>
          <w:p w14:paraId="2E87BD91"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7514</w:t>
            </w:r>
          </w:p>
        </w:tc>
        <w:tc>
          <w:tcPr>
            <w:tcW w:w="851" w:type="dxa"/>
            <w:tcBorders>
              <w:bottom w:val="thinThickSmallGap" w:sz="12" w:space="0" w:color="auto"/>
            </w:tcBorders>
            <w:vAlign w:val="center"/>
          </w:tcPr>
          <w:p w14:paraId="28803653"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9.61</w:t>
            </w:r>
          </w:p>
        </w:tc>
        <w:tc>
          <w:tcPr>
            <w:tcW w:w="709" w:type="dxa"/>
            <w:tcBorders>
              <w:bottom w:val="thinThickSmallGap" w:sz="12" w:space="0" w:color="auto"/>
            </w:tcBorders>
            <w:vAlign w:val="center"/>
          </w:tcPr>
          <w:p w14:paraId="59B0CF0A"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769</w:t>
            </w:r>
          </w:p>
        </w:tc>
        <w:tc>
          <w:tcPr>
            <w:tcW w:w="827" w:type="dxa"/>
            <w:tcBorders>
              <w:bottom w:val="thinThickSmallGap" w:sz="12" w:space="0" w:color="auto"/>
            </w:tcBorders>
            <w:vAlign w:val="center"/>
          </w:tcPr>
          <w:p w14:paraId="6F039802"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8001</w:t>
            </w:r>
          </w:p>
        </w:tc>
        <w:tc>
          <w:tcPr>
            <w:tcW w:w="1015" w:type="dxa"/>
            <w:tcBorders>
              <w:bottom w:val="thinThickSmallGap" w:sz="12" w:space="0" w:color="auto"/>
            </w:tcBorders>
            <w:vAlign w:val="center"/>
          </w:tcPr>
          <w:p w14:paraId="77EB7BB6"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30</w:t>
            </w:r>
          </w:p>
        </w:tc>
        <w:tc>
          <w:tcPr>
            <w:tcW w:w="938" w:type="dxa"/>
            <w:tcBorders>
              <w:bottom w:val="thinThickSmallGap" w:sz="12" w:space="0" w:color="auto"/>
            </w:tcBorders>
            <w:vAlign w:val="center"/>
          </w:tcPr>
          <w:p w14:paraId="1FF5E00B"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32.03</w:t>
            </w:r>
          </w:p>
        </w:tc>
        <w:tc>
          <w:tcPr>
            <w:tcW w:w="970" w:type="dxa"/>
            <w:tcBorders>
              <w:bottom w:val="thinThickSmallGap" w:sz="12" w:space="0" w:color="auto"/>
            </w:tcBorders>
            <w:vAlign w:val="center"/>
          </w:tcPr>
          <w:p w14:paraId="36A0C144" w14:textId="77777777" w:rsidR="00177DCE" w:rsidRPr="00371EFF" w:rsidRDefault="00177DCE" w:rsidP="00177DCE">
            <w:pPr>
              <w:jc w:val="center"/>
              <w:rPr>
                <w:color w:val="000000" w:themeColor="text1"/>
              </w:rPr>
            </w:pPr>
            <w:r w:rsidRPr="00371EFF">
              <w:rPr>
                <w:rFonts w:cs="B Nazanin" w:hint="cs"/>
                <w:color w:val="000000" w:themeColor="text1"/>
                <w:rtl/>
              </w:rPr>
              <w:t>سامانه سیب</w:t>
            </w:r>
          </w:p>
        </w:tc>
        <w:tc>
          <w:tcPr>
            <w:tcW w:w="3054" w:type="dxa"/>
            <w:tcBorders>
              <w:bottom w:val="thinThickSmallGap" w:sz="12" w:space="0" w:color="auto"/>
              <w:right w:val="thinThickSmallGap" w:sz="12" w:space="0" w:color="auto"/>
            </w:tcBorders>
          </w:tcPr>
          <w:p w14:paraId="7FCD511A" w14:textId="77777777" w:rsidR="00905930" w:rsidRDefault="00177DCE" w:rsidP="00905930">
            <w:pPr>
              <w:bidi/>
              <w:jc w:val="both"/>
              <w:rPr>
                <w:rFonts w:cs="B Nazanin"/>
                <w:color w:val="000000" w:themeColor="text1"/>
                <w:rtl/>
              </w:rPr>
            </w:pPr>
            <w:r w:rsidRPr="00371EFF">
              <w:rPr>
                <w:rFonts w:cs="B Nazanin" w:hint="cs"/>
                <w:color w:val="000000" w:themeColor="text1"/>
                <w:rtl/>
              </w:rPr>
              <w:t>پایین تر از حد انتظار:</w:t>
            </w:r>
          </w:p>
          <w:p w14:paraId="6DD68681" w14:textId="02AD525A" w:rsidR="00177DCE" w:rsidRPr="00371EFF" w:rsidRDefault="00032C02" w:rsidP="00905930">
            <w:pPr>
              <w:bidi/>
              <w:jc w:val="both"/>
              <w:rPr>
                <w:rFonts w:cs="B Nazanin"/>
                <w:color w:val="000000" w:themeColor="text1"/>
                <w:rtl/>
              </w:rPr>
            </w:pPr>
            <w:r w:rsidRPr="00371EFF">
              <w:rPr>
                <w:rFonts w:cs="B Nazanin" w:hint="cs"/>
                <w:color w:val="000000" w:themeColor="text1"/>
                <w:rtl/>
              </w:rPr>
              <w:lastRenderedPageBreak/>
              <w:t>حساسیت پایین گروه هدف جهت ارزیابی دوران یائسگی</w:t>
            </w:r>
          </w:p>
        </w:tc>
      </w:tr>
    </w:tbl>
    <w:p w14:paraId="5922E7DB" w14:textId="77777777" w:rsidR="00177DCE" w:rsidRPr="00371EFF" w:rsidRDefault="00177DCE" w:rsidP="00177DCE">
      <w:pPr>
        <w:jc w:val="right"/>
        <w:rPr>
          <w:rFonts w:cs="B Nazanin"/>
          <w:b/>
          <w:bCs/>
          <w:color w:val="000000" w:themeColor="text1"/>
          <w:sz w:val="28"/>
          <w:szCs w:val="28"/>
          <w:rtl/>
        </w:rPr>
      </w:pPr>
      <w:r w:rsidRPr="00371EFF">
        <w:rPr>
          <w:color w:val="000000" w:themeColor="text1"/>
          <w:rtl/>
        </w:rPr>
        <w:lastRenderedPageBreak/>
        <w:br w:type="page"/>
      </w:r>
      <w:r w:rsidRPr="00371EFF">
        <w:rPr>
          <w:rFonts w:cs="B Nazanin" w:hint="cs"/>
          <w:b/>
          <w:bCs/>
          <w:color w:val="000000" w:themeColor="text1"/>
          <w:sz w:val="28"/>
          <w:szCs w:val="28"/>
          <w:rtl/>
        </w:rPr>
        <w:lastRenderedPageBreak/>
        <w:t>ج)نمودارها:</w:t>
      </w:r>
    </w:p>
    <w:p w14:paraId="2B25B44C" w14:textId="77777777" w:rsidR="00177DCE" w:rsidRPr="00371EFF" w:rsidRDefault="00177DCE" w:rsidP="00177DCE">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5922E3C7" wp14:editId="2A892E5F">
            <wp:extent cx="7915275" cy="5401734"/>
            <wp:effectExtent l="0" t="0" r="9525" b="889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828520" w14:textId="77777777" w:rsidR="00177DCE" w:rsidRPr="00371EFF" w:rsidRDefault="00177DCE" w:rsidP="00177DCE">
      <w:pPr>
        <w:bidi/>
        <w:ind w:left="60"/>
        <w:rPr>
          <w:rFonts w:cs="B Nazanin"/>
          <w:b/>
          <w:bCs/>
          <w:color w:val="000000" w:themeColor="text1"/>
          <w:sz w:val="28"/>
          <w:szCs w:val="28"/>
          <w:rtl/>
        </w:rPr>
        <w:sectPr w:rsidR="00177DCE" w:rsidRPr="00371EFF" w:rsidSect="005407CC">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A39FB57" w14:textId="77777777" w:rsidR="00177DCE" w:rsidRPr="00371EFF" w:rsidRDefault="00177DCE" w:rsidP="00177DCE">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6D6BDC7E"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rPr>
        <w:t>برگزاری جلسات کارشناسی مشترک بین مسئولان بهداشت خانواده در مراکز ، پایگاه ها ، مربیان بهورزی و ماماهای بیمه روستا در تاریخ های 29/03/1403 و 19/04/1403</w:t>
      </w:r>
    </w:p>
    <w:p w14:paraId="5DF6CE33"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rPr>
        <w:t>برگزاری جلسات آموزشی و باز آموزی برای مراقبین سلامت بهورزان در تاریخ 19/03/1403</w:t>
      </w:r>
    </w:p>
    <w:p w14:paraId="60516141"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rPr>
        <w:t>برگزاری جلسه آموزشی و بازآموزی برای مراقبین سلامت و ماما ها در تاریخ 10/02/1403</w:t>
      </w:r>
    </w:p>
    <w:p w14:paraId="2D0CD594"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rPr>
        <w:t>مشخص کردن حد انتظار خدمات میانسالان و مامایی از ابتدای سال تا پایان خرداد 1403 و ارسال به سطوح محیطی با شماره نامه 358/0824 مورخ 21/01/03</w:t>
      </w:r>
    </w:p>
    <w:p w14:paraId="606A55DF"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rPr>
        <w:t>مشخص کردن حد انتظار خدمات میانسالان و مامایی از ابتدای سال تا پایان شهریور 1403 و ارسال به سطوح محیطی با شماره نامه 2999/0824 مورخ 19/04/1403</w:t>
      </w:r>
    </w:p>
    <w:p w14:paraId="6A6D344F"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rPr>
        <w:t xml:space="preserve">برگزاری 3 جلسه با واحد امور بهورزی و مسئولین مراکز در خصوص بررسی عملکرد و طرح مداخلات موثر در راستای ارتقاء شاخص ها در تاریخ های 31/05/1403 </w:t>
      </w:r>
      <w:r w:rsidRPr="00371EFF">
        <w:rPr>
          <w:rFonts w:ascii="Times New Roman" w:hAnsi="Times New Roman" w:cs="Times New Roman" w:hint="cs"/>
          <w:color w:val="000000" w:themeColor="text1"/>
          <w:sz w:val="24"/>
          <w:szCs w:val="24"/>
          <w:rtl/>
        </w:rPr>
        <w:t>–</w:t>
      </w:r>
      <w:r w:rsidRPr="00371EFF">
        <w:rPr>
          <w:rFonts w:cs="B Nazanin" w:hint="cs"/>
          <w:color w:val="000000" w:themeColor="text1"/>
          <w:sz w:val="24"/>
          <w:szCs w:val="24"/>
          <w:rtl/>
        </w:rPr>
        <w:t xml:space="preserve"> 03/06/1403 </w:t>
      </w:r>
      <w:r w:rsidRPr="00371EFF">
        <w:rPr>
          <w:rFonts w:ascii="Times New Roman" w:hAnsi="Times New Roman" w:cs="Times New Roman" w:hint="cs"/>
          <w:color w:val="000000" w:themeColor="text1"/>
          <w:sz w:val="24"/>
          <w:szCs w:val="24"/>
          <w:rtl/>
        </w:rPr>
        <w:t>–</w:t>
      </w:r>
      <w:r w:rsidRPr="00371EFF">
        <w:rPr>
          <w:rFonts w:cs="B Nazanin" w:hint="cs"/>
          <w:color w:val="000000" w:themeColor="text1"/>
          <w:sz w:val="24"/>
          <w:szCs w:val="24"/>
          <w:rtl/>
        </w:rPr>
        <w:t xml:space="preserve"> 10/06/1403 </w:t>
      </w:r>
    </w:p>
    <w:p w14:paraId="7A7CB4E7"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پایش مجازی و مقایسه شاخص ها نسبت به سال گذشته و تحلیل آن ها</w:t>
      </w:r>
      <w:r w:rsidRPr="00371EFF">
        <w:rPr>
          <w:rFonts w:cs="B Nazanin" w:hint="cs"/>
          <w:color w:val="000000" w:themeColor="text1"/>
          <w:sz w:val="24"/>
          <w:szCs w:val="24"/>
          <w:rtl/>
        </w:rPr>
        <w:t xml:space="preserve"> به صورت فصلی</w:t>
      </w:r>
    </w:p>
    <w:p w14:paraId="1D350BF0" w14:textId="77777777" w:rsidR="00177DCE" w:rsidRPr="00371EFF" w:rsidRDefault="00177DCE" w:rsidP="0015209A">
      <w:pPr>
        <w:numPr>
          <w:ilvl w:val="0"/>
          <w:numId w:val="56"/>
        </w:numPr>
        <w:bidi/>
        <w:spacing w:after="160" w:line="259" w:lineRule="auto"/>
        <w:contextualSpacing/>
        <w:jc w:val="both"/>
        <w:rPr>
          <w:rFonts w:ascii="Calibri" w:eastAsia="Calibri" w:hAnsi="Calibri" w:cs="B Nazanin"/>
          <w:color w:val="000000" w:themeColor="text1"/>
          <w:sz w:val="24"/>
          <w:szCs w:val="24"/>
          <w:rtl/>
          <w:lang w:bidi="fa-IR"/>
        </w:rPr>
      </w:pPr>
      <w:r w:rsidRPr="00371EFF">
        <w:rPr>
          <w:rFonts w:ascii="Calibri" w:eastAsia="Calibri" w:hAnsi="Calibri" w:cs="B Nazanin" w:hint="cs"/>
          <w:color w:val="000000" w:themeColor="text1"/>
          <w:sz w:val="24"/>
          <w:szCs w:val="24"/>
          <w:rtl/>
          <w:lang w:bidi="fa-IR"/>
        </w:rPr>
        <w:t>به منظور تطبیق استاندارد فرایندهای برنامه، کارشناس برنامه سلامت میانسالان واحد سلامت خانواده از کلیه مراکز و واحدهای تابعه آنها پایش به عمل آورد. در کل 22 پایش در برنامه توسط کارشناس برنامه سلامت میانسالان انجام شده است که به تفکیک 10 پایش از مراکز و پایگاه های ضمیمه خدمات جامع سلامت و  1 پایش از پایگاه های برون سپار 5 پایش از پایگاه غیر ضمیمه دولتی و 6 پایش از خانه های بهداشت صورت گرفته است.</w:t>
      </w:r>
    </w:p>
    <w:p w14:paraId="1717C025"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rPr>
        <w:t>هماهنگی دورن بخش با واحد بیماری های غیر واگیر جهت خرید دستگاه لیپید پرو و توزیع در مراکز جهت انجام آزمایشات خطرسنجی</w:t>
      </w:r>
    </w:p>
    <w:p w14:paraId="053309A3"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افزایش</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سطح</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آگاهی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میانسالان</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از</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طریق</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ارسال</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مطالب</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آموزشی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و</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فیلم</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های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خود</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مراقبتی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در</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گروه</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های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مجازی</w:t>
      </w:r>
    </w:p>
    <w:p w14:paraId="12055C8D"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تهیه جدول شاخص های  میانسالان بر اساس چک لیست جدید وزارتی در برنامه میانسالان و ارسال به مراکز محیطی</w:t>
      </w:r>
      <w:r w:rsidRPr="00371EFF">
        <w:rPr>
          <w:rFonts w:cs="B Nazanin" w:hint="cs"/>
          <w:color w:val="000000" w:themeColor="text1"/>
          <w:sz w:val="24"/>
          <w:szCs w:val="24"/>
          <w:rtl/>
        </w:rPr>
        <w:t xml:space="preserve"> با شماره نامه 3572/0824 مورخ 09/05/1403</w:t>
      </w:r>
    </w:p>
    <w:p w14:paraId="72BC58BF"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rPr>
        <w:t>ارسال چک لیست جدید وزارتی در برنامه میانسالان به سطوح محیطی جهت انجام خودارزیابی و رفع نواقص با شماره نامه 2211/0824 مورخ 27/03/1403</w:t>
      </w:r>
    </w:p>
    <w:p w14:paraId="3EA59B30"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 xml:space="preserve">تهیه و استخراج سؤالات مهم و کلیدی از بسته خدمتی ملاحظات در برنامه میانسالان  جهت آزمون جامع  </w:t>
      </w:r>
    </w:p>
    <w:p w14:paraId="723F4764" w14:textId="77777777" w:rsidR="00177DCE" w:rsidRPr="00371EFF" w:rsidRDefault="00177DCE" w:rsidP="0015209A">
      <w:pPr>
        <w:numPr>
          <w:ilvl w:val="0"/>
          <w:numId w:val="56"/>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برگزاری هفته ملی سلامت مردان با فعالیت های مربوطه</w:t>
      </w:r>
    </w:p>
    <w:p w14:paraId="00A2C80F" w14:textId="77777777" w:rsidR="00177DCE" w:rsidRPr="00371EFF" w:rsidRDefault="00177DCE" w:rsidP="00177DCE">
      <w:pPr>
        <w:bidi/>
        <w:rPr>
          <w:rFonts w:cs="B Nazanin"/>
          <w:b/>
          <w:bCs/>
          <w:color w:val="000000" w:themeColor="text1"/>
          <w:sz w:val="28"/>
          <w:szCs w:val="28"/>
        </w:rPr>
      </w:pPr>
    </w:p>
    <w:p w14:paraId="7FE19D52" w14:textId="77777777" w:rsidR="00177DCE" w:rsidRPr="00371EFF" w:rsidRDefault="00177DCE" w:rsidP="00177DCE">
      <w:pPr>
        <w:bidi/>
        <w:rPr>
          <w:rFonts w:cs="B Nazanin"/>
          <w:b/>
          <w:bCs/>
          <w:color w:val="000000" w:themeColor="text1"/>
          <w:sz w:val="28"/>
          <w:szCs w:val="28"/>
        </w:rPr>
      </w:pPr>
    </w:p>
    <w:p w14:paraId="0D5D43A3" w14:textId="77777777" w:rsidR="00177DCE" w:rsidRPr="00371EFF" w:rsidRDefault="00177DCE" w:rsidP="00177DCE">
      <w:pPr>
        <w:bidi/>
        <w:rPr>
          <w:rFonts w:cs="B Nazanin"/>
          <w:b/>
          <w:bCs/>
          <w:color w:val="000000" w:themeColor="text1"/>
          <w:sz w:val="28"/>
          <w:szCs w:val="28"/>
        </w:rPr>
      </w:pPr>
    </w:p>
    <w:p w14:paraId="4DF871FF" w14:textId="77777777" w:rsidR="00177DCE" w:rsidRPr="00371EFF" w:rsidRDefault="00177DCE" w:rsidP="00177DCE">
      <w:pPr>
        <w:bidi/>
        <w:rPr>
          <w:rFonts w:cs="B Nazanin"/>
          <w:b/>
          <w:bCs/>
          <w:color w:val="000000" w:themeColor="text1"/>
          <w:sz w:val="28"/>
          <w:szCs w:val="28"/>
          <w:rtl/>
        </w:rPr>
      </w:pPr>
    </w:p>
    <w:p w14:paraId="4F3A1CCD" w14:textId="77777777" w:rsidR="00177DCE" w:rsidRPr="00371EFF" w:rsidRDefault="00177DCE" w:rsidP="00177DCE">
      <w:pPr>
        <w:bidi/>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 xml:space="preserve">  ه) دستاوردها:</w:t>
      </w:r>
      <w:r w:rsidRPr="00371EFF">
        <w:rPr>
          <w:rFonts w:cs="B Nazanin" w:hint="cs"/>
          <w:b/>
          <w:bCs/>
          <w:color w:val="000000" w:themeColor="text1"/>
          <w:sz w:val="28"/>
          <w:szCs w:val="28"/>
          <w:rtl/>
          <w:lang w:bidi="fa-IR"/>
        </w:rPr>
        <w:t xml:space="preserve"> </w:t>
      </w:r>
    </w:p>
    <w:p w14:paraId="036FC429" w14:textId="77777777" w:rsidR="00177DCE" w:rsidRPr="00371EFF" w:rsidRDefault="002C7267" w:rsidP="002C7267">
      <w:pPr>
        <w:bidi/>
        <w:ind w:left="720"/>
        <w:rPr>
          <w:rFonts w:cs="Cambria"/>
          <w:color w:val="000000" w:themeColor="text1"/>
          <w:sz w:val="28"/>
          <w:szCs w:val="28"/>
          <w:rtl/>
          <w:lang w:bidi="fa-IR"/>
        </w:rPr>
      </w:pPr>
      <w:r w:rsidRPr="00371EFF">
        <w:rPr>
          <w:rFonts w:cs="Cambria" w:hint="cs"/>
          <w:color w:val="000000" w:themeColor="text1"/>
          <w:sz w:val="28"/>
          <w:szCs w:val="28"/>
          <w:rtl/>
          <w:lang w:bidi="fa-IR"/>
        </w:rPr>
        <w:t>_</w:t>
      </w:r>
    </w:p>
    <w:p w14:paraId="71C50AA5" w14:textId="77777777" w:rsidR="00177DCE" w:rsidRPr="00371EFF" w:rsidRDefault="00177DCE" w:rsidP="00177DCE">
      <w:pPr>
        <w:bidi/>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p w14:paraId="2F364D29" w14:textId="77777777" w:rsidR="00177DCE" w:rsidRPr="00371EFF" w:rsidRDefault="00177DCE" w:rsidP="00177DCE">
      <w:pPr>
        <w:bidi/>
        <w:rPr>
          <w:color w:val="000000" w:themeColor="text1"/>
        </w:rPr>
      </w:pPr>
    </w:p>
    <w:tbl>
      <w:tblPr>
        <w:tblStyle w:val="TableGrid4"/>
        <w:bidiVisual/>
        <w:tblW w:w="9639" w:type="dxa"/>
        <w:jc w:val="center"/>
        <w:tblLook w:val="04A0" w:firstRow="1" w:lastRow="0" w:firstColumn="1" w:lastColumn="0" w:noHBand="0" w:noVBand="1"/>
      </w:tblPr>
      <w:tblGrid>
        <w:gridCol w:w="4921"/>
        <w:gridCol w:w="4718"/>
      </w:tblGrid>
      <w:tr w:rsidR="00177DCE" w:rsidRPr="00371EFF" w14:paraId="4360B1A9" w14:textId="77777777" w:rsidTr="00E128AB">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513AE30D" w14:textId="77777777" w:rsidR="00177DCE" w:rsidRPr="00371EFF" w:rsidRDefault="00177DCE" w:rsidP="00177DCE">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5B255CA9" w14:textId="77777777" w:rsidR="00177DCE" w:rsidRPr="00371EFF" w:rsidRDefault="00177DCE" w:rsidP="00177DCE">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177DCE" w:rsidRPr="00371EFF" w14:paraId="6E693BF2" w14:textId="77777777" w:rsidTr="00E128AB">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6F8C7A4E" w14:textId="77777777" w:rsidR="00177DCE" w:rsidRPr="00371EFF" w:rsidRDefault="00177DCE" w:rsidP="00177DCE">
            <w:pPr>
              <w:bidi/>
              <w:jc w:val="center"/>
              <w:rPr>
                <w:rFonts w:cs="B Nazanin"/>
                <w:color w:val="000000" w:themeColor="text1"/>
              </w:rPr>
            </w:pPr>
            <w:r w:rsidRPr="00371EFF">
              <w:rPr>
                <w:rFonts w:cs="B Nazanin" w:hint="cs"/>
                <w:color w:val="000000" w:themeColor="text1"/>
                <w:rtl/>
              </w:rPr>
              <w:t>عدم مراجعه میانسالان دعوت شده</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7B3D0156" w14:textId="77777777" w:rsidR="00177DCE" w:rsidRPr="00371EFF" w:rsidRDefault="00177DCE" w:rsidP="00177DCE">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 xml:space="preserve">برگزاری کلاس های آموزشی مفید و ارائه خدمات جدید و نوین </w:t>
            </w:r>
          </w:p>
        </w:tc>
      </w:tr>
      <w:tr w:rsidR="00177DCE" w:rsidRPr="00371EFF" w14:paraId="56F10B6C" w14:textId="77777777" w:rsidTr="00E128AB">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562DAEEB" w14:textId="77777777" w:rsidR="00177DCE" w:rsidRPr="00371EFF" w:rsidRDefault="00177DCE" w:rsidP="00177DCE">
            <w:pPr>
              <w:bidi/>
              <w:jc w:val="center"/>
              <w:rPr>
                <w:rFonts w:cs="B Nazanin"/>
                <w:color w:val="000000" w:themeColor="text1"/>
              </w:rPr>
            </w:pPr>
            <w:r w:rsidRPr="00371EFF">
              <w:rPr>
                <w:rFonts w:cs="B Nazanin" w:hint="cs"/>
                <w:color w:val="000000" w:themeColor="text1"/>
                <w:rtl/>
              </w:rPr>
              <w:t>کمبود نیروی انسانی (مراقب سلامت و ماما)</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319C5EE3" w14:textId="77777777" w:rsidR="00177DCE" w:rsidRPr="00371EFF" w:rsidRDefault="00177DCE" w:rsidP="00177DCE">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تامین نیروی انسانی کافی</w:t>
            </w:r>
          </w:p>
        </w:tc>
      </w:tr>
      <w:tr w:rsidR="00177DCE" w:rsidRPr="00371EFF" w14:paraId="41DB0463" w14:textId="77777777" w:rsidTr="00E128AB">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14:paraId="785009B8" w14:textId="77777777" w:rsidR="00177DCE" w:rsidRPr="00371EFF" w:rsidRDefault="00177DCE" w:rsidP="00177DCE">
            <w:pPr>
              <w:bidi/>
              <w:jc w:val="center"/>
              <w:rPr>
                <w:rFonts w:cs="B Nazanin"/>
                <w:color w:val="000000" w:themeColor="text1"/>
                <w:rtl/>
              </w:rPr>
            </w:pPr>
            <w:r w:rsidRPr="00371EFF">
              <w:rPr>
                <w:rFonts w:ascii="Franklin Gothic Book" w:eastAsia="+mn-ea" w:cs="B Nazanin" w:hint="cs"/>
                <w:color w:val="000000" w:themeColor="text1"/>
                <w:kern w:val="24"/>
                <w:rtl/>
                <w:lang w:bidi="fa-IR"/>
              </w:rPr>
              <w:t>پایین بودن شاخص ها و سطح پوشش خدمات مامایی و مراقبت های میانسالان</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14:paraId="3191CFBB" w14:textId="77777777" w:rsidR="00177DCE" w:rsidRPr="00371EFF" w:rsidRDefault="00177DCE" w:rsidP="00177DCE">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پایش عملکرد مراقبین سلامت و ماماها به صورت هفتگی</w:t>
            </w:r>
          </w:p>
        </w:tc>
      </w:tr>
    </w:tbl>
    <w:p w14:paraId="0A442070" w14:textId="77777777" w:rsidR="00177DCE" w:rsidRPr="00371EFF" w:rsidRDefault="00177DCE" w:rsidP="00177DCE">
      <w:pPr>
        <w:bidi/>
        <w:rPr>
          <w:rFonts w:ascii="Franklin Gothic Book" w:eastAsia="+mn-ea" w:cs="2  Zar"/>
          <w:color w:val="000000" w:themeColor="text1"/>
          <w:kern w:val="24"/>
          <w:sz w:val="24"/>
          <w:szCs w:val="24"/>
          <w:rtl/>
          <w:lang w:bidi="fa-IR"/>
        </w:rPr>
      </w:pPr>
    </w:p>
    <w:p w14:paraId="729D0D53" w14:textId="77777777" w:rsidR="00177DCE" w:rsidRPr="00371EFF" w:rsidRDefault="00177DCE" w:rsidP="00177DCE">
      <w:pPr>
        <w:bidi/>
        <w:rPr>
          <w:rFonts w:ascii="Franklin Gothic Book" w:eastAsia="+mn-ea" w:cs="2  Zar"/>
          <w:color w:val="000000" w:themeColor="text1"/>
          <w:sz w:val="24"/>
          <w:szCs w:val="24"/>
          <w:rtl/>
          <w:lang w:bidi="fa-IR"/>
        </w:rPr>
      </w:pPr>
    </w:p>
    <w:p w14:paraId="0E15228A" w14:textId="77777777" w:rsidR="00E128AB" w:rsidRPr="00371EFF" w:rsidRDefault="00E128AB" w:rsidP="00177DCE">
      <w:pPr>
        <w:bidi/>
        <w:rPr>
          <w:rFonts w:ascii="Franklin Gothic Book" w:eastAsia="+mn-ea" w:cs="2  Zar"/>
          <w:color w:val="000000" w:themeColor="text1"/>
          <w:sz w:val="24"/>
          <w:szCs w:val="24"/>
          <w:rtl/>
          <w:lang w:bidi="fa-IR"/>
        </w:rPr>
        <w:sectPr w:rsidR="00E128AB" w:rsidRPr="00371EFF" w:rsidSect="0090593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BDAC57F" w14:textId="77777777" w:rsidR="00177DCE" w:rsidRPr="00371EFF" w:rsidRDefault="00177DCE" w:rsidP="00177DCE">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72D79045" w14:textId="77777777" w:rsidR="00177DCE" w:rsidRPr="00371EFF" w:rsidRDefault="00177DCE" w:rsidP="00177DCE">
      <w:pPr>
        <w:bidi/>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xml:space="preserve">: </w:t>
      </w:r>
      <w:r w:rsidRPr="00371EFF">
        <w:rPr>
          <w:rFonts w:cs="B Nazanin" w:hint="cs"/>
          <w:b/>
          <w:bCs/>
          <w:color w:val="000000" w:themeColor="text1"/>
          <w:sz w:val="28"/>
          <w:szCs w:val="28"/>
          <w:rtl/>
        </w:rPr>
        <w:t>درصد میانسالانی که  خدمات شیوه زندگی سالم را دریافت نموده اند.</w:t>
      </w:r>
    </w:p>
    <w:tbl>
      <w:tblPr>
        <w:bidiVisual/>
        <w:tblW w:w="1360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0"/>
        <w:gridCol w:w="4016"/>
        <w:gridCol w:w="1251"/>
        <w:gridCol w:w="1112"/>
        <w:gridCol w:w="1252"/>
        <w:gridCol w:w="1158"/>
        <w:gridCol w:w="1206"/>
        <w:gridCol w:w="2763"/>
      </w:tblGrid>
      <w:tr w:rsidR="00177DCE" w:rsidRPr="00371EFF" w14:paraId="520178D9" w14:textId="77777777" w:rsidTr="002C7267">
        <w:trPr>
          <w:cantSplit/>
          <w:jc w:val="center"/>
        </w:trPr>
        <w:tc>
          <w:tcPr>
            <w:tcW w:w="8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52C69FED"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401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8F2207D"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5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BD529A2"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11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BAB1DF7"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EA97F26"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2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77F965D"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763"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4B86B84"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177DCE" w:rsidRPr="00371EFF" w14:paraId="068F7F4C" w14:textId="77777777" w:rsidTr="002C7267">
        <w:trPr>
          <w:cantSplit/>
          <w:trHeight w:val="213"/>
          <w:jc w:val="center"/>
        </w:trPr>
        <w:tc>
          <w:tcPr>
            <w:tcW w:w="8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D860B21" w14:textId="77777777" w:rsidR="00177DCE" w:rsidRPr="00371EFF" w:rsidRDefault="00177DCE" w:rsidP="00177DCE">
            <w:pPr>
              <w:spacing w:after="0"/>
              <w:rPr>
                <w:rFonts w:ascii="Times New Roman" w:eastAsia="Times New Roman" w:hAnsi="Times New Roman" w:cs="B Zar"/>
                <w:b/>
                <w:bCs/>
                <w:color w:val="000000" w:themeColor="text1"/>
                <w:sz w:val="24"/>
                <w:szCs w:val="24"/>
                <w:lang w:bidi="fa-IR"/>
              </w:rPr>
            </w:pPr>
          </w:p>
        </w:tc>
        <w:tc>
          <w:tcPr>
            <w:tcW w:w="4016" w:type="dxa"/>
            <w:vMerge/>
            <w:tcBorders>
              <w:top w:val="thinThickSmallGap" w:sz="12" w:space="0" w:color="auto"/>
              <w:left w:val="single" w:sz="6" w:space="0" w:color="auto"/>
              <w:bottom w:val="thinThickSmallGap" w:sz="12" w:space="0" w:color="auto"/>
              <w:right w:val="single" w:sz="6" w:space="0" w:color="auto"/>
            </w:tcBorders>
            <w:vAlign w:val="center"/>
            <w:hideMark/>
          </w:tcPr>
          <w:p w14:paraId="3A65B2DA" w14:textId="77777777" w:rsidR="00177DCE" w:rsidRPr="00371EFF" w:rsidRDefault="00177DCE" w:rsidP="00177DCE">
            <w:pPr>
              <w:spacing w:after="0"/>
              <w:rPr>
                <w:rFonts w:ascii="Calibri" w:eastAsia="Calibri" w:hAnsi="Calibri" w:cs="B Zar"/>
                <w:b/>
                <w:bCs/>
                <w:color w:val="000000" w:themeColor="text1"/>
                <w:lang w:bidi="fa-IR"/>
              </w:rPr>
            </w:pPr>
          </w:p>
        </w:tc>
        <w:tc>
          <w:tcPr>
            <w:tcW w:w="1251" w:type="dxa"/>
            <w:vMerge/>
            <w:tcBorders>
              <w:top w:val="thinThickSmallGap" w:sz="12" w:space="0" w:color="auto"/>
              <w:left w:val="single" w:sz="6" w:space="0" w:color="auto"/>
              <w:bottom w:val="thinThickSmallGap" w:sz="12" w:space="0" w:color="auto"/>
              <w:right w:val="single" w:sz="6" w:space="0" w:color="auto"/>
            </w:tcBorders>
            <w:vAlign w:val="center"/>
            <w:hideMark/>
          </w:tcPr>
          <w:p w14:paraId="6A8B2212" w14:textId="77777777" w:rsidR="00177DCE" w:rsidRPr="00371EFF" w:rsidRDefault="00177DCE" w:rsidP="00177DCE">
            <w:pPr>
              <w:spacing w:after="0"/>
              <w:rPr>
                <w:rFonts w:ascii="Calibri" w:eastAsia="Calibri" w:hAnsi="Calibri" w:cs="B Zar"/>
                <w:b/>
                <w:bCs/>
                <w:color w:val="000000" w:themeColor="text1"/>
                <w:lang w:bidi="fa-IR"/>
              </w:rPr>
            </w:pPr>
          </w:p>
        </w:tc>
        <w:tc>
          <w:tcPr>
            <w:tcW w:w="1112" w:type="dxa"/>
            <w:vMerge/>
            <w:tcBorders>
              <w:top w:val="thinThickSmallGap" w:sz="12" w:space="0" w:color="auto"/>
              <w:left w:val="single" w:sz="6" w:space="0" w:color="auto"/>
              <w:bottom w:val="thinThickSmallGap" w:sz="12" w:space="0" w:color="auto"/>
              <w:right w:val="single" w:sz="6" w:space="0" w:color="auto"/>
            </w:tcBorders>
            <w:vAlign w:val="center"/>
            <w:hideMark/>
          </w:tcPr>
          <w:p w14:paraId="76A6F450" w14:textId="77777777" w:rsidR="00177DCE" w:rsidRPr="00371EFF" w:rsidRDefault="00177DCE" w:rsidP="00177DCE">
            <w:pPr>
              <w:spacing w:after="0"/>
              <w:rPr>
                <w:rFonts w:ascii="Calibri" w:eastAsia="Calibri" w:hAnsi="Calibri" w:cs="B Zar"/>
                <w:b/>
                <w:bCs/>
                <w:color w:val="000000" w:themeColor="text1"/>
                <w:lang w:bidi="fa-IR"/>
              </w:rPr>
            </w:pPr>
          </w:p>
        </w:tc>
        <w:tc>
          <w:tcPr>
            <w:tcW w:w="1252"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DF790DA"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5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D7CFBB3"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206" w:type="dxa"/>
            <w:vMerge/>
            <w:tcBorders>
              <w:top w:val="thinThickSmallGap" w:sz="12" w:space="0" w:color="auto"/>
              <w:left w:val="single" w:sz="6" w:space="0" w:color="auto"/>
              <w:bottom w:val="thinThickSmallGap" w:sz="12" w:space="0" w:color="auto"/>
              <w:right w:val="single" w:sz="6" w:space="0" w:color="auto"/>
            </w:tcBorders>
            <w:vAlign w:val="center"/>
            <w:hideMark/>
          </w:tcPr>
          <w:p w14:paraId="5ED0C948"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763"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AC6C566" w14:textId="77777777" w:rsidR="00177DCE" w:rsidRPr="00371EFF" w:rsidRDefault="00177DCE" w:rsidP="00177DCE">
            <w:pPr>
              <w:spacing w:after="0"/>
              <w:rPr>
                <w:rFonts w:ascii="Calibri" w:eastAsia="Calibri" w:hAnsi="Calibri" w:cs="B Zar"/>
                <w:b/>
                <w:bCs/>
                <w:color w:val="000000" w:themeColor="text1"/>
                <w:lang w:bidi="fa-IR"/>
              </w:rPr>
            </w:pPr>
          </w:p>
        </w:tc>
      </w:tr>
      <w:tr w:rsidR="00177DCE" w:rsidRPr="00371EFF" w14:paraId="03F57942" w14:textId="77777777" w:rsidTr="00847F9C">
        <w:trPr>
          <w:cantSplit/>
          <w:trHeight w:val="498"/>
          <w:jc w:val="center"/>
        </w:trPr>
        <w:tc>
          <w:tcPr>
            <w:tcW w:w="850" w:type="dxa"/>
            <w:tcBorders>
              <w:top w:val="single" w:sz="6" w:space="0" w:color="auto"/>
              <w:left w:val="thickThinLargeGap" w:sz="4" w:space="0" w:color="auto"/>
              <w:bottom w:val="single" w:sz="6" w:space="0" w:color="auto"/>
              <w:right w:val="single" w:sz="6" w:space="0" w:color="auto"/>
            </w:tcBorders>
            <w:vAlign w:val="center"/>
          </w:tcPr>
          <w:p w14:paraId="4A1344A6"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4016" w:type="dxa"/>
            <w:tcBorders>
              <w:top w:val="single" w:sz="6" w:space="0" w:color="auto"/>
              <w:left w:val="single" w:sz="6" w:space="0" w:color="auto"/>
              <w:bottom w:val="single" w:sz="6" w:space="0" w:color="auto"/>
              <w:right w:val="single" w:sz="6" w:space="0" w:color="auto"/>
            </w:tcBorders>
            <w:vAlign w:val="center"/>
          </w:tcPr>
          <w:p w14:paraId="603D7D6D" w14:textId="77777777" w:rsidR="00177DCE" w:rsidRPr="00371EFF" w:rsidRDefault="00177DCE" w:rsidP="00847F9C">
            <w:pPr>
              <w:bidi/>
              <w:rPr>
                <w:rFonts w:eastAsia="Times New Roman" w:cs="B Nazanin"/>
                <w:color w:val="000000" w:themeColor="text1"/>
                <w:rtl/>
              </w:rPr>
            </w:pPr>
            <w:r w:rsidRPr="00371EFF">
              <w:rPr>
                <w:rFonts w:eastAsia="Times New Roman" w:cs="B Nazanin" w:hint="cs"/>
                <w:color w:val="000000" w:themeColor="text1"/>
                <w:rtl/>
              </w:rPr>
              <w:t>پایش حضوری و مجازی عملکرد مراقبین سلامت و ماماها</w:t>
            </w:r>
          </w:p>
        </w:tc>
        <w:tc>
          <w:tcPr>
            <w:tcW w:w="1251" w:type="dxa"/>
            <w:tcBorders>
              <w:top w:val="single" w:sz="6" w:space="0" w:color="auto"/>
              <w:left w:val="single" w:sz="6" w:space="0" w:color="auto"/>
              <w:bottom w:val="single" w:sz="6" w:space="0" w:color="auto"/>
              <w:right w:val="single" w:sz="6" w:space="0" w:color="auto"/>
            </w:tcBorders>
            <w:vAlign w:val="center"/>
          </w:tcPr>
          <w:p w14:paraId="3201B8BB" w14:textId="77777777" w:rsidR="00177DCE" w:rsidRPr="00371EFF" w:rsidRDefault="00177DCE" w:rsidP="00847F9C">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112" w:type="dxa"/>
            <w:tcBorders>
              <w:top w:val="single" w:sz="6" w:space="0" w:color="auto"/>
              <w:left w:val="single" w:sz="6" w:space="0" w:color="auto"/>
              <w:bottom w:val="single" w:sz="6" w:space="0" w:color="auto"/>
              <w:right w:val="single" w:sz="6" w:space="0" w:color="auto"/>
            </w:tcBorders>
            <w:vAlign w:val="center"/>
          </w:tcPr>
          <w:p w14:paraId="0718BAA0"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میانسالان</w:t>
            </w:r>
          </w:p>
        </w:tc>
        <w:tc>
          <w:tcPr>
            <w:tcW w:w="1252" w:type="dxa"/>
            <w:tcBorders>
              <w:top w:val="single" w:sz="6" w:space="0" w:color="auto"/>
              <w:left w:val="single" w:sz="6" w:space="0" w:color="auto"/>
              <w:bottom w:val="single" w:sz="6" w:space="0" w:color="auto"/>
              <w:right w:val="single" w:sz="6" w:space="0" w:color="auto"/>
            </w:tcBorders>
            <w:vAlign w:val="center"/>
          </w:tcPr>
          <w:p w14:paraId="5ABC33B0"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6" w:space="0" w:color="auto"/>
              <w:left w:val="single" w:sz="6" w:space="0" w:color="auto"/>
              <w:bottom w:val="single" w:sz="6" w:space="0" w:color="auto"/>
              <w:right w:val="single" w:sz="6" w:space="0" w:color="auto"/>
            </w:tcBorders>
            <w:vAlign w:val="center"/>
          </w:tcPr>
          <w:p w14:paraId="0117BD2F"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single" w:sz="6" w:space="0" w:color="auto"/>
              <w:right w:val="single" w:sz="6" w:space="0" w:color="auto"/>
            </w:tcBorders>
            <w:vAlign w:val="center"/>
          </w:tcPr>
          <w:p w14:paraId="06C16A2D"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763" w:type="dxa"/>
            <w:tcBorders>
              <w:top w:val="thickThinLargeGap" w:sz="4" w:space="0" w:color="auto"/>
              <w:left w:val="single" w:sz="6" w:space="0" w:color="auto"/>
              <w:bottom w:val="single" w:sz="6" w:space="0" w:color="auto"/>
              <w:right w:val="thinThickSmallGap" w:sz="12" w:space="0" w:color="auto"/>
            </w:tcBorders>
            <w:vAlign w:val="center"/>
          </w:tcPr>
          <w:p w14:paraId="4512F95F" w14:textId="77777777" w:rsidR="00177DCE" w:rsidRPr="00371EFF" w:rsidRDefault="00177DCE" w:rsidP="00177DCE">
            <w:pPr>
              <w:bidi/>
              <w:jc w:val="center"/>
              <w:rPr>
                <w:rFonts w:eastAsia="Times New Roman" w:cs="B Nazanin"/>
                <w:color w:val="000000" w:themeColor="text1"/>
              </w:rPr>
            </w:pPr>
          </w:p>
        </w:tc>
      </w:tr>
      <w:tr w:rsidR="00177DCE" w:rsidRPr="00371EFF" w14:paraId="1591FAF9" w14:textId="77777777" w:rsidTr="00847F9C">
        <w:trPr>
          <w:cantSplit/>
          <w:jc w:val="center"/>
        </w:trPr>
        <w:tc>
          <w:tcPr>
            <w:tcW w:w="850" w:type="dxa"/>
            <w:tcBorders>
              <w:top w:val="single" w:sz="6" w:space="0" w:color="auto"/>
              <w:left w:val="thickThinLargeGap" w:sz="4" w:space="0" w:color="auto"/>
              <w:bottom w:val="single" w:sz="6" w:space="0" w:color="auto"/>
              <w:right w:val="single" w:sz="6" w:space="0" w:color="auto"/>
            </w:tcBorders>
            <w:vAlign w:val="center"/>
          </w:tcPr>
          <w:p w14:paraId="7B399C8F"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4016" w:type="dxa"/>
            <w:tcBorders>
              <w:top w:val="single" w:sz="6" w:space="0" w:color="auto"/>
              <w:left w:val="single" w:sz="6" w:space="0" w:color="auto"/>
              <w:bottom w:val="single" w:sz="6" w:space="0" w:color="auto"/>
              <w:right w:val="single" w:sz="6" w:space="0" w:color="auto"/>
            </w:tcBorders>
            <w:vAlign w:val="center"/>
          </w:tcPr>
          <w:p w14:paraId="6C381401" w14:textId="77777777" w:rsidR="00177DCE" w:rsidRPr="00371EFF" w:rsidRDefault="00177DCE" w:rsidP="00847F9C">
            <w:pPr>
              <w:bidi/>
              <w:rPr>
                <w:rFonts w:eastAsia="Times New Roman" w:cs="B Nazanin"/>
                <w:color w:val="000000" w:themeColor="text1"/>
              </w:rPr>
            </w:pPr>
            <w:r w:rsidRPr="00371EFF">
              <w:rPr>
                <w:rFonts w:eastAsia="Calibri" w:cs="B Nazanin" w:hint="cs"/>
                <w:color w:val="000000" w:themeColor="text1"/>
                <w:rtl/>
                <w:lang w:bidi="fa-IR"/>
              </w:rPr>
              <w:t>برگزاری جلسه با مسئولین مراکز  و مراقبین سلامت هر 2 ماه یکبار جهت بررسی شاخص ها و  آموزش های لازم</w:t>
            </w:r>
          </w:p>
        </w:tc>
        <w:tc>
          <w:tcPr>
            <w:tcW w:w="1251" w:type="dxa"/>
            <w:tcBorders>
              <w:top w:val="single" w:sz="6" w:space="0" w:color="auto"/>
              <w:left w:val="single" w:sz="6" w:space="0" w:color="auto"/>
              <w:bottom w:val="single" w:sz="6" w:space="0" w:color="auto"/>
              <w:right w:val="single" w:sz="6" w:space="0" w:color="auto"/>
            </w:tcBorders>
            <w:vAlign w:val="center"/>
          </w:tcPr>
          <w:p w14:paraId="3E646685" w14:textId="77777777" w:rsidR="00177DCE" w:rsidRPr="00371EFF" w:rsidRDefault="00177DCE" w:rsidP="00847F9C">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112" w:type="dxa"/>
            <w:tcBorders>
              <w:top w:val="single" w:sz="6" w:space="0" w:color="auto"/>
              <w:left w:val="single" w:sz="6" w:space="0" w:color="auto"/>
              <w:bottom w:val="single" w:sz="6" w:space="0" w:color="auto"/>
              <w:right w:val="single" w:sz="6" w:space="0" w:color="auto"/>
            </w:tcBorders>
            <w:vAlign w:val="center"/>
          </w:tcPr>
          <w:p w14:paraId="2CBDD568"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میانسالان</w:t>
            </w:r>
          </w:p>
        </w:tc>
        <w:tc>
          <w:tcPr>
            <w:tcW w:w="1252" w:type="dxa"/>
            <w:tcBorders>
              <w:top w:val="single" w:sz="6" w:space="0" w:color="auto"/>
              <w:left w:val="single" w:sz="6" w:space="0" w:color="auto"/>
              <w:bottom w:val="single" w:sz="6" w:space="0" w:color="auto"/>
              <w:right w:val="single" w:sz="6" w:space="0" w:color="auto"/>
            </w:tcBorders>
            <w:vAlign w:val="center"/>
          </w:tcPr>
          <w:p w14:paraId="09B0CF80"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6" w:space="0" w:color="auto"/>
              <w:left w:val="single" w:sz="6" w:space="0" w:color="auto"/>
              <w:bottom w:val="single" w:sz="6" w:space="0" w:color="auto"/>
              <w:right w:val="single" w:sz="6" w:space="0" w:color="auto"/>
            </w:tcBorders>
            <w:vAlign w:val="center"/>
          </w:tcPr>
          <w:p w14:paraId="5F15175F"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single" w:sz="6" w:space="0" w:color="auto"/>
              <w:right w:val="single" w:sz="6" w:space="0" w:color="auto"/>
            </w:tcBorders>
            <w:vAlign w:val="center"/>
          </w:tcPr>
          <w:p w14:paraId="472E885B"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763" w:type="dxa"/>
            <w:tcBorders>
              <w:top w:val="single" w:sz="6" w:space="0" w:color="auto"/>
              <w:left w:val="single" w:sz="6" w:space="0" w:color="auto"/>
              <w:bottom w:val="single" w:sz="6" w:space="0" w:color="auto"/>
              <w:right w:val="thinThickSmallGap" w:sz="12" w:space="0" w:color="auto"/>
            </w:tcBorders>
            <w:vAlign w:val="center"/>
          </w:tcPr>
          <w:p w14:paraId="5F31D3AA" w14:textId="77777777" w:rsidR="00177DCE" w:rsidRPr="00371EFF" w:rsidRDefault="00177DCE" w:rsidP="00177DCE">
            <w:pPr>
              <w:bidi/>
              <w:jc w:val="center"/>
              <w:rPr>
                <w:rFonts w:eastAsia="Times New Roman" w:cs="B Nazanin"/>
                <w:color w:val="000000" w:themeColor="text1"/>
              </w:rPr>
            </w:pPr>
          </w:p>
        </w:tc>
      </w:tr>
      <w:tr w:rsidR="00177DCE" w:rsidRPr="00371EFF" w14:paraId="5ECE87C2" w14:textId="77777777" w:rsidTr="00847F9C">
        <w:trPr>
          <w:cantSplit/>
          <w:trHeight w:val="435"/>
          <w:jc w:val="center"/>
        </w:trPr>
        <w:tc>
          <w:tcPr>
            <w:tcW w:w="850" w:type="dxa"/>
            <w:tcBorders>
              <w:top w:val="single" w:sz="6" w:space="0" w:color="auto"/>
              <w:left w:val="thickThinLargeGap" w:sz="4" w:space="0" w:color="auto"/>
              <w:bottom w:val="single" w:sz="6" w:space="0" w:color="auto"/>
              <w:right w:val="single" w:sz="6" w:space="0" w:color="auto"/>
            </w:tcBorders>
            <w:vAlign w:val="center"/>
          </w:tcPr>
          <w:p w14:paraId="1C55F09C"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3</w:t>
            </w:r>
          </w:p>
        </w:tc>
        <w:tc>
          <w:tcPr>
            <w:tcW w:w="4016" w:type="dxa"/>
            <w:tcBorders>
              <w:top w:val="single" w:sz="6" w:space="0" w:color="auto"/>
              <w:left w:val="single" w:sz="6" w:space="0" w:color="auto"/>
              <w:bottom w:val="single" w:sz="6" w:space="0" w:color="auto"/>
              <w:right w:val="single" w:sz="6" w:space="0" w:color="auto"/>
            </w:tcBorders>
            <w:vAlign w:val="center"/>
          </w:tcPr>
          <w:p w14:paraId="27FC5575" w14:textId="77777777" w:rsidR="00177DCE" w:rsidRPr="00371EFF" w:rsidRDefault="00177DCE" w:rsidP="00847F9C">
            <w:pPr>
              <w:bidi/>
              <w:rPr>
                <w:rFonts w:cs="B Nazanin"/>
                <w:color w:val="000000" w:themeColor="text1"/>
                <w:rtl/>
                <w:lang w:bidi="fa-IR"/>
              </w:rPr>
            </w:pPr>
            <w:r w:rsidRPr="00371EFF">
              <w:rPr>
                <w:rFonts w:cs="B Nazanin" w:hint="cs"/>
                <w:color w:val="000000" w:themeColor="text1"/>
                <w:rtl/>
                <w:lang w:bidi="fa-IR"/>
              </w:rPr>
              <w:t>دادن آگاهی و آموزش صحیح و کافی به مراجعین در هنگام خدمت رسانی و ارجاع برای انجام خدمات کامل</w:t>
            </w:r>
          </w:p>
        </w:tc>
        <w:tc>
          <w:tcPr>
            <w:tcW w:w="1251" w:type="dxa"/>
            <w:tcBorders>
              <w:top w:val="single" w:sz="6" w:space="0" w:color="auto"/>
              <w:left w:val="single" w:sz="6" w:space="0" w:color="auto"/>
              <w:bottom w:val="single" w:sz="6" w:space="0" w:color="auto"/>
              <w:right w:val="single" w:sz="6" w:space="0" w:color="auto"/>
            </w:tcBorders>
            <w:vAlign w:val="center"/>
          </w:tcPr>
          <w:p w14:paraId="1667399B" w14:textId="77777777" w:rsidR="00177DCE" w:rsidRPr="00371EFF" w:rsidRDefault="00177DCE" w:rsidP="00847F9C">
            <w:pPr>
              <w:bidi/>
              <w:jc w:val="center"/>
              <w:rPr>
                <w:rFonts w:eastAsia="Times New Roman" w:cs="B Nazanin"/>
                <w:color w:val="000000" w:themeColor="text1"/>
                <w:rtl/>
              </w:rPr>
            </w:pPr>
            <w:r w:rsidRPr="00371EFF">
              <w:rPr>
                <w:rFonts w:eastAsia="Times New Roman" w:cs="B Nazanin" w:hint="cs"/>
                <w:color w:val="000000" w:themeColor="text1"/>
                <w:rtl/>
              </w:rPr>
              <w:t>مراقبین سلامت</w:t>
            </w:r>
          </w:p>
        </w:tc>
        <w:tc>
          <w:tcPr>
            <w:tcW w:w="1112" w:type="dxa"/>
            <w:tcBorders>
              <w:top w:val="single" w:sz="6" w:space="0" w:color="auto"/>
              <w:left w:val="single" w:sz="6" w:space="0" w:color="auto"/>
              <w:bottom w:val="single" w:sz="6" w:space="0" w:color="auto"/>
              <w:right w:val="single" w:sz="6" w:space="0" w:color="auto"/>
            </w:tcBorders>
            <w:vAlign w:val="center"/>
          </w:tcPr>
          <w:p w14:paraId="1119A975" w14:textId="77777777" w:rsidR="00177DCE" w:rsidRPr="00371EFF" w:rsidRDefault="00177DCE" w:rsidP="00847F9C">
            <w:pPr>
              <w:jc w:val="center"/>
              <w:rPr>
                <w:rFonts w:eastAsia="Times New Roman" w:cs="B Nazanin"/>
                <w:color w:val="000000" w:themeColor="text1"/>
                <w:rtl/>
              </w:rPr>
            </w:pPr>
            <w:r w:rsidRPr="00371EFF">
              <w:rPr>
                <w:rFonts w:eastAsia="Times New Roman" w:cs="B Nazanin" w:hint="cs"/>
                <w:color w:val="000000" w:themeColor="text1"/>
                <w:rtl/>
              </w:rPr>
              <w:t>مراجعین</w:t>
            </w:r>
          </w:p>
        </w:tc>
        <w:tc>
          <w:tcPr>
            <w:tcW w:w="1252" w:type="dxa"/>
            <w:tcBorders>
              <w:top w:val="single" w:sz="4" w:space="0" w:color="auto"/>
              <w:left w:val="single" w:sz="6" w:space="0" w:color="auto"/>
              <w:bottom w:val="single" w:sz="4" w:space="0" w:color="auto"/>
              <w:right w:val="single" w:sz="6" w:space="0" w:color="auto"/>
            </w:tcBorders>
            <w:vAlign w:val="center"/>
          </w:tcPr>
          <w:p w14:paraId="20869F2F"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4" w:space="0" w:color="auto"/>
              <w:left w:val="single" w:sz="6" w:space="0" w:color="auto"/>
              <w:bottom w:val="single" w:sz="4" w:space="0" w:color="auto"/>
              <w:right w:val="single" w:sz="6" w:space="0" w:color="auto"/>
            </w:tcBorders>
            <w:vAlign w:val="center"/>
          </w:tcPr>
          <w:p w14:paraId="679591F5"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single" w:sz="6" w:space="0" w:color="auto"/>
              <w:right w:val="single" w:sz="6" w:space="0" w:color="auto"/>
            </w:tcBorders>
            <w:vAlign w:val="center"/>
          </w:tcPr>
          <w:p w14:paraId="700D5392" w14:textId="77777777" w:rsidR="00177DCE" w:rsidRPr="00371EFF" w:rsidRDefault="00177DCE" w:rsidP="00847F9C">
            <w:pPr>
              <w:jc w:val="center"/>
              <w:rPr>
                <w:rFonts w:eastAsia="Times New Roman" w:cs="B Nazanin"/>
                <w:color w:val="000000" w:themeColor="text1"/>
                <w:rtl/>
              </w:rPr>
            </w:pPr>
            <w:r w:rsidRPr="00371EFF">
              <w:rPr>
                <w:rFonts w:eastAsia="Times New Roman" w:cs="B Nazanin" w:hint="cs"/>
                <w:color w:val="000000" w:themeColor="text1"/>
                <w:rtl/>
              </w:rPr>
              <w:t>مراکز و سطوح محیطی</w:t>
            </w:r>
          </w:p>
        </w:tc>
        <w:tc>
          <w:tcPr>
            <w:tcW w:w="2763" w:type="dxa"/>
            <w:tcBorders>
              <w:top w:val="single" w:sz="6" w:space="0" w:color="auto"/>
              <w:left w:val="single" w:sz="6" w:space="0" w:color="auto"/>
              <w:bottom w:val="single" w:sz="6" w:space="0" w:color="auto"/>
              <w:right w:val="thinThickSmallGap" w:sz="12" w:space="0" w:color="auto"/>
            </w:tcBorders>
            <w:vAlign w:val="center"/>
          </w:tcPr>
          <w:p w14:paraId="4A4BF3A3" w14:textId="77777777" w:rsidR="00177DCE" w:rsidRPr="00371EFF" w:rsidRDefault="00177DCE" w:rsidP="00177DCE">
            <w:pPr>
              <w:bidi/>
              <w:jc w:val="center"/>
              <w:rPr>
                <w:rFonts w:eastAsia="Times New Roman" w:cs="B Nazanin"/>
                <w:color w:val="000000" w:themeColor="text1"/>
              </w:rPr>
            </w:pPr>
          </w:p>
        </w:tc>
      </w:tr>
      <w:tr w:rsidR="00177DCE" w:rsidRPr="00371EFF" w14:paraId="1C4CE995" w14:textId="77777777" w:rsidTr="00847F9C">
        <w:trPr>
          <w:cantSplit/>
          <w:jc w:val="center"/>
        </w:trPr>
        <w:tc>
          <w:tcPr>
            <w:tcW w:w="850" w:type="dxa"/>
            <w:tcBorders>
              <w:top w:val="single" w:sz="6" w:space="0" w:color="auto"/>
              <w:left w:val="thickThinLargeGap" w:sz="4" w:space="0" w:color="auto"/>
              <w:bottom w:val="thickThinLargeGap" w:sz="4" w:space="0" w:color="auto"/>
              <w:right w:val="single" w:sz="6" w:space="0" w:color="auto"/>
            </w:tcBorders>
            <w:vAlign w:val="center"/>
          </w:tcPr>
          <w:p w14:paraId="343B0B9F"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4016" w:type="dxa"/>
            <w:tcBorders>
              <w:top w:val="single" w:sz="6" w:space="0" w:color="auto"/>
              <w:left w:val="single" w:sz="6" w:space="0" w:color="auto"/>
              <w:bottom w:val="thickThinLargeGap" w:sz="4" w:space="0" w:color="auto"/>
              <w:right w:val="single" w:sz="6" w:space="0" w:color="auto"/>
            </w:tcBorders>
            <w:vAlign w:val="center"/>
          </w:tcPr>
          <w:p w14:paraId="5839AD0D" w14:textId="77777777" w:rsidR="00177DCE" w:rsidRPr="00371EFF" w:rsidRDefault="00177DCE" w:rsidP="00847F9C">
            <w:pPr>
              <w:bidi/>
              <w:rPr>
                <w:rFonts w:eastAsia="Calibri" w:cs="B Nazanin"/>
                <w:color w:val="000000" w:themeColor="text1"/>
                <w:rtl/>
              </w:rPr>
            </w:pPr>
            <w:r w:rsidRPr="00371EFF">
              <w:rPr>
                <w:rFonts w:cs="B Nazanin" w:hint="cs"/>
                <w:color w:val="000000" w:themeColor="text1"/>
                <w:rtl/>
                <w:lang w:bidi="fa-IR"/>
              </w:rPr>
              <w:t>اطلاع رسانی به سایر ادارات و سازمان ها و جلسات برون بخشی در خصوص خدمات میانسالان و مامایی</w:t>
            </w:r>
          </w:p>
        </w:tc>
        <w:tc>
          <w:tcPr>
            <w:tcW w:w="1251" w:type="dxa"/>
            <w:tcBorders>
              <w:top w:val="single" w:sz="6" w:space="0" w:color="auto"/>
              <w:left w:val="single" w:sz="6" w:space="0" w:color="auto"/>
              <w:bottom w:val="thickThinLargeGap" w:sz="4" w:space="0" w:color="auto"/>
              <w:right w:val="single" w:sz="6" w:space="0" w:color="auto"/>
            </w:tcBorders>
            <w:vAlign w:val="center"/>
          </w:tcPr>
          <w:p w14:paraId="37B0A0D8" w14:textId="77777777" w:rsidR="00177DCE" w:rsidRPr="00371EFF" w:rsidRDefault="00177DCE" w:rsidP="00847F9C">
            <w:pPr>
              <w:bidi/>
              <w:jc w:val="center"/>
              <w:rPr>
                <w:rFonts w:cs="B Nazanin"/>
                <w:color w:val="000000" w:themeColor="text1"/>
                <w:rtl/>
              </w:rPr>
            </w:pPr>
            <w:r w:rsidRPr="00371EFF">
              <w:rPr>
                <w:rFonts w:eastAsia="Times New Roman" w:cs="B Nazanin" w:hint="cs"/>
                <w:color w:val="000000" w:themeColor="text1"/>
                <w:rtl/>
              </w:rPr>
              <w:t>کارشناس</w:t>
            </w:r>
            <w:r w:rsidRPr="00371EFF">
              <w:rPr>
                <w:rFonts w:eastAsia="Times New Roman" w:cs="B Nazanin"/>
                <w:color w:val="000000" w:themeColor="text1"/>
                <w:rtl/>
              </w:rPr>
              <w:t xml:space="preserve"> </w:t>
            </w:r>
            <w:r w:rsidRPr="00371EFF">
              <w:rPr>
                <w:rFonts w:eastAsia="Times New Roman" w:cs="B Nazanin" w:hint="cs"/>
                <w:color w:val="000000" w:themeColor="text1"/>
                <w:rtl/>
              </w:rPr>
              <w:t>برنامه</w:t>
            </w:r>
          </w:p>
        </w:tc>
        <w:tc>
          <w:tcPr>
            <w:tcW w:w="1112" w:type="dxa"/>
            <w:tcBorders>
              <w:top w:val="single" w:sz="6" w:space="0" w:color="auto"/>
              <w:left w:val="single" w:sz="6" w:space="0" w:color="auto"/>
              <w:bottom w:val="thickThinLargeGap" w:sz="4" w:space="0" w:color="auto"/>
              <w:right w:val="single" w:sz="6" w:space="0" w:color="auto"/>
            </w:tcBorders>
            <w:vAlign w:val="center"/>
          </w:tcPr>
          <w:p w14:paraId="0E173F23" w14:textId="77777777" w:rsidR="00177DCE" w:rsidRPr="00371EFF" w:rsidRDefault="00177DCE" w:rsidP="00847F9C">
            <w:pPr>
              <w:bidi/>
              <w:jc w:val="center"/>
              <w:rPr>
                <w:rFonts w:eastAsia="Times New Roman" w:cs="B Nazanin"/>
                <w:color w:val="000000" w:themeColor="text1"/>
                <w:rtl/>
              </w:rPr>
            </w:pPr>
            <w:r w:rsidRPr="00371EFF">
              <w:rPr>
                <w:rFonts w:eastAsia="Times New Roman" w:cs="B Nazanin" w:hint="cs"/>
                <w:color w:val="000000" w:themeColor="text1"/>
                <w:rtl/>
              </w:rPr>
              <w:t>عموم مردم</w:t>
            </w:r>
          </w:p>
        </w:tc>
        <w:tc>
          <w:tcPr>
            <w:tcW w:w="1252" w:type="dxa"/>
            <w:tcBorders>
              <w:top w:val="single" w:sz="6" w:space="0" w:color="auto"/>
              <w:left w:val="single" w:sz="6" w:space="0" w:color="auto"/>
              <w:bottom w:val="thickThinLargeGap" w:sz="4" w:space="0" w:color="auto"/>
              <w:right w:val="single" w:sz="6" w:space="0" w:color="auto"/>
            </w:tcBorders>
            <w:vAlign w:val="center"/>
          </w:tcPr>
          <w:p w14:paraId="2CDDCBD3"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6" w:space="0" w:color="auto"/>
              <w:left w:val="single" w:sz="6" w:space="0" w:color="auto"/>
              <w:bottom w:val="thickThinLargeGap" w:sz="4" w:space="0" w:color="auto"/>
              <w:right w:val="single" w:sz="6" w:space="0" w:color="auto"/>
            </w:tcBorders>
            <w:vAlign w:val="center"/>
          </w:tcPr>
          <w:p w14:paraId="53E13AA3" w14:textId="77777777" w:rsidR="00177DCE" w:rsidRPr="00371EFF" w:rsidRDefault="00177DCE" w:rsidP="00847F9C">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thickThinLargeGap" w:sz="4" w:space="0" w:color="auto"/>
              <w:right w:val="single" w:sz="6" w:space="0" w:color="auto"/>
            </w:tcBorders>
            <w:vAlign w:val="center"/>
          </w:tcPr>
          <w:p w14:paraId="02936905" w14:textId="77777777" w:rsidR="00177DCE" w:rsidRPr="00371EFF" w:rsidRDefault="00177DCE" w:rsidP="00847F9C">
            <w:pPr>
              <w:bidi/>
              <w:jc w:val="center"/>
              <w:rPr>
                <w:rFonts w:eastAsia="Calibri" w:cs="B Nazanin"/>
                <w:color w:val="000000" w:themeColor="text1"/>
                <w:lang w:bidi="fa-IR"/>
              </w:rPr>
            </w:pPr>
            <w:r w:rsidRPr="00371EFF">
              <w:rPr>
                <w:rFonts w:eastAsia="Times New Roman" w:cs="B Nazanin" w:hint="cs"/>
                <w:color w:val="000000" w:themeColor="text1"/>
                <w:rtl/>
              </w:rPr>
              <w:t>ستاد و مراکز محیطی</w:t>
            </w:r>
          </w:p>
        </w:tc>
        <w:tc>
          <w:tcPr>
            <w:tcW w:w="2763" w:type="dxa"/>
            <w:tcBorders>
              <w:top w:val="single" w:sz="6" w:space="0" w:color="auto"/>
              <w:left w:val="single" w:sz="6" w:space="0" w:color="auto"/>
              <w:bottom w:val="thickThinLargeGap" w:sz="4" w:space="0" w:color="auto"/>
              <w:right w:val="thinThickSmallGap" w:sz="12" w:space="0" w:color="auto"/>
            </w:tcBorders>
            <w:vAlign w:val="center"/>
          </w:tcPr>
          <w:p w14:paraId="6C308436" w14:textId="77777777" w:rsidR="00177DCE" w:rsidRPr="00371EFF" w:rsidRDefault="00177DCE" w:rsidP="00177DCE">
            <w:pPr>
              <w:bidi/>
              <w:jc w:val="center"/>
              <w:rPr>
                <w:rFonts w:cs="B Nazanin"/>
                <w:color w:val="000000" w:themeColor="text1"/>
              </w:rPr>
            </w:pPr>
          </w:p>
        </w:tc>
      </w:tr>
    </w:tbl>
    <w:tbl>
      <w:tblPr>
        <w:tblStyle w:val="TableGrid4"/>
        <w:tblpPr w:leftFromText="180" w:rightFromText="180" w:vertAnchor="text" w:horzAnchor="page" w:tblpX="3574" w:tblpY="397"/>
        <w:bidiVisual/>
        <w:tblW w:w="0" w:type="auto"/>
        <w:tblLook w:val="04A0" w:firstRow="1" w:lastRow="0" w:firstColumn="1" w:lastColumn="0" w:noHBand="0" w:noVBand="1"/>
      </w:tblPr>
      <w:tblGrid>
        <w:gridCol w:w="578"/>
        <w:gridCol w:w="420"/>
        <w:gridCol w:w="567"/>
        <w:gridCol w:w="423"/>
      </w:tblGrid>
      <w:tr w:rsidR="00177DCE" w:rsidRPr="00371EFF" w14:paraId="3B0FCBFA" w14:textId="77777777" w:rsidTr="00BC3F7B">
        <w:trPr>
          <w:trHeight w:val="127"/>
        </w:trPr>
        <w:tc>
          <w:tcPr>
            <w:tcW w:w="578" w:type="dxa"/>
            <w:tcBorders>
              <w:top w:val="nil"/>
              <w:left w:val="nil"/>
              <w:bottom w:val="nil"/>
            </w:tcBorders>
          </w:tcPr>
          <w:p w14:paraId="4DA9BB24" w14:textId="77777777" w:rsidR="00177DCE" w:rsidRPr="00371EFF" w:rsidRDefault="00177DCE" w:rsidP="00177DCE">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037D2EE5" w14:textId="77777777" w:rsidR="00177DCE" w:rsidRPr="00371EFF" w:rsidRDefault="00177DCE" w:rsidP="00177DCE">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747CC05C" w14:textId="77777777" w:rsidR="00177DCE" w:rsidRPr="00371EFF" w:rsidRDefault="00177DCE" w:rsidP="00177DCE">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FFFFFF" w:themeFill="background1"/>
          </w:tcPr>
          <w:p w14:paraId="70EC79F6" w14:textId="77777777" w:rsidR="00177DCE" w:rsidRPr="00371EFF" w:rsidRDefault="00177DCE" w:rsidP="00177DCE">
            <w:pPr>
              <w:bidi/>
              <w:contextualSpacing/>
              <w:rPr>
                <w:rFonts w:cs="B Nazanin"/>
                <w:b/>
                <w:bCs/>
                <w:color w:val="000000" w:themeColor="text1"/>
                <w:sz w:val="24"/>
                <w:szCs w:val="24"/>
                <w:rtl/>
              </w:rPr>
            </w:pPr>
          </w:p>
        </w:tc>
      </w:tr>
    </w:tbl>
    <w:p w14:paraId="6811082A" w14:textId="77777777" w:rsidR="00177DCE" w:rsidRPr="00371EFF" w:rsidRDefault="00177DCE" w:rsidP="00177DCE">
      <w:pPr>
        <w:bidi/>
        <w:rPr>
          <w:rFonts w:ascii="Franklin Gothic Book" w:eastAsia="+mn-ea" w:cs="2  Zar"/>
          <w:color w:val="000000" w:themeColor="text1"/>
          <w:sz w:val="24"/>
          <w:szCs w:val="24"/>
          <w:rtl/>
          <w:lang w:bidi="fa-IR"/>
        </w:rPr>
      </w:pPr>
    </w:p>
    <w:p w14:paraId="707324FF" w14:textId="77777777" w:rsidR="00177DCE" w:rsidRPr="00371EFF" w:rsidRDefault="00177DCE" w:rsidP="00177DCE">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0C5F4081" w14:textId="26620C52" w:rsidR="00177DCE" w:rsidRPr="00371EFF" w:rsidRDefault="00177DCE" w:rsidP="00847F9C">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 xml:space="preserve">دلایل عدم تحقق مداخلات: </w:t>
      </w:r>
    </w:p>
    <w:p w14:paraId="3D3A3DB3" w14:textId="77777777" w:rsidR="00773E37" w:rsidRPr="00371EFF" w:rsidRDefault="00177DCE" w:rsidP="0015209A">
      <w:pPr>
        <w:numPr>
          <w:ilvl w:val="0"/>
          <w:numId w:val="63"/>
        </w:numPr>
        <w:bidi/>
        <w:contextualSpacing/>
        <w:rPr>
          <w:rFonts w:cs="B Nazanin"/>
          <w:b/>
          <w:bCs/>
          <w:color w:val="000000" w:themeColor="text1"/>
          <w:sz w:val="24"/>
          <w:szCs w:val="24"/>
        </w:rPr>
      </w:pPr>
      <w:r w:rsidRPr="00371EFF">
        <w:rPr>
          <w:rFonts w:cs="B Nazanin" w:hint="cs"/>
          <w:b/>
          <w:bCs/>
          <w:color w:val="000000" w:themeColor="text1"/>
          <w:sz w:val="24"/>
          <w:szCs w:val="24"/>
          <w:rtl/>
        </w:rPr>
        <w:t xml:space="preserve">عدم جذابیت نوع خدمات </w:t>
      </w:r>
    </w:p>
    <w:p w14:paraId="7E5DD5A3" w14:textId="77777777" w:rsidR="00177DCE" w:rsidRPr="00371EFF" w:rsidRDefault="00773E37" w:rsidP="0015209A">
      <w:pPr>
        <w:numPr>
          <w:ilvl w:val="0"/>
          <w:numId w:val="63"/>
        </w:numPr>
        <w:bidi/>
        <w:contextualSpacing/>
        <w:rPr>
          <w:rFonts w:cs="B Nazanin"/>
          <w:b/>
          <w:bCs/>
          <w:color w:val="000000" w:themeColor="text1"/>
          <w:sz w:val="24"/>
          <w:szCs w:val="24"/>
          <w:rtl/>
        </w:rPr>
      </w:pPr>
      <w:r w:rsidRPr="00371EFF">
        <w:rPr>
          <w:rFonts w:cs="B Nazanin" w:hint="cs"/>
          <w:b/>
          <w:bCs/>
          <w:color w:val="000000" w:themeColor="text1"/>
          <w:sz w:val="24"/>
          <w:szCs w:val="24"/>
          <w:rtl/>
        </w:rPr>
        <w:t>کمبود مراقب سلامت و ماما</w:t>
      </w:r>
    </w:p>
    <w:p w14:paraId="70D9D7B5" w14:textId="77777777" w:rsidR="00177DCE" w:rsidRPr="00371EFF" w:rsidRDefault="00177DCE" w:rsidP="00177DCE">
      <w:pPr>
        <w:tabs>
          <w:tab w:val="left" w:pos="3930"/>
        </w:tabs>
        <w:bidi/>
        <w:rPr>
          <w:rFonts w:cs="B Nazanin"/>
          <w:b/>
          <w:bCs/>
          <w:color w:val="000000" w:themeColor="text1"/>
          <w:sz w:val="28"/>
          <w:szCs w:val="28"/>
          <w:rtl/>
        </w:rPr>
      </w:pPr>
      <w:r w:rsidRPr="00371EFF">
        <w:rPr>
          <w:rFonts w:ascii="Franklin Gothic Book" w:eastAsia="+mn-ea" w:cs="B Nazanin" w:hint="cs"/>
          <w:b/>
          <w:bCs/>
          <w:color w:val="000000" w:themeColor="text1"/>
          <w:sz w:val="28"/>
          <w:szCs w:val="28"/>
          <w:rtl/>
          <w:lang w:bidi="fa-IR"/>
        </w:rPr>
        <w:lastRenderedPageBreak/>
        <w:t xml:space="preserve">شاخص: </w:t>
      </w:r>
      <w:r w:rsidRPr="00371EFF">
        <w:rPr>
          <w:rFonts w:cs="B Nazanin" w:hint="cs"/>
          <w:b/>
          <w:bCs/>
          <w:color w:val="000000" w:themeColor="text1"/>
          <w:sz w:val="28"/>
          <w:szCs w:val="28"/>
          <w:rtl/>
        </w:rPr>
        <w:t>درصد میانسالانی که حداقل یکی از خدمات ارزیابی دوره ای را دریافت نموده اند.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177DCE" w:rsidRPr="00371EFF" w14:paraId="40ECDCA2" w14:textId="77777777" w:rsidTr="00E128AB">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70352094"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12FC846"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122FEAB"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690CCC7"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C0C9BED"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AC69E54"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0B4BE14"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177DCE" w:rsidRPr="00371EFF" w14:paraId="1CB93428" w14:textId="77777777" w:rsidTr="00E128AB">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59D904BF" w14:textId="77777777" w:rsidR="00177DCE" w:rsidRPr="00371EFF" w:rsidRDefault="00177DCE" w:rsidP="00177DCE">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759801AE" w14:textId="77777777" w:rsidR="00177DCE" w:rsidRPr="00371EFF" w:rsidRDefault="00177DCE" w:rsidP="00177DCE">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6385586F" w14:textId="77777777" w:rsidR="00177DCE" w:rsidRPr="00371EFF" w:rsidRDefault="00177DCE" w:rsidP="00177DCE">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D9E8DA4" w14:textId="77777777" w:rsidR="00177DCE" w:rsidRPr="00371EFF" w:rsidRDefault="00177DCE" w:rsidP="00177DCE">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6AC94F6"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5DB66AC"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CFED55C"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574C1472" w14:textId="77777777" w:rsidR="00177DCE" w:rsidRPr="00371EFF" w:rsidRDefault="00177DCE" w:rsidP="00177DCE">
            <w:pPr>
              <w:spacing w:after="0"/>
              <w:rPr>
                <w:rFonts w:ascii="Calibri" w:eastAsia="Calibri" w:hAnsi="Calibri" w:cs="B Zar"/>
                <w:b/>
                <w:bCs/>
                <w:color w:val="000000" w:themeColor="text1"/>
                <w:lang w:bidi="fa-IR"/>
              </w:rPr>
            </w:pPr>
          </w:p>
        </w:tc>
      </w:tr>
      <w:tr w:rsidR="00177DCE" w:rsidRPr="00371EFF" w14:paraId="76D3891E" w14:textId="77777777" w:rsidTr="007E27C2">
        <w:trPr>
          <w:cantSplit/>
          <w:trHeight w:val="498"/>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081294BD"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single" w:sz="6" w:space="0" w:color="auto"/>
              <w:left w:val="single" w:sz="6" w:space="0" w:color="auto"/>
              <w:bottom w:val="single" w:sz="6" w:space="0" w:color="auto"/>
              <w:right w:val="single" w:sz="6" w:space="0" w:color="auto"/>
            </w:tcBorders>
            <w:vAlign w:val="center"/>
          </w:tcPr>
          <w:p w14:paraId="4BE0BE99" w14:textId="77777777" w:rsidR="00177DCE" w:rsidRPr="00371EFF" w:rsidRDefault="00177DCE" w:rsidP="007E27C2">
            <w:pPr>
              <w:bidi/>
              <w:jc w:val="both"/>
              <w:rPr>
                <w:rFonts w:eastAsia="Times New Roman" w:cs="B Nazanin"/>
                <w:color w:val="000000" w:themeColor="text1"/>
                <w:rtl/>
              </w:rPr>
            </w:pPr>
            <w:r w:rsidRPr="00371EFF">
              <w:rPr>
                <w:rFonts w:eastAsia="Times New Roman" w:cs="B Nazanin" w:hint="cs"/>
                <w:color w:val="000000" w:themeColor="text1"/>
                <w:rtl/>
              </w:rPr>
              <w:t>پایش حضوری و مجازی عملکرد مراقبین سلامت و ماماها</w:t>
            </w:r>
          </w:p>
        </w:tc>
        <w:tc>
          <w:tcPr>
            <w:tcW w:w="1275" w:type="dxa"/>
            <w:tcBorders>
              <w:top w:val="single" w:sz="6" w:space="0" w:color="auto"/>
              <w:left w:val="single" w:sz="6" w:space="0" w:color="auto"/>
              <w:bottom w:val="single" w:sz="6" w:space="0" w:color="auto"/>
              <w:right w:val="single" w:sz="6" w:space="0" w:color="auto"/>
            </w:tcBorders>
            <w:vAlign w:val="center"/>
          </w:tcPr>
          <w:p w14:paraId="07FCC64E"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single" w:sz="6" w:space="0" w:color="auto"/>
              <w:right w:val="single" w:sz="6" w:space="0" w:color="auto"/>
            </w:tcBorders>
            <w:vAlign w:val="center"/>
          </w:tcPr>
          <w:p w14:paraId="07506632"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میانسالان</w:t>
            </w:r>
          </w:p>
        </w:tc>
        <w:tc>
          <w:tcPr>
            <w:tcW w:w="1134" w:type="dxa"/>
            <w:tcBorders>
              <w:top w:val="single" w:sz="6" w:space="0" w:color="auto"/>
              <w:left w:val="single" w:sz="6" w:space="0" w:color="auto"/>
              <w:bottom w:val="single" w:sz="6" w:space="0" w:color="auto"/>
              <w:right w:val="single" w:sz="6" w:space="0" w:color="auto"/>
            </w:tcBorders>
            <w:vAlign w:val="center"/>
          </w:tcPr>
          <w:p w14:paraId="326D470F"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254BDB73"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6A2E8BD0"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16B69DE1" w14:textId="77777777" w:rsidR="00177DCE" w:rsidRPr="00371EFF" w:rsidRDefault="00177DCE" w:rsidP="00177DCE">
            <w:pPr>
              <w:bidi/>
              <w:jc w:val="center"/>
              <w:rPr>
                <w:rFonts w:eastAsia="Times New Roman" w:cs="B Nazanin"/>
                <w:color w:val="000000" w:themeColor="text1"/>
              </w:rPr>
            </w:pPr>
          </w:p>
        </w:tc>
      </w:tr>
      <w:tr w:rsidR="00177DCE" w:rsidRPr="00371EFF" w14:paraId="06974119" w14:textId="77777777" w:rsidTr="007E27C2">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2C402F92"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356DCEA1" w14:textId="77777777" w:rsidR="00177DCE" w:rsidRPr="00371EFF" w:rsidRDefault="00177DCE" w:rsidP="007E27C2">
            <w:pPr>
              <w:bidi/>
              <w:jc w:val="both"/>
              <w:rPr>
                <w:rFonts w:eastAsia="Times New Roman" w:cs="B Nazanin"/>
                <w:color w:val="000000" w:themeColor="text1"/>
              </w:rPr>
            </w:pPr>
            <w:r w:rsidRPr="00371EFF">
              <w:rPr>
                <w:rFonts w:eastAsia="Calibri" w:cs="B Nazanin" w:hint="cs"/>
                <w:color w:val="000000" w:themeColor="text1"/>
                <w:rtl/>
                <w:lang w:bidi="fa-IR"/>
              </w:rPr>
              <w:t>برگزاری جلسه با مسئولین مراکز  و مراقبین سلامت هر 2 ماه یکبار جهت بررسی شاخص ها و  آموزش های لازم</w:t>
            </w:r>
          </w:p>
        </w:tc>
        <w:tc>
          <w:tcPr>
            <w:tcW w:w="1275" w:type="dxa"/>
            <w:tcBorders>
              <w:top w:val="single" w:sz="6" w:space="0" w:color="auto"/>
              <w:left w:val="single" w:sz="6" w:space="0" w:color="auto"/>
              <w:bottom w:val="single" w:sz="6" w:space="0" w:color="auto"/>
              <w:right w:val="single" w:sz="6" w:space="0" w:color="auto"/>
            </w:tcBorders>
            <w:vAlign w:val="center"/>
          </w:tcPr>
          <w:p w14:paraId="509CC11E"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single" w:sz="6" w:space="0" w:color="auto"/>
              <w:right w:val="single" w:sz="6" w:space="0" w:color="auto"/>
            </w:tcBorders>
            <w:vAlign w:val="center"/>
          </w:tcPr>
          <w:p w14:paraId="28A97271"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میانسالان</w:t>
            </w:r>
          </w:p>
        </w:tc>
        <w:tc>
          <w:tcPr>
            <w:tcW w:w="1134" w:type="dxa"/>
            <w:tcBorders>
              <w:top w:val="single" w:sz="6" w:space="0" w:color="auto"/>
              <w:left w:val="single" w:sz="6" w:space="0" w:color="auto"/>
              <w:bottom w:val="single" w:sz="6" w:space="0" w:color="auto"/>
              <w:right w:val="single" w:sz="6" w:space="0" w:color="auto"/>
            </w:tcBorders>
            <w:vAlign w:val="center"/>
          </w:tcPr>
          <w:p w14:paraId="07982B07"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73B75414"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5B21675E"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2B8774C4" w14:textId="77777777" w:rsidR="00177DCE" w:rsidRPr="00371EFF" w:rsidRDefault="00177DCE" w:rsidP="00177DCE">
            <w:pPr>
              <w:bidi/>
              <w:jc w:val="center"/>
              <w:rPr>
                <w:rFonts w:eastAsia="Times New Roman" w:cs="B Nazanin"/>
                <w:color w:val="000000" w:themeColor="text1"/>
              </w:rPr>
            </w:pPr>
          </w:p>
        </w:tc>
      </w:tr>
      <w:tr w:rsidR="00177DCE" w:rsidRPr="00371EFF" w14:paraId="4409ADEC" w14:textId="77777777" w:rsidTr="007E27C2">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3A910E7"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37FA704B" w14:textId="77777777" w:rsidR="00177DCE" w:rsidRPr="00371EFF" w:rsidRDefault="007E27C2" w:rsidP="007E27C2">
            <w:pPr>
              <w:bidi/>
              <w:jc w:val="both"/>
              <w:rPr>
                <w:rFonts w:cs="B Nazanin"/>
                <w:color w:val="000000" w:themeColor="text1"/>
                <w:rtl/>
                <w:lang w:bidi="fa-IR"/>
              </w:rPr>
            </w:pPr>
            <w:r w:rsidRPr="00371EFF">
              <w:rPr>
                <w:rFonts w:cs="B Nazanin" w:hint="cs"/>
                <w:color w:val="000000" w:themeColor="text1"/>
                <w:rtl/>
                <w:lang w:bidi="fa-IR"/>
              </w:rPr>
              <w:t>افزایش</w:t>
            </w:r>
            <w:r w:rsidR="00177DCE" w:rsidRPr="00371EFF">
              <w:rPr>
                <w:rFonts w:cs="B Nazanin" w:hint="cs"/>
                <w:color w:val="000000" w:themeColor="text1"/>
                <w:rtl/>
                <w:lang w:bidi="fa-IR"/>
              </w:rPr>
              <w:t xml:space="preserve"> آگاهی مراجعین در هنگام </w:t>
            </w:r>
            <w:r w:rsidRPr="00371EFF">
              <w:rPr>
                <w:rFonts w:cs="B Nazanin" w:hint="cs"/>
                <w:color w:val="000000" w:themeColor="text1"/>
                <w:rtl/>
                <w:lang w:bidi="fa-IR"/>
              </w:rPr>
              <w:t>ارائه خدمت</w:t>
            </w:r>
            <w:r w:rsidR="00177DCE" w:rsidRPr="00371EFF">
              <w:rPr>
                <w:rFonts w:cs="B Nazanin" w:hint="cs"/>
                <w:color w:val="000000" w:themeColor="text1"/>
                <w:rtl/>
                <w:lang w:bidi="fa-IR"/>
              </w:rPr>
              <w:t xml:space="preserve"> و ارجاع </w:t>
            </w:r>
            <w:r w:rsidRPr="00371EFF">
              <w:rPr>
                <w:rFonts w:cs="B Nazanin" w:hint="cs"/>
                <w:color w:val="000000" w:themeColor="text1"/>
                <w:rtl/>
                <w:lang w:bidi="fa-IR"/>
              </w:rPr>
              <w:t>جهت</w:t>
            </w:r>
            <w:r w:rsidR="00177DCE" w:rsidRPr="00371EFF">
              <w:rPr>
                <w:rFonts w:cs="B Nazanin" w:hint="cs"/>
                <w:color w:val="000000" w:themeColor="text1"/>
                <w:rtl/>
                <w:lang w:bidi="fa-IR"/>
              </w:rPr>
              <w:t xml:space="preserve"> انجام </w:t>
            </w:r>
            <w:r w:rsidRPr="00371EFF">
              <w:rPr>
                <w:rFonts w:cs="B Nazanin" w:hint="cs"/>
                <w:color w:val="000000" w:themeColor="text1"/>
                <w:rtl/>
                <w:lang w:bidi="fa-IR"/>
              </w:rPr>
              <w:t xml:space="preserve">دریافت کامل </w:t>
            </w:r>
            <w:r w:rsidR="00177DCE" w:rsidRPr="00371EFF">
              <w:rPr>
                <w:rFonts w:cs="B Nazanin" w:hint="cs"/>
                <w:color w:val="000000" w:themeColor="text1"/>
                <w:rtl/>
                <w:lang w:bidi="fa-IR"/>
              </w:rPr>
              <w:t xml:space="preserve">خدمات </w:t>
            </w:r>
          </w:p>
        </w:tc>
        <w:tc>
          <w:tcPr>
            <w:tcW w:w="1275" w:type="dxa"/>
            <w:tcBorders>
              <w:top w:val="single" w:sz="6" w:space="0" w:color="auto"/>
              <w:left w:val="single" w:sz="6" w:space="0" w:color="auto"/>
              <w:bottom w:val="single" w:sz="6" w:space="0" w:color="auto"/>
              <w:right w:val="single" w:sz="6" w:space="0" w:color="auto"/>
            </w:tcBorders>
            <w:vAlign w:val="center"/>
          </w:tcPr>
          <w:p w14:paraId="1DB2C92F"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مراقبین سلامت</w:t>
            </w:r>
          </w:p>
        </w:tc>
        <w:tc>
          <w:tcPr>
            <w:tcW w:w="1276" w:type="dxa"/>
            <w:tcBorders>
              <w:top w:val="single" w:sz="6" w:space="0" w:color="auto"/>
              <w:left w:val="single" w:sz="6" w:space="0" w:color="auto"/>
              <w:bottom w:val="single" w:sz="6" w:space="0" w:color="auto"/>
              <w:right w:val="single" w:sz="6" w:space="0" w:color="auto"/>
            </w:tcBorders>
            <w:vAlign w:val="center"/>
          </w:tcPr>
          <w:p w14:paraId="6EDCE50A" w14:textId="77777777" w:rsidR="00177DCE" w:rsidRPr="00371EFF" w:rsidRDefault="00177DCE" w:rsidP="00177DCE">
            <w:pPr>
              <w:jc w:val="center"/>
              <w:rPr>
                <w:rFonts w:eastAsia="Times New Roman" w:cs="B Nazanin"/>
                <w:color w:val="000000" w:themeColor="text1"/>
                <w:rtl/>
              </w:rPr>
            </w:pPr>
            <w:r w:rsidRPr="00371EFF">
              <w:rPr>
                <w:rFonts w:eastAsia="Times New Roman" w:cs="B Nazanin" w:hint="cs"/>
                <w:color w:val="000000" w:themeColor="text1"/>
                <w:rtl/>
              </w:rPr>
              <w:t>مراجعین</w:t>
            </w:r>
          </w:p>
        </w:tc>
        <w:tc>
          <w:tcPr>
            <w:tcW w:w="1134" w:type="dxa"/>
            <w:tcBorders>
              <w:top w:val="single" w:sz="4" w:space="0" w:color="auto"/>
              <w:left w:val="single" w:sz="6" w:space="0" w:color="auto"/>
              <w:bottom w:val="single" w:sz="4" w:space="0" w:color="auto"/>
              <w:right w:val="single" w:sz="6" w:space="0" w:color="auto"/>
            </w:tcBorders>
            <w:vAlign w:val="center"/>
          </w:tcPr>
          <w:p w14:paraId="2B4BB016"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4" w:space="0" w:color="auto"/>
              <w:right w:val="single" w:sz="6" w:space="0" w:color="auto"/>
            </w:tcBorders>
            <w:vAlign w:val="center"/>
          </w:tcPr>
          <w:p w14:paraId="11AF14C9"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04BD1FDE" w14:textId="77777777" w:rsidR="00177DCE" w:rsidRPr="00371EFF" w:rsidRDefault="00177DCE" w:rsidP="00BC3F7B">
            <w:pPr>
              <w:jc w:val="center"/>
              <w:rPr>
                <w:rFonts w:eastAsia="Times New Roman" w:cs="B Nazanin"/>
                <w:color w:val="000000" w:themeColor="text1"/>
                <w:rtl/>
              </w:rPr>
            </w:pPr>
            <w:r w:rsidRPr="00371EFF">
              <w:rPr>
                <w:rFonts w:eastAsia="Times New Roman" w:cs="B Nazanin" w:hint="cs"/>
                <w:color w:val="000000" w:themeColor="text1"/>
                <w:rtl/>
              </w:rPr>
              <w:t xml:space="preserve">مراکز </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667C27A4" w14:textId="77777777" w:rsidR="00177DCE" w:rsidRPr="00371EFF" w:rsidRDefault="00177DCE" w:rsidP="00177DCE">
            <w:pPr>
              <w:bidi/>
              <w:jc w:val="center"/>
              <w:rPr>
                <w:rFonts w:eastAsia="Times New Roman" w:cs="B Nazanin"/>
                <w:color w:val="000000" w:themeColor="text1"/>
              </w:rPr>
            </w:pPr>
          </w:p>
        </w:tc>
      </w:tr>
      <w:tr w:rsidR="00177DCE" w:rsidRPr="00371EFF" w14:paraId="75CCAC4B" w14:textId="77777777" w:rsidTr="007E27C2">
        <w:trPr>
          <w:cantSplit/>
          <w:jc w:val="center"/>
        </w:trPr>
        <w:tc>
          <w:tcPr>
            <w:tcW w:w="1138" w:type="dxa"/>
            <w:tcBorders>
              <w:top w:val="single" w:sz="6" w:space="0" w:color="auto"/>
              <w:left w:val="thickThinLargeGap" w:sz="4" w:space="0" w:color="auto"/>
              <w:bottom w:val="thickThinLargeGap" w:sz="4" w:space="0" w:color="auto"/>
              <w:right w:val="single" w:sz="6" w:space="0" w:color="auto"/>
            </w:tcBorders>
            <w:vAlign w:val="center"/>
          </w:tcPr>
          <w:p w14:paraId="42620D6D"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thickThinLargeGap" w:sz="4" w:space="0" w:color="auto"/>
              <w:right w:val="single" w:sz="6" w:space="0" w:color="auto"/>
            </w:tcBorders>
            <w:vAlign w:val="center"/>
          </w:tcPr>
          <w:p w14:paraId="46A9EE81" w14:textId="77777777" w:rsidR="00177DCE" w:rsidRPr="00371EFF" w:rsidRDefault="00177DCE" w:rsidP="007E27C2">
            <w:pPr>
              <w:bidi/>
              <w:jc w:val="both"/>
              <w:rPr>
                <w:rFonts w:eastAsia="Calibri" w:cs="B Nazanin"/>
                <w:color w:val="000000" w:themeColor="text1"/>
                <w:rtl/>
              </w:rPr>
            </w:pPr>
            <w:r w:rsidRPr="00371EFF">
              <w:rPr>
                <w:rFonts w:cs="B Nazanin" w:hint="cs"/>
                <w:color w:val="000000" w:themeColor="text1"/>
                <w:rtl/>
                <w:lang w:bidi="fa-IR"/>
              </w:rPr>
              <w:t>اطلاع رسانی به سایر ادارات و سازمان ها و جلسات برون بخشی در خصوص خدمات میانسالان و مامایی</w:t>
            </w:r>
          </w:p>
        </w:tc>
        <w:tc>
          <w:tcPr>
            <w:tcW w:w="1275" w:type="dxa"/>
            <w:tcBorders>
              <w:top w:val="single" w:sz="6" w:space="0" w:color="auto"/>
              <w:left w:val="single" w:sz="6" w:space="0" w:color="auto"/>
              <w:bottom w:val="thickThinLargeGap" w:sz="4" w:space="0" w:color="auto"/>
              <w:right w:val="single" w:sz="6" w:space="0" w:color="auto"/>
            </w:tcBorders>
            <w:vAlign w:val="center"/>
          </w:tcPr>
          <w:p w14:paraId="002FB7E3" w14:textId="77777777" w:rsidR="00177DCE" w:rsidRPr="00371EFF" w:rsidRDefault="00177DCE" w:rsidP="00177DCE">
            <w:pPr>
              <w:bidi/>
              <w:jc w:val="center"/>
              <w:rPr>
                <w:rFonts w:cs="B Nazanin"/>
                <w:color w:val="000000" w:themeColor="text1"/>
                <w:rtl/>
              </w:rPr>
            </w:pPr>
            <w:r w:rsidRPr="00371EFF">
              <w:rPr>
                <w:rFonts w:eastAsia="Times New Roman" w:cs="B Nazanin" w:hint="cs"/>
                <w:color w:val="000000" w:themeColor="text1"/>
                <w:rtl/>
              </w:rPr>
              <w:t>کارشناس</w:t>
            </w:r>
            <w:r w:rsidRPr="00371EFF">
              <w:rPr>
                <w:rFonts w:eastAsia="Times New Roman" w:cs="B Nazanin"/>
                <w:color w:val="000000" w:themeColor="text1"/>
                <w:rtl/>
              </w:rPr>
              <w:t xml:space="preserve"> </w:t>
            </w:r>
            <w:r w:rsidRPr="00371EFF">
              <w:rPr>
                <w:rFonts w:eastAsia="Times New Roman" w:cs="B Nazanin" w:hint="cs"/>
                <w:color w:val="000000" w:themeColor="text1"/>
                <w:rtl/>
              </w:rPr>
              <w:t>برنامه</w:t>
            </w:r>
          </w:p>
        </w:tc>
        <w:tc>
          <w:tcPr>
            <w:tcW w:w="1276" w:type="dxa"/>
            <w:tcBorders>
              <w:top w:val="single" w:sz="6" w:space="0" w:color="auto"/>
              <w:left w:val="single" w:sz="6" w:space="0" w:color="auto"/>
              <w:bottom w:val="thickThinLargeGap" w:sz="4" w:space="0" w:color="auto"/>
              <w:right w:val="single" w:sz="6" w:space="0" w:color="auto"/>
            </w:tcBorders>
          </w:tcPr>
          <w:p w14:paraId="41AE3DF5"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عموم مردم</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548BA636"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0C74556A"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thickThinLargeGap" w:sz="4" w:space="0" w:color="auto"/>
              <w:right w:val="single" w:sz="6" w:space="0" w:color="auto"/>
            </w:tcBorders>
          </w:tcPr>
          <w:p w14:paraId="65FD7748" w14:textId="77777777" w:rsidR="00177DCE" w:rsidRPr="00371EFF" w:rsidRDefault="00177DCE" w:rsidP="00177DCE">
            <w:pPr>
              <w:bidi/>
              <w:jc w:val="center"/>
              <w:rPr>
                <w:rFonts w:eastAsia="Calibri" w:cs="B Nazanin"/>
                <w:color w:val="000000" w:themeColor="text1"/>
                <w:lang w:bidi="fa-IR"/>
              </w:rPr>
            </w:pPr>
            <w:r w:rsidRPr="00371EFF">
              <w:rPr>
                <w:rFonts w:eastAsia="Calibri" w:cs="B Nazanin" w:hint="cs"/>
                <w:color w:val="000000" w:themeColor="text1"/>
                <w:rtl/>
                <w:lang w:bidi="fa-IR"/>
              </w:rPr>
              <w:t>ستاد و مراکز</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14:paraId="47D5F2B4" w14:textId="77777777" w:rsidR="00177DCE" w:rsidRPr="00371EFF" w:rsidRDefault="00177DCE" w:rsidP="00177DCE">
            <w:pPr>
              <w:bidi/>
              <w:jc w:val="center"/>
              <w:rPr>
                <w:rFonts w:cs="B Nazanin"/>
                <w:color w:val="000000" w:themeColor="text1"/>
              </w:rPr>
            </w:pPr>
          </w:p>
        </w:tc>
      </w:tr>
    </w:tbl>
    <w:p w14:paraId="47FAAF55" w14:textId="77777777" w:rsidR="00177DCE" w:rsidRPr="00371EFF" w:rsidRDefault="00177DCE" w:rsidP="00177DCE">
      <w:pPr>
        <w:tabs>
          <w:tab w:val="left" w:pos="3930"/>
        </w:tabs>
        <w:bidi/>
        <w:rPr>
          <w:rFonts w:ascii="Franklin Gothic Book" w:eastAsia="+mn-ea" w:cs="B Nazanin"/>
          <w:b/>
          <w:bCs/>
          <w:color w:val="000000" w:themeColor="text1"/>
          <w:sz w:val="28"/>
          <w:szCs w:val="28"/>
          <w:rtl/>
          <w:lang w:bidi="fa-IR"/>
        </w:rPr>
      </w:pPr>
    </w:p>
    <w:tbl>
      <w:tblPr>
        <w:tblStyle w:val="TableGrid4"/>
        <w:tblpPr w:leftFromText="180" w:rightFromText="180" w:vertAnchor="text" w:horzAnchor="page" w:tblpX="3187" w:tblpY="29"/>
        <w:bidiVisual/>
        <w:tblW w:w="0" w:type="auto"/>
        <w:tblLook w:val="04A0" w:firstRow="1" w:lastRow="0" w:firstColumn="1" w:lastColumn="0" w:noHBand="0" w:noVBand="1"/>
      </w:tblPr>
      <w:tblGrid>
        <w:gridCol w:w="578"/>
        <w:gridCol w:w="420"/>
        <w:gridCol w:w="567"/>
        <w:gridCol w:w="423"/>
      </w:tblGrid>
      <w:tr w:rsidR="00177DCE" w:rsidRPr="00371EFF" w14:paraId="0E73A3E2" w14:textId="77777777" w:rsidTr="00BC3F7B">
        <w:trPr>
          <w:trHeight w:val="127"/>
        </w:trPr>
        <w:tc>
          <w:tcPr>
            <w:tcW w:w="578" w:type="dxa"/>
            <w:tcBorders>
              <w:top w:val="nil"/>
              <w:left w:val="nil"/>
              <w:bottom w:val="nil"/>
            </w:tcBorders>
          </w:tcPr>
          <w:p w14:paraId="772533E8" w14:textId="77777777" w:rsidR="00177DCE" w:rsidRPr="00371EFF" w:rsidRDefault="00177DCE" w:rsidP="00177DCE">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694537ED" w14:textId="77777777" w:rsidR="00177DCE" w:rsidRPr="00371EFF" w:rsidRDefault="00177DCE" w:rsidP="00177DCE">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1F7F67A0" w14:textId="77777777" w:rsidR="00177DCE" w:rsidRPr="00371EFF" w:rsidRDefault="00177DCE" w:rsidP="00177DCE">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75B72782" w14:textId="77777777" w:rsidR="00177DCE" w:rsidRPr="00371EFF" w:rsidRDefault="00177DCE" w:rsidP="00177DCE">
            <w:pPr>
              <w:bidi/>
              <w:contextualSpacing/>
              <w:rPr>
                <w:rFonts w:cs="B Nazanin"/>
                <w:b/>
                <w:bCs/>
                <w:color w:val="000000" w:themeColor="text1"/>
                <w:sz w:val="24"/>
                <w:szCs w:val="24"/>
                <w:rtl/>
              </w:rPr>
            </w:pPr>
          </w:p>
        </w:tc>
      </w:tr>
    </w:tbl>
    <w:p w14:paraId="0562E01C" w14:textId="77777777" w:rsidR="00177DCE" w:rsidRPr="00371EFF" w:rsidRDefault="00177DCE" w:rsidP="00177DCE">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 xml:space="preserve">آیا این شاخص در سال گذشته هم به عنوان شاخص نامطلوب تکرار شده است ؟   </w:t>
      </w:r>
    </w:p>
    <w:p w14:paraId="3D3C3ED4" w14:textId="23ACEA93" w:rsidR="00177DCE" w:rsidRPr="00371EFF" w:rsidRDefault="00177DCE" w:rsidP="00847F9C">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w:t>
      </w:r>
    </w:p>
    <w:p w14:paraId="4B432EBF" w14:textId="77777777" w:rsidR="00BC3F7B" w:rsidRPr="00371EFF" w:rsidRDefault="00177DCE" w:rsidP="0015209A">
      <w:pPr>
        <w:numPr>
          <w:ilvl w:val="0"/>
          <w:numId w:val="64"/>
        </w:numPr>
        <w:bidi/>
        <w:contextualSpacing/>
        <w:rPr>
          <w:rFonts w:cs="B Nazanin"/>
          <w:b/>
          <w:bCs/>
          <w:color w:val="000000" w:themeColor="text1"/>
          <w:sz w:val="24"/>
          <w:szCs w:val="24"/>
        </w:rPr>
      </w:pPr>
      <w:r w:rsidRPr="00371EFF">
        <w:rPr>
          <w:rFonts w:cs="B Nazanin" w:hint="cs"/>
          <w:b/>
          <w:bCs/>
          <w:color w:val="000000" w:themeColor="text1"/>
          <w:sz w:val="24"/>
          <w:szCs w:val="24"/>
          <w:rtl/>
        </w:rPr>
        <w:t>عدم جذابیت نوع خدمات</w:t>
      </w:r>
    </w:p>
    <w:p w14:paraId="6B652628" w14:textId="77777777" w:rsidR="00177DCE" w:rsidRPr="00371EFF" w:rsidRDefault="00BC3F7B" w:rsidP="0015209A">
      <w:pPr>
        <w:numPr>
          <w:ilvl w:val="0"/>
          <w:numId w:val="64"/>
        </w:numPr>
        <w:bidi/>
        <w:contextualSpacing/>
        <w:rPr>
          <w:rFonts w:cs="B Nazanin"/>
          <w:b/>
          <w:bCs/>
          <w:color w:val="000000" w:themeColor="text1"/>
          <w:sz w:val="24"/>
          <w:szCs w:val="24"/>
          <w:rtl/>
        </w:rPr>
      </w:pPr>
      <w:r w:rsidRPr="00371EFF">
        <w:rPr>
          <w:rFonts w:cs="B Nazanin" w:hint="cs"/>
          <w:b/>
          <w:bCs/>
          <w:color w:val="000000" w:themeColor="text1"/>
          <w:sz w:val="24"/>
          <w:szCs w:val="24"/>
          <w:rtl/>
        </w:rPr>
        <w:t>کمبود مراقب سلامت و ماما</w:t>
      </w:r>
    </w:p>
    <w:p w14:paraId="2275C565" w14:textId="77777777" w:rsidR="00177DCE" w:rsidRPr="00371EFF" w:rsidRDefault="00177DCE" w:rsidP="00177DCE">
      <w:pPr>
        <w:bidi/>
        <w:rPr>
          <w:rFonts w:ascii="Franklin Gothic Book" w:eastAsia="+mn-ea" w:cs="B Nazanin"/>
          <w:color w:val="000000" w:themeColor="text1"/>
          <w:sz w:val="28"/>
          <w:szCs w:val="28"/>
          <w:rtl/>
          <w:lang w:bidi="fa-IR"/>
        </w:rPr>
      </w:pPr>
    </w:p>
    <w:p w14:paraId="11CB6F12" w14:textId="77777777" w:rsidR="00177DCE" w:rsidRPr="00371EFF" w:rsidRDefault="00177DCE" w:rsidP="00177DCE">
      <w:pPr>
        <w:bidi/>
        <w:rPr>
          <w:rFonts w:cs="B Nazanin"/>
          <w:b/>
          <w:bCs/>
          <w:color w:val="000000" w:themeColor="text1"/>
          <w:sz w:val="28"/>
          <w:szCs w:val="28"/>
          <w:rtl/>
        </w:rPr>
      </w:pPr>
      <w:r w:rsidRPr="00371EFF">
        <w:rPr>
          <w:rFonts w:ascii="Franklin Gothic Book" w:eastAsia="+mn-ea" w:cs="B Nazanin" w:hint="cs"/>
          <w:b/>
          <w:bCs/>
          <w:color w:val="000000" w:themeColor="text1"/>
          <w:sz w:val="28"/>
          <w:szCs w:val="28"/>
          <w:rtl/>
          <w:lang w:bidi="fa-IR"/>
        </w:rPr>
        <w:lastRenderedPageBreak/>
        <w:t xml:space="preserve">شاخص:  </w:t>
      </w:r>
      <w:r w:rsidRPr="00371EFF">
        <w:rPr>
          <w:rFonts w:cs="B Nazanin" w:hint="cs"/>
          <w:b/>
          <w:bCs/>
          <w:color w:val="000000" w:themeColor="text1"/>
          <w:sz w:val="28"/>
          <w:szCs w:val="28"/>
          <w:rtl/>
        </w:rPr>
        <w:t xml:space="preserve">درصد میانسالانی که  خدمت </w:t>
      </w:r>
      <w:r w:rsidRPr="00371EFF">
        <w:rPr>
          <w:rFonts w:cs="B Nazanin"/>
          <w:b/>
          <w:bCs/>
          <w:color w:val="000000" w:themeColor="text1"/>
          <w:sz w:val="28"/>
          <w:szCs w:val="28"/>
          <w:rtl/>
        </w:rPr>
        <w:t>تشخیص زودهنگام و غربالگری سرطان پستان</w:t>
      </w:r>
      <w:r w:rsidRPr="00371EFF">
        <w:rPr>
          <w:rFonts w:cs="B Nazanin" w:hint="cs"/>
          <w:b/>
          <w:bCs/>
          <w:color w:val="000000" w:themeColor="text1"/>
          <w:sz w:val="28"/>
          <w:szCs w:val="28"/>
          <w:rtl/>
        </w:rPr>
        <w:t xml:space="preserve"> را دریافت نموده اند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884"/>
        <w:gridCol w:w="1170"/>
        <w:gridCol w:w="1260"/>
        <w:gridCol w:w="1350"/>
        <w:gridCol w:w="1980"/>
      </w:tblGrid>
      <w:tr w:rsidR="00177DCE" w:rsidRPr="00371EFF" w14:paraId="661E71D1" w14:textId="77777777" w:rsidTr="00E128AB">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4470D14B"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719F639"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A07C996"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88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7CD7A61"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43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0DC8A85"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3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7BADB64"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198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67F8BAF"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177DCE" w:rsidRPr="00371EFF" w14:paraId="7AD89FD4" w14:textId="77777777" w:rsidTr="00E128AB">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39015670" w14:textId="77777777" w:rsidR="00177DCE" w:rsidRPr="00371EFF" w:rsidRDefault="00177DCE" w:rsidP="00177DCE">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035DD5AA" w14:textId="77777777" w:rsidR="00177DCE" w:rsidRPr="00371EFF" w:rsidRDefault="00177DCE" w:rsidP="00177DCE">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41DA9F78" w14:textId="77777777" w:rsidR="00177DCE" w:rsidRPr="00371EFF" w:rsidRDefault="00177DCE" w:rsidP="00177DCE">
            <w:pPr>
              <w:spacing w:after="0"/>
              <w:rPr>
                <w:rFonts w:ascii="Calibri" w:eastAsia="Calibri" w:hAnsi="Calibri" w:cs="B Zar"/>
                <w:b/>
                <w:bCs/>
                <w:color w:val="000000" w:themeColor="text1"/>
                <w:lang w:bidi="fa-IR"/>
              </w:rPr>
            </w:pPr>
          </w:p>
        </w:tc>
        <w:tc>
          <w:tcPr>
            <w:tcW w:w="1884" w:type="dxa"/>
            <w:vMerge/>
            <w:tcBorders>
              <w:top w:val="thinThickSmallGap" w:sz="12" w:space="0" w:color="auto"/>
              <w:left w:val="single" w:sz="6" w:space="0" w:color="auto"/>
              <w:bottom w:val="thinThickSmallGap" w:sz="12" w:space="0" w:color="auto"/>
              <w:right w:val="single" w:sz="6" w:space="0" w:color="auto"/>
            </w:tcBorders>
            <w:vAlign w:val="center"/>
            <w:hideMark/>
          </w:tcPr>
          <w:p w14:paraId="7B2487B8" w14:textId="77777777" w:rsidR="00177DCE" w:rsidRPr="00371EFF" w:rsidRDefault="00177DCE" w:rsidP="00177DCE">
            <w:pPr>
              <w:spacing w:after="0"/>
              <w:rPr>
                <w:rFonts w:ascii="Calibri" w:eastAsia="Calibri" w:hAnsi="Calibri" w:cs="B Zar"/>
                <w:b/>
                <w:bCs/>
                <w:color w:val="000000" w:themeColor="text1"/>
                <w:lang w:bidi="fa-IR"/>
              </w:rPr>
            </w:pP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377A8D6"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26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094F17B"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350" w:type="dxa"/>
            <w:vMerge/>
            <w:tcBorders>
              <w:top w:val="thinThickSmallGap" w:sz="12" w:space="0" w:color="auto"/>
              <w:left w:val="single" w:sz="6" w:space="0" w:color="auto"/>
              <w:bottom w:val="thinThickSmallGap" w:sz="12" w:space="0" w:color="auto"/>
              <w:right w:val="single" w:sz="6" w:space="0" w:color="auto"/>
            </w:tcBorders>
            <w:vAlign w:val="center"/>
            <w:hideMark/>
          </w:tcPr>
          <w:p w14:paraId="4D00F06C"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198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81438ED" w14:textId="77777777" w:rsidR="00177DCE" w:rsidRPr="00371EFF" w:rsidRDefault="00177DCE" w:rsidP="00177DCE">
            <w:pPr>
              <w:spacing w:after="0"/>
              <w:rPr>
                <w:rFonts w:ascii="Calibri" w:eastAsia="Calibri" w:hAnsi="Calibri" w:cs="B Zar"/>
                <w:b/>
                <w:bCs/>
                <w:color w:val="000000" w:themeColor="text1"/>
                <w:lang w:bidi="fa-IR"/>
              </w:rPr>
            </w:pPr>
          </w:p>
        </w:tc>
      </w:tr>
      <w:tr w:rsidR="00177DCE" w:rsidRPr="00371EFF" w14:paraId="0AAD8F10" w14:textId="77777777" w:rsidTr="00E128AB">
        <w:trPr>
          <w:cantSplit/>
          <w:trHeight w:val="498"/>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63789002"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single" w:sz="6" w:space="0" w:color="auto"/>
              <w:left w:val="single" w:sz="6" w:space="0" w:color="auto"/>
              <w:bottom w:val="single" w:sz="6" w:space="0" w:color="auto"/>
              <w:right w:val="single" w:sz="6" w:space="0" w:color="auto"/>
            </w:tcBorders>
            <w:vAlign w:val="center"/>
          </w:tcPr>
          <w:p w14:paraId="233990A5"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پایش حضوری و مجازی عملکرد مراقبین سلامت و ماماها</w:t>
            </w:r>
          </w:p>
        </w:tc>
        <w:tc>
          <w:tcPr>
            <w:tcW w:w="1275" w:type="dxa"/>
            <w:tcBorders>
              <w:top w:val="single" w:sz="6" w:space="0" w:color="auto"/>
              <w:left w:val="single" w:sz="6" w:space="0" w:color="auto"/>
              <w:bottom w:val="single" w:sz="6" w:space="0" w:color="auto"/>
              <w:right w:val="single" w:sz="6" w:space="0" w:color="auto"/>
            </w:tcBorders>
            <w:vAlign w:val="center"/>
          </w:tcPr>
          <w:p w14:paraId="726EBD57"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884" w:type="dxa"/>
            <w:tcBorders>
              <w:top w:val="single" w:sz="6" w:space="0" w:color="auto"/>
              <w:left w:val="single" w:sz="6" w:space="0" w:color="auto"/>
              <w:bottom w:val="single" w:sz="6" w:space="0" w:color="auto"/>
              <w:right w:val="single" w:sz="6" w:space="0" w:color="auto"/>
            </w:tcBorders>
            <w:vAlign w:val="center"/>
          </w:tcPr>
          <w:p w14:paraId="1D62A3AD"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میانسالان</w:t>
            </w:r>
          </w:p>
        </w:tc>
        <w:tc>
          <w:tcPr>
            <w:tcW w:w="1170" w:type="dxa"/>
            <w:tcBorders>
              <w:top w:val="single" w:sz="6" w:space="0" w:color="auto"/>
              <w:left w:val="single" w:sz="6" w:space="0" w:color="auto"/>
              <w:bottom w:val="single" w:sz="6" w:space="0" w:color="auto"/>
              <w:right w:val="single" w:sz="6" w:space="0" w:color="auto"/>
            </w:tcBorders>
            <w:vAlign w:val="center"/>
          </w:tcPr>
          <w:p w14:paraId="6C2DDB11"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single" w:sz="6" w:space="0" w:color="auto"/>
              <w:right w:val="single" w:sz="6" w:space="0" w:color="auto"/>
            </w:tcBorders>
            <w:vAlign w:val="center"/>
          </w:tcPr>
          <w:p w14:paraId="363A165C"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6D789293"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1980" w:type="dxa"/>
            <w:tcBorders>
              <w:top w:val="thickThinLargeGap" w:sz="4" w:space="0" w:color="auto"/>
              <w:left w:val="single" w:sz="6" w:space="0" w:color="auto"/>
              <w:bottom w:val="single" w:sz="6" w:space="0" w:color="auto"/>
              <w:right w:val="thinThickSmallGap" w:sz="12" w:space="0" w:color="auto"/>
            </w:tcBorders>
            <w:vAlign w:val="center"/>
          </w:tcPr>
          <w:p w14:paraId="459BF25C" w14:textId="77777777" w:rsidR="00177DCE" w:rsidRPr="00371EFF" w:rsidRDefault="00177DCE" w:rsidP="00177DCE">
            <w:pPr>
              <w:bidi/>
              <w:jc w:val="center"/>
              <w:rPr>
                <w:rFonts w:eastAsia="Times New Roman" w:cs="B Nazanin"/>
                <w:color w:val="000000" w:themeColor="text1"/>
              </w:rPr>
            </w:pPr>
          </w:p>
        </w:tc>
      </w:tr>
      <w:tr w:rsidR="00177DCE" w:rsidRPr="00371EFF" w14:paraId="30FC700D" w14:textId="77777777" w:rsidTr="00E128AB">
        <w:trPr>
          <w:cantSplit/>
          <w:trHeight w:val="1110"/>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F5611E9"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63F9DADA" w14:textId="77777777" w:rsidR="00177DCE" w:rsidRPr="00371EFF" w:rsidRDefault="00177DCE" w:rsidP="00177DCE">
            <w:pPr>
              <w:bidi/>
              <w:jc w:val="center"/>
              <w:rPr>
                <w:rFonts w:eastAsia="Times New Roman" w:cs="B Nazanin"/>
                <w:color w:val="000000" w:themeColor="text1"/>
              </w:rPr>
            </w:pPr>
            <w:r w:rsidRPr="00371EFF">
              <w:rPr>
                <w:rFonts w:eastAsia="Calibri" w:cs="B Nazanin" w:hint="cs"/>
                <w:color w:val="000000" w:themeColor="text1"/>
                <w:rtl/>
                <w:lang w:bidi="fa-IR"/>
              </w:rPr>
              <w:t>برگزاری جلسه با مسئولین مراکز  و مراقبین سلامت هر 2 ماه یکبار جهت بررسی شاخص ها و  آموزش های لازم</w:t>
            </w:r>
          </w:p>
        </w:tc>
        <w:tc>
          <w:tcPr>
            <w:tcW w:w="1275" w:type="dxa"/>
            <w:tcBorders>
              <w:top w:val="single" w:sz="6" w:space="0" w:color="auto"/>
              <w:left w:val="single" w:sz="6" w:space="0" w:color="auto"/>
              <w:bottom w:val="single" w:sz="6" w:space="0" w:color="auto"/>
              <w:right w:val="single" w:sz="6" w:space="0" w:color="auto"/>
            </w:tcBorders>
            <w:vAlign w:val="center"/>
          </w:tcPr>
          <w:p w14:paraId="034DDAC7"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884" w:type="dxa"/>
            <w:tcBorders>
              <w:top w:val="single" w:sz="6" w:space="0" w:color="auto"/>
              <w:left w:val="single" w:sz="6" w:space="0" w:color="auto"/>
              <w:bottom w:val="single" w:sz="6" w:space="0" w:color="auto"/>
              <w:right w:val="single" w:sz="6" w:space="0" w:color="auto"/>
            </w:tcBorders>
            <w:vAlign w:val="center"/>
          </w:tcPr>
          <w:p w14:paraId="5CCEC840"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میانسالان</w:t>
            </w:r>
          </w:p>
        </w:tc>
        <w:tc>
          <w:tcPr>
            <w:tcW w:w="1170" w:type="dxa"/>
            <w:tcBorders>
              <w:top w:val="single" w:sz="6" w:space="0" w:color="auto"/>
              <w:left w:val="single" w:sz="6" w:space="0" w:color="auto"/>
              <w:bottom w:val="single" w:sz="6" w:space="0" w:color="auto"/>
              <w:right w:val="single" w:sz="6" w:space="0" w:color="auto"/>
            </w:tcBorders>
            <w:vAlign w:val="center"/>
          </w:tcPr>
          <w:p w14:paraId="03E535CB"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single" w:sz="6" w:space="0" w:color="auto"/>
              <w:right w:val="single" w:sz="6" w:space="0" w:color="auto"/>
            </w:tcBorders>
            <w:vAlign w:val="center"/>
          </w:tcPr>
          <w:p w14:paraId="0B4D5E81"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322F1F5B"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54D2AB24" w14:textId="77777777" w:rsidR="00177DCE" w:rsidRPr="00371EFF" w:rsidRDefault="00177DCE" w:rsidP="00177DCE">
            <w:pPr>
              <w:bidi/>
              <w:jc w:val="center"/>
              <w:rPr>
                <w:rFonts w:eastAsia="Times New Roman" w:cs="B Nazanin"/>
                <w:color w:val="000000" w:themeColor="text1"/>
              </w:rPr>
            </w:pPr>
          </w:p>
        </w:tc>
      </w:tr>
      <w:tr w:rsidR="00177DCE" w:rsidRPr="00371EFF" w14:paraId="29DCDAD8" w14:textId="77777777" w:rsidTr="00E128AB">
        <w:trPr>
          <w:cantSplit/>
          <w:trHeight w:val="1128"/>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5F6372BF"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0535E2EE" w14:textId="77777777" w:rsidR="00177DCE" w:rsidRPr="00371EFF" w:rsidRDefault="00177DCE" w:rsidP="00177DCE">
            <w:pPr>
              <w:bidi/>
              <w:jc w:val="center"/>
              <w:rPr>
                <w:rFonts w:eastAsia="Calibri" w:cs="B Nazanin"/>
                <w:color w:val="000000" w:themeColor="text1"/>
                <w:rtl/>
                <w:lang w:bidi="fa-IR"/>
              </w:rPr>
            </w:pPr>
            <w:r w:rsidRPr="00371EFF">
              <w:rPr>
                <w:rFonts w:eastAsia="Calibri" w:cs="B Nazanin" w:hint="cs"/>
                <w:color w:val="000000" w:themeColor="text1"/>
                <w:rtl/>
                <w:lang w:bidi="fa-IR"/>
              </w:rPr>
              <w:t>برگزاری کلاس آموزش در خصوص خود آزمایی و نحوه  انجام صحیح معاینه و غربالگری پستان</w:t>
            </w:r>
          </w:p>
        </w:tc>
        <w:tc>
          <w:tcPr>
            <w:tcW w:w="1275" w:type="dxa"/>
            <w:tcBorders>
              <w:top w:val="single" w:sz="6" w:space="0" w:color="auto"/>
              <w:left w:val="single" w:sz="6" w:space="0" w:color="auto"/>
              <w:bottom w:val="single" w:sz="6" w:space="0" w:color="auto"/>
              <w:right w:val="single" w:sz="6" w:space="0" w:color="auto"/>
            </w:tcBorders>
            <w:vAlign w:val="center"/>
          </w:tcPr>
          <w:p w14:paraId="7F4F7A42"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884" w:type="dxa"/>
            <w:tcBorders>
              <w:top w:val="single" w:sz="6" w:space="0" w:color="auto"/>
              <w:left w:val="single" w:sz="6" w:space="0" w:color="auto"/>
              <w:bottom w:val="single" w:sz="6" w:space="0" w:color="auto"/>
              <w:right w:val="single" w:sz="6" w:space="0" w:color="auto"/>
            </w:tcBorders>
            <w:vAlign w:val="center"/>
          </w:tcPr>
          <w:p w14:paraId="27121FDA"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پرسنل خانم  در ستاد، مراقبین سلامت و مراقبین ماما</w:t>
            </w:r>
          </w:p>
        </w:tc>
        <w:tc>
          <w:tcPr>
            <w:tcW w:w="1170" w:type="dxa"/>
            <w:tcBorders>
              <w:top w:val="single" w:sz="6" w:space="0" w:color="auto"/>
              <w:left w:val="single" w:sz="6" w:space="0" w:color="auto"/>
              <w:bottom w:val="single" w:sz="6" w:space="0" w:color="auto"/>
              <w:right w:val="single" w:sz="6" w:space="0" w:color="auto"/>
            </w:tcBorders>
            <w:vAlign w:val="center"/>
          </w:tcPr>
          <w:p w14:paraId="7D5CBAFE"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single" w:sz="6" w:space="0" w:color="auto"/>
              <w:right w:val="single" w:sz="6" w:space="0" w:color="auto"/>
            </w:tcBorders>
            <w:vAlign w:val="center"/>
          </w:tcPr>
          <w:p w14:paraId="697EA971"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3B3747F7"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ستاد</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52D0A87E" w14:textId="77777777" w:rsidR="00177DCE" w:rsidRPr="00371EFF" w:rsidRDefault="00177DCE" w:rsidP="00177DCE">
            <w:pPr>
              <w:bidi/>
              <w:jc w:val="center"/>
              <w:rPr>
                <w:rFonts w:eastAsia="Times New Roman" w:cs="B Nazanin"/>
                <w:color w:val="000000" w:themeColor="text1"/>
              </w:rPr>
            </w:pPr>
          </w:p>
        </w:tc>
      </w:tr>
      <w:tr w:rsidR="00177DCE" w:rsidRPr="00371EFF" w14:paraId="31B7ABB7" w14:textId="77777777" w:rsidTr="00E128AB">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18C4479E"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single" w:sz="6" w:space="0" w:color="auto"/>
              <w:right w:val="single" w:sz="6" w:space="0" w:color="auto"/>
            </w:tcBorders>
            <w:vAlign w:val="center"/>
          </w:tcPr>
          <w:p w14:paraId="3CFC4640" w14:textId="77777777" w:rsidR="00177DCE" w:rsidRPr="00371EFF" w:rsidRDefault="00177DCE" w:rsidP="00177DCE">
            <w:pPr>
              <w:bidi/>
              <w:jc w:val="center"/>
              <w:rPr>
                <w:rFonts w:cs="B Nazanin"/>
                <w:color w:val="000000" w:themeColor="text1"/>
                <w:rtl/>
                <w:lang w:bidi="fa-IR"/>
              </w:rPr>
            </w:pPr>
            <w:r w:rsidRPr="00371EFF">
              <w:rPr>
                <w:rFonts w:cs="B Nazanin" w:hint="cs"/>
                <w:color w:val="000000" w:themeColor="text1"/>
                <w:rtl/>
                <w:lang w:bidi="fa-IR"/>
              </w:rPr>
              <w:t>دادن آگاهی و آموزش صحیح و کافی به مراجعین در هنگام خدمت رسانی و ارجاع برای انجام خدمات کامل</w:t>
            </w:r>
          </w:p>
        </w:tc>
        <w:tc>
          <w:tcPr>
            <w:tcW w:w="1275" w:type="dxa"/>
            <w:tcBorders>
              <w:top w:val="single" w:sz="6" w:space="0" w:color="auto"/>
              <w:left w:val="single" w:sz="6" w:space="0" w:color="auto"/>
              <w:bottom w:val="single" w:sz="6" w:space="0" w:color="auto"/>
              <w:right w:val="single" w:sz="6" w:space="0" w:color="auto"/>
            </w:tcBorders>
            <w:vAlign w:val="center"/>
          </w:tcPr>
          <w:p w14:paraId="351FD486"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مراقبین سلامت</w:t>
            </w:r>
          </w:p>
        </w:tc>
        <w:tc>
          <w:tcPr>
            <w:tcW w:w="1884" w:type="dxa"/>
            <w:tcBorders>
              <w:top w:val="single" w:sz="6" w:space="0" w:color="auto"/>
              <w:left w:val="single" w:sz="6" w:space="0" w:color="auto"/>
              <w:bottom w:val="single" w:sz="6" w:space="0" w:color="auto"/>
              <w:right w:val="single" w:sz="6" w:space="0" w:color="auto"/>
            </w:tcBorders>
            <w:vAlign w:val="center"/>
          </w:tcPr>
          <w:p w14:paraId="2128F944" w14:textId="77777777" w:rsidR="00177DCE" w:rsidRPr="00371EFF" w:rsidRDefault="00177DCE" w:rsidP="00177DCE">
            <w:pPr>
              <w:jc w:val="center"/>
              <w:rPr>
                <w:rFonts w:eastAsia="Times New Roman" w:cs="B Nazanin"/>
                <w:color w:val="000000" w:themeColor="text1"/>
                <w:rtl/>
              </w:rPr>
            </w:pPr>
            <w:r w:rsidRPr="00371EFF">
              <w:rPr>
                <w:rFonts w:eastAsia="Times New Roman" w:cs="B Nazanin" w:hint="cs"/>
                <w:color w:val="000000" w:themeColor="text1"/>
                <w:rtl/>
              </w:rPr>
              <w:t>مراجعین</w:t>
            </w:r>
          </w:p>
        </w:tc>
        <w:tc>
          <w:tcPr>
            <w:tcW w:w="1170" w:type="dxa"/>
            <w:tcBorders>
              <w:top w:val="single" w:sz="4" w:space="0" w:color="auto"/>
              <w:left w:val="single" w:sz="6" w:space="0" w:color="auto"/>
              <w:bottom w:val="single" w:sz="4" w:space="0" w:color="auto"/>
              <w:right w:val="single" w:sz="6" w:space="0" w:color="auto"/>
            </w:tcBorders>
            <w:vAlign w:val="center"/>
          </w:tcPr>
          <w:p w14:paraId="3BEF5E59"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4" w:space="0" w:color="auto"/>
              <w:left w:val="single" w:sz="6" w:space="0" w:color="auto"/>
              <w:bottom w:val="single" w:sz="4" w:space="0" w:color="auto"/>
              <w:right w:val="single" w:sz="6" w:space="0" w:color="auto"/>
            </w:tcBorders>
            <w:vAlign w:val="center"/>
          </w:tcPr>
          <w:p w14:paraId="69036275"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41E51272" w14:textId="77777777" w:rsidR="00177DCE" w:rsidRPr="00371EFF" w:rsidRDefault="00177DCE" w:rsidP="00177DCE">
            <w:pPr>
              <w:jc w:val="center"/>
              <w:rPr>
                <w:rFonts w:eastAsia="Times New Roman" w:cs="B Nazanin"/>
                <w:color w:val="000000" w:themeColor="text1"/>
                <w:rtl/>
              </w:rPr>
            </w:pPr>
            <w:r w:rsidRPr="00371EFF">
              <w:rPr>
                <w:rFonts w:eastAsia="Times New Roman" w:cs="B Nazanin" w:hint="cs"/>
                <w:color w:val="000000" w:themeColor="text1"/>
                <w:rtl/>
              </w:rPr>
              <w:t>مراکز و سطوح محیطی</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0C01877E" w14:textId="77777777" w:rsidR="00177DCE" w:rsidRPr="00371EFF" w:rsidRDefault="00177DCE" w:rsidP="00177DCE">
            <w:pPr>
              <w:bidi/>
              <w:jc w:val="center"/>
              <w:rPr>
                <w:rFonts w:cs="B Nazanin"/>
                <w:color w:val="000000" w:themeColor="text1"/>
              </w:rPr>
            </w:pPr>
          </w:p>
        </w:tc>
      </w:tr>
      <w:tr w:rsidR="00177DCE" w:rsidRPr="00371EFF" w14:paraId="333448F9" w14:textId="77777777" w:rsidTr="00E128AB">
        <w:trPr>
          <w:cantSplit/>
          <w:jc w:val="center"/>
        </w:trPr>
        <w:tc>
          <w:tcPr>
            <w:tcW w:w="1138" w:type="dxa"/>
            <w:tcBorders>
              <w:top w:val="single" w:sz="6" w:space="0" w:color="auto"/>
              <w:left w:val="thickThinLargeGap" w:sz="4" w:space="0" w:color="auto"/>
              <w:bottom w:val="thickThinLargeGap" w:sz="4" w:space="0" w:color="auto"/>
              <w:right w:val="single" w:sz="6" w:space="0" w:color="auto"/>
            </w:tcBorders>
            <w:vAlign w:val="center"/>
          </w:tcPr>
          <w:p w14:paraId="6E435522"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5</w:t>
            </w:r>
          </w:p>
        </w:tc>
        <w:tc>
          <w:tcPr>
            <w:tcW w:w="3834" w:type="dxa"/>
            <w:tcBorders>
              <w:top w:val="single" w:sz="6" w:space="0" w:color="auto"/>
              <w:left w:val="single" w:sz="6" w:space="0" w:color="auto"/>
              <w:bottom w:val="thickThinLargeGap" w:sz="4" w:space="0" w:color="auto"/>
              <w:right w:val="single" w:sz="6" w:space="0" w:color="auto"/>
            </w:tcBorders>
            <w:vAlign w:val="center"/>
          </w:tcPr>
          <w:p w14:paraId="2825E866" w14:textId="77777777" w:rsidR="00177DCE" w:rsidRPr="00371EFF" w:rsidRDefault="00177DCE" w:rsidP="00177DCE">
            <w:pPr>
              <w:bidi/>
              <w:jc w:val="center"/>
              <w:rPr>
                <w:rFonts w:eastAsia="Calibri" w:cs="B Nazanin"/>
                <w:color w:val="000000" w:themeColor="text1"/>
                <w:rtl/>
              </w:rPr>
            </w:pPr>
            <w:r w:rsidRPr="00371EFF">
              <w:rPr>
                <w:rFonts w:cs="B Nazanin" w:hint="cs"/>
                <w:color w:val="000000" w:themeColor="text1"/>
                <w:rtl/>
                <w:lang w:bidi="fa-IR"/>
              </w:rPr>
              <w:t>اطلاع رسانی به سایر ادارات و سازمان ها و جلسات برون بخشی در خصوص خدمات میانسالان و مامایی</w:t>
            </w:r>
          </w:p>
        </w:tc>
        <w:tc>
          <w:tcPr>
            <w:tcW w:w="1275" w:type="dxa"/>
            <w:tcBorders>
              <w:top w:val="single" w:sz="6" w:space="0" w:color="auto"/>
              <w:left w:val="single" w:sz="6" w:space="0" w:color="auto"/>
              <w:bottom w:val="thickThinLargeGap" w:sz="4" w:space="0" w:color="auto"/>
              <w:right w:val="single" w:sz="6" w:space="0" w:color="auto"/>
            </w:tcBorders>
            <w:vAlign w:val="center"/>
          </w:tcPr>
          <w:p w14:paraId="51514C06" w14:textId="77777777" w:rsidR="00177DCE" w:rsidRPr="00371EFF" w:rsidRDefault="00177DCE" w:rsidP="00177DCE">
            <w:pPr>
              <w:bidi/>
              <w:jc w:val="center"/>
              <w:rPr>
                <w:rFonts w:cs="B Nazanin"/>
                <w:color w:val="000000" w:themeColor="text1"/>
                <w:rtl/>
              </w:rPr>
            </w:pPr>
            <w:r w:rsidRPr="00371EFF">
              <w:rPr>
                <w:rFonts w:cs="B Nazanin" w:hint="cs"/>
                <w:color w:val="000000" w:themeColor="text1"/>
                <w:rtl/>
              </w:rPr>
              <w:t>کارشناس برنامه</w:t>
            </w:r>
          </w:p>
        </w:tc>
        <w:tc>
          <w:tcPr>
            <w:tcW w:w="1884" w:type="dxa"/>
            <w:tcBorders>
              <w:top w:val="single" w:sz="6" w:space="0" w:color="auto"/>
              <w:left w:val="single" w:sz="6" w:space="0" w:color="auto"/>
              <w:bottom w:val="thickThinLargeGap" w:sz="4" w:space="0" w:color="auto"/>
              <w:right w:val="single" w:sz="6" w:space="0" w:color="auto"/>
            </w:tcBorders>
          </w:tcPr>
          <w:p w14:paraId="36DE5A25"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عموم مردم</w:t>
            </w:r>
          </w:p>
        </w:tc>
        <w:tc>
          <w:tcPr>
            <w:tcW w:w="1170" w:type="dxa"/>
            <w:tcBorders>
              <w:top w:val="single" w:sz="6" w:space="0" w:color="auto"/>
              <w:left w:val="single" w:sz="6" w:space="0" w:color="auto"/>
              <w:bottom w:val="thickThinLargeGap" w:sz="4" w:space="0" w:color="auto"/>
              <w:right w:val="single" w:sz="6" w:space="0" w:color="auto"/>
            </w:tcBorders>
            <w:vAlign w:val="center"/>
          </w:tcPr>
          <w:p w14:paraId="0B3520BA"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thickThinLargeGap" w:sz="4" w:space="0" w:color="auto"/>
              <w:right w:val="single" w:sz="6" w:space="0" w:color="auto"/>
            </w:tcBorders>
            <w:vAlign w:val="center"/>
          </w:tcPr>
          <w:p w14:paraId="10352689"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thickThinLargeGap" w:sz="4" w:space="0" w:color="auto"/>
              <w:right w:val="single" w:sz="6" w:space="0" w:color="auto"/>
            </w:tcBorders>
          </w:tcPr>
          <w:p w14:paraId="62141AA0" w14:textId="77777777" w:rsidR="00177DCE" w:rsidRPr="00371EFF" w:rsidRDefault="00177DCE" w:rsidP="00177DCE">
            <w:pPr>
              <w:bidi/>
              <w:jc w:val="center"/>
              <w:rPr>
                <w:rFonts w:eastAsia="Calibri" w:cs="B Nazanin"/>
                <w:color w:val="000000" w:themeColor="text1"/>
                <w:lang w:bidi="fa-IR"/>
              </w:rPr>
            </w:pPr>
            <w:r w:rsidRPr="00371EFF">
              <w:rPr>
                <w:rFonts w:eastAsia="Calibri" w:cs="B Nazanin" w:hint="cs"/>
                <w:color w:val="000000" w:themeColor="text1"/>
                <w:rtl/>
                <w:lang w:bidi="fa-IR"/>
              </w:rPr>
              <w:t>ستاد و مراکز</w:t>
            </w:r>
          </w:p>
        </w:tc>
        <w:tc>
          <w:tcPr>
            <w:tcW w:w="1980" w:type="dxa"/>
            <w:tcBorders>
              <w:top w:val="single" w:sz="6" w:space="0" w:color="auto"/>
              <w:left w:val="single" w:sz="6" w:space="0" w:color="auto"/>
              <w:bottom w:val="thickThinLargeGap" w:sz="4" w:space="0" w:color="auto"/>
              <w:right w:val="thinThickSmallGap" w:sz="12" w:space="0" w:color="auto"/>
            </w:tcBorders>
            <w:vAlign w:val="center"/>
          </w:tcPr>
          <w:p w14:paraId="384E698E" w14:textId="77777777" w:rsidR="00177DCE" w:rsidRPr="00371EFF" w:rsidRDefault="00177DCE" w:rsidP="00177DCE">
            <w:pPr>
              <w:bidi/>
              <w:jc w:val="center"/>
              <w:rPr>
                <w:rFonts w:cs="B Nazanin"/>
                <w:color w:val="000000" w:themeColor="text1"/>
              </w:rPr>
            </w:pPr>
          </w:p>
        </w:tc>
      </w:tr>
    </w:tbl>
    <w:p w14:paraId="77E050DF" w14:textId="77777777" w:rsidR="00177DCE" w:rsidRPr="00371EFF" w:rsidRDefault="00177DCE" w:rsidP="00177DCE">
      <w:pPr>
        <w:bidi/>
        <w:rPr>
          <w:rFonts w:ascii="Franklin Gothic Book" w:eastAsia="+mn-ea" w:cs="B Nazanin"/>
          <w:b/>
          <w:bCs/>
          <w:color w:val="000000" w:themeColor="text1"/>
          <w:sz w:val="28"/>
          <w:szCs w:val="28"/>
          <w:rtl/>
          <w:lang w:bidi="fa-IR"/>
        </w:rPr>
      </w:pPr>
    </w:p>
    <w:tbl>
      <w:tblPr>
        <w:tblStyle w:val="TableGrid4"/>
        <w:tblpPr w:leftFromText="180" w:rightFromText="180" w:vertAnchor="text" w:horzAnchor="page" w:tblpX="3187" w:tblpY="-30"/>
        <w:bidiVisual/>
        <w:tblW w:w="0" w:type="auto"/>
        <w:tblLook w:val="04A0" w:firstRow="1" w:lastRow="0" w:firstColumn="1" w:lastColumn="0" w:noHBand="0" w:noVBand="1"/>
      </w:tblPr>
      <w:tblGrid>
        <w:gridCol w:w="578"/>
        <w:gridCol w:w="420"/>
        <w:gridCol w:w="567"/>
        <w:gridCol w:w="423"/>
      </w:tblGrid>
      <w:tr w:rsidR="00177DCE" w:rsidRPr="00371EFF" w14:paraId="621BB83C" w14:textId="77777777" w:rsidTr="00E128AB">
        <w:trPr>
          <w:trHeight w:val="127"/>
        </w:trPr>
        <w:tc>
          <w:tcPr>
            <w:tcW w:w="578" w:type="dxa"/>
            <w:tcBorders>
              <w:top w:val="nil"/>
              <w:left w:val="nil"/>
              <w:bottom w:val="nil"/>
            </w:tcBorders>
          </w:tcPr>
          <w:p w14:paraId="738B61BC" w14:textId="77777777" w:rsidR="00177DCE" w:rsidRPr="00371EFF" w:rsidRDefault="00177DCE" w:rsidP="00177DCE">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45316AB3" w14:textId="77777777" w:rsidR="00177DCE" w:rsidRPr="00371EFF" w:rsidRDefault="00177DCE" w:rsidP="00177DCE">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13D7232E" w14:textId="77777777" w:rsidR="00177DCE" w:rsidRPr="00371EFF" w:rsidRDefault="00177DCE" w:rsidP="00177DCE">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3F6D607F" w14:textId="77777777" w:rsidR="00177DCE" w:rsidRPr="00371EFF" w:rsidRDefault="00177DCE" w:rsidP="00177DCE">
            <w:pPr>
              <w:bidi/>
              <w:contextualSpacing/>
              <w:rPr>
                <w:rFonts w:cs="B Nazanin"/>
                <w:b/>
                <w:bCs/>
                <w:color w:val="000000" w:themeColor="text1"/>
                <w:sz w:val="24"/>
                <w:szCs w:val="24"/>
                <w:rtl/>
              </w:rPr>
            </w:pPr>
          </w:p>
        </w:tc>
      </w:tr>
    </w:tbl>
    <w:p w14:paraId="5C77B64E" w14:textId="77777777" w:rsidR="00177DCE" w:rsidRPr="00371EFF" w:rsidRDefault="00177DCE" w:rsidP="00177DCE">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 xml:space="preserve">آیا این شاخص در سال گذشته هم به عنوان شاخص نامطلوب تکرار شده است ؟  </w:t>
      </w:r>
    </w:p>
    <w:p w14:paraId="7799A660" w14:textId="61F61E00" w:rsidR="00177DCE" w:rsidRPr="00371EFF" w:rsidRDefault="00177DCE" w:rsidP="00847F9C">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lastRenderedPageBreak/>
        <w:t>دلایل عدم تحقق مداخلات:</w:t>
      </w:r>
    </w:p>
    <w:p w14:paraId="5C909B1F" w14:textId="77777777" w:rsidR="007302E2" w:rsidRPr="00371EFF" w:rsidRDefault="00177DCE" w:rsidP="0015209A">
      <w:pPr>
        <w:pStyle w:val="ListParagraph"/>
        <w:numPr>
          <w:ilvl w:val="0"/>
          <w:numId w:val="65"/>
        </w:numPr>
        <w:bidi/>
        <w:ind w:left="769"/>
        <w:rPr>
          <w:rFonts w:cs="B Nazanin"/>
          <w:b/>
          <w:bCs/>
          <w:color w:val="000000" w:themeColor="text1"/>
          <w:sz w:val="24"/>
          <w:szCs w:val="24"/>
          <w:rtl/>
        </w:rPr>
      </w:pPr>
      <w:r w:rsidRPr="00371EFF">
        <w:rPr>
          <w:rFonts w:cs="B Nazanin" w:hint="cs"/>
          <w:b/>
          <w:bCs/>
          <w:color w:val="000000" w:themeColor="text1"/>
          <w:sz w:val="24"/>
          <w:szCs w:val="24"/>
          <w:rtl/>
        </w:rPr>
        <w:t>عدم جذابیت نوع خدمات</w:t>
      </w:r>
    </w:p>
    <w:p w14:paraId="329BE3FB" w14:textId="77777777" w:rsidR="00177DCE" w:rsidRPr="00371EFF" w:rsidRDefault="007302E2" w:rsidP="0015209A">
      <w:pPr>
        <w:pStyle w:val="ListParagraph"/>
        <w:numPr>
          <w:ilvl w:val="0"/>
          <w:numId w:val="65"/>
        </w:numPr>
        <w:bidi/>
        <w:ind w:left="769"/>
        <w:rPr>
          <w:rFonts w:cs="B Nazanin"/>
          <w:b/>
          <w:bCs/>
          <w:color w:val="000000" w:themeColor="text1"/>
          <w:sz w:val="24"/>
          <w:szCs w:val="24"/>
        </w:rPr>
      </w:pPr>
      <w:r w:rsidRPr="00371EFF">
        <w:rPr>
          <w:rFonts w:cs="B Nazanin" w:hint="cs"/>
          <w:b/>
          <w:bCs/>
          <w:color w:val="000000" w:themeColor="text1"/>
          <w:sz w:val="24"/>
          <w:szCs w:val="24"/>
          <w:rtl/>
        </w:rPr>
        <w:t>کمبود مراقب سلامت و ماما</w:t>
      </w:r>
    </w:p>
    <w:p w14:paraId="2185E75B" w14:textId="77777777" w:rsidR="007302E2" w:rsidRPr="00371EFF" w:rsidRDefault="007302E2" w:rsidP="007302E2">
      <w:pPr>
        <w:bidi/>
        <w:rPr>
          <w:rFonts w:cs="B Nazanin"/>
          <w:b/>
          <w:bCs/>
          <w:color w:val="000000" w:themeColor="text1"/>
          <w:sz w:val="24"/>
          <w:szCs w:val="24"/>
          <w:rtl/>
        </w:rPr>
      </w:pPr>
    </w:p>
    <w:p w14:paraId="2909595D" w14:textId="77777777" w:rsidR="007302E2" w:rsidRPr="00371EFF" w:rsidRDefault="007302E2" w:rsidP="007302E2">
      <w:pPr>
        <w:bidi/>
        <w:rPr>
          <w:rFonts w:cs="B Nazanin"/>
          <w:b/>
          <w:bCs/>
          <w:color w:val="000000" w:themeColor="text1"/>
          <w:sz w:val="24"/>
          <w:szCs w:val="24"/>
          <w:rtl/>
        </w:rPr>
      </w:pPr>
    </w:p>
    <w:p w14:paraId="66B60D50" w14:textId="77777777" w:rsidR="007302E2" w:rsidRPr="00371EFF" w:rsidRDefault="007302E2" w:rsidP="007302E2">
      <w:pPr>
        <w:bidi/>
        <w:rPr>
          <w:rFonts w:cs="B Nazanin"/>
          <w:b/>
          <w:bCs/>
          <w:color w:val="000000" w:themeColor="text1"/>
          <w:sz w:val="24"/>
          <w:szCs w:val="24"/>
          <w:rtl/>
        </w:rPr>
      </w:pPr>
    </w:p>
    <w:p w14:paraId="7129AFAB" w14:textId="77777777" w:rsidR="007302E2" w:rsidRPr="00371EFF" w:rsidRDefault="007302E2" w:rsidP="007302E2">
      <w:pPr>
        <w:bidi/>
        <w:rPr>
          <w:rFonts w:cs="B Nazanin"/>
          <w:b/>
          <w:bCs/>
          <w:color w:val="000000" w:themeColor="text1"/>
          <w:sz w:val="24"/>
          <w:szCs w:val="24"/>
          <w:rtl/>
        </w:rPr>
      </w:pPr>
    </w:p>
    <w:p w14:paraId="67452BC1" w14:textId="77777777" w:rsidR="007302E2" w:rsidRPr="00371EFF" w:rsidRDefault="007302E2" w:rsidP="007302E2">
      <w:pPr>
        <w:bidi/>
        <w:rPr>
          <w:rFonts w:cs="B Nazanin"/>
          <w:b/>
          <w:bCs/>
          <w:color w:val="000000" w:themeColor="text1"/>
          <w:sz w:val="24"/>
          <w:szCs w:val="24"/>
          <w:rtl/>
        </w:rPr>
      </w:pPr>
    </w:p>
    <w:p w14:paraId="63AC7609" w14:textId="77777777" w:rsidR="007302E2" w:rsidRPr="00371EFF" w:rsidRDefault="007302E2" w:rsidP="007302E2">
      <w:pPr>
        <w:bidi/>
        <w:rPr>
          <w:rFonts w:cs="B Nazanin"/>
          <w:b/>
          <w:bCs/>
          <w:color w:val="000000" w:themeColor="text1"/>
          <w:sz w:val="24"/>
          <w:szCs w:val="24"/>
          <w:rtl/>
        </w:rPr>
      </w:pPr>
    </w:p>
    <w:p w14:paraId="6A3918D3" w14:textId="77777777" w:rsidR="007302E2" w:rsidRPr="00371EFF" w:rsidRDefault="007302E2" w:rsidP="007302E2">
      <w:pPr>
        <w:bidi/>
        <w:rPr>
          <w:rFonts w:cs="B Nazanin"/>
          <w:b/>
          <w:bCs/>
          <w:color w:val="000000" w:themeColor="text1"/>
          <w:sz w:val="24"/>
          <w:szCs w:val="24"/>
          <w:rtl/>
        </w:rPr>
      </w:pPr>
    </w:p>
    <w:p w14:paraId="39E9D4BF" w14:textId="77777777" w:rsidR="00847F9C" w:rsidRPr="00371EFF" w:rsidRDefault="00847F9C" w:rsidP="00847F9C">
      <w:pPr>
        <w:bidi/>
        <w:rPr>
          <w:rFonts w:cs="B Nazanin"/>
          <w:b/>
          <w:bCs/>
          <w:color w:val="000000" w:themeColor="text1"/>
          <w:sz w:val="24"/>
          <w:szCs w:val="24"/>
          <w:rtl/>
        </w:rPr>
      </w:pPr>
    </w:p>
    <w:p w14:paraId="2B7A4386" w14:textId="77777777" w:rsidR="007302E2" w:rsidRPr="00371EFF" w:rsidRDefault="007302E2" w:rsidP="007302E2">
      <w:pPr>
        <w:bidi/>
        <w:rPr>
          <w:rFonts w:cs="B Nazanin"/>
          <w:b/>
          <w:bCs/>
          <w:color w:val="000000" w:themeColor="text1"/>
          <w:sz w:val="24"/>
          <w:szCs w:val="24"/>
          <w:rtl/>
        </w:rPr>
      </w:pPr>
    </w:p>
    <w:p w14:paraId="0C7D429A" w14:textId="77777777" w:rsidR="007302E2" w:rsidRPr="00371EFF" w:rsidRDefault="007302E2" w:rsidP="007302E2">
      <w:pPr>
        <w:bidi/>
        <w:rPr>
          <w:rFonts w:cs="B Nazanin"/>
          <w:b/>
          <w:bCs/>
          <w:color w:val="000000" w:themeColor="text1"/>
          <w:sz w:val="24"/>
          <w:szCs w:val="24"/>
          <w:rtl/>
        </w:rPr>
      </w:pPr>
    </w:p>
    <w:p w14:paraId="3C70B608" w14:textId="77777777" w:rsidR="007302E2" w:rsidRPr="00371EFF" w:rsidRDefault="007302E2" w:rsidP="007302E2">
      <w:pPr>
        <w:bidi/>
        <w:rPr>
          <w:rFonts w:cs="B Nazanin"/>
          <w:b/>
          <w:bCs/>
          <w:color w:val="000000" w:themeColor="text1"/>
          <w:sz w:val="24"/>
          <w:szCs w:val="24"/>
          <w:rtl/>
        </w:rPr>
      </w:pPr>
    </w:p>
    <w:p w14:paraId="4B043190" w14:textId="77777777" w:rsidR="007302E2" w:rsidRPr="00371EFF" w:rsidRDefault="007302E2" w:rsidP="007302E2">
      <w:pPr>
        <w:bidi/>
        <w:rPr>
          <w:rFonts w:cs="B Nazanin"/>
          <w:b/>
          <w:bCs/>
          <w:color w:val="000000" w:themeColor="text1"/>
          <w:sz w:val="24"/>
          <w:szCs w:val="24"/>
          <w:rtl/>
        </w:rPr>
      </w:pPr>
    </w:p>
    <w:p w14:paraId="7AEE4749" w14:textId="77777777" w:rsidR="00177DCE" w:rsidRPr="00371EFF" w:rsidRDefault="00177DCE" w:rsidP="00177DCE">
      <w:pPr>
        <w:bidi/>
        <w:rPr>
          <w:rFonts w:cs="B Nazanin"/>
          <w:b/>
          <w:bCs/>
          <w:color w:val="000000" w:themeColor="text1"/>
          <w:sz w:val="28"/>
          <w:szCs w:val="28"/>
          <w:rtl/>
        </w:rPr>
      </w:pPr>
      <w:r w:rsidRPr="00371EFF">
        <w:rPr>
          <w:rFonts w:ascii="Franklin Gothic Book" w:eastAsia="+mn-ea" w:cs="B Nazanin" w:hint="cs"/>
          <w:b/>
          <w:bCs/>
          <w:color w:val="000000" w:themeColor="text1"/>
          <w:sz w:val="28"/>
          <w:szCs w:val="28"/>
          <w:rtl/>
          <w:lang w:bidi="fa-IR"/>
        </w:rPr>
        <w:lastRenderedPageBreak/>
        <w:t xml:space="preserve">شاخص:  </w:t>
      </w:r>
      <w:r w:rsidRPr="00371EFF">
        <w:rPr>
          <w:rFonts w:cs="B Nazanin" w:hint="cs"/>
          <w:b/>
          <w:bCs/>
          <w:color w:val="000000" w:themeColor="text1"/>
          <w:sz w:val="28"/>
          <w:szCs w:val="28"/>
          <w:rtl/>
        </w:rPr>
        <w:t>درصد میانسالانی که  خدمت ارزیابی</w:t>
      </w:r>
      <w:r w:rsidRPr="00371EFF">
        <w:rPr>
          <w:rFonts w:cs="B Nazanin"/>
          <w:b/>
          <w:bCs/>
          <w:color w:val="000000" w:themeColor="text1"/>
          <w:sz w:val="28"/>
          <w:szCs w:val="28"/>
          <w:rtl/>
        </w:rPr>
        <w:t xml:space="preserve"> علائم و عوارض یائسگی</w:t>
      </w:r>
      <w:r w:rsidRPr="00371EFF">
        <w:rPr>
          <w:rFonts w:cs="B Nazanin" w:hint="cs"/>
          <w:b/>
          <w:bCs/>
          <w:color w:val="000000" w:themeColor="text1"/>
          <w:sz w:val="28"/>
          <w:szCs w:val="28"/>
          <w:rtl/>
        </w:rPr>
        <w:t xml:space="preserve"> را دریافت نموده اند.</w:t>
      </w:r>
    </w:p>
    <w:tbl>
      <w:tblPr>
        <w:tblpPr w:leftFromText="180" w:rightFromText="180" w:vertAnchor="text" w:horzAnchor="margin" w:tblpXSpec="center" w:tblpY="201"/>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177DCE" w:rsidRPr="00371EFF" w14:paraId="741F4B59" w14:textId="77777777" w:rsidTr="00E128AB">
        <w:trPr>
          <w:cantSplit/>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231C3E4"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34CBC8"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67A9C37"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8C79451" w14:textId="77777777" w:rsidR="00177DCE" w:rsidRPr="00371EFF" w:rsidRDefault="00177DCE" w:rsidP="00177DCE">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B91B2F5"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F8B1813"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6277E26" w14:textId="77777777" w:rsidR="00177DCE" w:rsidRPr="00371EFF" w:rsidRDefault="00177DCE" w:rsidP="00177DCE">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177DCE" w:rsidRPr="00371EFF" w14:paraId="41CF2C4F" w14:textId="77777777" w:rsidTr="00E128AB">
        <w:trPr>
          <w:cantSplit/>
          <w:trHeight w:val="213"/>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F9A8379" w14:textId="77777777" w:rsidR="00177DCE" w:rsidRPr="00371EFF" w:rsidRDefault="00177DCE" w:rsidP="00177DCE">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15B2B9C3" w14:textId="77777777" w:rsidR="00177DCE" w:rsidRPr="00371EFF" w:rsidRDefault="00177DCE" w:rsidP="00177DCE">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048D2A9C" w14:textId="77777777" w:rsidR="00177DCE" w:rsidRPr="00371EFF" w:rsidRDefault="00177DCE" w:rsidP="00177DCE">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6A86210" w14:textId="77777777" w:rsidR="00177DCE" w:rsidRPr="00371EFF" w:rsidRDefault="00177DCE" w:rsidP="00177DCE">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4C6CCE9"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9B00354"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407C6A95" w14:textId="77777777" w:rsidR="00177DCE" w:rsidRPr="00371EFF" w:rsidRDefault="00177DCE" w:rsidP="00177DCE">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011B165" w14:textId="77777777" w:rsidR="00177DCE" w:rsidRPr="00371EFF" w:rsidRDefault="00177DCE" w:rsidP="00177DCE">
            <w:pPr>
              <w:spacing w:after="0"/>
              <w:rPr>
                <w:rFonts w:ascii="Calibri" w:eastAsia="Calibri" w:hAnsi="Calibri" w:cs="B Zar"/>
                <w:b/>
                <w:bCs/>
                <w:color w:val="000000" w:themeColor="text1"/>
                <w:lang w:bidi="fa-IR"/>
              </w:rPr>
            </w:pPr>
          </w:p>
        </w:tc>
      </w:tr>
      <w:tr w:rsidR="00177DCE" w:rsidRPr="00371EFF" w14:paraId="37216AAD" w14:textId="77777777" w:rsidTr="00E128AB">
        <w:trPr>
          <w:cantSplit/>
          <w:trHeight w:val="498"/>
        </w:trPr>
        <w:tc>
          <w:tcPr>
            <w:tcW w:w="1138" w:type="dxa"/>
            <w:tcBorders>
              <w:top w:val="single" w:sz="6" w:space="0" w:color="auto"/>
              <w:left w:val="thickThinLargeGap" w:sz="4" w:space="0" w:color="auto"/>
              <w:bottom w:val="single" w:sz="6" w:space="0" w:color="auto"/>
              <w:right w:val="single" w:sz="6" w:space="0" w:color="auto"/>
            </w:tcBorders>
            <w:vAlign w:val="center"/>
          </w:tcPr>
          <w:p w14:paraId="43E3AA84"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single" w:sz="6" w:space="0" w:color="auto"/>
              <w:left w:val="single" w:sz="6" w:space="0" w:color="auto"/>
              <w:bottom w:val="single" w:sz="6" w:space="0" w:color="auto"/>
              <w:right w:val="single" w:sz="6" w:space="0" w:color="auto"/>
            </w:tcBorders>
            <w:vAlign w:val="center"/>
          </w:tcPr>
          <w:p w14:paraId="10116CF0"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پایش حضوری و مجازی عملکرد مراقبین سلامت و ماماها</w:t>
            </w:r>
          </w:p>
        </w:tc>
        <w:tc>
          <w:tcPr>
            <w:tcW w:w="1275" w:type="dxa"/>
            <w:tcBorders>
              <w:top w:val="single" w:sz="6" w:space="0" w:color="auto"/>
              <w:left w:val="single" w:sz="6" w:space="0" w:color="auto"/>
              <w:bottom w:val="single" w:sz="6" w:space="0" w:color="auto"/>
              <w:right w:val="single" w:sz="6" w:space="0" w:color="auto"/>
            </w:tcBorders>
            <w:vAlign w:val="center"/>
          </w:tcPr>
          <w:p w14:paraId="078CE4A5"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single" w:sz="6" w:space="0" w:color="auto"/>
              <w:right w:val="single" w:sz="6" w:space="0" w:color="auto"/>
            </w:tcBorders>
          </w:tcPr>
          <w:p w14:paraId="432C3CEC"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میانسالان</w:t>
            </w:r>
          </w:p>
        </w:tc>
        <w:tc>
          <w:tcPr>
            <w:tcW w:w="1134" w:type="dxa"/>
            <w:tcBorders>
              <w:top w:val="single" w:sz="6" w:space="0" w:color="auto"/>
              <w:left w:val="single" w:sz="6" w:space="0" w:color="auto"/>
              <w:bottom w:val="single" w:sz="6" w:space="0" w:color="auto"/>
              <w:right w:val="single" w:sz="6" w:space="0" w:color="auto"/>
            </w:tcBorders>
            <w:vAlign w:val="center"/>
          </w:tcPr>
          <w:p w14:paraId="1329FF4E"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4D341772"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tcPr>
          <w:p w14:paraId="62744E86"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22F549EA" w14:textId="77777777" w:rsidR="00177DCE" w:rsidRPr="00371EFF" w:rsidRDefault="00177DCE" w:rsidP="00177DCE">
            <w:pPr>
              <w:bidi/>
              <w:jc w:val="center"/>
              <w:rPr>
                <w:rFonts w:eastAsia="Times New Roman" w:cs="B Nazanin"/>
                <w:color w:val="000000" w:themeColor="text1"/>
              </w:rPr>
            </w:pPr>
          </w:p>
        </w:tc>
      </w:tr>
      <w:tr w:rsidR="00177DCE" w:rsidRPr="00371EFF" w14:paraId="05F1C3F5" w14:textId="77777777" w:rsidTr="00E128AB">
        <w:trPr>
          <w:cantSplit/>
        </w:trPr>
        <w:tc>
          <w:tcPr>
            <w:tcW w:w="1138" w:type="dxa"/>
            <w:tcBorders>
              <w:top w:val="single" w:sz="6" w:space="0" w:color="auto"/>
              <w:left w:val="thickThinLargeGap" w:sz="4" w:space="0" w:color="auto"/>
              <w:bottom w:val="single" w:sz="6" w:space="0" w:color="auto"/>
              <w:right w:val="single" w:sz="6" w:space="0" w:color="auto"/>
            </w:tcBorders>
            <w:vAlign w:val="center"/>
          </w:tcPr>
          <w:p w14:paraId="1806526E"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459508CC" w14:textId="77777777" w:rsidR="00177DCE" w:rsidRPr="00371EFF" w:rsidRDefault="00177DCE" w:rsidP="00177DCE">
            <w:pPr>
              <w:bidi/>
              <w:jc w:val="center"/>
              <w:rPr>
                <w:rFonts w:eastAsia="Times New Roman" w:cs="B Nazanin"/>
                <w:color w:val="000000" w:themeColor="text1"/>
              </w:rPr>
            </w:pPr>
            <w:r w:rsidRPr="00371EFF">
              <w:rPr>
                <w:rFonts w:eastAsia="Calibri" w:cs="B Nazanin" w:hint="cs"/>
                <w:color w:val="000000" w:themeColor="text1"/>
                <w:rtl/>
                <w:lang w:bidi="fa-IR"/>
              </w:rPr>
              <w:t>برگزاری جلسه با مسئولین مراکز  و مراقبین سلامت هر 2 ماه یکبار جهت بررسی شاخص ها و  آموزش های لازم</w:t>
            </w:r>
          </w:p>
        </w:tc>
        <w:tc>
          <w:tcPr>
            <w:tcW w:w="1275" w:type="dxa"/>
            <w:tcBorders>
              <w:top w:val="single" w:sz="6" w:space="0" w:color="auto"/>
              <w:left w:val="single" w:sz="6" w:space="0" w:color="auto"/>
              <w:bottom w:val="single" w:sz="6" w:space="0" w:color="auto"/>
              <w:right w:val="single" w:sz="6" w:space="0" w:color="auto"/>
            </w:tcBorders>
            <w:vAlign w:val="center"/>
          </w:tcPr>
          <w:p w14:paraId="017F54DA"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single" w:sz="6" w:space="0" w:color="auto"/>
              <w:right w:val="single" w:sz="6" w:space="0" w:color="auto"/>
            </w:tcBorders>
          </w:tcPr>
          <w:p w14:paraId="0CE6E167"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میانسالان</w:t>
            </w:r>
          </w:p>
        </w:tc>
        <w:tc>
          <w:tcPr>
            <w:tcW w:w="1134" w:type="dxa"/>
            <w:tcBorders>
              <w:top w:val="single" w:sz="6" w:space="0" w:color="auto"/>
              <w:left w:val="single" w:sz="6" w:space="0" w:color="auto"/>
              <w:bottom w:val="single" w:sz="6" w:space="0" w:color="auto"/>
              <w:right w:val="single" w:sz="6" w:space="0" w:color="auto"/>
            </w:tcBorders>
            <w:vAlign w:val="center"/>
          </w:tcPr>
          <w:p w14:paraId="1061D45C"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141C8549"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tcPr>
          <w:p w14:paraId="2531F1AA"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0810C211" w14:textId="77777777" w:rsidR="00177DCE" w:rsidRPr="00371EFF" w:rsidRDefault="00177DCE" w:rsidP="00177DCE">
            <w:pPr>
              <w:bidi/>
              <w:jc w:val="center"/>
              <w:rPr>
                <w:rFonts w:eastAsia="Times New Roman" w:cs="B Nazanin"/>
                <w:color w:val="000000" w:themeColor="text1"/>
              </w:rPr>
            </w:pPr>
          </w:p>
        </w:tc>
      </w:tr>
      <w:tr w:rsidR="00177DCE" w:rsidRPr="00371EFF" w14:paraId="288FAF0C" w14:textId="77777777" w:rsidTr="00E128AB">
        <w:trPr>
          <w:cantSplit/>
          <w:trHeight w:val="435"/>
        </w:trPr>
        <w:tc>
          <w:tcPr>
            <w:tcW w:w="1138" w:type="dxa"/>
            <w:tcBorders>
              <w:top w:val="single" w:sz="6" w:space="0" w:color="auto"/>
              <w:left w:val="thickThinLargeGap" w:sz="4" w:space="0" w:color="auto"/>
              <w:bottom w:val="single" w:sz="6" w:space="0" w:color="auto"/>
              <w:right w:val="single" w:sz="6" w:space="0" w:color="auto"/>
            </w:tcBorders>
            <w:vAlign w:val="center"/>
          </w:tcPr>
          <w:p w14:paraId="26F74B8F"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781A7BF5" w14:textId="77777777" w:rsidR="00177DCE" w:rsidRPr="00371EFF" w:rsidRDefault="00177DCE" w:rsidP="00177DCE">
            <w:pPr>
              <w:bidi/>
              <w:jc w:val="center"/>
              <w:rPr>
                <w:rFonts w:cs="B Nazanin"/>
                <w:color w:val="000000" w:themeColor="text1"/>
                <w:rtl/>
                <w:lang w:bidi="fa-IR"/>
              </w:rPr>
            </w:pPr>
            <w:r w:rsidRPr="00371EFF">
              <w:rPr>
                <w:rFonts w:cs="B Nazanin" w:hint="cs"/>
                <w:color w:val="000000" w:themeColor="text1"/>
                <w:rtl/>
                <w:lang w:bidi="fa-IR"/>
              </w:rPr>
              <w:t>دادن آگاهی و آموزش صحیح و کافی به مراجعین در هنگام خدمت رسانی و ارجاع برای انجام خدمات کامل</w:t>
            </w:r>
          </w:p>
        </w:tc>
        <w:tc>
          <w:tcPr>
            <w:tcW w:w="1275" w:type="dxa"/>
            <w:tcBorders>
              <w:top w:val="single" w:sz="6" w:space="0" w:color="auto"/>
              <w:left w:val="single" w:sz="6" w:space="0" w:color="auto"/>
              <w:bottom w:val="single" w:sz="6" w:space="0" w:color="auto"/>
              <w:right w:val="single" w:sz="6" w:space="0" w:color="auto"/>
            </w:tcBorders>
            <w:vAlign w:val="center"/>
          </w:tcPr>
          <w:p w14:paraId="2B1267BE"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مراقبین سلامت</w:t>
            </w:r>
          </w:p>
        </w:tc>
        <w:tc>
          <w:tcPr>
            <w:tcW w:w="1276" w:type="dxa"/>
            <w:tcBorders>
              <w:top w:val="single" w:sz="6" w:space="0" w:color="auto"/>
              <w:left w:val="single" w:sz="6" w:space="0" w:color="auto"/>
              <w:bottom w:val="single" w:sz="6" w:space="0" w:color="auto"/>
              <w:right w:val="single" w:sz="6" w:space="0" w:color="auto"/>
            </w:tcBorders>
            <w:vAlign w:val="center"/>
          </w:tcPr>
          <w:p w14:paraId="7C22BE4F" w14:textId="77777777" w:rsidR="00177DCE" w:rsidRPr="00371EFF" w:rsidRDefault="00177DCE" w:rsidP="00177DCE">
            <w:pPr>
              <w:jc w:val="center"/>
              <w:rPr>
                <w:rFonts w:eastAsia="Times New Roman" w:cs="B Nazanin"/>
                <w:color w:val="000000" w:themeColor="text1"/>
                <w:rtl/>
              </w:rPr>
            </w:pPr>
            <w:r w:rsidRPr="00371EFF">
              <w:rPr>
                <w:rFonts w:eastAsia="Times New Roman" w:cs="B Nazanin" w:hint="cs"/>
                <w:color w:val="000000" w:themeColor="text1"/>
                <w:rtl/>
              </w:rPr>
              <w:t>مراجعین</w:t>
            </w:r>
          </w:p>
        </w:tc>
        <w:tc>
          <w:tcPr>
            <w:tcW w:w="1134" w:type="dxa"/>
            <w:tcBorders>
              <w:top w:val="single" w:sz="4" w:space="0" w:color="auto"/>
              <w:left w:val="single" w:sz="6" w:space="0" w:color="auto"/>
              <w:bottom w:val="single" w:sz="4" w:space="0" w:color="auto"/>
              <w:right w:val="single" w:sz="6" w:space="0" w:color="auto"/>
            </w:tcBorders>
            <w:vAlign w:val="center"/>
          </w:tcPr>
          <w:p w14:paraId="5BEBD82E"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4" w:space="0" w:color="auto"/>
              <w:right w:val="single" w:sz="6" w:space="0" w:color="auto"/>
            </w:tcBorders>
            <w:vAlign w:val="center"/>
          </w:tcPr>
          <w:p w14:paraId="01D143BE"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54207A22" w14:textId="77777777" w:rsidR="00177DCE" w:rsidRPr="00371EFF" w:rsidRDefault="00177DCE" w:rsidP="00177DCE">
            <w:pPr>
              <w:jc w:val="center"/>
              <w:rPr>
                <w:rFonts w:eastAsia="Times New Roman" w:cs="B Nazanin"/>
                <w:color w:val="000000" w:themeColor="text1"/>
                <w:rtl/>
              </w:rPr>
            </w:pPr>
            <w:r w:rsidRPr="00371EFF">
              <w:rPr>
                <w:rFonts w:eastAsia="Times New Roman" w:cs="B Nazanin" w:hint="cs"/>
                <w:color w:val="000000" w:themeColor="text1"/>
                <w:rtl/>
              </w:rPr>
              <w:t>مراکز و سطوح محیطی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7CFA4756" w14:textId="77777777" w:rsidR="00177DCE" w:rsidRPr="00371EFF" w:rsidRDefault="00177DCE" w:rsidP="00177DCE">
            <w:pPr>
              <w:bidi/>
              <w:jc w:val="center"/>
              <w:rPr>
                <w:rFonts w:eastAsia="Times New Roman" w:cs="B Nazanin"/>
                <w:color w:val="000000" w:themeColor="text1"/>
              </w:rPr>
            </w:pPr>
          </w:p>
        </w:tc>
      </w:tr>
      <w:tr w:rsidR="00177DCE" w:rsidRPr="00371EFF" w14:paraId="3CCD8BE3" w14:textId="77777777" w:rsidTr="00E128AB">
        <w:trPr>
          <w:cantSplit/>
        </w:trPr>
        <w:tc>
          <w:tcPr>
            <w:tcW w:w="1138" w:type="dxa"/>
            <w:tcBorders>
              <w:top w:val="single" w:sz="6" w:space="0" w:color="auto"/>
              <w:left w:val="thickThinLargeGap" w:sz="4" w:space="0" w:color="auto"/>
              <w:bottom w:val="thickThinLargeGap" w:sz="4" w:space="0" w:color="auto"/>
              <w:right w:val="single" w:sz="6" w:space="0" w:color="auto"/>
            </w:tcBorders>
            <w:vAlign w:val="center"/>
          </w:tcPr>
          <w:p w14:paraId="2B3B1C21"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thickThinLargeGap" w:sz="4" w:space="0" w:color="auto"/>
              <w:right w:val="single" w:sz="6" w:space="0" w:color="auto"/>
            </w:tcBorders>
            <w:vAlign w:val="center"/>
          </w:tcPr>
          <w:p w14:paraId="15B2DD61" w14:textId="77777777" w:rsidR="00177DCE" w:rsidRPr="00371EFF" w:rsidRDefault="00177DCE" w:rsidP="00177DCE">
            <w:pPr>
              <w:bidi/>
              <w:jc w:val="center"/>
              <w:rPr>
                <w:rFonts w:eastAsia="Calibri" w:cs="B Nazanin"/>
                <w:color w:val="000000" w:themeColor="text1"/>
                <w:rtl/>
              </w:rPr>
            </w:pPr>
            <w:r w:rsidRPr="00371EFF">
              <w:rPr>
                <w:rFonts w:eastAsia="Calibri" w:cs="B Nazanin" w:hint="cs"/>
                <w:color w:val="000000" w:themeColor="text1"/>
                <w:rtl/>
                <w:lang w:bidi="fa-IR"/>
              </w:rPr>
              <w:t>اطلاع رسانی به سایر ادارات و سازمان ها و جلسات برون بخشی در خصوص خدمات میانسالان و مامایی</w:t>
            </w:r>
          </w:p>
        </w:tc>
        <w:tc>
          <w:tcPr>
            <w:tcW w:w="1275" w:type="dxa"/>
            <w:tcBorders>
              <w:top w:val="single" w:sz="6" w:space="0" w:color="auto"/>
              <w:left w:val="single" w:sz="6" w:space="0" w:color="auto"/>
              <w:bottom w:val="thickThinLargeGap" w:sz="4" w:space="0" w:color="auto"/>
              <w:right w:val="single" w:sz="6" w:space="0" w:color="auto"/>
            </w:tcBorders>
            <w:vAlign w:val="center"/>
          </w:tcPr>
          <w:p w14:paraId="09E39F58" w14:textId="77777777" w:rsidR="00177DCE" w:rsidRPr="00371EFF" w:rsidRDefault="00177DCE" w:rsidP="00177DCE">
            <w:pPr>
              <w:bidi/>
              <w:jc w:val="center"/>
              <w:rPr>
                <w:rFonts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thickThinLargeGap" w:sz="4" w:space="0" w:color="auto"/>
              <w:right w:val="single" w:sz="6" w:space="0" w:color="auto"/>
            </w:tcBorders>
          </w:tcPr>
          <w:p w14:paraId="7C64A2EB" w14:textId="77777777" w:rsidR="00177DCE" w:rsidRPr="00371EFF" w:rsidRDefault="00177DCE" w:rsidP="00177DCE">
            <w:pPr>
              <w:bidi/>
              <w:jc w:val="center"/>
              <w:rPr>
                <w:rFonts w:eastAsia="Times New Roman" w:cs="B Nazanin"/>
                <w:color w:val="000000" w:themeColor="text1"/>
                <w:rtl/>
              </w:rPr>
            </w:pPr>
            <w:r w:rsidRPr="00371EFF">
              <w:rPr>
                <w:rFonts w:eastAsia="Times New Roman" w:cs="B Nazanin" w:hint="cs"/>
                <w:color w:val="000000" w:themeColor="text1"/>
                <w:rtl/>
              </w:rPr>
              <w:t>عموم مردم</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3BCB1B2A"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79DDF598" w14:textId="77777777" w:rsidR="00177DCE" w:rsidRPr="00371EFF" w:rsidRDefault="00177DCE" w:rsidP="00177DCE">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thickThinLargeGap" w:sz="4" w:space="0" w:color="auto"/>
              <w:right w:val="single" w:sz="6" w:space="0" w:color="auto"/>
            </w:tcBorders>
          </w:tcPr>
          <w:p w14:paraId="5323B22B" w14:textId="77777777" w:rsidR="00177DCE" w:rsidRPr="00371EFF" w:rsidRDefault="00177DCE" w:rsidP="00177DCE">
            <w:pPr>
              <w:bidi/>
              <w:jc w:val="center"/>
              <w:rPr>
                <w:rFonts w:eastAsia="Calibri" w:cs="B Nazanin"/>
                <w:color w:val="000000" w:themeColor="text1"/>
                <w:lang w:bidi="fa-IR"/>
              </w:rPr>
            </w:pPr>
            <w:r w:rsidRPr="00371EFF">
              <w:rPr>
                <w:rFonts w:eastAsia="Calibri" w:cs="B Nazanin" w:hint="cs"/>
                <w:color w:val="000000" w:themeColor="text1"/>
                <w:rtl/>
                <w:lang w:bidi="fa-IR"/>
              </w:rPr>
              <w:t>ستاد و مراکز</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14:paraId="1B76EF78" w14:textId="77777777" w:rsidR="00177DCE" w:rsidRPr="00371EFF" w:rsidRDefault="00177DCE" w:rsidP="00177DCE">
            <w:pPr>
              <w:bidi/>
              <w:jc w:val="center"/>
              <w:rPr>
                <w:rFonts w:cs="B Nazanin"/>
                <w:color w:val="000000" w:themeColor="text1"/>
              </w:rPr>
            </w:pPr>
          </w:p>
        </w:tc>
      </w:tr>
    </w:tbl>
    <w:p w14:paraId="347C4D45" w14:textId="77777777" w:rsidR="00177DCE" w:rsidRPr="00371EFF" w:rsidRDefault="00177DCE" w:rsidP="00177DCE">
      <w:pPr>
        <w:bidi/>
        <w:rPr>
          <w:rFonts w:ascii="Franklin Gothic Book" w:eastAsia="+mn-ea" w:cs="B Nazanin"/>
          <w:color w:val="000000" w:themeColor="text1"/>
          <w:sz w:val="28"/>
          <w:szCs w:val="28"/>
          <w:rtl/>
          <w:lang w:bidi="fa-IR"/>
        </w:rPr>
      </w:pPr>
    </w:p>
    <w:tbl>
      <w:tblPr>
        <w:tblStyle w:val="TableGrid4"/>
        <w:tblpPr w:leftFromText="180" w:rightFromText="180" w:vertAnchor="text" w:horzAnchor="page" w:tblpX="3097" w:tblpY="-21"/>
        <w:bidiVisual/>
        <w:tblW w:w="0" w:type="auto"/>
        <w:tblLook w:val="04A0" w:firstRow="1" w:lastRow="0" w:firstColumn="1" w:lastColumn="0" w:noHBand="0" w:noVBand="1"/>
      </w:tblPr>
      <w:tblGrid>
        <w:gridCol w:w="578"/>
        <w:gridCol w:w="420"/>
        <w:gridCol w:w="567"/>
        <w:gridCol w:w="423"/>
      </w:tblGrid>
      <w:tr w:rsidR="00177DCE" w:rsidRPr="00371EFF" w14:paraId="7C8BB03C" w14:textId="77777777" w:rsidTr="00E128AB">
        <w:trPr>
          <w:trHeight w:val="127"/>
        </w:trPr>
        <w:tc>
          <w:tcPr>
            <w:tcW w:w="578" w:type="dxa"/>
            <w:tcBorders>
              <w:top w:val="nil"/>
              <w:left w:val="nil"/>
              <w:bottom w:val="nil"/>
            </w:tcBorders>
          </w:tcPr>
          <w:p w14:paraId="1FAD26B0" w14:textId="77777777" w:rsidR="00177DCE" w:rsidRPr="00371EFF" w:rsidRDefault="00177DCE" w:rsidP="00177DCE">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50B1E083" w14:textId="77777777" w:rsidR="00177DCE" w:rsidRPr="00371EFF" w:rsidRDefault="00177DCE" w:rsidP="00177DCE">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52FEF2BB" w14:textId="77777777" w:rsidR="00177DCE" w:rsidRPr="00371EFF" w:rsidRDefault="00177DCE" w:rsidP="00177DCE">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19B2D46A" w14:textId="77777777" w:rsidR="00177DCE" w:rsidRPr="00371EFF" w:rsidRDefault="00177DCE" w:rsidP="00177DCE">
            <w:pPr>
              <w:bidi/>
              <w:contextualSpacing/>
              <w:rPr>
                <w:rFonts w:cs="B Nazanin"/>
                <w:b/>
                <w:bCs/>
                <w:color w:val="000000" w:themeColor="text1"/>
                <w:sz w:val="24"/>
                <w:szCs w:val="24"/>
                <w:rtl/>
              </w:rPr>
            </w:pPr>
          </w:p>
        </w:tc>
      </w:tr>
    </w:tbl>
    <w:p w14:paraId="15F4E3D0" w14:textId="77777777" w:rsidR="00177DCE" w:rsidRPr="00371EFF" w:rsidRDefault="00177DCE" w:rsidP="00177DCE">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 xml:space="preserve">آیا این شاخص در سال گذشته هم به عنوان شاخص نامطلوب تکرار شده است ؟   </w:t>
      </w:r>
    </w:p>
    <w:p w14:paraId="6ED45955" w14:textId="64244F2D" w:rsidR="00177DCE" w:rsidRPr="00371EFF" w:rsidRDefault="00177DCE" w:rsidP="00847F9C">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w:t>
      </w:r>
    </w:p>
    <w:p w14:paraId="6374099D" w14:textId="77777777" w:rsidR="00126529" w:rsidRPr="00371EFF" w:rsidRDefault="00177DCE" w:rsidP="0015209A">
      <w:pPr>
        <w:pStyle w:val="ListParagraph"/>
        <w:numPr>
          <w:ilvl w:val="0"/>
          <w:numId w:val="66"/>
        </w:numPr>
        <w:bidi/>
        <w:rPr>
          <w:rFonts w:cs="B Nazanin"/>
          <w:b/>
          <w:bCs/>
          <w:color w:val="000000" w:themeColor="text1"/>
          <w:sz w:val="24"/>
          <w:szCs w:val="24"/>
          <w:rtl/>
        </w:rPr>
      </w:pPr>
      <w:r w:rsidRPr="00371EFF">
        <w:rPr>
          <w:rFonts w:cs="B Nazanin" w:hint="cs"/>
          <w:b/>
          <w:bCs/>
          <w:color w:val="000000" w:themeColor="text1"/>
          <w:sz w:val="24"/>
          <w:szCs w:val="24"/>
          <w:rtl/>
        </w:rPr>
        <w:t>عدم جذابیت نوع خدمات</w:t>
      </w:r>
    </w:p>
    <w:p w14:paraId="75A1B010" w14:textId="77777777" w:rsidR="00CE35AE" w:rsidRPr="00371EFF" w:rsidRDefault="00177DCE" w:rsidP="0015209A">
      <w:pPr>
        <w:pStyle w:val="ListParagraph"/>
        <w:numPr>
          <w:ilvl w:val="0"/>
          <w:numId w:val="66"/>
        </w:numPr>
        <w:bidi/>
        <w:rPr>
          <w:rFonts w:cs="B Nazanin"/>
          <w:b/>
          <w:bCs/>
          <w:color w:val="000000" w:themeColor="text1"/>
          <w:sz w:val="24"/>
          <w:szCs w:val="24"/>
          <w:rtl/>
        </w:rPr>
      </w:pPr>
      <w:r w:rsidRPr="00371EFF">
        <w:rPr>
          <w:rFonts w:cs="B Nazanin" w:hint="cs"/>
          <w:b/>
          <w:bCs/>
          <w:color w:val="000000" w:themeColor="text1"/>
          <w:sz w:val="24"/>
          <w:szCs w:val="24"/>
          <w:rtl/>
        </w:rPr>
        <w:lastRenderedPageBreak/>
        <w:t>کمبود مراقب سلامت و ماما</w:t>
      </w:r>
    </w:p>
    <w:p w14:paraId="56EC4275" w14:textId="77777777" w:rsidR="00126529" w:rsidRPr="00371EFF" w:rsidRDefault="00126529" w:rsidP="00E128AB">
      <w:pPr>
        <w:bidi/>
        <w:rPr>
          <w:rFonts w:cs="B Nazanin"/>
          <w:b/>
          <w:bCs/>
          <w:color w:val="000000" w:themeColor="text1"/>
          <w:sz w:val="28"/>
          <w:szCs w:val="28"/>
          <w:rtl/>
          <w:lang w:bidi="fa-IR"/>
        </w:rPr>
        <w:sectPr w:rsidR="00126529" w:rsidRPr="00371EFF" w:rsidSect="00905930">
          <w:type w:val="evenPage"/>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0BE6B07" w14:textId="77777777" w:rsidR="00E128AB" w:rsidRPr="00371EFF" w:rsidRDefault="00E128AB" w:rsidP="00E128AB">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برنامه :</w:t>
      </w:r>
      <w:r w:rsidRPr="00371EFF">
        <w:rPr>
          <w:rFonts w:cs="B Nazanin" w:hint="cs"/>
          <w:color w:val="000000" w:themeColor="text1"/>
          <w:sz w:val="24"/>
          <w:szCs w:val="24"/>
          <w:rtl/>
          <w:lang w:bidi="fa-IR"/>
        </w:rPr>
        <w:t xml:space="preserve"> </w:t>
      </w:r>
      <w:r w:rsidRPr="00371EFF">
        <w:rPr>
          <w:rFonts w:cs="B Nazanin" w:hint="cs"/>
          <w:b/>
          <w:bCs/>
          <w:color w:val="000000" w:themeColor="text1"/>
          <w:sz w:val="28"/>
          <w:szCs w:val="28"/>
          <w:rtl/>
          <w:lang w:bidi="fa-IR"/>
        </w:rPr>
        <w:t>سلامت سالمندان</w:t>
      </w:r>
    </w:p>
    <w:p w14:paraId="641CD44A" w14:textId="77777777" w:rsidR="00E128AB" w:rsidRPr="00371EFF" w:rsidRDefault="00E128AB" w:rsidP="00E128AB">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4109188A" w14:textId="77777777" w:rsidR="00E128AB" w:rsidRPr="00371EFF" w:rsidRDefault="00E128AB" w:rsidP="00E128AB">
      <w:pPr>
        <w:pStyle w:val="ListParagraph"/>
        <w:bidi/>
        <w:rPr>
          <w:rFonts w:cs="B Nazanin"/>
          <w:b/>
          <w:bCs/>
          <w:color w:val="000000" w:themeColor="text1"/>
        </w:rPr>
      </w:pPr>
      <w:r w:rsidRPr="00371EFF">
        <w:rPr>
          <w:rFonts w:cs="B Nazanin" w:hint="cs"/>
          <w:b/>
          <w:bCs/>
          <w:color w:val="000000" w:themeColor="text1"/>
          <w:rtl/>
        </w:rPr>
        <w:t>تعداد سالمندان بالای 60 سال تحت پوشش: 9884 نفر</w:t>
      </w:r>
    </w:p>
    <w:p w14:paraId="14FF3110" w14:textId="77777777" w:rsidR="00E128AB" w:rsidRPr="00371EFF" w:rsidRDefault="00E128AB" w:rsidP="00E128AB">
      <w:pPr>
        <w:bidi/>
        <w:jc w:val="center"/>
        <w:rPr>
          <w:rFonts w:cs="B Zar"/>
          <w:b/>
          <w:bCs/>
          <w:color w:val="000000" w:themeColor="text1"/>
          <w:rtl/>
        </w:rPr>
      </w:pPr>
    </w:p>
    <w:p w14:paraId="1D09FEDE" w14:textId="77777777" w:rsidR="00E128AB" w:rsidRPr="00371EFF" w:rsidRDefault="00E128AB" w:rsidP="00E128AB">
      <w:pPr>
        <w:bidi/>
        <w:jc w:val="center"/>
        <w:rPr>
          <w:rFonts w:cs="B Zar"/>
          <w:b/>
          <w:bCs/>
          <w:color w:val="000000" w:themeColor="text1"/>
          <w:rtl/>
        </w:rPr>
      </w:pPr>
    </w:p>
    <w:p w14:paraId="23834C23" w14:textId="77777777" w:rsidR="00E128AB" w:rsidRPr="00371EFF" w:rsidRDefault="00E128AB" w:rsidP="00E128AB">
      <w:pPr>
        <w:bidi/>
        <w:jc w:val="center"/>
        <w:rPr>
          <w:rFonts w:cs="B Zar"/>
          <w:b/>
          <w:bCs/>
          <w:color w:val="000000" w:themeColor="text1"/>
          <w:rtl/>
        </w:rPr>
      </w:pPr>
    </w:p>
    <w:p w14:paraId="7F0CAB1C" w14:textId="77777777" w:rsidR="00E128AB" w:rsidRPr="00371EFF" w:rsidRDefault="00E128AB" w:rsidP="00E128AB">
      <w:pPr>
        <w:bidi/>
        <w:jc w:val="center"/>
        <w:rPr>
          <w:rFonts w:cs="B Zar"/>
          <w:b/>
          <w:bCs/>
          <w:color w:val="000000" w:themeColor="text1"/>
          <w:rtl/>
        </w:rPr>
      </w:pPr>
    </w:p>
    <w:p w14:paraId="240D4D8E" w14:textId="77777777" w:rsidR="00E128AB" w:rsidRPr="00371EFF" w:rsidRDefault="00E128AB" w:rsidP="00E128AB">
      <w:pPr>
        <w:bidi/>
        <w:jc w:val="center"/>
        <w:rPr>
          <w:rFonts w:cs="B Zar"/>
          <w:b/>
          <w:bCs/>
          <w:color w:val="000000" w:themeColor="text1"/>
          <w:rtl/>
        </w:rPr>
      </w:pPr>
    </w:p>
    <w:p w14:paraId="2D650825" w14:textId="77777777" w:rsidR="00E128AB" w:rsidRPr="00371EFF" w:rsidRDefault="00E128AB" w:rsidP="00E128AB">
      <w:pPr>
        <w:bidi/>
        <w:jc w:val="center"/>
        <w:rPr>
          <w:rFonts w:cs="B Zar"/>
          <w:b/>
          <w:bCs/>
          <w:color w:val="000000" w:themeColor="text1"/>
          <w:rtl/>
        </w:rPr>
        <w:sectPr w:rsidR="00E128AB" w:rsidRPr="00371EFF" w:rsidSect="0090593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7F638D4" w14:textId="77777777" w:rsidR="00E128AB" w:rsidRPr="00371EFF" w:rsidRDefault="00E128AB" w:rsidP="00E128AB">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3608" w:type="dxa"/>
        <w:jc w:val="center"/>
        <w:tblLayout w:type="fixed"/>
        <w:tblLook w:val="04A0" w:firstRow="1" w:lastRow="0" w:firstColumn="1" w:lastColumn="0" w:noHBand="0" w:noVBand="1"/>
      </w:tblPr>
      <w:tblGrid>
        <w:gridCol w:w="3064"/>
        <w:gridCol w:w="763"/>
        <w:gridCol w:w="709"/>
        <w:gridCol w:w="708"/>
        <w:gridCol w:w="851"/>
        <w:gridCol w:w="782"/>
        <w:gridCol w:w="754"/>
        <w:gridCol w:w="1015"/>
        <w:gridCol w:w="938"/>
        <w:gridCol w:w="970"/>
        <w:gridCol w:w="3054"/>
      </w:tblGrid>
      <w:tr w:rsidR="00E128AB" w:rsidRPr="00371EFF" w14:paraId="7A5E0606" w14:textId="77777777" w:rsidTr="004F6A94">
        <w:trPr>
          <w:trHeight w:val="564"/>
          <w:jc w:val="center"/>
        </w:trPr>
        <w:tc>
          <w:tcPr>
            <w:tcW w:w="3064" w:type="dxa"/>
            <w:vMerge w:val="restart"/>
            <w:tcBorders>
              <w:top w:val="thinThickSmallGap" w:sz="12" w:space="0" w:color="auto"/>
              <w:left w:val="thinThickSmallGap" w:sz="12" w:space="0" w:color="auto"/>
            </w:tcBorders>
            <w:shd w:val="clear" w:color="auto" w:fill="BFBFBF" w:themeFill="background1" w:themeFillShade="BF"/>
            <w:vAlign w:val="center"/>
          </w:tcPr>
          <w:p w14:paraId="5BEED822"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180" w:type="dxa"/>
            <w:gridSpan w:val="3"/>
            <w:tcBorders>
              <w:top w:val="thinThickSmallGap" w:sz="12" w:space="0" w:color="auto"/>
            </w:tcBorders>
            <w:shd w:val="clear" w:color="auto" w:fill="BFBFBF" w:themeFill="background1" w:themeFillShade="BF"/>
            <w:vAlign w:val="center"/>
          </w:tcPr>
          <w:p w14:paraId="74E67640" w14:textId="77777777" w:rsidR="00E128AB" w:rsidRPr="00371EFF" w:rsidRDefault="00E128AB" w:rsidP="00E128AB">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387" w:type="dxa"/>
            <w:gridSpan w:val="3"/>
            <w:tcBorders>
              <w:top w:val="thinThickSmallGap" w:sz="12" w:space="0" w:color="auto"/>
            </w:tcBorders>
            <w:shd w:val="clear" w:color="auto" w:fill="BFBFBF" w:themeFill="background1" w:themeFillShade="BF"/>
            <w:vAlign w:val="center"/>
          </w:tcPr>
          <w:p w14:paraId="485376A7" w14:textId="77777777" w:rsidR="00E128AB" w:rsidRPr="00371EFF" w:rsidRDefault="00E128AB" w:rsidP="004F6A94">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015" w:type="dxa"/>
            <w:vMerge w:val="restart"/>
            <w:tcBorders>
              <w:top w:val="thinThickSmallGap" w:sz="12" w:space="0" w:color="auto"/>
            </w:tcBorders>
            <w:shd w:val="clear" w:color="auto" w:fill="BFBFBF" w:themeFill="background1" w:themeFillShade="BF"/>
            <w:vAlign w:val="center"/>
          </w:tcPr>
          <w:p w14:paraId="44FBB2D1"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0707E714"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8" w:type="dxa"/>
            <w:vMerge w:val="restart"/>
            <w:tcBorders>
              <w:top w:val="thinThickSmallGap" w:sz="12" w:space="0" w:color="auto"/>
            </w:tcBorders>
            <w:shd w:val="clear" w:color="auto" w:fill="BFBFBF" w:themeFill="background1" w:themeFillShade="BF"/>
            <w:vAlign w:val="center"/>
          </w:tcPr>
          <w:p w14:paraId="55389400"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70" w:type="dxa"/>
            <w:vMerge w:val="restart"/>
            <w:tcBorders>
              <w:top w:val="thinThickSmallGap" w:sz="12" w:space="0" w:color="auto"/>
            </w:tcBorders>
            <w:shd w:val="clear" w:color="auto" w:fill="BFBFBF" w:themeFill="background1" w:themeFillShade="BF"/>
            <w:vAlign w:val="center"/>
          </w:tcPr>
          <w:p w14:paraId="7692A481" w14:textId="77777777" w:rsidR="00E128AB" w:rsidRPr="00371EFF" w:rsidRDefault="00E128AB" w:rsidP="00E128AB">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054" w:type="dxa"/>
            <w:vMerge w:val="restart"/>
            <w:tcBorders>
              <w:top w:val="thinThickSmallGap" w:sz="12" w:space="0" w:color="auto"/>
              <w:right w:val="thinThickSmallGap" w:sz="12" w:space="0" w:color="auto"/>
            </w:tcBorders>
            <w:shd w:val="clear" w:color="auto" w:fill="BFBFBF" w:themeFill="background1" w:themeFillShade="BF"/>
            <w:vAlign w:val="center"/>
          </w:tcPr>
          <w:p w14:paraId="72BDE744"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E128AB" w:rsidRPr="00371EFF" w14:paraId="7CEEE7D0" w14:textId="77777777" w:rsidTr="004F6A94">
        <w:trPr>
          <w:trHeight w:val="564"/>
          <w:jc w:val="center"/>
        </w:trPr>
        <w:tc>
          <w:tcPr>
            <w:tcW w:w="3064" w:type="dxa"/>
            <w:vMerge/>
            <w:tcBorders>
              <w:left w:val="thinThickSmallGap" w:sz="12" w:space="0" w:color="auto"/>
              <w:bottom w:val="thinThickSmallGap" w:sz="12" w:space="0" w:color="auto"/>
            </w:tcBorders>
            <w:shd w:val="clear" w:color="auto" w:fill="BFBFBF" w:themeFill="background1" w:themeFillShade="BF"/>
            <w:vAlign w:val="center"/>
          </w:tcPr>
          <w:p w14:paraId="041A0ACC" w14:textId="77777777" w:rsidR="00E128AB" w:rsidRPr="00371EFF" w:rsidRDefault="00E128AB" w:rsidP="00E128AB">
            <w:pPr>
              <w:bidi/>
              <w:jc w:val="center"/>
              <w:rPr>
                <w:rFonts w:cs="B Zar"/>
                <w:color w:val="000000" w:themeColor="text1"/>
                <w:rtl/>
              </w:rPr>
            </w:pPr>
          </w:p>
        </w:tc>
        <w:tc>
          <w:tcPr>
            <w:tcW w:w="763" w:type="dxa"/>
            <w:shd w:val="clear" w:color="auto" w:fill="BFBFBF" w:themeFill="background1" w:themeFillShade="BF"/>
            <w:vAlign w:val="center"/>
          </w:tcPr>
          <w:p w14:paraId="761CD5E6" w14:textId="77777777" w:rsidR="00E128AB" w:rsidRPr="00371EFF" w:rsidRDefault="00E128AB" w:rsidP="00E128AB">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4B46D5AF" w14:textId="77777777" w:rsidR="00E128AB" w:rsidRPr="00371EFF" w:rsidRDefault="00E128AB" w:rsidP="00E128AB">
            <w:pPr>
              <w:bidi/>
              <w:jc w:val="center"/>
              <w:rPr>
                <w:rFonts w:cs="B Nazanin"/>
                <w:b/>
                <w:bCs/>
                <w:color w:val="000000" w:themeColor="text1"/>
                <w:rtl/>
              </w:rPr>
            </w:pPr>
            <w:r w:rsidRPr="00371EFF">
              <w:rPr>
                <w:rFonts w:cs="B Nazanin" w:hint="cs"/>
                <w:b/>
                <w:bCs/>
                <w:color w:val="000000" w:themeColor="text1"/>
                <w:rtl/>
              </w:rPr>
              <w:t>صورت</w:t>
            </w:r>
          </w:p>
        </w:tc>
        <w:tc>
          <w:tcPr>
            <w:tcW w:w="708" w:type="dxa"/>
            <w:shd w:val="clear" w:color="auto" w:fill="BFBFBF" w:themeFill="background1" w:themeFillShade="BF"/>
            <w:vAlign w:val="center"/>
          </w:tcPr>
          <w:p w14:paraId="77808199" w14:textId="77777777" w:rsidR="00E128AB" w:rsidRPr="00371EFF" w:rsidRDefault="00E128AB" w:rsidP="00E128AB">
            <w:pPr>
              <w:bidi/>
              <w:jc w:val="center"/>
              <w:rPr>
                <w:rFonts w:cs="B Nazanin"/>
                <w:b/>
                <w:bCs/>
                <w:color w:val="000000" w:themeColor="text1"/>
                <w:rtl/>
              </w:rPr>
            </w:pPr>
            <w:r w:rsidRPr="00371EFF">
              <w:rPr>
                <w:rFonts w:cs="B Nazanin" w:hint="cs"/>
                <w:b/>
                <w:bCs/>
                <w:color w:val="000000" w:themeColor="text1"/>
                <w:rtl/>
              </w:rPr>
              <w:t>مخرج</w:t>
            </w:r>
          </w:p>
        </w:tc>
        <w:tc>
          <w:tcPr>
            <w:tcW w:w="851" w:type="dxa"/>
            <w:tcBorders>
              <w:right w:val="single" w:sz="4" w:space="0" w:color="000000"/>
            </w:tcBorders>
            <w:shd w:val="clear" w:color="auto" w:fill="BFBFBF" w:themeFill="background1" w:themeFillShade="BF"/>
            <w:vAlign w:val="center"/>
          </w:tcPr>
          <w:p w14:paraId="17F8C16C" w14:textId="77777777" w:rsidR="00E128AB" w:rsidRPr="00371EFF" w:rsidRDefault="00E128AB" w:rsidP="00E128AB">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82" w:type="dxa"/>
            <w:tcBorders>
              <w:right w:val="single" w:sz="4" w:space="0" w:color="000000"/>
            </w:tcBorders>
            <w:shd w:val="clear" w:color="auto" w:fill="BFBFBF" w:themeFill="background1" w:themeFillShade="BF"/>
            <w:vAlign w:val="center"/>
          </w:tcPr>
          <w:p w14:paraId="3D210302" w14:textId="77777777" w:rsidR="00E128AB" w:rsidRPr="00371EFF" w:rsidRDefault="00E128AB" w:rsidP="00E128AB">
            <w:pPr>
              <w:bidi/>
              <w:jc w:val="center"/>
              <w:rPr>
                <w:rFonts w:cs="B Nazanin"/>
                <w:b/>
                <w:bCs/>
                <w:color w:val="000000" w:themeColor="text1"/>
                <w:rtl/>
              </w:rPr>
            </w:pPr>
            <w:r w:rsidRPr="00371EFF">
              <w:rPr>
                <w:rFonts w:cs="B Nazanin" w:hint="cs"/>
                <w:b/>
                <w:bCs/>
                <w:color w:val="000000" w:themeColor="text1"/>
                <w:rtl/>
              </w:rPr>
              <w:t>صورت</w:t>
            </w:r>
          </w:p>
        </w:tc>
        <w:tc>
          <w:tcPr>
            <w:tcW w:w="754" w:type="dxa"/>
            <w:shd w:val="clear" w:color="auto" w:fill="BFBFBF" w:themeFill="background1" w:themeFillShade="BF"/>
            <w:vAlign w:val="center"/>
          </w:tcPr>
          <w:p w14:paraId="367D3519" w14:textId="77777777" w:rsidR="00E128AB" w:rsidRPr="00371EFF" w:rsidRDefault="00E128AB" w:rsidP="00E128AB">
            <w:pPr>
              <w:bidi/>
              <w:jc w:val="center"/>
              <w:rPr>
                <w:rFonts w:cs="B Nazanin"/>
                <w:b/>
                <w:bCs/>
                <w:color w:val="000000" w:themeColor="text1"/>
                <w:rtl/>
              </w:rPr>
            </w:pPr>
            <w:r w:rsidRPr="00371EFF">
              <w:rPr>
                <w:rFonts w:cs="B Nazanin" w:hint="cs"/>
                <w:b/>
                <w:bCs/>
                <w:color w:val="000000" w:themeColor="text1"/>
                <w:rtl/>
              </w:rPr>
              <w:t>مخرج</w:t>
            </w:r>
          </w:p>
        </w:tc>
        <w:tc>
          <w:tcPr>
            <w:tcW w:w="1015" w:type="dxa"/>
            <w:vMerge/>
            <w:tcBorders>
              <w:bottom w:val="thinThickSmallGap" w:sz="12" w:space="0" w:color="auto"/>
            </w:tcBorders>
            <w:shd w:val="clear" w:color="auto" w:fill="BFBFBF" w:themeFill="background1" w:themeFillShade="BF"/>
            <w:vAlign w:val="center"/>
          </w:tcPr>
          <w:p w14:paraId="7C6AE3F5" w14:textId="77777777" w:rsidR="00E128AB" w:rsidRPr="00371EFF" w:rsidRDefault="00E128AB" w:rsidP="00E128AB">
            <w:pPr>
              <w:bidi/>
              <w:jc w:val="center"/>
              <w:rPr>
                <w:rFonts w:cs="B Zar"/>
                <w:color w:val="000000" w:themeColor="text1"/>
                <w:rtl/>
              </w:rPr>
            </w:pPr>
          </w:p>
        </w:tc>
        <w:tc>
          <w:tcPr>
            <w:tcW w:w="938" w:type="dxa"/>
            <w:vMerge/>
            <w:tcBorders>
              <w:bottom w:val="thinThickSmallGap" w:sz="12" w:space="0" w:color="auto"/>
            </w:tcBorders>
            <w:shd w:val="clear" w:color="auto" w:fill="BFBFBF" w:themeFill="background1" w:themeFillShade="BF"/>
            <w:vAlign w:val="center"/>
          </w:tcPr>
          <w:p w14:paraId="2BB83314" w14:textId="77777777" w:rsidR="00E128AB" w:rsidRPr="00371EFF" w:rsidRDefault="00E128AB" w:rsidP="00E128AB">
            <w:pPr>
              <w:bidi/>
              <w:jc w:val="center"/>
              <w:rPr>
                <w:rFonts w:cs="B Zar"/>
                <w:color w:val="000000" w:themeColor="text1"/>
                <w:rtl/>
              </w:rPr>
            </w:pPr>
          </w:p>
        </w:tc>
        <w:tc>
          <w:tcPr>
            <w:tcW w:w="970" w:type="dxa"/>
            <w:vMerge/>
            <w:tcBorders>
              <w:bottom w:val="thinThickSmallGap" w:sz="12" w:space="0" w:color="auto"/>
            </w:tcBorders>
            <w:shd w:val="clear" w:color="auto" w:fill="BFBFBF" w:themeFill="background1" w:themeFillShade="BF"/>
          </w:tcPr>
          <w:p w14:paraId="548C5085" w14:textId="77777777" w:rsidR="00E128AB" w:rsidRPr="00371EFF" w:rsidRDefault="00E128AB" w:rsidP="00E128AB">
            <w:pPr>
              <w:bidi/>
              <w:jc w:val="center"/>
              <w:rPr>
                <w:rFonts w:cs="B Zar"/>
                <w:color w:val="000000" w:themeColor="text1"/>
                <w:rtl/>
              </w:rPr>
            </w:pPr>
          </w:p>
        </w:tc>
        <w:tc>
          <w:tcPr>
            <w:tcW w:w="3054" w:type="dxa"/>
            <w:vMerge/>
            <w:tcBorders>
              <w:bottom w:val="thinThickSmallGap" w:sz="12" w:space="0" w:color="auto"/>
              <w:right w:val="thinThickSmallGap" w:sz="12" w:space="0" w:color="auto"/>
            </w:tcBorders>
            <w:shd w:val="clear" w:color="auto" w:fill="BFBFBF" w:themeFill="background1" w:themeFillShade="BF"/>
            <w:vAlign w:val="center"/>
          </w:tcPr>
          <w:p w14:paraId="25F9D862" w14:textId="77777777" w:rsidR="00E128AB" w:rsidRPr="00371EFF" w:rsidRDefault="00E128AB" w:rsidP="00E128AB">
            <w:pPr>
              <w:bidi/>
              <w:jc w:val="center"/>
              <w:rPr>
                <w:rFonts w:cs="B Zar"/>
                <w:color w:val="000000" w:themeColor="text1"/>
                <w:rtl/>
              </w:rPr>
            </w:pPr>
          </w:p>
        </w:tc>
      </w:tr>
      <w:tr w:rsidR="00E128AB" w:rsidRPr="00371EFF" w14:paraId="585A1ACA" w14:textId="77777777" w:rsidTr="004F6A94">
        <w:trPr>
          <w:trHeight w:val="561"/>
          <w:jc w:val="center"/>
        </w:trPr>
        <w:tc>
          <w:tcPr>
            <w:tcW w:w="3064" w:type="dxa"/>
            <w:tcBorders>
              <w:top w:val="thinThickSmallGap" w:sz="12" w:space="0" w:color="auto"/>
              <w:left w:val="thinThickSmallGap" w:sz="12" w:space="0" w:color="auto"/>
            </w:tcBorders>
            <w:vAlign w:val="center"/>
          </w:tcPr>
          <w:p w14:paraId="744009F3" w14:textId="77777777" w:rsidR="00E128AB" w:rsidRPr="00371EFF" w:rsidRDefault="00E128AB" w:rsidP="00E128AB">
            <w:pPr>
              <w:spacing w:line="168" w:lineRule="auto"/>
              <w:jc w:val="center"/>
              <w:rPr>
                <w:rFonts w:cs="B Nazanin"/>
                <w:color w:val="000000" w:themeColor="text1"/>
                <w:rtl/>
              </w:rPr>
            </w:pPr>
            <w:r w:rsidRPr="00371EFF">
              <w:rPr>
                <w:rFonts w:cs="B Nazanin"/>
                <w:color w:val="000000" w:themeColor="text1"/>
                <w:rtl/>
              </w:rPr>
              <w:t>پوشش مراقبت سالمندان</w:t>
            </w:r>
          </w:p>
          <w:p w14:paraId="57CAA4FD" w14:textId="77777777" w:rsidR="00E128AB" w:rsidRPr="00371EFF" w:rsidRDefault="00E128AB" w:rsidP="00E128AB">
            <w:pPr>
              <w:bidi/>
              <w:jc w:val="center"/>
              <w:rPr>
                <w:rFonts w:cs="B Nazanin"/>
                <w:color w:val="000000" w:themeColor="text1"/>
              </w:rPr>
            </w:pPr>
            <w:r w:rsidRPr="00371EFF">
              <w:rPr>
                <w:rFonts w:cs="B Nazanin" w:hint="cs"/>
                <w:color w:val="000000" w:themeColor="text1"/>
                <w:rtl/>
              </w:rPr>
              <w:t>توسط غیرپزشک</w:t>
            </w:r>
          </w:p>
        </w:tc>
        <w:tc>
          <w:tcPr>
            <w:tcW w:w="763" w:type="dxa"/>
            <w:tcBorders>
              <w:top w:val="thinThickSmallGap" w:sz="12" w:space="0" w:color="auto"/>
            </w:tcBorders>
            <w:vAlign w:val="center"/>
          </w:tcPr>
          <w:p w14:paraId="1428658A"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43.17</w:t>
            </w:r>
          </w:p>
        </w:tc>
        <w:tc>
          <w:tcPr>
            <w:tcW w:w="709" w:type="dxa"/>
            <w:tcBorders>
              <w:top w:val="thinThickSmallGap" w:sz="12" w:space="0" w:color="auto"/>
            </w:tcBorders>
            <w:vAlign w:val="center"/>
          </w:tcPr>
          <w:p w14:paraId="6CCC1AA0"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2207</w:t>
            </w:r>
          </w:p>
        </w:tc>
        <w:tc>
          <w:tcPr>
            <w:tcW w:w="708" w:type="dxa"/>
            <w:tcBorders>
              <w:top w:val="thinThickSmallGap" w:sz="12" w:space="0" w:color="auto"/>
            </w:tcBorders>
            <w:vAlign w:val="center"/>
          </w:tcPr>
          <w:p w14:paraId="6D264E81"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5112</w:t>
            </w:r>
          </w:p>
        </w:tc>
        <w:tc>
          <w:tcPr>
            <w:tcW w:w="851" w:type="dxa"/>
            <w:tcBorders>
              <w:top w:val="thinThickSmallGap" w:sz="12" w:space="0" w:color="auto"/>
            </w:tcBorders>
            <w:vAlign w:val="center"/>
          </w:tcPr>
          <w:p w14:paraId="719E97BB"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38.73</w:t>
            </w:r>
          </w:p>
        </w:tc>
        <w:tc>
          <w:tcPr>
            <w:tcW w:w="782" w:type="dxa"/>
            <w:tcBorders>
              <w:top w:val="thinThickSmallGap" w:sz="12" w:space="0" w:color="auto"/>
            </w:tcBorders>
            <w:vAlign w:val="center"/>
          </w:tcPr>
          <w:p w14:paraId="6C2FDE49" w14:textId="77777777" w:rsidR="00E128AB" w:rsidRPr="00371EFF" w:rsidRDefault="00E128AB" w:rsidP="00E128AB">
            <w:pPr>
              <w:bidi/>
              <w:jc w:val="center"/>
              <w:rPr>
                <w:rFonts w:cs="B Nazanin"/>
                <w:color w:val="000000" w:themeColor="text1"/>
                <w:rtl/>
                <w:lang w:bidi="fa-IR"/>
              </w:rPr>
            </w:pPr>
            <w:r w:rsidRPr="00371EFF">
              <w:rPr>
                <w:rFonts w:cs="B Nazanin" w:hint="cs"/>
                <w:color w:val="000000" w:themeColor="text1"/>
                <w:rtl/>
                <w:lang w:bidi="fa-IR"/>
              </w:rPr>
              <w:t>1992</w:t>
            </w:r>
          </w:p>
        </w:tc>
        <w:tc>
          <w:tcPr>
            <w:tcW w:w="754" w:type="dxa"/>
            <w:tcBorders>
              <w:top w:val="thinThickSmallGap" w:sz="12" w:space="0" w:color="auto"/>
            </w:tcBorders>
            <w:vAlign w:val="center"/>
          </w:tcPr>
          <w:p w14:paraId="036F9261"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5142</w:t>
            </w:r>
          </w:p>
        </w:tc>
        <w:tc>
          <w:tcPr>
            <w:tcW w:w="1015" w:type="dxa"/>
            <w:tcBorders>
              <w:top w:val="thinThickSmallGap" w:sz="12" w:space="0" w:color="auto"/>
            </w:tcBorders>
            <w:vAlign w:val="center"/>
          </w:tcPr>
          <w:p w14:paraId="6A4F5074"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100</w:t>
            </w:r>
          </w:p>
        </w:tc>
        <w:tc>
          <w:tcPr>
            <w:tcW w:w="938" w:type="dxa"/>
            <w:tcBorders>
              <w:top w:val="thinThickSmallGap" w:sz="12" w:space="0" w:color="auto"/>
            </w:tcBorders>
            <w:vAlign w:val="center"/>
          </w:tcPr>
          <w:p w14:paraId="7FCE5B56"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38.73</w:t>
            </w:r>
          </w:p>
        </w:tc>
        <w:tc>
          <w:tcPr>
            <w:tcW w:w="970" w:type="dxa"/>
            <w:tcBorders>
              <w:top w:val="thinThickSmallGap" w:sz="12" w:space="0" w:color="auto"/>
            </w:tcBorders>
            <w:vAlign w:val="center"/>
          </w:tcPr>
          <w:p w14:paraId="2A92F358"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سامانه سیب</w:t>
            </w:r>
          </w:p>
        </w:tc>
        <w:tc>
          <w:tcPr>
            <w:tcW w:w="3054" w:type="dxa"/>
            <w:tcBorders>
              <w:top w:val="thinThickSmallGap" w:sz="12" w:space="0" w:color="auto"/>
              <w:right w:val="thinThickSmallGap" w:sz="12" w:space="0" w:color="auto"/>
            </w:tcBorders>
          </w:tcPr>
          <w:p w14:paraId="628E4F9B"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پایین تر از حد انتظار:</w:t>
            </w:r>
          </w:p>
          <w:p w14:paraId="0890E8F2"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1-هماهنگی درون بخش با واحد بیماری های غیر واگیر جهت خرید دستگاه لیپید پرو و ارسال به مراکز جهت انجام آزمایشات خطرسنجی</w:t>
            </w:r>
          </w:p>
          <w:p w14:paraId="3A453427"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2-آموزش و توجیه مراقبین سلامت در خصوص انجام مراقبت های کامل سالمندان در جلسات و کارگاه ها</w:t>
            </w:r>
          </w:p>
          <w:p w14:paraId="0BEE8467"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3-پایش حضوری و مجازی از عملکرد مراقبین سلامت</w:t>
            </w:r>
          </w:p>
        </w:tc>
      </w:tr>
      <w:tr w:rsidR="00E128AB" w:rsidRPr="00371EFF" w14:paraId="5DB97447" w14:textId="77777777" w:rsidTr="004F6A94">
        <w:trPr>
          <w:trHeight w:val="561"/>
          <w:jc w:val="center"/>
        </w:trPr>
        <w:tc>
          <w:tcPr>
            <w:tcW w:w="3064" w:type="dxa"/>
            <w:tcBorders>
              <w:left w:val="thinThickSmallGap" w:sz="12" w:space="0" w:color="auto"/>
            </w:tcBorders>
            <w:vAlign w:val="center"/>
          </w:tcPr>
          <w:p w14:paraId="13C29A24" w14:textId="77777777" w:rsidR="00E128AB" w:rsidRPr="00371EFF" w:rsidRDefault="00E128AB" w:rsidP="00E128AB">
            <w:pPr>
              <w:spacing w:line="168" w:lineRule="auto"/>
              <w:jc w:val="center"/>
              <w:rPr>
                <w:rFonts w:cs="B Nazanin"/>
                <w:color w:val="000000" w:themeColor="text1"/>
                <w:rtl/>
              </w:rPr>
            </w:pPr>
            <w:r w:rsidRPr="00371EFF">
              <w:rPr>
                <w:rFonts w:cs="B Nazanin"/>
                <w:color w:val="000000" w:themeColor="text1"/>
                <w:rtl/>
              </w:rPr>
              <w:t>پوشش مراقبت سالمندان</w:t>
            </w:r>
          </w:p>
          <w:p w14:paraId="2BA019FE" w14:textId="77777777" w:rsidR="00E128AB" w:rsidRPr="00371EFF" w:rsidRDefault="00E128AB" w:rsidP="00E128AB">
            <w:pPr>
              <w:bidi/>
              <w:jc w:val="center"/>
              <w:rPr>
                <w:rFonts w:cs="B Nazanin"/>
                <w:color w:val="000000" w:themeColor="text1"/>
              </w:rPr>
            </w:pPr>
            <w:r w:rsidRPr="00371EFF">
              <w:rPr>
                <w:rFonts w:cs="B Nazanin" w:hint="cs"/>
                <w:color w:val="000000" w:themeColor="text1"/>
                <w:rtl/>
              </w:rPr>
              <w:t>توسط پزشک</w:t>
            </w:r>
          </w:p>
        </w:tc>
        <w:tc>
          <w:tcPr>
            <w:tcW w:w="763" w:type="dxa"/>
            <w:vAlign w:val="center"/>
          </w:tcPr>
          <w:p w14:paraId="3811E09E"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21.75</w:t>
            </w:r>
          </w:p>
        </w:tc>
        <w:tc>
          <w:tcPr>
            <w:tcW w:w="709" w:type="dxa"/>
            <w:vAlign w:val="center"/>
          </w:tcPr>
          <w:p w14:paraId="20E2E1D8"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556</w:t>
            </w:r>
          </w:p>
        </w:tc>
        <w:tc>
          <w:tcPr>
            <w:tcW w:w="708" w:type="dxa"/>
            <w:vAlign w:val="center"/>
          </w:tcPr>
          <w:p w14:paraId="3AFEEA25"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2556</w:t>
            </w:r>
          </w:p>
        </w:tc>
        <w:tc>
          <w:tcPr>
            <w:tcW w:w="851" w:type="dxa"/>
            <w:vAlign w:val="center"/>
          </w:tcPr>
          <w:p w14:paraId="60695CA4"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21.97</w:t>
            </w:r>
          </w:p>
        </w:tc>
        <w:tc>
          <w:tcPr>
            <w:tcW w:w="782" w:type="dxa"/>
            <w:vAlign w:val="center"/>
          </w:tcPr>
          <w:p w14:paraId="4513D931"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565</w:t>
            </w:r>
          </w:p>
        </w:tc>
        <w:tc>
          <w:tcPr>
            <w:tcW w:w="754" w:type="dxa"/>
            <w:vAlign w:val="center"/>
          </w:tcPr>
          <w:p w14:paraId="25800FEF"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2571</w:t>
            </w:r>
          </w:p>
        </w:tc>
        <w:tc>
          <w:tcPr>
            <w:tcW w:w="1015" w:type="dxa"/>
            <w:vAlign w:val="center"/>
          </w:tcPr>
          <w:p w14:paraId="3CF00337"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100</w:t>
            </w:r>
          </w:p>
        </w:tc>
        <w:tc>
          <w:tcPr>
            <w:tcW w:w="938" w:type="dxa"/>
            <w:vAlign w:val="center"/>
          </w:tcPr>
          <w:p w14:paraId="5EB82215"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21.97</w:t>
            </w:r>
          </w:p>
        </w:tc>
        <w:tc>
          <w:tcPr>
            <w:tcW w:w="970" w:type="dxa"/>
            <w:vAlign w:val="center"/>
          </w:tcPr>
          <w:p w14:paraId="590055F2" w14:textId="77777777" w:rsidR="00E128AB" w:rsidRPr="00371EFF" w:rsidRDefault="00E128AB" w:rsidP="00E128AB">
            <w:pPr>
              <w:jc w:val="center"/>
              <w:rPr>
                <w:color w:val="000000" w:themeColor="text1"/>
              </w:rPr>
            </w:pPr>
            <w:r w:rsidRPr="00371EFF">
              <w:rPr>
                <w:rFonts w:cs="B Nazanin" w:hint="cs"/>
                <w:color w:val="000000" w:themeColor="text1"/>
                <w:rtl/>
              </w:rPr>
              <w:t>سامانه سیب</w:t>
            </w:r>
          </w:p>
        </w:tc>
        <w:tc>
          <w:tcPr>
            <w:tcW w:w="3054" w:type="dxa"/>
            <w:tcBorders>
              <w:right w:val="thinThickSmallGap" w:sz="12" w:space="0" w:color="auto"/>
            </w:tcBorders>
          </w:tcPr>
          <w:p w14:paraId="7CEE0857"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پایین تر از حد انتظار:</w:t>
            </w:r>
          </w:p>
          <w:p w14:paraId="52C2F33B"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1-برگزاری جلسه آموزشی و توجیهی برای پزشکان در خصوص شاخص برنامه و حد انتظار آن</w:t>
            </w:r>
          </w:p>
          <w:p w14:paraId="1BFA0191"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2-انجام مکاتبات جهت اطلاع رسانی به پزشکان در خصوص شاخص و حد انتظار آن</w:t>
            </w:r>
          </w:p>
          <w:p w14:paraId="611AD710"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3- پایش حضوری و مجازی از عملکرد پزشکان</w:t>
            </w:r>
          </w:p>
        </w:tc>
      </w:tr>
      <w:tr w:rsidR="00E128AB" w:rsidRPr="00371EFF" w14:paraId="5F718F8B" w14:textId="77777777" w:rsidTr="004F6A94">
        <w:trPr>
          <w:trHeight w:val="561"/>
          <w:jc w:val="center"/>
        </w:trPr>
        <w:tc>
          <w:tcPr>
            <w:tcW w:w="3064" w:type="dxa"/>
            <w:tcBorders>
              <w:left w:val="thinThickSmallGap" w:sz="12" w:space="0" w:color="auto"/>
            </w:tcBorders>
            <w:vAlign w:val="center"/>
          </w:tcPr>
          <w:p w14:paraId="2EAE9E1D" w14:textId="77777777" w:rsidR="00E128AB" w:rsidRPr="00371EFF" w:rsidRDefault="00E128AB" w:rsidP="00E128AB">
            <w:pPr>
              <w:bidi/>
              <w:jc w:val="center"/>
              <w:rPr>
                <w:rFonts w:cs="B Nazanin"/>
                <w:color w:val="000000" w:themeColor="text1"/>
              </w:rPr>
            </w:pPr>
            <w:r w:rsidRPr="00371EFF">
              <w:rPr>
                <w:rFonts w:cs="B Nazanin" w:hint="cs"/>
                <w:color w:val="000000" w:themeColor="text1"/>
                <w:rtl/>
              </w:rPr>
              <w:t>درصد مراقبت کامل</w:t>
            </w:r>
          </w:p>
        </w:tc>
        <w:tc>
          <w:tcPr>
            <w:tcW w:w="763" w:type="dxa"/>
            <w:vAlign w:val="center"/>
          </w:tcPr>
          <w:p w14:paraId="7BF47B99"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14.57</w:t>
            </w:r>
          </w:p>
        </w:tc>
        <w:tc>
          <w:tcPr>
            <w:tcW w:w="709" w:type="dxa"/>
            <w:vAlign w:val="center"/>
          </w:tcPr>
          <w:p w14:paraId="6D369E35"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1430</w:t>
            </w:r>
          </w:p>
        </w:tc>
        <w:tc>
          <w:tcPr>
            <w:tcW w:w="708" w:type="dxa"/>
            <w:vAlign w:val="center"/>
          </w:tcPr>
          <w:p w14:paraId="63603A62"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9808</w:t>
            </w:r>
          </w:p>
        </w:tc>
        <w:tc>
          <w:tcPr>
            <w:tcW w:w="851" w:type="dxa"/>
            <w:vAlign w:val="center"/>
          </w:tcPr>
          <w:p w14:paraId="7DACA76D"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15.42</w:t>
            </w:r>
          </w:p>
        </w:tc>
        <w:tc>
          <w:tcPr>
            <w:tcW w:w="782" w:type="dxa"/>
            <w:vAlign w:val="center"/>
          </w:tcPr>
          <w:p w14:paraId="639FFB07"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1524</w:t>
            </w:r>
          </w:p>
        </w:tc>
        <w:tc>
          <w:tcPr>
            <w:tcW w:w="754" w:type="dxa"/>
            <w:vAlign w:val="center"/>
          </w:tcPr>
          <w:p w14:paraId="0B6E3442"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9877</w:t>
            </w:r>
          </w:p>
        </w:tc>
        <w:tc>
          <w:tcPr>
            <w:tcW w:w="1015" w:type="dxa"/>
            <w:vAlign w:val="center"/>
          </w:tcPr>
          <w:p w14:paraId="1DD76CFE"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100</w:t>
            </w:r>
          </w:p>
        </w:tc>
        <w:tc>
          <w:tcPr>
            <w:tcW w:w="938" w:type="dxa"/>
            <w:vAlign w:val="center"/>
          </w:tcPr>
          <w:p w14:paraId="6C7D1BC5"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15.42</w:t>
            </w:r>
          </w:p>
        </w:tc>
        <w:tc>
          <w:tcPr>
            <w:tcW w:w="970" w:type="dxa"/>
            <w:vAlign w:val="center"/>
          </w:tcPr>
          <w:p w14:paraId="169F4A0F" w14:textId="77777777" w:rsidR="00E128AB" w:rsidRPr="00371EFF" w:rsidRDefault="00E128AB" w:rsidP="00E128AB">
            <w:pPr>
              <w:jc w:val="center"/>
              <w:rPr>
                <w:color w:val="000000" w:themeColor="text1"/>
              </w:rPr>
            </w:pPr>
            <w:r w:rsidRPr="00371EFF">
              <w:rPr>
                <w:rFonts w:cs="B Nazanin" w:hint="cs"/>
                <w:color w:val="000000" w:themeColor="text1"/>
                <w:rtl/>
              </w:rPr>
              <w:t>سامانه سیب</w:t>
            </w:r>
          </w:p>
        </w:tc>
        <w:tc>
          <w:tcPr>
            <w:tcW w:w="3054" w:type="dxa"/>
            <w:tcBorders>
              <w:right w:val="thinThickSmallGap" w:sz="12" w:space="0" w:color="auto"/>
            </w:tcBorders>
          </w:tcPr>
          <w:p w14:paraId="77E8CDBB"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پایین تر از حد انتظار:</w:t>
            </w:r>
          </w:p>
          <w:p w14:paraId="3929662F"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1-تعیین حد انتظار و گزارش گیری هفتگی</w:t>
            </w:r>
          </w:p>
          <w:p w14:paraId="0441FE9B"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lastRenderedPageBreak/>
              <w:t>2-آموزش و حساس سازی پزشکان و مراقبین سلامت جهت ارائه خدمات کامل به سالمندان</w:t>
            </w:r>
          </w:p>
          <w:p w14:paraId="72D13881"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3-پایش مجازی و حضوری در خصوص عملکرد مراقبین سلامت و پزشکان</w:t>
            </w:r>
          </w:p>
        </w:tc>
      </w:tr>
      <w:tr w:rsidR="00E128AB" w:rsidRPr="00371EFF" w14:paraId="2DD08B82" w14:textId="77777777" w:rsidTr="00E06A32">
        <w:trPr>
          <w:trHeight w:val="561"/>
          <w:jc w:val="center"/>
        </w:trPr>
        <w:tc>
          <w:tcPr>
            <w:tcW w:w="3064" w:type="dxa"/>
            <w:tcBorders>
              <w:left w:val="thinThickSmallGap" w:sz="12" w:space="0" w:color="auto"/>
              <w:bottom w:val="thinThickSmallGap" w:sz="12" w:space="0" w:color="auto"/>
            </w:tcBorders>
            <w:vAlign w:val="center"/>
          </w:tcPr>
          <w:p w14:paraId="229CA9E1" w14:textId="77777777" w:rsidR="00E128AB" w:rsidRPr="00371EFF" w:rsidRDefault="00E128AB" w:rsidP="00E128AB">
            <w:pPr>
              <w:bidi/>
              <w:jc w:val="center"/>
              <w:rPr>
                <w:rFonts w:cs="B Nazanin"/>
                <w:color w:val="000000" w:themeColor="text1"/>
              </w:rPr>
            </w:pPr>
            <w:r w:rsidRPr="00371EFF">
              <w:rPr>
                <w:rFonts w:cs="B Nazanin" w:hint="cs"/>
                <w:color w:val="000000" w:themeColor="text1"/>
                <w:rtl/>
              </w:rPr>
              <w:lastRenderedPageBreak/>
              <w:t xml:space="preserve">مرکز دوستدار سالمند   </w:t>
            </w:r>
          </w:p>
        </w:tc>
        <w:tc>
          <w:tcPr>
            <w:tcW w:w="763" w:type="dxa"/>
            <w:tcBorders>
              <w:bottom w:val="thinThickSmallGap" w:sz="12" w:space="0" w:color="auto"/>
            </w:tcBorders>
            <w:vAlign w:val="center"/>
          </w:tcPr>
          <w:p w14:paraId="6F2DE32B" w14:textId="77777777" w:rsidR="00E128AB" w:rsidRPr="00371EFF" w:rsidRDefault="00E128AB" w:rsidP="00E06A32">
            <w:pPr>
              <w:bidi/>
              <w:jc w:val="center"/>
              <w:rPr>
                <w:rFonts w:cs="B Nazanin"/>
                <w:color w:val="000000" w:themeColor="text1"/>
                <w:rtl/>
              </w:rPr>
            </w:pPr>
            <w:r w:rsidRPr="00371EFF">
              <w:rPr>
                <w:rFonts w:cs="B Nazanin" w:hint="cs"/>
                <w:color w:val="000000" w:themeColor="text1"/>
                <w:rtl/>
              </w:rPr>
              <w:t>-</w:t>
            </w:r>
          </w:p>
        </w:tc>
        <w:tc>
          <w:tcPr>
            <w:tcW w:w="709" w:type="dxa"/>
            <w:tcBorders>
              <w:bottom w:val="thinThickSmallGap" w:sz="12" w:space="0" w:color="auto"/>
            </w:tcBorders>
            <w:vAlign w:val="center"/>
          </w:tcPr>
          <w:p w14:paraId="4E70DEEF" w14:textId="77777777" w:rsidR="00E128AB" w:rsidRPr="00371EFF" w:rsidRDefault="00E128AB" w:rsidP="00E06A32">
            <w:pPr>
              <w:bidi/>
              <w:jc w:val="center"/>
              <w:rPr>
                <w:rFonts w:cs="B Nazanin"/>
                <w:color w:val="000000" w:themeColor="text1"/>
                <w:rtl/>
              </w:rPr>
            </w:pPr>
            <w:r w:rsidRPr="00371EFF">
              <w:rPr>
                <w:rFonts w:cs="B Nazanin" w:hint="cs"/>
                <w:color w:val="000000" w:themeColor="text1"/>
                <w:rtl/>
              </w:rPr>
              <w:t>-</w:t>
            </w:r>
          </w:p>
        </w:tc>
        <w:tc>
          <w:tcPr>
            <w:tcW w:w="708" w:type="dxa"/>
            <w:tcBorders>
              <w:bottom w:val="thinThickSmallGap" w:sz="12" w:space="0" w:color="auto"/>
            </w:tcBorders>
            <w:vAlign w:val="center"/>
          </w:tcPr>
          <w:p w14:paraId="5B254978" w14:textId="77777777" w:rsidR="00E128AB" w:rsidRPr="00371EFF" w:rsidRDefault="00E128AB" w:rsidP="00E06A32">
            <w:pPr>
              <w:bidi/>
              <w:jc w:val="center"/>
              <w:rPr>
                <w:rFonts w:cs="B Nazanin"/>
                <w:color w:val="000000" w:themeColor="text1"/>
                <w:rtl/>
              </w:rPr>
            </w:pPr>
            <w:r w:rsidRPr="00371EFF">
              <w:rPr>
                <w:rFonts w:cs="B Nazanin" w:hint="cs"/>
                <w:color w:val="000000" w:themeColor="text1"/>
                <w:rtl/>
              </w:rPr>
              <w:t>-</w:t>
            </w:r>
          </w:p>
        </w:tc>
        <w:tc>
          <w:tcPr>
            <w:tcW w:w="851" w:type="dxa"/>
            <w:tcBorders>
              <w:bottom w:val="thinThickSmallGap" w:sz="12" w:space="0" w:color="auto"/>
            </w:tcBorders>
            <w:vAlign w:val="center"/>
          </w:tcPr>
          <w:p w14:paraId="408067D8" w14:textId="77777777" w:rsidR="00E128AB" w:rsidRPr="00371EFF" w:rsidRDefault="00E128AB" w:rsidP="00E06A32">
            <w:pPr>
              <w:bidi/>
              <w:jc w:val="center"/>
              <w:rPr>
                <w:rFonts w:cs="B Nazanin"/>
                <w:color w:val="000000" w:themeColor="text1"/>
                <w:rtl/>
              </w:rPr>
            </w:pPr>
            <w:r w:rsidRPr="00371EFF">
              <w:rPr>
                <w:rFonts w:cs="B Nazanin" w:hint="cs"/>
                <w:color w:val="000000" w:themeColor="text1"/>
                <w:rtl/>
              </w:rPr>
              <w:t>0</w:t>
            </w:r>
          </w:p>
        </w:tc>
        <w:tc>
          <w:tcPr>
            <w:tcW w:w="782" w:type="dxa"/>
            <w:tcBorders>
              <w:bottom w:val="thinThickSmallGap" w:sz="12" w:space="0" w:color="auto"/>
            </w:tcBorders>
            <w:vAlign w:val="center"/>
          </w:tcPr>
          <w:p w14:paraId="191CAED9" w14:textId="77777777" w:rsidR="00E128AB" w:rsidRPr="00371EFF" w:rsidRDefault="00E128AB" w:rsidP="00E06A32">
            <w:pPr>
              <w:bidi/>
              <w:jc w:val="center"/>
              <w:rPr>
                <w:rFonts w:cs="B Nazanin"/>
                <w:color w:val="000000" w:themeColor="text1"/>
                <w:rtl/>
              </w:rPr>
            </w:pPr>
            <w:r w:rsidRPr="00371EFF">
              <w:rPr>
                <w:rFonts w:cs="B Nazanin" w:hint="cs"/>
                <w:color w:val="000000" w:themeColor="text1"/>
                <w:rtl/>
              </w:rPr>
              <w:t>0</w:t>
            </w:r>
          </w:p>
        </w:tc>
        <w:tc>
          <w:tcPr>
            <w:tcW w:w="754" w:type="dxa"/>
            <w:tcBorders>
              <w:bottom w:val="thinThickSmallGap" w:sz="12" w:space="0" w:color="auto"/>
            </w:tcBorders>
            <w:vAlign w:val="center"/>
          </w:tcPr>
          <w:p w14:paraId="7C6C8B74" w14:textId="77777777" w:rsidR="00E128AB" w:rsidRPr="00371EFF" w:rsidRDefault="00E128AB" w:rsidP="00E06A32">
            <w:pPr>
              <w:bidi/>
              <w:jc w:val="center"/>
              <w:rPr>
                <w:rFonts w:cs="B Nazanin"/>
                <w:color w:val="000000" w:themeColor="text1"/>
                <w:rtl/>
              </w:rPr>
            </w:pPr>
            <w:r w:rsidRPr="00371EFF">
              <w:rPr>
                <w:rFonts w:cs="B Nazanin" w:hint="cs"/>
                <w:color w:val="000000" w:themeColor="text1"/>
                <w:rtl/>
              </w:rPr>
              <w:t>1</w:t>
            </w:r>
          </w:p>
        </w:tc>
        <w:tc>
          <w:tcPr>
            <w:tcW w:w="1015" w:type="dxa"/>
            <w:tcBorders>
              <w:bottom w:val="thinThickSmallGap" w:sz="12" w:space="0" w:color="auto"/>
            </w:tcBorders>
            <w:vAlign w:val="center"/>
          </w:tcPr>
          <w:p w14:paraId="6B2ECC10"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100</w:t>
            </w:r>
          </w:p>
        </w:tc>
        <w:tc>
          <w:tcPr>
            <w:tcW w:w="938" w:type="dxa"/>
            <w:tcBorders>
              <w:bottom w:val="thinThickSmallGap" w:sz="12" w:space="0" w:color="auto"/>
            </w:tcBorders>
            <w:vAlign w:val="center"/>
          </w:tcPr>
          <w:p w14:paraId="7D576371"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0</w:t>
            </w:r>
          </w:p>
        </w:tc>
        <w:tc>
          <w:tcPr>
            <w:tcW w:w="970" w:type="dxa"/>
            <w:tcBorders>
              <w:bottom w:val="thinThickSmallGap" w:sz="12" w:space="0" w:color="auto"/>
            </w:tcBorders>
          </w:tcPr>
          <w:p w14:paraId="1C8ED9F8" w14:textId="77777777" w:rsidR="00E128AB" w:rsidRPr="00371EFF" w:rsidRDefault="00E128AB" w:rsidP="00E128AB">
            <w:pPr>
              <w:jc w:val="center"/>
              <w:rPr>
                <w:color w:val="000000" w:themeColor="text1"/>
              </w:rPr>
            </w:pPr>
            <w:r w:rsidRPr="00371EFF">
              <w:rPr>
                <w:rFonts w:cs="B Nazanin" w:hint="cs"/>
                <w:color w:val="000000" w:themeColor="text1"/>
                <w:rtl/>
              </w:rPr>
              <w:t>مستندات ارسالی از مراکز و شبکه ها</w:t>
            </w:r>
          </w:p>
        </w:tc>
        <w:tc>
          <w:tcPr>
            <w:tcW w:w="3054" w:type="dxa"/>
            <w:tcBorders>
              <w:bottom w:val="thinThickSmallGap" w:sz="12" w:space="0" w:color="auto"/>
              <w:right w:val="thinThickSmallGap" w:sz="12" w:space="0" w:color="auto"/>
            </w:tcBorders>
          </w:tcPr>
          <w:p w14:paraId="2F4CB292"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پایین تر از حد انتظار:</w:t>
            </w:r>
          </w:p>
          <w:p w14:paraId="2C6B5CB6" w14:textId="77777777" w:rsidR="00E128AB" w:rsidRPr="00371EFF" w:rsidRDefault="00E128AB" w:rsidP="00E128AB">
            <w:pPr>
              <w:bidi/>
              <w:jc w:val="both"/>
              <w:rPr>
                <w:rFonts w:cs="B Nazanin"/>
                <w:color w:val="000000" w:themeColor="text1"/>
                <w:rtl/>
              </w:rPr>
            </w:pPr>
            <w:r w:rsidRPr="00371EFF">
              <w:rPr>
                <w:rFonts w:cs="B Nazanin" w:hint="cs"/>
                <w:color w:val="000000" w:themeColor="text1"/>
                <w:rtl/>
              </w:rPr>
              <w:t>در حال افتتاح است.</w:t>
            </w:r>
          </w:p>
        </w:tc>
      </w:tr>
    </w:tbl>
    <w:p w14:paraId="3484C874" w14:textId="77777777" w:rsidR="00E128AB" w:rsidRPr="00371EFF" w:rsidRDefault="00E128AB" w:rsidP="00E128AB">
      <w:pPr>
        <w:jc w:val="right"/>
        <w:rPr>
          <w:rFonts w:cs="B Nazanin"/>
          <w:b/>
          <w:bCs/>
          <w:color w:val="000000" w:themeColor="text1"/>
          <w:sz w:val="28"/>
          <w:szCs w:val="28"/>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650AD5E4" w14:textId="77777777" w:rsidR="00E128AB" w:rsidRPr="00371EFF" w:rsidRDefault="00E128AB" w:rsidP="00E128AB">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0D53A9BF" wp14:editId="64E5B896">
            <wp:extent cx="7915275" cy="5399315"/>
            <wp:effectExtent l="0" t="0" r="9525" b="114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495553" w14:textId="77777777" w:rsidR="00C4336E" w:rsidRPr="00371EFF" w:rsidRDefault="00C4336E" w:rsidP="00C4336E">
      <w:pPr>
        <w:bidi/>
        <w:rPr>
          <w:rFonts w:cs="B Nazanin"/>
          <w:b/>
          <w:bCs/>
          <w:color w:val="000000" w:themeColor="text1"/>
          <w:sz w:val="28"/>
          <w:szCs w:val="28"/>
          <w:rtl/>
        </w:rPr>
        <w:sectPr w:rsidR="00C4336E" w:rsidRPr="00371EFF" w:rsidSect="00911DBE">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155E176" w14:textId="306928A7" w:rsidR="00E128AB" w:rsidRPr="00371EFF" w:rsidRDefault="00E128AB" w:rsidP="00C4336E">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26B7221E" w14:textId="77777777" w:rsidR="00E128AB" w:rsidRPr="00371EFF" w:rsidRDefault="00E128AB" w:rsidP="00E128AB">
      <w:pPr>
        <w:bidi/>
        <w:spacing w:after="160" w:line="259" w:lineRule="auto"/>
        <w:rPr>
          <w:rFonts w:ascii="Calibri" w:eastAsia="Calibri" w:hAnsi="Calibri" w:cs="B Nazanin"/>
          <w:color w:val="000000" w:themeColor="text1"/>
          <w:sz w:val="24"/>
          <w:szCs w:val="24"/>
          <w:rtl/>
          <w:lang w:bidi="fa-IR"/>
        </w:rPr>
      </w:pPr>
      <w:r w:rsidRPr="00371EFF">
        <w:rPr>
          <w:rFonts w:ascii="Calibri" w:eastAsia="Calibri" w:hAnsi="Calibri" w:cs="B Nazanin" w:hint="cs"/>
          <w:color w:val="000000" w:themeColor="text1"/>
          <w:sz w:val="24"/>
          <w:szCs w:val="24"/>
          <w:rtl/>
          <w:lang w:bidi="fa-IR"/>
        </w:rPr>
        <w:t>به منظور رسیدن به اهداف برنامه ها، این شبکه فعالیت هائی به شرح ذیل انجام داده است.</w:t>
      </w:r>
    </w:p>
    <w:p w14:paraId="5AA49FDB"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rPr>
        <w:t>برگزاری جلسات کارشناسی مشترک بین مسئولان بهداشت خانواده در مراکز ، پایگاه ها ، مربیان بهورزی در تاریخ های 29/03/1403 و 19/04/1403</w:t>
      </w:r>
    </w:p>
    <w:p w14:paraId="78956EEB"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rPr>
        <w:t>برگزاری جلسات آموزشی و باز آموزی برای مراقبین سلامت بهورزان در تاریخ 19/03/1403</w:t>
      </w:r>
    </w:p>
    <w:p w14:paraId="17CD2FD3"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rPr>
        <w:t>برگزاری جلسه آموزشی و بازآموزی برای مراقبین سلامت در تاریخ 10/02/1403</w:t>
      </w:r>
    </w:p>
    <w:p w14:paraId="35B06E45"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rPr>
        <w:t>مشخص کردن حد انتظار خدمات سالمندان ویژه غیر پزشک و ارسال به سطوح محیطی با شماره نامه 357/0824 مورخ 21/01/1403</w:t>
      </w:r>
    </w:p>
    <w:p w14:paraId="4C8324E2"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rPr>
        <w:t>مشخص کردن حد انتظار خدمات سالمندان ویژه پزشک و ارسال به سطوح محیطی با شماره نامه 5019/0824 مورخ 26/06/1403</w:t>
      </w:r>
    </w:p>
    <w:p w14:paraId="5E2AC772"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rPr>
        <w:t xml:space="preserve">برگزاری 3 جلسه با واحد امور بهورزی و مسئولین مراکز در خصوص بررسی عملکرد و طرح مداخلات موثر در راستای ارتقاء شاخص ها در تاریخ های 31/05/1403 </w:t>
      </w:r>
      <w:r w:rsidRPr="00371EFF">
        <w:rPr>
          <w:rFonts w:ascii="Times New Roman" w:hAnsi="Times New Roman" w:cs="Times New Roman" w:hint="cs"/>
          <w:color w:val="000000" w:themeColor="text1"/>
          <w:sz w:val="24"/>
          <w:szCs w:val="24"/>
          <w:rtl/>
        </w:rPr>
        <w:t>–</w:t>
      </w:r>
      <w:r w:rsidRPr="00371EFF">
        <w:rPr>
          <w:rFonts w:cs="B Nazanin" w:hint="cs"/>
          <w:color w:val="000000" w:themeColor="text1"/>
          <w:sz w:val="24"/>
          <w:szCs w:val="24"/>
          <w:rtl/>
        </w:rPr>
        <w:t xml:space="preserve"> 03/06/1403 </w:t>
      </w:r>
      <w:r w:rsidRPr="00371EFF">
        <w:rPr>
          <w:rFonts w:ascii="Times New Roman" w:hAnsi="Times New Roman" w:cs="Times New Roman" w:hint="cs"/>
          <w:color w:val="000000" w:themeColor="text1"/>
          <w:sz w:val="24"/>
          <w:szCs w:val="24"/>
          <w:rtl/>
        </w:rPr>
        <w:t>–</w:t>
      </w:r>
      <w:r w:rsidRPr="00371EFF">
        <w:rPr>
          <w:rFonts w:cs="B Nazanin" w:hint="cs"/>
          <w:color w:val="000000" w:themeColor="text1"/>
          <w:sz w:val="24"/>
          <w:szCs w:val="24"/>
          <w:rtl/>
        </w:rPr>
        <w:t xml:space="preserve"> 10/06/1403 </w:t>
      </w:r>
    </w:p>
    <w:p w14:paraId="2A3235FC"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پایش مجازی و مقایسه شاخص ها نسبت به سال گذشته و تحلیل آن ها</w:t>
      </w:r>
      <w:r w:rsidRPr="00371EFF">
        <w:rPr>
          <w:rFonts w:cs="B Nazanin" w:hint="cs"/>
          <w:color w:val="000000" w:themeColor="text1"/>
          <w:sz w:val="24"/>
          <w:szCs w:val="24"/>
          <w:rtl/>
        </w:rPr>
        <w:t xml:space="preserve"> به صورت فصلی</w:t>
      </w:r>
    </w:p>
    <w:p w14:paraId="634DC8A8" w14:textId="77777777" w:rsidR="00E128AB" w:rsidRPr="00371EFF" w:rsidRDefault="00E128AB" w:rsidP="0015209A">
      <w:pPr>
        <w:numPr>
          <w:ilvl w:val="0"/>
          <w:numId w:val="57"/>
        </w:numPr>
        <w:bidi/>
        <w:spacing w:after="160" w:line="259" w:lineRule="auto"/>
        <w:contextualSpacing/>
        <w:jc w:val="both"/>
        <w:rPr>
          <w:rFonts w:ascii="Calibri" w:eastAsia="Calibri" w:hAnsi="Calibri" w:cs="B Nazanin"/>
          <w:color w:val="000000" w:themeColor="text1"/>
          <w:sz w:val="24"/>
          <w:szCs w:val="24"/>
          <w:rtl/>
          <w:lang w:bidi="fa-IR"/>
        </w:rPr>
      </w:pPr>
      <w:r w:rsidRPr="00371EFF">
        <w:rPr>
          <w:rFonts w:ascii="Calibri" w:eastAsia="Calibri" w:hAnsi="Calibri" w:cs="B Nazanin" w:hint="cs"/>
          <w:color w:val="000000" w:themeColor="text1"/>
          <w:sz w:val="24"/>
          <w:szCs w:val="24"/>
          <w:rtl/>
          <w:lang w:bidi="fa-IR"/>
        </w:rPr>
        <w:t>به منظور تطبیق استاندارد فرایندهای برنامه، کارشناس برنامه سلامت میانسالان واحد سلامت خانواده از کلیه مراکز و واحدهای تابعه آنها پایش به عمل آورد. در کل 22 پایش در برنامه توسط کارشناس برنامه سلامت میانسالان انجام شده است که به تفکیک 10 پایش از مراکز و پایگاه های ضمیمه خدمات جامع سلامت و  1 پایش از پایگاه های برون سپار 5 پایش از پایگاه غیر ضمیمه دولتی و 6 پایش از خانه های بهداشت صورت گرفته است.</w:t>
      </w:r>
    </w:p>
    <w:p w14:paraId="3A17B324"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rPr>
        <w:t>هماهنگی دورن بخش با واحد بیماری های غیر واگیر جهت خرید دستگاه لیپید پرو و توزیع در مراکز جهت انجام آزمایشات خطرسنجی</w:t>
      </w:r>
    </w:p>
    <w:p w14:paraId="3A404B50"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افزایش</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سطح</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آگاهی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میانسالان</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از</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طریق</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ارسال</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مطالب</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آموزشی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و</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فیلم</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های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خود</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مراقبتی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در</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گروه</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های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مجازی</w:t>
      </w:r>
    </w:p>
    <w:p w14:paraId="4F9610BB"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برگزاری اولین کمیته راهبردی سالمندان</w:t>
      </w:r>
      <w:r w:rsidRPr="00371EFF">
        <w:rPr>
          <w:rFonts w:cs="B Nazanin" w:hint="cs"/>
          <w:color w:val="000000" w:themeColor="text1"/>
          <w:sz w:val="24"/>
          <w:szCs w:val="24"/>
          <w:rtl/>
        </w:rPr>
        <w:t xml:space="preserve"> در سال 1403 مورخ 02/05/1403</w:t>
      </w:r>
    </w:p>
    <w:p w14:paraId="4B0CB983" w14:textId="77777777" w:rsidR="00E128AB" w:rsidRPr="00371EFF" w:rsidRDefault="00E128AB" w:rsidP="0015209A">
      <w:pPr>
        <w:numPr>
          <w:ilvl w:val="0"/>
          <w:numId w:val="57"/>
        </w:numPr>
        <w:bidi/>
        <w:contextualSpacing/>
        <w:jc w:val="both"/>
        <w:rPr>
          <w:rFonts w:cs="B Nazanin"/>
          <w:color w:val="000000" w:themeColor="text1"/>
          <w:sz w:val="24"/>
          <w:szCs w:val="24"/>
        </w:rPr>
      </w:pPr>
      <w:r w:rsidRPr="00371EFF">
        <w:rPr>
          <w:rFonts w:cs="B Nazanin" w:hint="cs"/>
          <w:color w:val="000000" w:themeColor="text1"/>
          <w:sz w:val="24"/>
          <w:szCs w:val="24"/>
          <w:rtl/>
          <w:lang w:bidi="fa-IR"/>
        </w:rPr>
        <w:t xml:space="preserve">تهیه و استخراج سؤالات مهم و کلیدی از بسته خدمتی ملاحظات در برنامه سالمندان جهت آزمون جامع  </w:t>
      </w:r>
    </w:p>
    <w:p w14:paraId="4235BFCA" w14:textId="77777777" w:rsidR="00E128AB" w:rsidRPr="00371EFF" w:rsidRDefault="00E128AB" w:rsidP="00E128AB">
      <w:pPr>
        <w:bidi/>
        <w:jc w:val="both"/>
        <w:rPr>
          <w:rFonts w:cs="B Nazanin"/>
          <w:b/>
          <w:bCs/>
          <w:color w:val="000000" w:themeColor="text1"/>
          <w:sz w:val="28"/>
          <w:szCs w:val="28"/>
        </w:rPr>
      </w:pPr>
    </w:p>
    <w:p w14:paraId="49D5D751" w14:textId="7333B0EE" w:rsidR="00E128AB" w:rsidRPr="00371EFF" w:rsidRDefault="00E128AB" w:rsidP="00E128AB">
      <w:pPr>
        <w:bidi/>
        <w:rPr>
          <w:rFonts w:cs="B Nazanin"/>
          <w:b/>
          <w:bCs/>
          <w:color w:val="000000" w:themeColor="text1"/>
          <w:sz w:val="28"/>
          <w:szCs w:val="28"/>
          <w:rtl/>
          <w:lang w:bidi="fa-IR"/>
        </w:rPr>
      </w:pPr>
      <w:r w:rsidRPr="00371EFF">
        <w:rPr>
          <w:rFonts w:cs="B Nazanin" w:hint="cs"/>
          <w:b/>
          <w:bCs/>
          <w:color w:val="000000" w:themeColor="text1"/>
          <w:sz w:val="28"/>
          <w:szCs w:val="28"/>
          <w:rtl/>
        </w:rPr>
        <w:t>ه) دستاوردها:</w:t>
      </w:r>
      <w:r w:rsidRPr="00371EFF">
        <w:rPr>
          <w:rFonts w:cs="B Nazanin" w:hint="cs"/>
          <w:b/>
          <w:bCs/>
          <w:color w:val="000000" w:themeColor="text1"/>
          <w:sz w:val="28"/>
          <w:szCs w:val="28"/>
          <w:rtl/>
          <w:lang w:bidi="fa-IR"/>
        </w:rPr>
        <w:t xml:space="preserve"> </w:t>
      </w:r>
    </w:p>
    <w:p w14:paraId="6948A6A9" w14:textId="2C02B52F" w:rsidR="00E128AB" w:rsidRPr="00371EFF" w:rsidRDefault="001E7FC8" w:rsidP="001E7FC8">
      <w:pPr>
        <w:bidi/>
        <w:ind w:left="720"/>
        <w:rPr>
          <w:rFonts w:cs="B Nazanin"/>
          <w:color w:val="000000" w:themeColor="text1"/>
          <w:sz w:val="24"/>
          <w:szCs w:val="24"/>
          <w:rtl/>
          <w:lang w:bidi="fa-IR"/>
        </w:rPr>
      </w:pPr>
      <w:r w:rsidRPr="00371EFF">
        <w:rPr>
          <w:rFonts w:cs="B Nazanin" w:hint="cs"/>
          <w:color w:val="000000" w:themeColor="text1"/>
          <w:sz w:val="24"/>
          <w:szCs w:val="24"/>
          <w:rtl/>
          <w:lang w:bidi="fa-IR"/>
        </w:rPr>
        <w:t>-</w:t>
      </w:r>
    </w:p>
    <w:p w14:paraId="232E82A7" w14:textId="77777777" w:rsidR="00E128AB" w:rsidRDefault="00E128AB" w:rsidP="00E128AB">
      <w:pPr>
        <w:bidi/>
        <w:rPr>
          <w:rFonts w:cs="B Nazanin"/>
          <w:b/>
          <w:bCs/>
          <w:color w:val="000000" w:themeColor="text1"/>
          <w:sz w:val="28"/>
          <w:szCs w:val="28"/>
          <w:rtl/>
        </w:rPr>
      </w:pPr>
      <w:r w:rsidRPr="00371EFF">
        <w:rPr>
          <w:rFonts w:cs="B Nazanin" w:hint="cs"/>
          <w:b/>
          <w:bCs/>
          <w:color w:val="000000" w:themeColor="text1"/>
          <w:sz w:val="28"/>
          <w:szCs w:val="28"/>
          <w:rtl/>
        </w:rPr>
        <w:t xml:space="preserve">  </w:t>
      </w:r>
    </w:p>
    <w:p w14:paraId="2C7425ED" w14:textId="77777777" w:rsidR="00911DBE" w:rsidRPr="00371EFF" w:rsidRDefault="00911DBE" w:rsidP="00911DBE">
      <w:pPr>
        <w:bidi/>
        <w:rPr>
          <w:rFonts w:cs="B Nazanin"/>
          <w:b/>
          <w:bCs/>
          <w:color w:val="000000" w:themeColor="text1"/>
          <w:sz w:val="28"/>
          <w:szCs w:val="28"/>
          <w:rtl/>
        </w:rPr>
      </w:pPr>
    </w:p>
    <w:p w14:paraId="4A5711AA" w14:textId="77777777" w:rsidR="00E128AB" w:rsidRPr="00371EFF" w:rsidRDefault="00E128AB" w:rsidP="00E128AB">
      <w:pPr>
        <w:bidi/>
        <w:rPr>
          <w:rFonts w:cs="B Nazanin"/>
          <w:b/>
          <w:bCs/>
          <w:color w:val="000000" w:themeColor="text1"/>
          <w:sz w:val="28"/>
          <w:szCs w:val="28"/>
          <w:rtl/>
        </w:rPr>
      </w:pPr>
      <w:r w:rsidRPr="00371EFF">
        <w:rPr>
          <w:rFonts w:cs="B Nazanin" w:hint="cs"/>
          <w:b/>
          <w:bCs/>
          <w:color w:val="000000" w:themeColor="text1"/>
          <w:sz w:val="28"/>
          <w:szCs w:val="28"/>
          <w:rtl/>
        </w:rPr>
        <w:lastRenderedPageBreak/>
        <w:t>و)چالش‌ها:</w:t>
      </w:r>
    </w:p>
    <w:tbl>
      <w:tblPr>
        <w:tblStyle w:val="TableGrid"/>
        <w:bidiVisual/>
        <w:tblW w:w="9639" w:type="dxa"/>
        <w:jc w:val="center"/>
        <w:tblLook w:val="04A0" w:firstRow="1" w:lastRow="0" w:firstColumn="1" w:lastColumn="0" w:noHBand="0" w:noVBand="1"/>
      </w:tblPr>
      <w:tblGrid>
        <w:gridCol w:w="4921"/>
        <w:gridCol w:w="4718"/>
      </w:tblGrid>
      <w:tr w:rsidR="00E128AB" w:rsidRPr="00371EFF" w14:paraId="1037FB71" w14:textId="77777777" w:rsidTr="00FD1B04">
        <w:trPr>
          <w:trHeight w:val="1065"/>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F5387D8" w14:textId="77777777" w:rsidR="00E128AB" w:rsidRPr="00371EFF" w:rsidRDefault="00E128AB" w:rsidP="00E128AB">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28F5837" w14:textId="77777777" w:rsidR="00E128AB" w:rsidRPr="00371EFF" w:rsidRDefault="00E128AB" w:rsidP="00E128AB">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E128AB" w:rsidRPr="00371EFF" w14:paraId="183509E5" w14:textId="77777777" w:rsidTr="00FD1B04">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74D1E2C6" w14:textId="4D5E3B0A" w:rsidR="00E128AB" w:rsidRPr="00371EFF" w:rsidRDefault="00610125" w:rsidP="00610125">
            <w:pPr>
              <w:bidi/>
              <w:jc w:val="center"/>
              <w:rPr>
                <w:rFonts w:cs="B Nazanin"/>
                <w:color w:val="000000" w:themeColor="text1"/>
                <w:rtl/>
              </w:rPr>
            </w:pPr>
            <w:r w:rsidRPr="00371EFF">
              <w:rPr>
                <w:rFonts w:cs="B Nazanin" w:hint="cs"/>
                <w:color w:val="000000" w:themeColor="text1"/>
                <w:rtl/>
              </w:rPr>
              <w:t>کمبود نیروی انسانی</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32F5BBDE" w14:textId="61A07CFE" w:rsidR="00E128AB" w:rsidRPr="00371EFF" w:rsidRDefault="00FD1B04" w:rsidP="00E128AB">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w:t>
            </w:r>
          </w:p>
        </w:tc>
      </w:tr>
      <w:tr w:rsidR="00E128AB" w:rsidRPr="00371EFF" w14:paraId="1D781D50" w14:textId="77777777" w:rsidTr="00FD1B04">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45C94C4A" w14:textId="77777777" w:rsidR="00E128AB" w:rsidRPr="00371EFF" w:rsidRDefault="00E128AB" w:rsidP="00E128AB">
            <w:pPr>
              <w:bidi/>
              <w:jc w:val="center"/>
              <w:rPr>
                <w:rFonts w:cs="B Nazanin"/>
                <w:color w:val="000000" w:themeColor="text1"/>
                <w:rtl/>
              </w:rPr>
            </w:pPr>
            <w:r w:rsidRPr="00371EFF">
              <w:rPr>
                <w:rFonts w:cs="B Nazanin" w:hint="cs"/>
                <w:color w:val="000000" w:themeColor="text1"/>
                <w:rtl/>
              </w:rPr>
              <w:t>کار آمد نبودن سیستم گزارش گیری سامانه سیب در برخی موارد از سطح ستاد</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56809244" w14:textId="77777777" w:rsidR="00E128AB" w:rsidRPr="00371EFF" w:rsidRDefault="00E128AB" w:rsidP="00E128AB">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ارتقاء سامانه سیب از سطح وزارتخانه</w:t>
            </w:r>
          </w:p>
        </w:tc>
      </w:tr>
      <w:tr w:rsidR="00E128AB" w:rsidRPr="00371EFF" w14:paraId="2E03E20A" w14:textId="77777777" w:rsidTr="00FD1B04">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14:paraId="24093B0A" w14:textId="77777777" w:rsidR="00E128AB" w:rsidRPr="00371EFF" w:rsidRDefault="00E128AB" w:rsidP="00E128AB">
            <w:pPr>
              <w:bidi/>
              <w:jc w:val="center"/>
              <w:rPr>
                <w:rFonts w:cs="B Nazanin"/>
                <w:b/>
                <w:bCs/>
                <w:color w:val="000000" w:themeColor="text1"/>
                <w:rtl/>
              </w:rPr>
            </w:pPr>
            <w:r w:rsidRPr="00371EFF">
              <w:rPr>
                <w:rFonts w:cs="B Nazanin" w:hint="cs"/>
                <w:color w:val="000000" w:themeColor="text1"/>
                <w:rtl/>
              </w:rPr>
              <w:t>عدم حمایت و همکاری ضعیف خیرین , سمن ها و سازمان های شهرستان در طرح حمایت از گروه های پرخطر سالمندان</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14:paraId="112AB239" w14:textId="3C9A5EB0" w:rsidR="00E128AB" w:rsidRPr="00371EFF" w:rsidRDefault="00610125" w:rsidP="00E128AB">
            <w:pPr>
              <w:bidi/>
              <w:jc w:val="center"/>
              <w:rPr>
                <w:rFonts w:ascii="Franklin Gothic Book" w:eastAsia="+mn-ea" w:cs="B Nazanin"/>
                <w:b/>
                <w:bCs/>
                <w:color w:val="000000" w:themeColor="text1"/>
                <w:kern w:val="24"/>
                <w:rtl/>
                <w:lang w:bidi="fa-IR"/>
              </w:rPr>
            </w:pPr>
            <w:r w:rsidRPr="00371EFF">
              <w:rPr>
                <w:rFonts w:ascii="Franklin Gothic Book" w:eastAsia="+mn-ea" w:cs="B Nazanin" w:hint="cs"/>
                <w:color w:val="000000" w:themeColor="text1"/>
                <w:kern w:val="24"/>
                <w:rtl/>
                <w:lang w:bidi="fa-IR"/>
              </w:rPr>
              <w:t>طرح موضوع توسط مدیرشبکه در جلسات فرمانداری</w:t>
            </w:r>
          </w:p>
        </w:tc>
      </w:tr>
    </w:tbl>
    <w:p w14:paraId="66036F59"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2CD3A1BE"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4DF0CBE4"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29CAC9D0"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63ACFE30"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7EA0582B"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68635691"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45FCD6B6"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0FC5DC63"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34A47465"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24120389"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621E6520" w14:textId="77777777" w:rsidR="00E128AB" w:rsidRPr="00371EFF" w:rsidRDefault="00E128AB" w:rsidP="00E128AB">
      <w:pPr>
        <w:bidi/>
        <w:rPr>
          <w:rFonts w:ascii="Franklin Gothic Book" w:eastAsia="+mn-ea" w:cs="2  Zar"/>
          <w:color w:val="000000" w:themeColor="text1"/>
          <w:kern w:val="24"/>
          <w:sz w:val="24"/>
          <w:szCs w:val="24"/>
          <w:rtl/>
          <w:lang w:bidi="fa-IR"/>
        </w:rPr>
      </w:pPr>
    </w:p>
    <w:p w14:paraId="431A6BF8" w14:textId="77777777" w:rsidR="00E128AB" w:rsidRPr="00371EFF" w:rsidRDefault="00E128AB" w:rsidP="00E128AB">
      <w:pPr>
        <w:bidi/>
        <w:rPr>
          <w:rFonts w:ascii="Franklin Gothic Book" w:eastAsia="+mn-ea" w:cs="2  Zar"/>
          <w:color w:val="000000" w:themeColor="text1"/>
          <w:kern w:val="24"/>
          <w:sz w:val="24"/>
          <w:szCs w:val="24"/>
          <w:rtl/>
          <w:lang w:bidi="fa-IR"/>
        </w:rPr>
        <w:sectPr w:rsidR="00E128AB" w:rsidRPr="00371EFF" w:rsidSect="00911DB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E1201ED" w14:textId="77777777" w:rsidR="00E128AB" w:rsidRPr="00371EFF" w:rsidRDefault="00E128AB" w:rsidP="00E128AB">
      <w:pPr>
        <w:bidi/>
        <w:jc w:val="both"/>
        <w:rPr>
          <w:rFonts w:ascii="Franklin Gothic Book" w:eastAsia="+mn-ea" w:cs="2  Zar"/>
          <w:color w:val="000000" w:themeColor="text1"/>
          <w:sz w:val="24"/>
          <w:szCs w:val="24"/>
          <w:rtl/>
          <w:lang w:bidi="fa-IR"/>
        </w:rPr>
      </w:pPr>
      <w:r w:rsidRPr="00371EFF">
        <w:rPr>
          <w:rFonts w:cs="B Nazanin" w:hint="cs"/>
          <w:b/>
          <w:bCs/>
          <w:color w:val="000000" w:themeColor="text1"/>
          <w:sz w:val="28"/>
          <w:szCs w:val="28"/>
          <w:rtl/>
        </w:rPr>
        <w:lastRenderedPageBreak/>
        <w:t xml:space="preserve">جدول مداخلات </w:t>
      </w:r>
    </w:p>
    <w:p w14:paraId="43E0CE1E" w14:textId="77777777" w:rsidR="00E128AB" w:rsidRPr="00371EFF" w:rsidRDefault="00E128AB" w:rsidP="00E128AB">
      <w:pPr>
        <w:pStyle w:val="ListParagraph"/>
        <w:bidi/>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xml:space="preserve">: </w:t>
      </w:r>
      <w:r w:rsidRPr="00371EFF">
        <w:rPr>
          <w:rFonts w:cs="B Nazanin" w:hint="cs"/>
          <w:b/>
          <w:bCs/>
          <w:color w:val="000000" w:themeColor="text1"/>
          <w:sz w:val="28"/>
          <w:szCs w:val="28"/>
          <w:rtl/>
        </w:rPr>
        <w:t>پوشش مراقبت سالمندان توسط غیر پزشک.</w:t>
      </w:r>
    </w:p>
    <w:tbl>
      <w:tblPr>
        <w:bidiVisual/>
        <w:tblW w:w="1360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17"/>
        <w:gridCol w:w="3749"/>
        <w:gridCol w:w="1251"/>
        <w:gridCol w:w="1112"/>
        <w:gridCol w:w="1252"/>
        <w:gridCol w:w="1158"/>
        <w:gridCol w:w="1206"/>
        <w:gridCol w:w="2763"/>
      </w:tblGrid>
      <w:tr w:rsidR="00E128AB" w:rsidRPr="00371EFF" w14:paraId="782125E5" w14:textId="77777777" w:rsidTr="00FD1B04">
        <w:trPr>
          <w:cantSplit/>
          <w:jc w:val="center"/>
        </w:trPr>
        <w:tc>
          <w:tcPr>
            <w:tcW w:w="1117"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25039D4" w14:textId="77777777" w:rsidR="00E128AB" w:rsidRPr="00371EFF" w:rsidRDefault="00E128AB" w:rsidP="00E128AB">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74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AC74730"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5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A030016"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11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0272B60"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9B7E47B" w14:textId="77777777" w:rsidR="00E128AB" w:rsidRPr="00371EFF" w:rsidRDefault="00E128AB" w:rsidP="00E128AB">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0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EC51E06"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763"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B1D8FC4"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E128AB" w:rsidRPr="00371EFF" w14:paraId="5A0F48F4" w14:textId="77777777" w:rsidTr="00FD1B04">
        <w:trPr>
          <w:cantSplit/>
          <w:trHeight w:val="213"/>
          <w:jc w:val="center"/>
        </w:trPr>
        <w:tc>
          <w:tcPr>
            <w:tcW w:w="1117"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AB7BE46" w14:textId="77777777" w:rsidR="00E128AB" w:rsidRPr="00371EFF" w:rsidRDefault="00E128AB" w:rsidP="00E128AB">
            <w:pPr>
              <w:spacing w:after="0"/>
              <w:rPr>
                <w:rFonts w:ascii="Times New Roman" w:eastAsia="Times New Roman" w:hAnsi="Times New Roman" w:cs="B Zar"/>
                <w:b/>
                <w:bCs/>
                <w:color w:val="000000" w:themeColor="text1"/>
                <w:sz w:val="24"/>
                <w:szCs w:val="24"/>
                <w:lang w:bidi="fa-IR"/>
              </w:rPr>
            </w:pPr>
          </w:p>
        </w:tc>
        <w:tc>
          <w:tcPr>
            <w:tcW w:w="3749" w:type="dxa"/>
            <w:vMerge/>
            <w:tcBorders>
              <w:top w:val="thinThickSmallGap" w:sz="12" w:space="0" w:color="auto"/>
              <w:left w:val="single" w:sz="6" w:space="0" w:color="auto"/>
              <w:bottom w:val="thinThickSmallGap" w:sz="12" w:space="0" w:color="auto"/>
              <w:right w:val="single" w:sz="6" w:space="0" w:color="auto"/>
            </w:tcBorders>
            <w:vAlign w:val="center"/>
            <w:hideMark/>
          </w:tcPr>
          <w:p w14:paraId="660B5579" w14:textId="77777777" w:rsidR="00E128AB" w:rsidRPr="00371EFF" w:rsidRDefault="00E128AB" w:rsidP="00E128AB">
            <w:pPr>
              <w:spacing w:after="0"/>
              <w:rPr>
                <w:rFonts w:ascii="Calibri" w:eastAsia="Calibri" w:hAnsi="Calibri" w:cs="B Zar"/>
                <w:b/>
                <w:bCs/>
                <w:color w:val="000000" w:themeColor="text1"/>
                <w:lang w:bidi="fa-IR"/>
              </w:rPr>
            </w:pPr>
          </w:p>
        </w:tc>
        <w:tc>
          <w:tcPr>
            <w:tcW w:w="1251" w:type="dxa"/>
            <w:vMerge/>
            <w:tcBorders>
              <w:top w:val="thinThickSmallGap" w:sz="12" w:space="0" w:color="auto"/>
              <w:left w:val="single" w:sz="6" w:space="0" w:color="auto"/>
              <w:bottom w:val="thinThickSmallGap" w:sz="12" w:space="0" w:color="auto"/>
              <w:right w:val="single" w:sz="6" w:space="0" w:color="auto"/>
            </w:tcBorders>
            <w:vAlign w:val="center"/>
            <w:hideMark/>
          </w:tcPr>
          <w:p w14:paraId="5BDAFF30" w14:textId="77777777" w:rsidR="00E128AB" w:rsidRPr="00371EFF" w:rsidRDefault="00E128AB" w:rsidP="00E128AB">
            <w:pPr>
              <w:spacing w:after="0"/>
              <w:rPr>
                <w:rFonts w:ascii="Calibri" w:eastAsia="Calibri" w:hAnsi="Calibri" w:cs="B Zar"/>
                <w:b/>
                <w:bCs/>
                <w:color w:val="000000" w:themeColor="text1"/>
                <w:lang w:bidi="fa-IR"/>
              </w:rPr>
            </w:pPr>
          </w:p>
        </w:tc>
        <w:tc>
          <w:tcPr>
            <w:tcW w:w="1112" w:type="dxa"/>
            <w:vMerge/>
            <w:tcBorders>
              <w:top w:val="thinThickSmallGap" w:sz="12" w:space="0" w:color="auto"/>
              <w:left w:val="single" w:sz="6" w:space="0" w:color="auto"/>
              <w:bottom w:val="thinThickSmallGap" w:sz="12" w:space="0" w:color="auto"/>
              <w:right w:val="single" w:sz="6" w:space="0" w:color="auto"/>
            </w:tcBorders>
            <w:vAlign w:val="center"/>
            <w:hideMark/>
          </w:tcPr>
          <w:p w14:paraId="7B7CB46B" w14:textId="77777777" w:rsidR="00E128AB" w:rsidRPr="00371EFF" w:rsidRDefault="00E128AB" w:rsidP="00E128AB">
            <w:pPr>
              <w:spacing w:after="0"/>
              <w:rPr>
                <w:rFonts w:ascii="Calibri" w:eastAsia="Calibri" w:hAnsi="Calibri" w:cs="B Zar"/>
                <w:b/>
                <w:bCs/>
                <w:color w:val="000000" w:themeColor="text1"/>
                <w:lang w:bidi="fa-IR"/>
              </w:rPr>
            </w:pPr>
          </w:p>
        </w:tc>
        <w:tc>
          <w:tcPr>
            <w:tcW w:w="1252"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A2260DB"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5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3EAB8A8"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06" w:type="dxa"/>
            <w:vMerge/>
            <w:tcBorders>
              <w:top w:val="thinThickSmallGap" w:sz="12" w:space="0" w:color="auto"/>
              <w:left w:val="single" w:sz="6" w:space="0" w:color="auto"/>
              <w:bottom w:val="thinThickSmallGap" w:sz="12" w:space="0" w:color="auto"/>
              <w:right w:val="single" w:sz="6" w:space="0" w:color="auto"/>
            </w:tcBorders>
            <w:vAlign w:val="center"/>
            <w:hideMark/>
          </w:tcPr>
          <w:p w14:paraId="2EBACBB1" w14:textId="77777777" w:rsidR="00E128AB" w:rsidRPr="00371EFF" w:rsidRDefault="00E128AB" w:rsidP="00E128AB">
            <w:pPr>
              <w:pStyle w:val="Heading8"/>
              <w:spacing w:line="276" w:lineRule="auto"/>
              <w:jc w:val="center"/>
              <w:rPr>
                <w:rFonts w:cs="B Nazanin"/>
                <w:b/>
                <w:bCs/>
                <w:i w:val="0"/>
                <w:iCs w:val="0"/>
                <w:color w:val="000000" w:themeColor="text1"/>
              </w:rPr>
            </w:pPr>
          </w:p>
        </w:tc>
        <w:tc>
          <w:tcPr>
            <w:tcW w:w="2763"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F2503CA" w14:textId="77777777" w:rsidR="00E128AB" w:rsidRPr="00371EFF" w:rsidRDefault="00E128AB" w:rsidP="00E128AB">
            <w:pPr>
              <w:spacing w:after="0"/>
              <w:rPr>
                <w:rFonts w:ascii="Calibri" w:eastAsia="Calibri" w:hAnsi="Calibri" w:cs="B Zar"/>
                <w:b/>
                <w:bCs/>
                <w:color w:val="000000" w:themeColor="text1"/>
                <w:lang w:bidi="fa-IR"/>
              </w:rPr>
            </w:pPr>
          </w:p>
        </w:tc>
      </w:tr>
      <w:tr w:rsidR="00E128AB" w:rsidRPr="00371EFF" w14:paraId="52DCBF66" w14:textId="77777777" w:rsidTr="001E7FC8">
        <w:trPr>
          <w:cantSplit/>
          <w:trHeight w:val="498"/>
          <w:jc w:val="center"/>
        </w:trPr>
        <w:tc>
          <w:tcPr>
            <w:tcW w:w="1117" w:type="dxa"/>
            <w:tcBorders>
              <w:top w:val="thickThinLargeGap" w:sz="4" w:space="0" w:color="auto"/>
              <w:left w:val="thickThinLargeGap" w:sz="4" w:space="0" w:color="auto"/>
              <w:bottom w:val="single" w:sz="6" w:space="0" w:color="auto"/>
              <w:right w:val="single" w:sz="6" w:space="0" w:color="auto"/>
            </w:tcBorders>
            <w:vAlign w:val="center"/>
          </w:tcPr>
          <w:p w14:paraId="176E9A0D"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749" w:type="dxa"/>
            <w:tcBorders>
              <w:top w:val="thickThinLargeGap" w:sz="4" w:space="0" w:color="auto"/>
              <w:left w:val="single" w:sz="6" w:space="0" w:color="auto"/>
              <w:bottom w:val="single" w:sz="6" w:space="0" w:color="auto"/>
              <w:right w:val="single" w:sz="6" w:space="0" w:color="auto"/>
            </w:tcBorders>
            <w:vAlign w:val="center"/>
          </w:tcPr>
          <w:p w14:paraId="09189D4C" w14:textId="77777777" w:rsidR="00E128AB" w:rsidRPr="00371EFF" w:rsidRDefault="00E128AB" w:rsidP="001E7FC8">
            <w:pPr>
              <w:bidi/>
              <w:jc w:val="both"/>
              <w:rPr>
                <w:rFonts w:eastAsia="Times New Roman" w:cs="B Nazanin"/>
                <w:color w:val="000000" w:themeColor="text1"/>
                <w:rtl/>
              </w:rPr>
            </w:pPr>
            <w:r w:rsidRPr="00371EFF">
              <w:rPr>
                <w:rFonts w:eastAsia="Times New Roman" w:cs="B Nazanin" w:hint="cs"/>
                <w:color w:val="000000" w:themeColor="text1"/>
                <w:rtl/>
              </w:rPr>
              <w:t>آموزش به نیرو ها در جهت انجام خدمات به صورت کامل</w:t>
            </w:r>
          </w:p>
        </w:tc>
        <w:tc>
          <w:tcPr>
            <w:tcW w:w="1251" w:type="dxa"/>
            <w:tcBorders>
              <w:top w:val="thickThinLargeGap" w:sz="4" w:space="0" w:color="auto"/>
              <w:left w:val="single" w:sz="6" w:space="0" w:color="auto"/>
              <w:bottom w:val="single" w:sz="6" w:space="0" w:color="auto"/>
              <w:right w:val="single" w:sz="6" w:space="0" w:color="auto"/>
            </w:tcBorders>
            <w:vAlign w:val="center"/>
          </w:tcPr>
          <w:p w14:paraId="10572569"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112" w:type="dxa"/>
            <w:tcBorders>
              <w:top w:val="thickThinLargeGap" w:sz="4" w:space="0" w:color="auto"/>
              <w:left w:val="single" w:sz="6" w:space="0" w:color="auto"/>
              <w:bottom w:val="single" w:sz="6" w:space="0" w:color="auto"/>
              <w:right w:val="single" w:sz="6" w:space="0" w:color="auto"/>
            </w:tcBorders>
            <w:vAlign w:val="center"/>
          </w:tcPr>
          <w:p w14:paraId="7A42D47B"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مراقبین سلامت</w:t>
            </w:r>
          </w:p>
        </w:tc>
        <w:tc>
          <w:tcPr>
            <w:tcW w:w="1252" w:type="dxa"/>
            <w:tcBorders>
              <w:top w:val="thickThinLargeGap" w:sz="4" w:space="0" w:color="auto"/>
              <w:left w:val="single" w:sz="6" w:space="0" w:color="auto"/>
              <w:bottom w:val="single" w:sz="4" w:space="0" w:color="auto"/>
              <w:right w:val="single" w:sz="6" w:space="0" w:color="auto"/>
            </w:tcBorders>
            <w:vAlign w:val="center"/>
          </w:tcPr>
          <w:p w14:paraId="70DE5A62"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thickThinLargeGap" w:sz="4" w:space="0" w:color="auto"/>
              <w:left w:val="single" w:sz="6" w:space="0" w:color="auto"/>
              <w:bottom w:val="single" w:sz="4" w:space="0" w:color="auto"/>
              <w:right w:val="single" w:sz="6" w:space="0" w:color="auto"/>
            </w:tcBorders>
            <w:vAlign w:val="center"/>
          </w:tcPr>
          <w:p w14:paraId="1D3E4A6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thickThinLargeGap" w:sz="4" w:space="0" w:color="auto"/>
              <w:left w:val="single" w:sz="6" w:space="0" w:color="auto"/>
              <w:bottom w:val="single" w:sz="6" w:space="0" w:color="auto"/>
              <w:right w:val="single" w:sz="6" w:space="0" w:color="auto"/>
            </w:tcBorders>
            <w:vAlign w:val="center"/>
          </w:tcPr>
          <w:p w14:paraId="79BA15EE" w14:textId="77777777" w:rsidR="00E128AB" w:rsidRPr="00371EFF" w:rsidRDefault="00E128AB" w:rsidP="001E7FC8">
            <w:pPr>
              <w:bidi/>
              <w:jc w:val="center"/>
              <w:rPr>
                <w:rFonts w:eastAsia="Times New Roman" w:cs="B Nazanin"/>
                <w:color w:val="000000" w:themeColor="text1"/>
              </w:rPr>
            </w:pPr>
            <w:r w:rsidRPr="00371EFF">
              <w:rPr>
                <w:rFonts w:eastAsia="Times New Roman" w:cs="B Nazanin" w:hint="cs"/>
                <w:color w:val="000000" w:themeColor="text1"/>
                <w:rtl/>
              </w:rPr>
              <w:t>ستاد و مراکز</w:t>
            </w:r>
          </w:p>
        </w:tc>
        <w:tc>
          <w:tcPr>
            <w:tcW w:w="2763" w:type="dxa"/>
            <w:tcBorders>
              <w:top w:val="thickThinLargeGap" w:sz="4" w:space="0" w:color="auto"/>
              <w:left w:val="single" w:sz="6" w:space="0" w:color="auto"/>
              <w:bottom w:val="single" w:sz="6" w:space="0" w:color="auto"/>
              <w:right w:val="thinThickSmallGap" w:sz="12" w:space="0" w:color="auto"/>
            </w:tcBorders>
            <w:vAlign w:val="center"/>
          </w:tcPr>
          <w:p w14:paraId="72E83F99" w14:textId="77777777" w:rsidR="00E128AB" w:rsidRPr="00371EFF" w:rsidRDefault="00E128AB" w:rsidP="00E128AB">
            <w:pPr>
              <w:bidi/>
              <w:jc w:val="center"/>
              <w:rPr>
                <w:rFonts w:eastAsia="Times New Roman" w:cs="B Nazanin"/>
                <w:color w:val="000000" w:themeColor="text1"/>
              </w:rPr>
            </w:pPr>
          </w:p>
        </w:tc>
      </w:tr>
      <w:tr w:rsidR="00E128AB" w:rsidRPr="00371EFF" w14:paraId="113270BA" w14:textId="77777777" w:rsidTr="001E7FC8">
        <w:trPr>
          <w:cantSplit/>
          <w:trHeight w:val="498"/>
          <w:jc w:val="center"/>
        </w:trPr>
        <w:tc>
          <w:tcPr>
            <w:tcW w:w="1117" w:type="dxa"/>
            <w:tcBorders>
              <w:top w:val="single" w:sz="6" w:space="0" w:color="auto"/>
              <w:left w:val="thickThinLargeGap" w:sz="4" w:space="0" w:color="auto"/>
              <w:bottom w:val="single" w:sz="6" w:space="0" w:color="auto"/>
              <w:right w:val="single" w:sz="6" w:space="0" w:color="auto"/>
            </w:tcBorders>
            <w:vAlign w:val="center"/>
          </w:tcPr>
          <w:p w14:paraId="79A79EC4"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749" w:type="dxa"/>
            <w:tcBorders>
              <w:top w:val="single" w:sz="6" w:space="0" w:color="auto"/>
              <w:left w:val="single" w:sz="6" w:space="0" w:color="auto"/>
              <w:bottom w:val="single" w:sz="6" w:space="0" w:color="auto"/>
              <w:right w:val="single" w:sz="6" w:space="0" w:color="auto"/>
            </w:tcBorders>
            <w:vAlign w:val="center"/>
          </w:tcPr>
          <w:p w14:paraId="2E82C8EE" w14:textId="77777777" w:rsidR="00E128AB" w:rsidRPr="00371EFF" w:rsidRDefault="00E128AB" w:rsidP="001E7FC8">
            <w:pPr>
              <w:bidi/>
              <w:jc w:val="both"/>
              <w:rPr>
                <w:rFonts w:eastAsia="Times New Roman" w:cs="B Nazanin"/>
                <w:color w:val="000000" w:themeColor="text1"/>
                <w:rtl/>
              </w:rPr>
            </w:pPr>
            <w:r w:rsidRPr="00371EFF">
              <w:rPr>
                <w:rFonts w:eastAsia="Times New Roman" w:cs="B Nazanin" w:hint="cs"/>
                <w:color w:val="000000" w:themeColor="text1"/>
                <w:rtl/>
              </w:rPr>
              <w:t>پایش مجازی سه ماه , شش ماه , نه ماهه و سالانه</w:t>
            </w:r>
          </w:p>
        </w:tc>
        <w:tc>
          <w:tcPr>
            <w:tcW w:w="1251" w:type="dxa"/>
            <w:tcBorders>
              <w:top w:val="single" w:sz="6" w:space="0" w:color="auto"/>
              <w:left w:val="single" w:sz="6" w:space="0" w:color="auto"/>
              <w:bottom w:val="single" w:sz="6" w:space="0" w:color="auto"/>
              <w:right w:val="single" w:sz="6" w:space="0" w:color="auto"/>
            </w:tcBorders>
            <w:vAlign w:val="center"/>
          </w:tcPr>
          <w:p w14:paraId="6A631286"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112" w:type="dxa"/>
            <w:tcBorders>
              <w:top w:val="single" w:sz="6" w:space="0" w:color="auto"/>
              <w:left w:val="single" w:sz="6" w:space="0" w:color="auto"/>
              <w:bottom w:val="single" w:sz="6" w:space="0" w:color="auto"/>
              <w:right w:val="single" w:sz="6" w:space="0" w:color="auto"/>
            </w:tcBorders>
          </w:tcPr>
          <w:p w14:paraId="75CA8421"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سالمندان</w:t>
            </w:r>
          </w:p>
        </w:tc>
        <w:tc>
          <w:tcPr>
            <w:tcW w:w="1252" w:type="dxa"/>
            <w:tcBorders>
              <w:top w:val="single" w:sz="6" w:space="0" w:color="auto"/>
              <w:left w:val="single" w:sz="6" w:space="0" w:color="auto"/>
              <w:bottom w:val="single" w:sz="6" w:space="0" w:color="auto"/>
              <w:right w:val="single" w:sz="6" w:space="0" w:color="auto"/>
            </w:tcBorders>
            <w:vAlign w:val="center"/>
          </w:tcPr>
          <w:p w14:paraId="753BE3F1"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6" w:space="0" w:color="auto"/>
              <w:left w:val="single" w:sz="6" w:space="0" w:color="auto"/>
              <w:bottom w:val="single" w:sz="6" w:space="0" w:color="auto"/>
              <w:right w:val="single" w:sz="6" w:space="0" w:color="auto"/>
            </w:tcBorders>
            <w:vAlign w:val="center"/>
          </w:tcPr>
          <w:p w14:paraId="15A47B6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single" w:sz="6" w:space="0" w:color="auto"/>
              <w:right w:val="single" w:sz="6" w:space="0" w:color="auto"/>
            </w:tcBorders>
            <w:vAlign w:val="center"/>
          </w:tcPr>
          <w:p w14:paraId="621FED92" w14:textId="77777777" w:rsidR="00E128AB" w:rsidRPr="00371EFF" w:rsidRDefault="00E128AB" w:rsidP="001E7FC8">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763" w:type="dxa"/>
            <w:tcBorders>
              <w:top w:val="single" w:sz="6" w:space="0" w:color="auto"/>
              <w:left w:val="single" w:sz="6" w:space="0" w:color="auto"/>
              <w:bottom w:val="single" w:sz="6" w:space="0" w:color="auto"/>
              <w:right w:val="thinThickSmallGap" w:sz="12" w:space="0" w:color="auto"/>
            </w:tcBorders>
            <w:vAlign w:val="center"/>
          </w:tcPr>
          <w:p w14:paraId="7DE9E63B" w14:textId="77777777" w:rsidR="00E128AB" w:rsidRPr="00371EFF" w:rsidRDefault="00E128AB" w:rsidP="00E128AB">
            <w:pPr>
              <w:bidi/>
              <w:jc w:val="center"/>
              <w:rPr>
                <w:rFonts w:eastAsia="Times New Roman" w:cs="B Nazanin"/>
                <w:color w:val="000000" w:themeColor="text1"/>
              </w:rPr>
            </w:pPr>
          </w:p>
        </w:tc>
      </w:tr>
      <w:tr w:rsidR="00E128AB" w:rsidRPr="00371EFF" w14:paraId="36C5B94C" w14:textId="77777777" w:rsidTr="001E7FC8">
        <w:trPr>
          <w:cantSplit/>
          <w:trHeight w:val="498"/>
          <w:jc w:val="center"/>
        </w:trPr>
        <w:tc>
          <w:tcPr>
            <w:tcW w:w="1117" w:type="dxa"/>
            <w:tcBorders>
              <w:top w:val="single" w:sz="6" w:space="0" w:color="auto"/>
              <w:left w:val="thickThinLargeGap" w:sz="4" w:space="0" w:color="auto"/>
              <w:bottom w:val="single" w:sz="6" w:space="0" w:color="auto"/>
              <w:right w:val="single" w:sz="6" w:space="0" w:color="auto"/>
            </w:tcBorders>
            <w:vAlign w:val="center"/>
          </w:tcPr>
          <w:p w14:paraId="571B5CD2"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749" w:type="dxa"/>
            <w:tcBorders>
              <w:top w:val="single" w:sz="6" w:space="0" w:color="auto"/>
              <w:left w:val="single" w:sz="6" w:space="0" w:color="auto"/>
              <w:bottom w:val="single" w:sz="6" w:space="0" w:color="auto"/>
              <w:right w:val="single" w:sz="6" w:space="0" w:color="auto"/>
            </w:tcBorders>
            <w:vAlign w:val="center"/>
          </w:tcPr>
          <w:p w14:paraId="4FC4C88B" w14:textId="77777777" w:rsidR="00E128AB" w:rsidRPr="00371EFF" w:rsidRDefault="00E128AB" w:rsidP="001E7FC8">
            <w:pPr>
              <w:bidi/>
              <w:jc w:val="both"/>
              <w:rPr>
                <w:rFonts w:eastAsia="Times New Roman" w:cs="B Nazanin"/>
                <w:color w:val="000000" w:themeColor="text1"/>
              </w:rPr>
            </w:pPr>
            <w:r w:rsidRPr="00371EFF">
              <w:rPr>
                <w:rFonts w:eastAsia="Calibri" w:cs="B Nazanin" w:hint="cs"/>
                <w:color w:val="000000" w:themeColor="text1"/>
                <w:rtl/>
                <w:lang w:bidi="fa-IR"/>
              </w:rPr>
              <w:t>برگزاری جلسه با مسئولین مراکز  و مراقبین سلامت هر 2 ماه یکبار جهت بررسی شاخص ها و  آموزش های لازم</w:t>
            </w:r>
          </w:p>
        </w:tc>
        <w:tc>
          <w:tcPr>
            <w:tcW w:w="1251" w:type="dxa"/>
            <w:tcBorders>
              <w:top w:val="single" w:sz="6" w:space="0" w:color="auto"/>
              <w:left w:val="single" w:sz="6" w:space="0" w:color="auto"/>
              <w:bottom w:val="single" w:sz="6" w:space="0" w:color="auto"/>
              <w:right w:val="single" w:sz="6" w:space="0" w:color="auto"/>
            </w:tcBorders>
            <w:vAlign w:val="center"/>
          </w:tcPr>
          <w:p w14:paraId="4B4E57AF"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112" w:type="dxa"/>
            <w:tcBorders>
              <w:top w:val="single" w:sz="6" w:space="0" w:color="auto"/>
              <w:left w:val="single" w:sz="6" w:space="0" w:color="auto"/>
              <w:bottom w:val="single" w:sz="6" w:space="0" w:color="auto"/>
              <w:right w:val="single" w:sz="6" w:space="0" w:color="auto"/>
            </w:tcBorders>
          </w:tcPr>
          <w:p w14:paraId="1786B097"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سالمندان</w:t>
            </w:r>
          </w:p>
        </w:tc>
        <w:tc>
          <w:tcPr>
            <w:tcW w:w="1252" w:type="dxa"/>
            <w:tcBorders>
              <w:top w:val="single" w:sz="6" w:space="0" w:color="auto"/>
              <w:left w:val="single" w:sz="6" w:space="0" w:color="auto"/>
              <w:bottom w:val="single" w:sz="6" w:space="0" w:color="auto"/>
              <w:right w:val="single" w:sz="6" w:space="0" w:color="auto"/>
            </w:tcBorders>
            <w:vAlign w:val="center"/>
          </w:tcPr>
          <w:p w14:paraId="2531466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6" w:space="0" w:color="auto"/>
              <w:left w:val="single" w:sz="6" w:space="0" w:color="auto"/>
              <w:bottom w:val="single" w:sz="6" w:space="0" w:color="auto"/>
              <w:right w:val="single" w:sz="6" w:space="0" w:color="auto"/>
            </w:tcBorders>
            <w:vAlign w:val="center"/>
          </w:tcPr>
          <w:p w14:paraId="6E67BEED"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single" w:sz="6" w:space="0" w:color="auto"/>
              <w:right w:val="single" w:sz="6" w:space="0" w:color="auto"/>
            </w:tcBorders>
            <w:vAlign w:val="center"/>
          </w:tcPr>
          <w:p w14:paraId="1D14898E" w14:textId="77777777" w:rsidR="00E128AB" w:rsidRPr="00371EFF" w:rsidRDefault="00E128AB" w:rsidP="001E7FC8">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763" w:type="dxa"/>
            <w:tcBorders>
              <w:top w:val="single" w:sz="6" w:space="0" w:color="auto"/>
              <w:left w:val="single" w:sz="6" w:space="0" w:color="auto"/>
              <w:bottom w:val="single" w:sz="6" w:space="0" w:color="auto"/>
              <w:right w:val="thinThickSmallGap" w:sz="12" w:space="0" w:color="auto"/>
            </w:tcBorders>
            <w:vAlign w:val="center"/>
          </w:tcPr>
          <w:p w14:paraId="37EDBF03" w14:textId="77777777" w:rsidR="00E128AB" w:rsidRPr="00371EFF" w:rsidRDefault="00E128AB" w:rsidP="00E128AB">
            <w:pPr>
              <w:bidi/>
              <w:jc w:val="center"/>
              <w:rPr>
                <w:rFonts w:eastAsia="Times New Roman" w:cs="B Nazanin"/>
                <w:color w:val="000000" w:themeColor="text1"/>
              </w:rPr>
            </w:pPr>
          </w:p>
        </w:tc>
      </w:tr>
      <w:tr w:rsidR="00E128AB" w:rsidRPr="00371EFF" w14:paraId="4F276350" w14:textId="77777777" w:rsidTr="001E7FC8">
        <w:trPr>
          <w:cantSplit/>
          <w:trHeight w:val="498"/>
          <w:jc w:val="center"/>
        </w:trPr>
        <w:tc>
          <w:tcPr>
            <w:tcW w:w="1117" w:type="dxa"/>
            <w:tcBorders>
              <w:top w:val="single" w:sz="6" w:space="0" w:color="auto"/>
              <w:left w:val="thickThinLargeGap" w:sz="4" w:space="0" w:color="auto"/>
              <w:bottom w:val="single" w:sz="6" w:space="0" w:color="auto"/>
              <w:right w:val="single" w:sz="6" w:space="0" w:color="auto"/>
            </w:tcBorders>
            <w:vAlign w:val="center"/>
          </w:tcPr>
          <w:p w14:paraId="5A625EF7"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749" w:type="dxa"/>
            <w:tcBorders>
              <w:top w:val="single" w:sz="6" w:space="0" w:color="auto"/>
              <w:left w:val="single" w:sz="6" w:space="0" w:color="auto"/>
              <w:bottom w:val="single" w:sz="6" w:space="0" w:color="auto"/>
              <w:right w:val="single" w:sz="6" w:space="0" w:color="auto"/>
            </w:tcBorders>
            <w:vAlign w:val="center"/>
          </w:tcPr>
          <w:p w14:paraId="0AE21914" w14:textId="77777777" w:rsidR="00E128AB" w:rsidRPr="00371EFF" w:rsidRDefault="00E128AB" w:rsidP="001E7FC8">
            <w:pPr>
              <w:bidi/>
              <w:jc w:val="both"/>
              <w:rPr>
                <w:rFonts w:eastAsia="Calibri" w:cs="B Nazanin"/>
                <w:color w:val="000000" w:themeColor="text1"/>
                <w:rtl/>
                <w:lang w:bidi="fa-IR"/>
              </w:rPr>
            </w:pPr>
            <w:r w:rsidRPr="00371EFF">
              <w:rPr>
                <w:rFonts w:eastAsia="Calibri" w:cs="B Nazanin" w:hint="cs"/>
                <w:color w:val="000000" w:themeColor="text1"/>
                <w:rtl/>
                <w:lang w:bidi="fa-IR"/>
              </w:rPr>
              <w:t>برگزاری کلاس های آموزشی و بازآموزی</w:t>
            </w:r>
          </w:p>
        </w:tc>
        <w:tc>
          <w:tcPr>
            <w:tcW w:w="1251" w:type="dxa"/>
            <w:tcBorders>
              <w:top w:val="single" w:sz="6" w:space="0" w:color="auto"/>
              <w:left w:val="single" w:sz="6" w:space="0" w:color="auto"/>
              <w:bottom w:val="single" w:sz="6" w:space="0" w:color="auto"/>
              <w:right w:val="single" w:sz="6" w:space="0" w:color="auto"/>
            </w:tcBorders>
            <w:vAlign w:val="center"/>
          </w:tcPr>
          <w:p w14:paraId="1EE8C499" w14:textId="77777777" w:rsidR="00E128AB" w:rsidRPr="00371EFF" w:rsidRDefault="00E128AB" w:rsidP="00E128AB">
            <w:pPr>
              <w:bidi/>
              <w:jc w:val="center"/>
              <w:rPr>
                <w:rFonts w:cs="B Nazanin"/>
                <w:color w:val="000000" w:themeColor="text1"/>
              </w:rPr>
            </w:pPr>
            <w:r w:rsidRPr="00371EFF">
              <w:rPr>
                <w:rFonts w:cs="B Nazanin" w:hint="cs"/>
                <w:color w:val="000000" w:themeColor="text1"/>
                <w:rtl/>
              </w:rPr>
              <w:t>کارشناس برنامه</w:t>
            </w:r>
          </w:p>
        </w:tc>
        <w:tc>
          <w:tcPr>
            <w:tcW w:w="1112" w:type="dxa"/>
            <w:tcBorders>
              <w:top w:val="single" w:sz="6" w:space="0" w:color="auto"/>
              <w:left w:val="single" w:sz="6" w:space="0" w:color="auto"/>
              <w:bottom w:val="single" w:sz="6" w:space="0" w:color="auto"/>
              <w:right w:val="single" w:sz="6" w:space="0" w:color="auto"/>
            </w:tcBorders>
          </w:tcPr>
          <w:p w14:paraId="62CADB20"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سالمندان</w:t>
            </w:r>
          </w:p>
        </w:tc>
        <w:tc>
          <w:tcPr>
            <w:tcW w:w="1252" w:type="dxa"/>
            <w:tcBorders>
              <w:top w:val="single" w:sz="6" w:space="0" w:color="auto"/>
              <w:left w:val="single" w:sz="6" w:space="0" w:color="auto"/>
              <w:bottom w:val="single" w:sz="6" w:space="0" w:color="auto"/>
              <w:right w:val="single" w:sz="6" w:space="0" w:color="auto"/>
            </w:tcBorders>
            <w:vAlign w:val="center"/>
          </w:tcPr>
          <w:p w14:paraId="1B4547A6"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6" w:space="0" w:color="auto"/>
              <w:left w:val="single" w:sz="6" w:space="0" w:color="auto"/>
              <w:bottom w:val="single" w:sz="6" w:space="0" w:color="auto"/>
              <w:right w:val="single" w:sz="6" w:space="0" w:color="auto"/>
            </w:tcBorders>
            <w:vAlign w:val="center"/>
          </w:tcPr>
          <w:p w14:paraId="4BDA69CB"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single" w:sz="6" w:space="0" w:color="auto"/>
              <w:right w:val="single" w:sz="6" w:space="0" w:color="auto"/>
            </w:tcBorders>
            <w:vAlign w:val="center"/>
          </w:tcPr>
          <w:p w14:paraId="15197D52" w14:textId="77777777" w:rsidR="00E128AB" w:rsidRPr="00371EFF" w:rsidRDefault="00E128AB" w:rsidP="001E7FC8">
            <w:pPr>
              <w:bidi/>
              <w:jc w:val="center"/>
              <w:rPr>
                <w:rFonts w:eastAsia="Calibri" w:cs="B Nazanin"/>
                <w:color w:val="000000" w:themeColor="text1"/>
                <w:lang w:bidi="fa-IR"/>
              </w:rPr>
            </w:pPr>
            <w:r w:rsidRPr="00371EFF">
              <w:rPr>
                <w:rFonts w:eastAsia="Calibri" w:cs="B Nazanin" w:hint="cs"/>
                <w:color w:val="000000" w:themeColor="text1"/>
                <w:rtl/>
                <w:lang w:bidi="fa-IR"/>
              </w:rPr>
              <w:t>ستاد</w:t>
            </w:r>
          </w:p>
        </w:tc>
        <w:tc>
          <w:tcPr>
            <w:tcW w:w="2763" w:type="dxa"/>
            <w:tcBorders>
              <w:top w:val="single" w:sz="6" w:space="0" w:color="auto"/>
              <w:left w:val="single" w:sz="6" w:space="0" w:color="auto"/>
              <w:bottom w:val="single" w:sz="6" w:space="0" w:color="auto"/>
              <w:right w:val="thinThickSmallGap" w:sz="12" w:space="0" w:color="auto"/>
            </w:tcBorders>
            <w:vAlign w:val="center"/>
          </w:tcPr>
          <w:p w14:paraId="0DE96DD6" w14:textId="77777777" w:rsidR="00E128AB" w:rsidRPr="00371EFF" w:rsidRDefault="00E128AB" w:rsidP="00E128AB">
            <w:pPr>
              <w:bidi/>
              <w:jc w:val="center"/>
              <w:rPr>
                <w:rFonts w:cs="B Nazanin"/>
                <w:color w:val="000000" w:themeColor="text1"/>
              </w:rPr>
            </w:pPr>
          </w:p>
        </w:tc>
      </w:tr>
      <w:tr w:rsidR="00E128AB" w:rsidRPr="00371EFF" w14:paraId="6FAB86C1" w14:textId="77777777" w:rsidTr="001E7FC8">
        <w:trPr>
          <w:cantSplit/>
          <w:jc w:val="center"/>
        </w:trPr>
        <w:tc>
          <w:tcPr>
            <w:tcW w:w="1117" w:type="dxa"/>
            <w:tcBorders>
              <w:top w:val="single" w:sz="6" w:space="0" w:color="auto"/>
              <w:left w:val="thickThinLargeGap" w:sz="4" w:space="0" w:color="auto"/>
              <w:bottom w:val="single" w:sz="6" w:space="0" w:color="auto"/>
              <w:right w:val="single" w:sz="6" w:space="0" w:color="auto"/>
            </w:tcBorders>
            <w:vAlign w:val="center"/>
          </w:tcPr>
          <w:p w14:paraId="3519D339"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5</w:t>
            </w:r>
          </w:p>
        </w:tc>
        <w:tc>
          <w:tcPr>
            <w:tcW w:w="3749" w:type="dxa"/>
            <w:tcBorders>
              <w:top w:val="single" w:sz="6" w:space="0" w:color="auto"/>
              <w:left w:val="single" w:sz="6" w:space="0" w:color="auto"/>
              <w:bottom w:val="single" w:sz="6" w:space="0" w:color="auto"/>
              <w:right w:val="single" w:sz="6" w:space="0" w:color="auto"/>
            </w:tcBorders>
            <w:vAlign w:val="center"/>
          </w:tcPr>
          <w:p w14:paraId="3AC8FF69" w14:textId="77777777" w:rsidR="00E128AB" w:rsidRPr="00371EFF" w:rsidRDefault="00E128AB" w:rsidP="001E7FC8">
            <w:pPr>
              <w:bidi/>
              <w:jc w:val="both"/>
              <w:rPr>
                <w:rFonts w:eastAsia="Times New Roman" w:cs="B Nazanin"/>
                <w:color w:val="000000" w:themeColor="text1"/>
                <w:rtl/>
              </w:rPr>
            </w:pPr>
            <w:r w:rsidRPr="00371EFF">
              <w:rPr>
                <w:rFonts w:eastAsia="Times New Roman" w:cs="B Nazanin" w:hint="cs"/>
                <w:color w:val="000000" w:themeColor="text1"/>
                <w:rtl/>
              </w:rPr>
              <w:t>دادن آگاهی به مراجعین از نظر خدمات کامل سالمندان که در مراکز  بهداشتی ارائه میشود</w:t>
            </w:r>
          </w:p>
        </w:tc>
        <w:tc>
          <w:tcPr>
            <w:tcW w:w="1251" w:type="dxa"/>
            <w:tcBorders>
              <w:top w:val="single" w:sz="6" w:space="0" w:color="auto"/>
              <w:left w:val="single" w:sz="6" w:space="0" w:color="auto"/>
              <w:bottom w:val="single" w:sz="6" w:space="0" w:color="auto"/>
              <w:right w:val="single" w:sz="6" w:space="0" w:color="auto"/>
            </w:tcBorders>
            <w:vAlign w:val="center"/>
          </w:tcPr>
          <w:p w14:paraId="4BFB207B"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مراقبین سلامت</w:t>
            </w:r>
          </w:p>
        </w:tc>
        <w:tc>
          <w:tcPr>
            <w:tcW w:w="1112" w:type="dxa"/>
            <w:tcBorders>
              <w:top w:val="single" w:sz="6" w:space="0" w:color="auto"/>
              <w:left w:val="single" w:sz="6" w:space="0" w:color="auto"/>
              <w:bottom w:val="single" w:sz="6" w:space="0" w:color="auto"/>
              <w:right w:val="single" w:sz="6" w:space="0" w:color="auto"/>
            </w:tcBorders>
            <w:vAlign w:val="center"/>
          </w:tcPr>
          <w:p w14:paraId="7C19F781" w14:textId="77777777" w:rsidR="00E128AB" w:rsidRPr="00371EFF" w:rsidRDefault="00E128AB" w:rsidP="00E128AB">
            <w:pPr>
              <w:jc w:val="center"/>
              <w:rPr>
                <w:rFonts w:eastAsia="Times New Roman" w:cs="B Nazanin"/>
                <w:color w:val="000000" w:themeColor="text1"/>
                <w:rtl/>
              </w:rPr>
            </w:pPr>
            <w:r w:rsidRPr="00371EFF">
              <w:rPr>
                <w:rFonts w:eastAsia="Times New Roman" w:cs="B Nazanin" w:hint="cs"/>
                <w:color w:val="000000" w:themeColor="text1"/>
                <w:rtl/>
              </w:rPr>
              <w:t>مراجعین</w:t>
            </w:r>
          </w:p>
        </w:tc>
        <w:tc>
          <w:tcPr>
            <w:tcW w:w="1252" w:type="dxa"/>
            <w:tcBorders>
              <w:top w:val="single" w:sz="6" w:space="0" w:color="auto"/>
              <w:left w:val="single" w:sz="6" w:space="0" w:color="auto"/>
              <w:bottom w:val="single" w:sz="6" w:space="0" w:color="auto"/>
              <w:right w:val="single" w:sz="6" w:space="0" w:color="auto"/>
            </w:tcBorders>
            <w:vAlign w:val="center"/>
          </w:tcPr>
          <w:p w14:paraId="0B39147D"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6" w:space="0" w:color="auto"/>
              <w:left w:val="single" w:sz="6" w:space="0" w:color="auto"/>
              <w:bottom w:val="single" w:sz="6" w:space="0" w:color="auto"/>
              <w:right w:val="single" w:sz="6" w:space="0" w:color="auto"/>
            </w:tcBorders>
            <w:vAlign w:val="center"/>
          </w:tcPr>
          <w:p w14:paraId="27D3C65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single" w:sz="6" w:space="0" w:color="auto"/>
              <w:right w:val="single" w:sz="6" w:space="0" w:color="auto"/>
            </w:tcBorders>
            <w:vAlign w:val="center"/>
          </w:tcPr>
          <w:p w14:paraId="026DDE84" w14:textId="77777777" w:rsidR="00E128AB" w:rsidRPr="00371EFF" w:rsidRDefault="00E128AB" w:rsidP="001E7FC8">
            <w:pPr>
              <w:jc w:val="center"/>
              <w:rPr>
                <w:rFonts w:eastAsia="Times New Roman" w:cs="B Nazanin"/>
                <w:color w:val="000000" w:themeColor="text1"/>
                <w:rtl/>
              </w:rPr>
            </w:pPr>
            <w:r w:rsidRPr="00371EFF">
              <w:rPr>
                <w:rFonts w:eastAsia="Times New Roman" w:cs="B Nazanin" w:hint="cs"/>
                <w:color w:val="000000" w:themeColor="text1"/>
                <w:rtl/>
              </w:rPr>
              <w:t>مراکز</w:t>
            </w:r>
          </w:p>
        </w:tc>
        <w:tc>
          <w:tcPr>
            <w:tcW w:w="2763" w:type="dxa"/>
            <w:tcBorders>
              <w:top w:val="single" w:sz="6" w:space="0" w:color="auto"/>
              <w:left w:val="single" w:sz="6" w:space="0" w:color="auto"/>
              <w:bottom w:val="single" w:sz="6" w:space="0" w:color="auto"/>
              <w:right w:val="thinThickSmallGap" w:sz="12" w:space="0" w:color="auto"/>
            </w:tcBorders>
            <w:vAlign w:val="center"/>
          </w:tcPr>
          <w:p w14:paraId="4BFE23AD" w14:textId="77777777" w:rsidR="00E128AB" w:rsidRPr="00371EFF" w:rsidRDefault="00E128AB" w:rsidP="00E128AB">
            <w:pPr>
              <w:bidi/>
              <w:jc w:val="center"/>
              <w:rPr>
                <w:rFonts w:eastAsia="Times New Roman" w:cs="B Nazanin"/>
                <w:color w:val="000000" w:themeColor="text1"/>
              </w:rPr>
            </w:pPr>
          </w:p>
        </w:tc>
      </w:tr>
      <w:tr w:rsidR="00E128AB" w:rsidRPr="00371EFF" w14:paraId="2188B6A0" w14:textId="77777777" w:rsidTr="001E7FC8">
        <w:trPr>
          <w:cantSplit/>
          <w:trHeight w:val="435"/>
          <w:jc w:val="center"/>
        </w:trPr>
        <w:tc>
          <w:tcPr>
            <w:tcW w:w="1117" w:type="dxa"/>
            <w:tcBorders>
              <w:top w:val="single" w:sz="6" w:space="0" w:color="auto"/>
              <w:left w:val="thickThinLargeGap" w:sz="4" w:space="0" w:color="auto"/>
              <w:bottom w:val="single" w:sz="6" w:space="0" w:color="auto"/>
              <w:right w:val="single" w:sz="6" w:space="0" w:color="auto"/>
            </w:tcBorders>
            <w:vAlign w:val="center"/>
          </w:tcPr>
          <w:p w14:paraId="225D81F7"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6</w:t>
            </w:r>
          </w:p>
        </w:tc>
        <w:tc>
          <w:tcPr>
            <w:tcW w:w="3749" w:type="dxa"/>
            <w:tcBorders>
              <w:top w:val="single" w:sz="6" w:space="0" w:color="auto"/>
              <w:left w:val="single" w:sz="6" w:space="0" w:color="auto"/>
              <w:bottom w:val="single" w:sz="6" w:space="0" w:color="auto"/>
              <w:right w:val="single" w:sz="6" w:space="0" w:color="auto"/>
            </w:tcBorders>
            <w:vAlign w:val="center"/>
          </w:tcPr>
          <w:p w14:paraId="784FB146" w14:textId="77777777" w:rsidR="00E128AB" w:rsidRPr="00371EFF" w:rsidRDefault="00E128AB" w:rsidP="001E7FC8">
            <w:pPr>
              <w:bidi/>
              <w:jc w:val="both"/>
              <w:rPr>
                <w:rFonts w:cs="B Nazanin"/>
                <w:color w:val="000000" w:themeColor="text1"/>
                <w:rtl/>
                <w:lang w:bidi="fa-IR"/>
              </w:rPr>
            </w:pPr>
            <w:r w:rsidRPr="00371EFF">
              <w:rPr>
                <w:rFonts w:cs="B Nazanin" w:hint="cs"/>
                <w:color w:val="000000" w:themeColor="text1"/>
                <w:rtl/>
                <w:lang w:bidi="fa-IR"/>
              </w:rPr>
              <w:t>دادن آگاهی و آموزش صحیح و کافی به مراجعین در هنگام خدمت رسانی و ارجاع برای انجام خدمات کامل</w:t>
            </w:r>
          </w:p>
        </w:tc>
        <w:tc>
          <w:tcPr>
            <w:tcW w:w="1251" w:type="dxa"/>
            <w:tcBorders>
              <w:top w:val="single" w:sz="6" w:space="0" w:color="auto"/>
              <w:left w:val="single" w:sz="6" w:space="0" w:color="auto"/>
              <w:bottom w:val="single" w:sz="6" w:space="0" w:color="auto"/>
              <w:right w:val="single" w:sz="6" w:space="0" w:color="auto"/>
            </w:tcBorders>
            <w:vAlign w:val="center"/>
          </w:tcPr>
          <w:p w14:paraId="2450D4C0"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مراقبین سلامت</w:t>
            </w:r>
          </w:p>
        </w:tc>
        <w:tc>
          <w:tcPr>
            <w:tcW w:w="1112" w:type="dxa"/>
            <w:tcBorders>
              <w:top w:val="single" w:sz="6" w:space="0" w:color="auto"/>
              <w:left w:val="single" w:sz="6" w:space="0" w:color="auto"/>
              <w:bottom w:val="single" w:sz="6" w:space="0" w:color="auto"/>
              <w:right w:val="single" w:sz="6" w:space="0" w:color="auto"/>
            </w:tcBorders>
            <w:vAlign w:val="center"/>
          </w:tcPr>
          <w:p w14:paraId="4BFE8937" w14:textId="77777777" w:rsidR="00E128AB" w:rsidRPr="00371EFF" w:rsidRDefault="00E128AB" w:rsidP="00E128AB">
            <w:pPr>
              <w:jc w:val="center"/>
              <w:rPr>
                <w:rFonts w:eastAsia="Times New Roman" w:cs="B Nazanin"/>
                <w:color w:val="000000" w:themeColor="text1"/>
                <w:rtl/>
              </w:rPr>
            </w:pPr>
            <w:r w:rsidRPr="00371EFF">
              <w:rPr>
                <w:rFonts w:eastAsia="Times New Roman" w:cs="B Nazanin" w:hint="cs"/>
                <w:color w:val="000000" w:themeColor="text1"/>
                <w:rtl/>
              </w:rPr>
              <w:t>مراجعین</w:t>
            </w:r>
          </w:p>
        </w:tc>
        <w:tc>
          <w:tcPr>
            <w:tcW w:w="1252" w:type="dxa"/>
            <w:tcBorders>
              <w:top w:val="single" w:sz="6" w:space="0" w:color="auto"/>
              <w:left w:val="single" w:sz="6" w:space="0" w:color="auto"/>
              <w:bottom w:val="single" w:sz="6" w:space="0" w:color="auto"/>
              <w:right w:val="single" w:sz="6" w:space="0" w:color="auto"/>
            </w:tcBorders>
            <w:vAlign w:val="center"/>
          </w:tcPr>
          <w:p w14:paraId="7EE2D70C"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6" w:space="0" w:color="auto"/>
              <w:left w:val="single" w:sz="6" w:space="0" w:color="auto"/>
              <w:bottom w:val="single" w:sz="6" w:space="0" w:color="auto"/>
              <w:right w:val="single" w:sz="6" w:space="0" w:color="auto"/>
            </w:tcBorders>
            <w:vAlign w:val="center"/>
          </w:tcPr>
          <w:p w14:paraId="5F60DFEB"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single" w:sz="6" w:space="0" w:color="auto"/>
              <w:right w:val="single" w:sz="6" w:space="0" w:color="auto"/>
            </w:tcBorders>
            <w:vAlign w:val="center"/>
          </w:tcPr>
          <w:p w14:paraId="227B1E41" w14:textId="77777777" w:rsidR="00E128AB" w:rsidRPr="00371EFF" w:rsidRDefault="00E128AB" w:rsidP="00E128AB">
            <w:pPr>
              <w:jc w:val="center"/>
              <w:rPr>
                <w:rFonts w:eastAsia="Times New Roman" w:cs="B Nazanin"/>
                <w:color w:val="000000" w:themeColor="text1"/>
                <w:lang w:bidi="fa-IR"/>
              </w:rPr>
            </w:pPr>
            <w:r w:rsidRPr="00371EFF">
              <w:rPr>
                <w:rFonts w:eastAsia="Times New Roman" w:cs="B Nazanin" w:hint="cs"/>
                <w:color w:val="000000" w:themeColor="text1"/>
                <w:rtl/>
              </w:rPr>
              <w:t>مراکز</w:t>
            </w:r>
          </w:p>
        </w:tc>
        <w:tc>
          <w:tcPr>
            <w:tcW w:w="2763" w:type="dxa"/>
            <w:tcBorders>
              <w:top w:val="single" w:sz="6" w:space="0" w:color="auto"/>
              <w:left w:val="single" w:sz="6" w:space="0" w:color="auto"/>
              <w:bottom w:val="single" w:sz="6" w:space="0" w:color="auto"/>
              <w:right w:val="thinThickSmallGap" w:sz="12" w:space="0" w:color="auto"/>
            </w:tcBorders>
            <w:vAlign w:val="center"/>
          </w:tcPr>
          <w:p w14:paraId="68445BF5" w14:textId="77777777" w:rsidR="00E128AB" w:rsidRPr="00371EFF" w:rsidRDefault="00E128AB" w:rsidP="00E128AB">
            <w:pPr>
              <w:bidi/>
              <w:jc w:val="center"/>
              <w:rPr>
                <w:rFonts w:cs="B Nazanin"/>
                <w:color w:val="000000" w:themeColor="text1"/>
              </w:rPr>
            </w:pPr>
          </w:p>
        </w:tc>
      </w:tr>
      <w:tr w:rsidR="00E128AB" w:rsidRPr="00371EFF" w14:paraId="20A01214" w14:textId="77777777" w:rsidTr="001E7FC8">
        <w:trPr>
          <w:cantSplit/>
          <w:jc w:val="center"/>
        </w:trPr>
        <w:tc>
          <w:tcPr>
            <w:tcW w:w="1117" w:type="dxa"/>
            <w:tcBorders>
              <w:top w:val="single" w:sz="6" w:space="0" w:color="auto"/>
              <w:left w:val="thickThinLargeGap" w:sz="4" w:space="0" w:color="auto"/>
              <w:bottom w:val="thinThickSmallGap" w:sz="12" w:space="0" w:color="auto"/>
              <w:right w:val="single" w:sz="6" w:space="0" w:color="auto"/>
            </w:tcBorders>
            <w:vAlign w:val="center"/>
          </w:tcPr>
          <w:p w14:paraId="14D2CBD4"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lastRenderedPageBreak/>
              <w:t>7</w:t>
            </w:r>
          </w:p>
        </w:tc>
        <w:tc>
          <w:tcPr>
            <w:tcW w:w="3749" w:type="dxa"/>
            <w:tcBorders>
              <w:top w:val="single" w:sz="6" w:space="0" w:color="auto"/>
              <w:left w:val="single" w:sz="6" w:space="0" w:color="auto"/>
              <w:bottom w:val="thinThickSmallGap" w:sz="12" w:space="0" w:color="auto"/>
              <w:right w:val="single" w:sz="6" w:space="0" w:color="auto"/>
            </w:tcBorders>
            <w:vAlign w:val="center"/>
          </w:tcPr>
          <w:p w14:paraId="75E2443A" w14:textId="77777777" w:rsidR="00E128AB" w:rsidRPr="00371EFF" w:rsidRDefault="00E128AB" w:rsidP="001E7FC8">
            <w:pPr>
              <w:bidi/>
              <w:jc w:val="both"/>
              <w:rPr>
                <w:rFonts w:cs="B Nazanin"/>
                <w:color w:val="000000" w:themeColor="text1"/>
                <w:rtl/>
                <w:lang w:bidi="fa-IR"/>
              </w:rPr>
            </w:pPr>
            <w:r w:rsidRPr="00371EFF">
              <w:rPr>
                <w:rFonts w:cs="B Nazanin" w:hint="cs"/>
                <w:color w:val="000000" w:themeColor="text1"/>
                <w:rtl/>
                <w:lang w:bidi="fa-IR"/>
              </w:rPr>
              <w:t>اطلاع رسانی به سایر ادارات و سازمان ها و جلسات برون بخشی در خصوص خدمات کامل سالمندان</w:t>
            </w:r>
          </w:p>
        </w:tc>
        <w:tc>
          <w:tcPr>
            <w:tcW w:w="1251" w:type="dxa"/>
            <w:tcBorders>
              <w:top w:val="single" w:sz="6" w:space="0" w:color="auto"/>
              <w:left w:val="single" w:sz="6" w:space="0" w:color="auto"/>
              <w:bottom w:val="thinThickSmallGap" w:sz="12" w:space="0" w:color="auto"/>
              <w:right w:val="single" w:sz="6" w:space="0" w:color="auto"/>
            </w:tcBorders>
            <w:vAlign w:val="center"/>
          </w:tcPr>
          <w:p w14:paraId="04605877"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w:t>
            </w:r>
            <w:r w:rsidRPr="00371EFF">
              <w:rPr>
                <w:rFonts w:eastAsia="Times New Roman" w:cs="B Nazanin"/>
                <w:color w:val="000000" w:themeColor="text1"/>
                <w:rtl/>
              </w:rPr>
              <w:t xml:space="preserve"> </w:t>
            </w:r>
            <w:r w:rsidRPr="00371EFF">
              <w:rPr>
                <w:rFonts w:eastAsia="Times New Roman" w:cs="B Nazanin" w:hint="cs"/>
                <w:color w:val="000000" w:themeColor="text1"/>
                <w:rtl/>
              </w:rPr>
              <w:t>برنامه</w:t>
            </w:r>
          </w:p>
        </w:tc>
        <w:tc>
          <w:tcPr>
            <w:tcW w:w="1112" w:type="dxa"/>
            <w:tcBorders>
              <w:top w:val="single" w:sz="6" w:space="0" w:color="auto"/>
              <w:left w:val="single" w:sz="6" w:space="0" w:color="auto"/>
              <w:bottom w:val="thinThickSmallGap" w:sz="12" w:space="0" w:color="auto"/>
              <w:right w:val="single" w:sz="6" w:space="0" w:color="auto"/>
            </w:tcBorders>
            <w:vAlign w:val="center"/>
          </w:tcPr>
          <w:p w14:paraId="7F2E7636" w14:textId="77777777" w:rsidR="00E128AB" w:rsidRPr="00371EFF" w:rsidRDefault="00E128AB" w:rsidP="00E128AB">
            <w:pPr>
              <w:jc w:val="center"/>
              <w:rPr>
                <w:rFonts w:eastAsia="Times New Roman" w:cs="B Nazanin"/>
                <w:color w:val="000000" w:themeColor="text1"/>
                <w:rtl/>
              </w:rPr>
            </w:pPr>
            <w:r w:rsidRPr="00371EFF">
              <w:rPr>
                <w:rFonts w:eastAsia="Times New Roman" w:cs="B Nazanin" w:hint="cs"/>
                <w:color w:val="000000" w:themeColor="text1"/>
                <w:rtl/>
              </w:rPr>
              <w:t>عموم مردم</w:t>
            </w:r>
          </w:p>
        </w:tc>
        <w:tc>
          <w:tcPr>
            <w:tcW w:w="1252" w:type="dxa"/>
            <w:tcBorders>
              <w:top w:val="single" w:sz="4" w:space="0" w:color="auto"/>
              <w:left w:val="single" w:sz="6" w:space="0" w:color="auto"/>
              <w:bottom w:val="thinThickSmallGap" w:sz="12" w:space="0" w:color="auto"/>
              <w:right w:val="single" w:sz="6" w:space="0" w:color="auto"/>
            </w:tcBorders>
            <w:vAlign w:val="center"/>
          </w:tcPr>
          <w:p w14:paraId="347A0388"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58" w:type="dxa"/>
            <w:tcBorders>
              <w:top w:val="single" w:sz="4" w:space="0" w:color="auto"/>
              <w:left w:val="single" w:sz="6" w:space="0" w:color="auto"/>
              <w:bottom w:val="thinThickSmallGap" w:sz="12" w:space="0" w:color="auto"/>
              <w:right w:val="single" w:sz="6" w:space="0" w:color="auto"/>
            </w:tcBorders>
            <w:vAlign w:val="center"/>
          </w:tcPr>
          <w:p w14:paraId="47E65372"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06" w:type="dxa"/>
            <w:tcBorders>
              <w:top w:val="single" w:sz="6" w:space="0" w:color="auto"/>
              <w:left w:val="single" w:sz="6" w:space="0" w:color="auto"/>
              <w:bottom w:val="thinThickSmallGap" w:sz="12" w:space="0" w:color="auto"/>
              <w:right w:val="single" w:sz="6" w:space="0" w:color="auto"/>
            </w:tcBorders>
            <w:vAlign w:val="center"/>
          </w:tcPr>
          <w:p w14:paraId="6A1C0A7D" w14:textId="77777777" w:rsidR="00E128AB" w:rsidRPr="00371EFF" w:rsidRDefault="00E128AB" w:rsidP="00E128AB">
            <w:pPr>
              <w:jc w:val="center"/>
              <w:rPr>
                <w:rFonts w:eastAsia="Times New Roman" w:cs="B Nazanin"/>
                <w:color w:val="000000" w:themeColor="text1"/>
                <w:lang w:bidi="fa-IR"/>
              </w:rPr>
            </w:pPr>
            <w:r w:rsidRPr="00371EFF">
              <w:rPr>
                <w:rFonts w:eastAsia="Times New Roman" w:cs="B Nazanin" w:hint="cs"/>
                <w:color w:val="000000" w:themeColor="text1"/>
                <w:rtl/>
              </w:rPr>
              <w:t>ستاد و مراکز</w:t>
            </w:r>
          </w:p>
        </w:tc>
        <w:tc>
          <w:tcPr>
            <w:tcW w:w="2763" w:type="dxa"/>
            <w:tcBorders>
              <w:top w:val="single" w:sz="6" w:space="0" w:color="auto"/>
              <w:left w:val="single" w:sz="6" w:space="0" w:color="auto"/>
              <w:bottom w:val="thinThickSmallGap" w:sz="12" w:space="0" w:color="auto"/>
              <w:right w:val="thinThickSmallGap" w:sz="12" w:space="0" w:color="auto"/>
            </w:tcBorders>
            <w:vAlign w:val="center"/>
          </w:tcPr>
          <w:p w14:paraId="50CB4197" w14:textId="77777777" w:rsidR="00E128AB" w:rsidRPr="00371EFF" w:rsidRDefault="00E128AB" w:rsidP="00E128AB">
            <w:pPr>
              <w:bidi/>
              <w:jc w:val="center"/>
              <w:rPr>
                <w:rFonts w:cs="B Nazanin"/>
                <w:color w:val="000000" w:themeColor="text1"/>
              </w:rPr>
            </w:pPr>
          </w:p>
        </w:tc>
      </w:tr>
    </w:tbl>
    <w:p w14:paraId="37E24309" w14:textId="77777777" w:rsidR="00E128AB" w:rsidRPr="00371EFF" w:rsidRDefault="00E128AB" w:rsidP="00E128AB">
      <w:pPr>
        <w:bidi/>
        <w:rPr>
          <w:rFonts w:ascii="Franklin Gothic Book" w:eastAsia="+mn-ea" w:cs="2  Zar"/>
          <w:color w:val="000000" w:themeColor="text1"/>
          <w:sz w:val="24"/>
          <w:szCs w:val="24"/>
          <w:rtl/>
          <w:lang w:bidi="fa-IR"/>
        </w:rPr>
      </w:pPr>
    </w:p>
    <w:tbl>
      <w:tblPr>
        <w:tblStyle w:val="TableGrid"/>
        <w:tblpPr w:leftFromText="180" w:rightFromText="180" w:vertAnchor="text" w:horzAnchor="page" w:tblpX="3481" w:tblpY="-104"/>
        <w:bidiVisual/>
        <w:tblW w:w="0" w:type="auto"/>
        <w:tblLook w:val="04A0" w:firstRow="1" w:lastRow="0" w:firstColumn="1" w:lastColumn="0" w:noHBand="0" w:noVBand="1"/>
      </w:tblPr>
      <w:tblGrid>
        <w:gridCol w:w="578"/>
        <w:gridCol w:w="420"/>
        <w:gridCol w:w="567"/>
        <w:gridCol w:w="423"/>
      </w:tblGrid>
      <w:tr w:rsidR="00E128AB" w:rsidRPr="00371EFF" w14:paraId="7564F6CD" w14:textId="77777777" w:rsidTr="00E128AB">
        <w:trPr>
          <w:trHeight w:val="127"/>
        </w:trPr>
        <w:tc>
          <w:tcPr>
            <w:tcW w:w="578" w:type="dxa"/>
            <w:tcBorders>
              <w:top w:val="nil"/>
              <w:left w:val="nil"/>
              <w:bottom w:val="nil"/>
            </w:tcBorders>
          </w:tcPr>
          <w:p w14:paraId="7E328BD4" w14:textId="77777777" w:rsidR="00E128AB" w:rsidRPr="00371EFF" w:rsidRDefault="00E128AB" w:rsidP="00E128AB">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742B42DE" w14:textId="033DBBC9" w:rsidR="00E128AB" w:rsidRPr="00371EFF" w:rsidRDefault="00E128AB" w:rsidP="00E128AB">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3AB12C6B" w14:textId="77777777" w:rsidR="00E128AB" w:rsidRPr="00371EFF" w:rsidRDefault="00E128AB" w:rsidP="00E128AB">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3A01E2C2" w14:textId="77777777" w:rsidR="00E128AB" w:rsidRPr="00371EFF" w:rsidRDefault="00E128AB" w:rsidP="00E128AB">
            <w:pPr>
              <w:pStyle w:val="ListParagraph"/>
              <w:bidi/>
              <w:ind w:left="0"/>
              <w:rPr>
                <w:rFonts w:cs="B Nazanin"/>
                <w:b/>
                <w:bCs/>
                <w:color w:val="000000" w:themeColor="text1"/>
                <w:sz w:val="24"/>
                <w:szCs w:val="24"/>
                <w:rtl/>
              </w:rPr>
            </w:pPr>
          </w:p>
        </w:tc>
      </w:tr>
    </w:tbl>
    <w:p w14:paraId="3D5D1DDE" w14:textId="77777777" w:rsidR="00E128AB" w:rsidRPr="00371EFF" w:rsidRDefault="00E128AB" w:rsidP="00E128AB">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384FB02E" w14:textId="7A26172B" w:rsidR="00E128AB" w:rsidRPr="00371EFF" w:rsidRDefault="00E128AB" w:rsidP="001E7FC8">
      <w:pPr>
        <w:pStyle w:val="ListParagraph"/>
        <w:numPr>
          <w:ilvl w:val="0"/>
          <w:numId w:val="1"/>
        </w:numPr>
        <w:bidi/>
        <w:rPr>
          <w:rFonts w:cs="B Nazanin"/>
          <w:b/>
          <w:bCs/>
          <w:color w:val="000000" w:themeColor="text1"/>
          <w:sz w:val="24"/>
          <w:szCs w:val="24"/>
        </w:rPr>
      </w:pPr>
      <w:r w:rsidRPr="00371EFF">
        <w:rPr>
          <w:rFonts w:cs="B Nazanin" w:hint="cs"/>
          <w:b/>
          <w:bCs/>
          <w:color w:val="000000" w:themeColor="text1"/>
          <w:sz w:val="24"/>
          <w:szCs w:val="24"/>
          <w:rtl/>
        </w:rPr>
        <w:t xml:space="preserve">دلایل عدم تحقق مداخلات: </w:t>
      </w:r>
    </w:p>
    <w:p w14:paraId="586515DB" w14:textId="77777777" w:rsidR="000A1C0C" w:rsidRPr="00371EFF" w:rsidRDefault="00E128AB" w:rsidP="0015209A">
      <w:pPr>
        <w:pStyle w:val="ListParagraph"/>
        <w:numPr>
          <w:ilvl w:val="0"/>
          <w:numId w:val="67"/>
        </w:numPr>
        <w:bidi/>
        <w:rPr>
          <w:rFonts w:cs="B Nazanin"/>
          <w:b/>
          <w:bCs/>
          <w:color w:val="000000" w:themeColor="text1"/>
          <w:sz w:val="24"/>
          <w:szCs w:val="24"/>
        </w:rPr>
      </w:pPr>
      <w:r w:rsidRPr="00371EFF">
        <w:rPr>
          <w:rFonts w:cs="B Nazanin" w:hint="cs"/>
          <w:b/>
          <w:bCs/>
          <w:color w:val="000000" w:themeColor="text1"/>
          <w:sz w:val="24"/>
          <w:szCs w:val="24"/>
          <w:rtl/>
        </w:rPr>
        <w:t>عد</w:t>
      </w:r>
      <w:r w:rsidR="000A1C0C" w:rsidRPr="00371EFF">
        <w:rPr>
          <w:rFonts w:cs="B Nazanin" w:hint="cs"/>
          <w:b/>
          <w:bCs/>
          <w:color w:val="000000" w:themeColor="text1"/>
          <w:sz w:val="24"/>
          <w:szCs w:val="24"/>
          <w:rtl/>
        </w:rPr>
        <w:t>م جذابیت نوع خدمات</w:t>
      </w:r>
    </w:p>
    <w:p w14:paraId="6426A914" w14:textId="39044D99" w:rsidR="00E128AB" w:rsidRPr="00371EFF" w:rsidRDefault="000A1C0C" w:rsidP="0015209A">
      <w:pPr>
        <w:pStyle w:val="ListParagraph"/>
        <w:numPr>
          <w:ilvl w:val="0"/>
          <w:numId w:val="67"/>
        </w:numPr>
        <w:bidi/>
        <w:rPr>
          <w:rFonts w:cs="B Nazanin"/>
          <w:b/>
          <w:bCs/>
          <w:color w:val="000000" w:themeColor="text1"/>
          <w:sz w:val="24"/>
          <w:szCs w:val="24"/>
          <w:rtl/>
        </w:rPr>
      </w:pPr>
      <w:r w:rsidRPr="00371EFF">
        <w:rPr>
          <w:rFonts w:cs="B Nazanin" w:hint="cs"/>
          <w:b/>
          <w:bCs/>
          <w:color w:val="000000" w:themeColor="text1"/>
          <w:sz w:val="24"/>
          <w:szCs w:val="24"/>
          <w:rtl/>
        </w:rPr>
        <w:t>کمبود نیروی انسانی</w:t>
      </w:r>
    </w:p>
    <w:p w14:paraId="3A315256"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11308091"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0CC0ED8E"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606620DF"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4908055F"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53C2D8BD"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7501B295"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5D2CFBDB"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2253C196" w14:textId="77777777" w:rsidR="001E7FC8" w:rsidRPr="00371EFF" w:rsidRDefault="001E7FC8" w:rsidP="001E7FC8">
      <w:pPr>
        <w:tabs>
          <w:tab w:val="left" w:pos="3930"/>
        </w:tabs>
        <w:bidi/>
        <w:rPr>
          <w:rFonts w:ascii="Franklin Gothic Book" w:eastAsia="+mn-ea" w:cs="2  Zar"/>
          <w:color w:val="000000" w:themeColor="text1"/>
          <w:sz w:val="24"/>
          <w:szCs w:val="24"/>
          <w:rtl/>
          <w:lang w:bidi="fa-IR"/>
        </w:rPr>
      </w:pPr>
    </w:p>
    <w:p w14:paraId="02365FCD" w14:textId="77777777" w:rsidR="001E7FC8" w:rsidRPr="00371EFF" w:rsidRDefault="001E7FC8" w:rsidP="001E7FC8">
      <w:pPr>
        <w:tabs>
          <w:tab w:val="left" w:pos="3930"/>
        </w:tabs>
        <w:bidi/>
        <w:rPr>
          <w:rFonts w:ascii="Franklin Gothic Book" w:eastAsia="+mn-ea" w:cs="2  Zar"/>
          <w:color w:val="000000" w:themeColor="text1"/>
          <w:sz w:val="24"/>
          <w:szCs w:val="24"/>
          <w:rtl/>
          <w:lang w:bidi="fa-IR"/>
        </w:rPr>
      </w:pPr>
    </w:p>
    <w:p w14:paraId="21C6F8F8" w14:textId="77777777" w:rsidR="00E128AB" w:rsidRPr="00371EFF" w:rsidRDefault="00E128AB" w:rsidP="00E128AB">
      <w:pPr>
        <w:tabs>
          <w:tab w:val="left" w:pos="3930"/>
        </w:tabs>
        <w:bidi/>
        <w:rPr>
          <w:rFonts w:ascii="Franklin Gothic Book" w:eastAsia="+mn-ea" w:cs="2  Zar"/>
          <w:color w:val="000000" w:themeColor="text1"/>
          <w:sz w:val="24"/>
          <w:szCs w:val="24"/>
          <w:rtl/>
          <w:lang w:bidi="fa-IR"/>
        </w:rPr>
      </w:pPr>
    </w:p>
    <w:p w14:paraId="0FE46C17" w14:textId="77777777" w:rsidR="00E128AB" w:rsidRPr="00371EFF" w:rsidRDefault="00E128AB" w:rsidP="00E128AB">
      <w:pPr>
        <w:tabs>
          <w:tab w:val="left" w:pos="3930"/>
        </w:tabs>
        <w:bidi/>
        <w:rPr>
          <w:rFonts w:cs="B Nazanin"/>
          <w:b/>
          <w:bCs/>
          <w:color w:val="000000" w:themeColor="text1"/>
          <w:sz w:val="28"/>
          <w:szCs w:val="28"/>
          <w:rtl/>
        </w:rPr>
      </w:pPr>
      <w:r w:rsidRPr="00371EFF">
        <w:rPr>
          <w:rFonts w:ascii="Franklin Gothic Book" w:eastAsia="+mn-ea" w:cs="B Nazanin" w:hint="cs"/>
          <w:b/>
          <w:bCs/>
          <w:color w:val="000000" w:themeColor="text1"/>
          <w:sz w:val="28"/>
          <w:szCs w:val="28"/>
          <w:rtl/>
          <w:lang w:bidi="fa-IR"/>
        </w:rPr>
        <w:lastRenderedPageBreak/>
        <w:t xml:space="preserve">شاخص: </w:t>
      </w:r>
      <w:r w:rsidRPr="00371EFF">
        <w:rPr>
          <w:rFonts w:cs="B Nazanin" w:hint="cs"/>
          <w:b/>
          <w:bCs/>
          <w:color w:val="000000" w:themeColor="text1"/>
          <w:sz w:val="28"/>
          <w:szCs w:val="28"/>
          <w:rtl/>
        </w:rPr>
        <w:t>پوشش مراقبت سالمندان توسط پزشک.</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E128AB" w:rsidRPr="00371EFF" w14:paraId="16B51556" w14:textId="77777777" w:rsidTr="00E128AB">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49136A73" w14:textId="77777777" w:rsidR="00E128AB" w:rsidRPr="00371EFF" w:rsidRDefault="00E128AB" w:rsidP="00E128AB">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8E78B2F"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5D32F8A"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1D39415"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CE4A007" w14:textId="77777777" w:rsidR="00E128AB" w:rsidRPr="00371EFF" w:rsidRDefault="00E128AB" w:rsidP="00E128AB">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9DC0170"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68300ECF"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E128AB" w:rsidRPr="00371EFF" w14:paraId="66596E5D" w14:textId="77777777" w:rsidTr="00E128AB">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3C003A91" w14:textId="77777777" w:rsidR="00E128AB" w:rsidRPr="00371EFF" w:rsidRDefault="00E128AB" w:rsidP="00E128AB">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6FD39A99" w14:textId="77777777" w:rsidR="00E128AB" w:rsidRPr="00371EFF" w:rsidRDefault="00E128AB" w:rsidP="00E128AB">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23DEDC31" w14:textId="77777777" w:rsidR="00E128AB" w:rsidRPr="00371EFF" w:rsidRDefault="00E128AB" w:rsidP="00E128AB">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7B1F9FA" w14:textId="77777777" w:rsidR="00E128AB" w:rsidRPr="00371EFF" w:rsidRDefault="00E128AB" w:rsidP="00E128AB">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1CFABCF"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6FF02AF"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016CF4A" w14:textId="77777777" w:rsidR="00E128AB" w:rsidRPr="00371EFF" w:rsidRDefault="00E128AB" w:rsidP="00E128AB">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561B09F2" w14:textId="77777777" w:rsidR="00E128AB" w:rsidRPr="00371EFF" w:rsidRDefault="00E128AB" w:rsidP="00E128AB">
            <w:pPr>
              <w:spacing w:after="0"/>
              <w:rPr>
                <w:rFonts w:ascii="Calibri" w:eastAsia="Calibri" w:hAnsi="Calibri" w:cs="B Zar"/>
                <w:b/>
                <w:bCs/>
                <w:color w:val="000000" w:themeColor="text1"/>
                <w:lang w:bidi="fa-IR"/>
              </w:rPr>
            </w:pPr>
          </w:p>
        </w:tc>
      </w:tr>
      <w:tr w:rsidR="00E128AB" w:rsidRPr="00371EFF" w14:paraId="3BD242CE" w14:textId="77777777" w:rsidTr="000A1C0C">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0FEBE3B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678CB076" w14:textId="77777777" w:rsidR="00E128AB" w:rsidRPr="00371EFF" w:rsidRDefault="00E128AB" w:rsidP="000A1C0C">
            <w:pPr>
              <w:bidi/>
              <w:jc w:val="both"/>
              <w:rPr>
                <w:rFonts w:eastAsia="Times New Roman" w:cs="B Nazanin"/>
                <w:color w:val="000000" w:themeColor="text1"/>
                <w:rtl/>
              </w:rPr>
            </w:pPr>
            <w:r w:rsidRPr="00371EFF">
              <w:rPr>
                <w:rFonts w:eastAsia="Times New Roman" w:cs="B Nazanin" w:hint="cs"/>
                <w:color w:val="000000" w:themeColor="text1"/>
                <w:rtl/>
              </w:rPr>
              <w:t>برگزاری جلسه و آموزش به پزشکان در جهت انجام خدمات به صورت کامل</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1B5A80CD"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7A0BFB75"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پزشکان</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38BAA02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ckThinLargeGap" w:sz="4" w:space="0" w:color="auto"/>
              <w:left w:val="single" w:sz="6" w:space="0" w:color="auto"/>
              <w:bottom w:val="single" w:sz="4" w:space="0" w:color="auto"/>
              <w:right w:val="single" w:sz="6" w:space="0" w:color="auto"/>
            </w:tcBorders>
            <w:vAlign w:val="center"/>
          </w:tcPr>
          <w:p w14:paraId="6A9FD51B"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10BF6931"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 xml:space="preserve">ستاد </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1A33445C" w14:textId="77777777" w:rsidR="00E128AB" w:rsidRPr="00371EFF" w:rsidRDefault="00E128AB" w:rsidP="00E128AB">
            <w:pPr>
              <w:bidi/>
              <w:jc w:val="center"/>
              <w:rPr>
                <w:rFonts w:eastAsia="Times New Roman" w:cs="B Nazanin"/>
                <w:color w:val="000000" w:themeColor="text1"/>
              </w:rPr>
            </w:pPr>
          </w:p>
        </w:tc>
      </w:tr>
      <w:tr w:rsidR="00E128AB" w:rsidRPr="00371EFF" w14:paraId="275EAAC1" w14:textId="77777777" w:rsidTr="000A1C0C">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0C59BA52"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694D9B53" w14:textId="77777777" w:rsidR="00E128AB" w:rsidRPr="00371EFF" w:rsidRDefault="00E128AB" w:rsidP="000A1C0C">
            <w:pPr>
              <w:bidi/>
              <w:jc w:val="both"/>
              <w:rPr>
                <w:rFonts w:eastAsia="Times New Roman" w:cs="B Nazanin"/>
                <w:color w:val="000000" w:themeColor="text1"/>
                <w:rtl/>
              </w:rPr>
            </w:pPr>
            <w:r w:rsidRPr="00371EFF">
              <w:rPr>
                <w:rFonts w:eastAsia="Times New Roman" w:cs="B Nazanin" w:hint="cs"/>
                <w:color w:val="000000" w:themeColor="text1"/>
                <w:rtl/>
              </w:rPr>
              <w:t>پایش مجازی سه ماه , شش ماه , نه ماهه و سالانه</w:t>
            </w:r>
          </w:p>
        </w:tc>
        <w:tc>
          <w:tcPr>
            <w:tcW w:w="1275" w:type="dxa"/>
            <w:tcBorders>
              <w:top w:val="single" w:sz="6" w:space="0" w:color="auto"/>
              <w:left w:val="single" w:sz="6" w:space="0" w:color="auto"/>
              <w:bottom w:val="single" w:sz="6" w:space="0" w:color="auto"/>
              <w:right w:val="single" w:sz="6" w:space="0" w:color="auto"/>
            </w:tcBorders>
            <w:vAlign w:val="center"/>
          </w:tcPr>
          <w:p w14:paraId="614CC08D"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single" w:sz="6" w:space="0" w:color="auto"/>
              <w:right w:val="single" w:sz="6" w:space="0" w:color="auto"/>
            </w:tcBorders>
          </w:tcPr>
          <w:p w14:paraId="5883D5A9"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پزشکان</w:t>
            </w:r>
          </w:p>
        </w:tc>
        <w:tc>
          <w:tcPr>
            <w:tcW w:w="1134" w:type="dxa"/>
            <w:tcBorders>
              <w:top w:val="single" w:sz="6" w:space="0" w:color="auto"/>
              <w:left w:val="single" w:sz="6" w:space="0" w:color="auto"/>
              <w:bottom w:val="single" w:sz="6" w:space="0" w:color="auto"/>
              <w:right w:val="single" w:sz="6" w:space="0" w:color="auto"/>
            </w:tcBorders>
            <w:vAlign w:val="center"/>
          </w:tcPr>
          <w:p w14:paraId="54A89893"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62F2139F"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tcPr>
          <w:p w14:paraId="7BE79AE4"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7F2E1EC0" w14:textId="77777777" w:rsidR="00E128AB" w:rsidRPr="00371EFF" w:rsidRDefault="00E128AB" w:rsidP="00E128AB">
            <w:pPr>
              <w:bidi/>
              <w:jc w:val="center"/>
              <w:rPr>
                <w:rFonts w:eastAsia="Times New Roman" w:cs="B Nazanin"/>
                <w:color w:val="000000" w:themeColor="text1"/>
              </w:rPr>
            </w:pPr>
          </w:p>
        </w:tc>
      </w:tr>
      <w:tr w:rsidR="00E128AB" w:rsidRPr="00371EFF" w14:paraId="29F8780E" w14:textId="77777777" w:rsidTr="000A1C0C">
        <w:trPr>
          <w:cantSplit/>
          <w:jc w:val="center"/>
        </w:trPr>
        <w:tc>
          <w:tcPr>
            <w:tcW w:w="1138" w:type="dxa"/>
            <w:tcBorders>
              <w:top w:val="single" w:sz="6" w:space="0" w:color="auto"/>
              <w:left w:val="thickThinLargeGap" w:sz="4" w:space="0" w:color="auto"/>
              <w:bottom w:val="thickThinLargeGap" w:sz="4" w:space="0" w:color="auto"/>
              <w:right w:val="single" w:sz="6" w:space="0" w:color="auto"/>
            </w:tcBorders>
            <w:vAlign w:val="center"/>
          </w:tcPr>
          <w:p w14:paraId="75C98374"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thickThinLargeGap" w:sz="4" w:space="0" w:color="auto"/>
              <w:right w:val="single" w:sz="6" w:space="0" w:color="auto"/>
            </w:tcBorders>
            <w:vAlign w:val="center"/>
          </w:tcPr>
          <w:p w14:paraId="4EC4F512" w14:textId="77777777" w:rsidR="00E128AB" w:rsidRPr="00371EFF" w:rsidRDefault="00E128AB" w:rsidP="000A1C0C">
            <w:pPr>
              <w:bidi/>
              <w:jc w:val="both"/>
              <w:rPr>
                <w:rFonts w:eastAsia="Calibri" w:cs="B Nazanin"/>
                <w:color w:val="000000" w:themeColor="text1"/>
                <w:rtl/>
              </w:rPr>
            </w:pPr>
            <w:r w:rsidRPr="00371EFF">
              <w:rPr>
                <w:rFonts w:eastAsia="Calibri" w:cs="B Nazanin" w:hint="cs"/>
                <w:color w:val="000000" w:themeColor="text1"/>
                <w:rtl/>
                <w:lang w:bidi="fa-IR"/>
              </w:rPr>
              <w:t>برگزاری جلسه با مسئولین مراکز  و مراقبین سلامت هر 2 ماه یکبار جهت بررسی شاخص ها و  آموزش های لازم</w:t>
            </w:r>
          </w:p>
        </w:tc>
        <w:tc>
          <w:tcPr>
            <w:tcW w:w="1275" w:type="dxa"/>
            <w:tcBorders>
              <w:top w:val="single" w:sz="6" w:space="0" w:color="auto"/>
              <w:left w:val="single" w:sz="6" w:space="0" w:color="auto"/>
              <w:bottom w:val="thickThinLargeGap" w:sz="4" w:space="0" w:color="auto"/>
              <w:right w:val="single" w:sz="6" w:space="0" w:color="auto"/>
            </w:tcBorders>
            <w:vAlign w:val="center"/>
          </w:tcPr>
          <w:p w14:paraId="74FA9E29" w14:textId="77777777" w:rsidR="00E128AB" w:rsidRPr="00371EFF" w:rsidRDefault="00E128AB" w:rsidP="00E128AB">
            <w:pPr>
              <w:bidi/>
              <w:jc w:val="center"/>
              <w:rPr>
                <w:rFonts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thickThinLargeGap" w:sz="4" w:space="0" w:color="auto"/>
              <w:right w:val="single" w:sz="6" w:space="0" w:color="auto"/>
            </w:tcBorders>
          </w:tcPr>
          <w:p w14:paraId="4D9276F1"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سالمندان</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06E9D2B2"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5344B3A8"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thickThinLargeGap" w:sz="4" w:space="0" w:color="auto"/>
              <w:right w:val="single" w:sz="6" w:space="0" w:color="auto"/>
            </w:tcBorders>
          </w:tcPr>
          <w:p w14:paraId="0DAD0854" w14:textId="77777777" w:rsidR="00E128AB" w:rsidRPr="00371EFF" w:rsidRDefault="00E128AB" w:rsidP="00E128AB">
            <w:pPr>
              <w:bidi/>
              <w:jc w:val="center"/>
              <w:rPr>
                <w:rFonts w:eastAsia="Calibri" w:cs="B Nazanin"/>
                <w:color w:val="000000" w:themeColor="text1"/>
                <w:lang w:bidi="fa-IR"/>
              </w:rPr>
            </w:pPr>
            <w:r w:rsidRPr="00371EFF">
              <w:rPr>
                <w:rFonts w:eastAsia="Calibri" w:cs="B Nazanin" w:hint="cs"/>
                <w:color w:val="000000" w:themeColor="text1"/>
                <w:rtl/>
                <w:lang w:bidi="fa-IR"/>
              </w:rPr>
              <w:t>ستاد</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14:paraId="42253F41" w14:textId="77777777" w:rsidR="00E128AB" w:rsidRPr="00371EFF" w:rsidRDefault="00E128AB" w:rsidP="00E128AB">
            <w:pPr>
              <w:bidi/>
              <w:jc w:val="center"/>
              <w:rPr>
                <w:rFonts w:cs="B Nazanin"/>
                <w:color w:val="000000" w:themeColor="text1"/>
              </w:rPr>
            </w:pPr>
          </w:p>
        </w:tc>
      </w:tr>
    </w:tbl>
    <w:p w14:paraId="3C2289F4" w14:textId="77777777" w:rsidR="00E128AB" w:rsidRPr="00371EFF" w:rsidRDefault="00E128AB" w:rsidP="00E128AB">
      <w:pPr>
        <w:tabs>
          <w:tab w:val="left" w:pos="3930"/>
        </w:tabs>
        <w:bidi/>
        <w:rPr>
          <w:rFonts w:ascii="Franklin Gothic Book" w:eastAsia="+mn-ea" w:cs="B Nazanin"/>
          <w:b/>
          <w:bCs/>
          <w:color w:val="000000" w:themeColor="text1"/>
          <w:sz w:val="28"/>
          <w:szCs w:val="28"/>
          <w:rtl/>
          <w:lang w:bidi="fa-IR"/>
        </w:rPr>
      </w:pPr>
    </w:p>
    <w:tbl>
      <w:tblPr>
        <w:tblStyle w:val="TableGrid"/>
        <w:tblpPr w:leftFromText="180" w:rightFromText="180" w:vertAnchor="text" w:horzAnchor="page" w:tblpX="3295" w:tblpY="29"/>
        <w:bidiVisual/>
        <w:tblW w:w="0" w:type="auto"/>
        <w:tblLook w:val="04A0" w:firstRow="1" w:lastRow="0" w:firstColumn="1" w:lastColumn="0" w:noHBand="0" w:noVBand="1"/>
      </w:tblPr>
      <w:tblGrid>
        <w:gridCol w:w="578"/>
        <w:gridCol w:w="420"/>
        <w:gridCol w:w="567"/>
        <w:gridCol w:w="423"/>
      </w:tblGrid>
      <w:tr w:rsidR="00E128AB" w:rsidRPr="00371EFF" w14:paraId="544138C8" w14:textId="77777777" w:rsidTr="00E128AB">
        <w:trPr>
          <w:trHeight w:val="127"/>
        </w:trPr>
        <w:tc>
          <w:tcPr>
            <w:tcW w:w="578" w:type="dxa"/>
            <w:tcBorders>
              <w:top w:val="nil"/>
              <w:left w:val="nil"/>
              <w:bottom w:val="nil"/>
            </w:tcBorders>
          </w:tcPr>
          <w:p w14:paraId="14131974" w14:textId="77777777" w:rsidR="00E128AB" w:rsidRPr="00371EFF" w:rsidRDefault="00E128AB" w:rsidP="00E128AB">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3BC43961" w14:textId="77777777" w:rsidR="00E128AB" w:rsidRPr="00371EFF" w:rsidRDefault="00E128AB" w:rsidP="00E128AB">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71DA0797" w14:textId="77777777" w:rsidR="00E128AB" w:rsidRPr="00371EFF" w:rsidRDefault="00E128AB" w:rsidP="00E128AB">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4622563" w14:textId="77777777" w:rsidR="00E128AB" w:rsidRPr="00371EFF" w:rsidRDefault="00E128AB" w:rsidP="00E128AB">
            <w:pPr>
              <w:pStyle w:val="ListParagraph"/>
              <w:bidi/>
              <w:ind w:left="0"/>
              <w:rPr>
                <w:rFonts w:cs="B Nazanin"/>
                <w:b/>
                <w:bCs/>
                <w:color w:val="000000" w:themeColor="text1"/>
                <w:sz w:val="24"/>
                <w:szCs w:val="24"/>
                <w:rtl/>
              </w:rPr>
            </w:pPr>
          </w:p>
        </w:tc>
      </w:tr>
    </w:tbl>
    <w:p w14:paraId="4B963DC7" w14:textId="2FEEB3A7" w:rsidR="00E128AB" w:rsidRPr="00371EFF" w:rsidRDefault="00E128AB" w:rsidP="001E7FC8">
      <w:pPr>
        <w:pStyle w:val="ListParagraph"/>
        <w:numPr>
          <w:ilvl w:val="0"/>
          <w:numId w:val="1"/>
        </w:numPr>
        <w:bidi/>
        <w:rPr>
          <w:rFonts w:cs="B Nazanin"/>
          <w:b/>
          <w:bCs/>
          <w:color w:val="000000" w:themeColor="text1"/>
          <w:sz w:val="24"/>
          <w:szCs w:val="24"/>
        </w:rPr>
      </w:pPr>
      <w:r w:rsidRPr="00371EFF">
        <w:rPr>
          <w:rFonts w:cs="B Nazanin" w:hint="cs"/>
          <w:b/>
          <w:bCs/>
          <w:color w:val="000000" w:themeColor="text1"/>
          <w:sz w:val="24"/>
          <w:szCs w:val="24"/>
          <w:rtl/>
        </w:rPr>
        <w:t xml:space="preserve">آیا این شاخص در سال گذشته هم به عنوان شاخص نامطلوب تکرار شده است ؟   </w:t>
      </w:r>
    </w:p>
    <w:p w14:paraId="736EEAA7" w14:textId="77777777" w:rsidR="001E7FC8" w:rsidRPr="00371EFF" w:rsidRDefault="001E7FC8" w:rsidP="001E7FC8">
      <w:pPr>
        <w:bidi/>
        <w:rPr>
          <w:rFonts w:cs="B Nazanin"/>
          <w:b/>
          <w:bCs/>
          <w:color w:val="000000" w:themeColor="text1"/>
          <w:sz w:val="24"/>
          <w:szCs w:val="24"/>
          <w:rtl/>
        </w:rPr>
      </w:pPr>
    </w:p>
    <w:p w14:paraId="5DCCCDCA" w14:textId="77777777" w:rsidR="00E128AB" w:rsidRPr="00371EFF" w:rsidRDefault="00E128AB" w:rsidP="00E128AB">
      <w:pPr>
        <w:bidi/>
        <w:rPr>
          <w:rFonts w:ascii="Franklin Gothic Book" w:eastAsia="+mn-ea" w:cs="B Nazanin"/>
          <w:color w:val="000000" w:themeColor="text1"/>
          <w:sz w:val="28"/>
          <w:szCs w:val="28"/>
          <w:rtl/>
          <w:lang w:bidi="fa-IR"/>
        </w:rPr>
      </w:pPr>
    </w:p>
    <w:p w14:paraId="14FF97B3" w14:textId="77777777" w:rsidR="00E128AB" w:rsidRPr="00371EFF" w:rsidRDefault="00E128AB" w:rsidP="00E128AB">
      <w:pPr>
        <w:bidi/>
        <w:rPr>
          <w:rFonts w:ascii="Franklin Gothic Book" w:eastAsia="+mn-ea" w:cs="B Nazanin"/>
          <w:color w:val="000000" w:themeColor="text1"/>
          <w:sz w:val="28"/>
          <w:szCs w:val="28"/>
          <w:rtl/>
          <w:lang w:bidi="fa-IR"/>
        </w:rPr>
      </w:pPr>
    </w:p>
    <w:p w14:paraId="79076E39" w14:textId="77777777" w:rsidR="00C53B8A" w:rsidRPr="00371EFF" w:rsidRDefault="00C53B8A" w:rsidP="00C53B8A">
      <w:pPr>
        <w:bidi/>
        <w:rPr>
          <w:rFonts w:ascii="Franklin Gothic Book" w:eastAsia="+mn-ea" w:cs="B Nazanin"/>
          <w:color w:val="000000" w:themeColor="text1"/>
          <w:sz w:val="28"/>
          <w:szCs w:val="28"/>
          <w:rtl/>
          <w:lang w:bidi="fa-IR"/>
        </w:rPr>
      </w:pPr>
    </w:p>
    <w:p w14:paraId="2C6B7549" w14:textId="4A1C8CCE" w:rsidR="00E128AB" w:rsidRPr="00371EFF" w:rsidRDefault="00E128AB" w:rsidP="00E128AB">
      <w:pPr>
        <w:bidi/>
        <w:rPr>
          <w:rFonts w:cs="B Nazanin"/>
          <w:b/>
          <w:bCs/>
          <w:color w:val="000000" w:themeColor="text1"/>
          <w:sz w:val="28"/>
          <w:szCs w:val="28"/>
          <w:rtl/>
        </w:rPr>
      </w:pPr>
      <w:r w:rsidRPr="00371EFF">
        <w:rPr>
          <w:rFonts w:ascii="Franklin Gothic Book" w:eastAsia="+mn-ea" w:cs="B Nazanin" w:hint="cs"/>
          <w:b/>
          <w:bCs/>
          <w:color w:val="000000" w:themeColor="text1"/>
          <w:sz w:val="28"/>
          <w:szCs w:val="28"/>
          <w:rtl/>
          <w:lang w:bidi="fa-IR"/>
        </w:rPr>
        <w:lastRenderedPageBreak/>
        <w:t xml:space="preserve">شاخص:  </w:t>
      </w:r>
      <w:r w:rsidRPr="00371EFF">
        <w:rPr>
          <w:rFonts w:cs="B Nazanin" w:hint="cs"/>
          <w:b/>
          <w:bCs/>
          <w:color w:val="000000" w:themeColor="text1"/>
          <w:sz w:val="28"/>
          <w:szCs w:val="28"/>
          <w:rtl/>
        </w:rPr>
        <w:t>درصد مراقبت کامل</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884"/>
        <w:gridCol w:w="1170"/>
        <w:gridCol w:w="1260"/>
        <w:gridCol w:w="1350"/>
        <w:gridCol w:w="1980"/>
      </w:tblGrid>
      <w:tr w:rsidR="00E128AB" w:rsidRPr="00371EFF" w14:paraId="790ABCF5" w14:textId="77777777" w:rsidTr="00E128AB">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17F4165" w14:textId="77777777" w:rsidR="00E128AB" w:rsidRPr="00371EFF" w:rsidRDefault="00E128AB" w:rsidP="00E128AB">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9FC8B4A"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878A0A6"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88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6B7E96D"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43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882F4BC" w14:textId="77777777" w:rsidR="00E128AB" w:rsidRPr="00371EFF" w:rsidRDefault="00E128AB" w:rsidP="00E128AB">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3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F386C6"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198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3860F6D"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E128AB" w:rsidRPr="00371EFF" w14:paraId="50EF7861" w14:textId="77777777" w:rsidTr="00E128AB">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C0006A8" w14:textId="77777777" w:rsidR="00E128AB" w:rsidRPr="00371EFF" w:rsidRDefault="00E128AB" w:rsidP="00E128AB">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180C140E" w14:textId="77777777" w:rsidR="00E128AB" w:rsidRPr="00371EFF" w:rsidRDefault="00E128AB" w:rsidP="00E128AB">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226A1955" w14:textId="77777777" w:rsidR="00E128AB" w:rsidRPr="00371EFF" w:rsidRDefault="00E128AB" w:rsidP="00E128AB">
            <w:pPr>
              <w:spacing w:after="0"/>
              <w:rPr>
                <w:rFonts w:ascii="Calibri" w:eastAsia="Calibri" w:hAnsi="Calibri" w:cs="B Zar"/>
                <w:b/>
                <w:bCs/>
                <w:color w:val="000000" w:themeColor="text1"/>
                <w:lang w:bidi="fa-IR"/>
              </w:rPr>
            </w:pPr>
          </w:p>
        </w:tc>
        <w:tc>
          <w:tcPr>
            <w:tcW w:w="1884" w:type="dxa"/>
            <w:vMerge/>
            <w:tcBorders>
              <w:top w:val="thinThickSmallGap" w:sz="12" w:space="0" w:color="auto"/>
              <w:left w:val="single" w:sz="6" w:space="0" w:color="auto"/>
              <w:bottom w:val="thinThickSmallGap" w:sz="12" w:space="0" w:color="auto"/>
              <w:right w:val="single" w:sz="6" w:space="0" w:color="auto"/>
            </w:tcBorders>
            <w:vAlign w:val="center"/>
            <w:hideMark/>
          </w:tcPr>
          <w:p w14:paraId="5B5A86DA" w14:textId="77777777" w:rsidR="00E128AB" w:rsidRPr="00371EFF" w:rsidRDefault="00E128AB" w:rsidP="00E128AB">
            <w:pPr>
              <w:spacing w:after="0"/>
              <w:rPr>
                <w:rFonts w:ascii="Calibri" w:eastAsia="Calibri" w:hAnsi="Calibri" w:cs="B Zar"/>
                <w:b/>
                <w:bCs/>
                <w:color w:val="000000" w:themeColor="text1"/>
                <w:lang w:bidi="fa-IR"/>
              </w:rPr>
            </w:pP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AF44325"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26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7C0B623"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350" w:type="dxa"/>
            <w:vMerge/>
            <w:tcBorders>
              <w:top w:val="thinThickSmallGap" w:sz="12" w:space="0" w:color="auto"/>
              <w:left w:val="single" w:sz="6" w:space="0" w:color="auto"/>
              <w:bottom w:val="thinThickSmallGap" w:sz="12" w:space="0" w:color="auto"/>
              <w:right w:val="single" w:sz="6" w:space="0" w:color="auto"/>
            </w:tcBorders>
            <w:vAlign w:val="center"/>
            <w:hideMark/>
          </w:tcPr>
          <w:p w14:paraId="4718326F" w14:textId="77777777" w:rsidR="00E128AB" w:rsidRPr="00371EFF" w:rsidRDefault="00E128AB" w:rsidP="00E128AB">
            <w:pPr>
              <w:pStyle w:val="Heading8"/>
              <w:spacing w:line="276" w:lineRule="auto"/>
              <w:jc w:val="center"/>
              <w:rPr>
                <w:rFonts w:cs="B Nazanin"/>
                <w:b/>
                <w:bCs/>
                <w:i w:val="0"/>
                <w:iCs w:val="0"/>
                <w:color w:val="000000" w:themeColor="text1"/>
              </w:rPr>
            </w:pPr>
          </w:p>
        </w:tc>
        <w:tc>
          <w:tcPr>
            <w:tcW w:w="198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6539E60" w14:textId="77777777" w:rsidR="00E128AB" w:rsidRPr="00371EFF" w:rsidRDefault="00E128AB" w:rsidP="00E128AB">
            <w:pPr>
              <w:spacing w:after="0"/>
              <w:rPr>
                <w:rFonts w:ascii="Calibri" w:eastAsia="Calibri" w:hAnsi="Calibri" w:cs="B Zar"/>
                <w:b/>
                <w:bCs/>
                <w:color w:val="000000" w:themeColor="text1"/>
                <w:lang w:bidi="fa-IR"/>
              </w:rPr>
            </w:pPr>
          </w:p>
        </w:tc>
      </w:tr>
      <w:tr w:rsidR="00E128AB" w:rsidRPr="00371EFF" w14:paraId="1DC3075F" w14:textId="77777777" w:rsidTr="00C53B8A">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0DEA013A"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653DB555" w14:textId="77777777" w:rsidR="00E128AB" w:rsidRPr="00371EFF" w:rsidRDefault="00E128AB" w:rsidP="00C53B8A">
            <w:pPr>
              <w:bidi/>
              <w:jc w:val="both"/>
              <w:rPr>
                <w:rFonts w:eastAsia="Times New Roman" w:cs="B Nazanin"/>
                <w:color w:val="000000" w:themeColor="text1"/>
                <w:rtl/>
              </w:rPr>
            </w:pPr>
            <w:r w:rsidRPr="00371EFF">
              <w:rPr>
                <w:rFonts w:eastAsia="Times New Roman" w:cs="B Nazanin" w:hint="cs"/>
                <w:color w:val="000000" w:themeColor="text1"/>
                <w:rtl/>
              </w:rPr>
              <w:t>آموزش به نیرو ها در جهت انجام خدمات به صورت کامل</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0B625E9D" w14:textId="77777777" w:rsidR="00E128AB" w:rsidRPr="00371EFF" w:rsidRDefault="00E128AB" w:rsidP="00C53B8A">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884" w:type="dxa"/>
            <w:tcBorders>
              <w:top w:val="thickThinLargeGap" w:sz="4" w:space="0" w:color="auto"/>
              <w:left w:val="single" w:sz="6" w:space="0" w:color="auto"/>
              <w:bottom w:val="single" w:sz="6" w:space="0" w:color="auto"/>
              <w:right w:val="single" w:sz="6" w:space="0" w:color="auto"/>
            </w:tcBorders>
            <w:vAlign w:val="center"/>
          </w:tcPr>
          <w:p w14:paraId="57D4739E" w14:textId="77777777" w:rsidR="00E128AB" w:rsidRPr="00371EFF" w:rsidRDefault="00E128AB" w:rsidP="00C53B8A">
            <w:pPr>
              <w:bidi/>
              <w:jc w:val="center"/>
              <w:rPr>
                <w:rFonts w:eastAsia="Times New Roman" w:cs="B Nazanin"/>
                <w:color w:val="000000" w:themeColor="text1"/>
              </w:rPr>
            </w:pPr>
            <w:r w:rsidRPr="00371EFF">
              <w:rPr>
                <w:rFonts w:eastAsia="Times New Roman" w:cs="B Nazanin" w:hint="cs"/>
                <w:color w:val="000000" w:themeColor="text1"/>
                <w:rtl/>
              </w:rPr>
              <w:t>مراقبین سلامت</w:t>
            </w:r>
          </w:p>
        </w:tc>
        <w:tc>
          <w:tcPr>
            <w:tcW w:w="1170" w:type="dxa"/>
            <w:tcBorders>
              <w:top w:val="thickThinLargeGap" w:sz="4" w:space="0" w:color="auto"/>
              <w:left w:val="single" w:sz="6" w:space="0" w:color="auto"/>
              <w:bottom w:val="single" w:sz="4" w:space="0" w:color="auto"/>
              <w:right w:val="single" w:sz="6" w:space="0" w:color="auto"/>
            </w:tcBorders>
            <w:vAlign w:val="center"/>
          </w:tcPr>
          <w:p w14:paraId="0C645249"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thickThinLargeGap" w:sz="4" w:space="0" w:color="auto"/>
              <w:left w:val="single" w:sz="6" w:space="0" w:color="auto"/>
              <w:bottom w:val="single" w:sz="4" w:space="0" w:color="auto"/>
              <w:right w:val="single" w:sz="6" w:space="0" w:color="auto"/>
            </w:tcBorders>
            <w:vAlign w:val="center"/>
          </w:tcPr>
          <w:p w14:paraId="7FB584D8"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thickThinLargeGap" w:sz="4" w:space="0" w:color="auto"/>
              <w:left w:val="single" w:sz="6" w:space="0" w:color="auto"/>
              <w:bottom w:val="single" w:sz="6" w:space="0" w:color="auto"/>
              <w:right w:val="single" w:sz="6" w:space="0" w:color="auto"/>
            </w:tcBorders>
            <w:vAlign w:val="center"/>
          </w:tcPr>
          <w:p w14:paraId="71B659DD" w14:textId="77777777" w:rsidR="00E128AB" w:rsidRPr="00371EFF" w:rsidRDefault="00E128AB" w:rsidP="00C53B8A">
            <w:pPr>
              <w:bidi/>
              <w:jc w:val="center"/>
              <w:rPr>
                <w:rFonts w:eastAsia="Times New Roman" w:cs="B Nazanin"/>
                <w:color w:val="000000" w:themeColor="text1"/>
              </w:rPr>
            </w:pPr>
            <w:r w:rsidRPr="00371EFF">
              <w:rPr>
                <w:rFonts w:eastAsia="Times New Roman" w:cs="B Nazanin" w:hint="cs"/>
                <w:color w:val="000000" w:themeColor="text1"/>
                <w:rtl/>
              </w:rPr>
              <w:t>ستاد و مراکز</w:t>
            </w:r>
          </w:p>
        </w:tc>
        <w:tc>
          <w:tcPr>
            <w:tcW w:w="1980" w:type="dxa"/>
            <w:tcBorders>
              <w:top w:val="thickThinLargeGap" w:sz="4" w:space="0" w:color="auto"/>
              <w:left w:val="single" w:sz="6" w:space="0" w:color="auto"/>
              <w:bottom w:val="single" w:sz="6" w:space="0" w:color="auto"/>
              <w:right w:val="thinThickSmallGap" w:sz="12" w:space="0" w:color="auto"/>
            </w:tcBorders>
            <w:vAlign w:val="center"/>
          </w:tcPr>
          <w:p w14:paraId="7BA255D0" w14:textId="77777777" w:rsidR="00E128AB" w:rsidRPr="00371EFF" w:rsidRDefault="00E128AB" w:rsidP="00E128AB">
            <w:pPr>
              <w:bidi/>
              <w:jc w:val="center"/>
              <w:rPr>
                <w:rFonts w:eastAsia="Times New Roman" w:cs="B Nazanin"/>
                <w:color w:val="000000" w:themeColor="text1"/>
              </w:rPr>
            </w:pPr>
          </w:p>
        </w:tc>
      </w:tr>
      <w:tr w:rsidR="00E128AB" w:rsidRPr="00371EFF" w14:paraId="406B8232" w14:textId="77777777" w:rsidTr="00AC41E7">
        <w:trPr>
          <w:cantSplit/>
          <w:trHeight w:val="20"/>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5DFE9643"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0AD75E83" w14:textId="77777777" w:rsidR="00E128AB" w:rsidRPr="00371EFF" w:rsidRDefault="00E128AB" w:rsidP="00C53B8A">
            <w:pPr>
              <w:bidi/>
              <w:jc w:val="both"/>
              <w:rPr>
                <w:rFonts w:eastAsia="Times New Roman" w:cs="B Nazanin"/>
                <w:color w:val="000000" w:themeColor="text1"/>
                <w:rtl/>
              </w:rPr>
            </w:pPr>
            <w:r w:rsidRPr="00371EFF">
              <w:rPr>
                <w:rFonts w:eastAsia="Times New Roman" w:cs="B Nazanin" w:hint="cs"/>
                <w:color w:val="000000" w:themeColor="text1"/>
                <w:rtl/>
              </w:rPr>
              <w:t>پایش مجازی سه ماه , شش ماه , نه ماهه و سالانه</w:t>
            </w:r>
          </w:p>
        </w:tc>
        <w:tc>
          <w:tcPr>
            <w:tcW w:w="1275" w:type="dxa"/>
            <w:tcBorders>
              <w:top w:val="single" w:sz="6" w:space="0" w:color="auto"/>
              <w:left w:val="single" w:sz="6" w:space="0" w:color="auto"/>
              <w:bottom w:val="single" w:sz="6" w:space="0" w:color="auto"/>
              <w:right w:val="single" w:sz="6" w:space="0" w:color="auto"/>
            </w:tcBorders>
            <w:vAlign w:val="center"/>
          </w:tcPr>
          <w:p w14:paraId="035176B9" w14:textId="77777777" w:rsidR="00E128AB" w:rsidRPr="00371EFF" w:rsidRDefault="00E128AB" w:rsidP="00C53B8A">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884" w:type="dxa"/>
            <w:tcBorders>
              <w:top w:val="single" w:sz="6" w:space="0" w:color="auto"/>
              <w:left w:val="single" w:sz="6" w:space="0" w:color="auto"/>
              <w:bottom w:val="single" w:sz="6" w:space="0" w:color="auto"/>
              <w:right w:val="single" w:sz="6" w:space="0" w:color="auto"/>
            </w:tcBorders>
            <w:vAlign w:val="center"/>
          </w:tcPr>
          <w:p w14:paraId="67445459" w14:textId="77777777" w:rsidR="00E128AB" w:rsidRPr="00371EFF" w:rsidRDefault="00E128AB" w:rsidP="00C53B8A">
            <w:pPr>
              <w:bidi/>
              <w:jc w:val="center"/>
              <w:rPr>
                <w:rFonts w:eastAsia="Times New Roman" w:cs="B Nazanin"/>
                <w:color w:val="000000" w:themeColor="text1"/>
              </w:rPr>
            </w:pPr>
            <w:r w:rsidRPr="00371EFF">
              <w:rPr>
                <w:rFonts w:eastAsia="Times New Roman" w:cs="B Nazanin" w:hint="cs"/>
                <w:color w:val="000000" w:themeColor="text1"/>
                <w:rtl/>
              </w:rPr>
              <w:t>سالمندان</w:t>
            </w:r>
          </w:p>
        </w:tc>
        <w:tc>
          <w:tcPr>
            <w:tcW w:w="1170" w:type="dxa"/>
            <w:tcBorders>
              <w:top w:val="single" w:sz="6" w:space="0" w:color="auto"/>
              <w:left w:val="single" w:sz="6" w:space="0" w:color="auto"/>
              <w:bottom w:val="single" w:sz="6" w:space="0" w:color="auto"/>
              <w:right w:val="single" w:sz="6" w:space="0" w:color="auto"/>
            </w:tcBorders>
            <w:vAlign w:val="center"/>
          </w:tcPr>
          <w:p w14:paraId="4364BC91"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single" w:sz="6" w:space="0" w:color="auto"/>
              <w:right w:val="single" w:sz="6" w:space="0" w:color="auto"/>
            </w:tcBorders>
            <w:vAlign w:val="center"/>
          </w:tcPr>
          <w:p w14:paraId="0AA2D62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23FF4B79" w14:textId="77777777" w:rsidR="00E128AB" w:rsidRPr="00371EFF" w:rsidRDefault="00E128AB" w:rsidP="00C53B8A">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13FF339B" w14:textId="77777777" w:rsidR="00E128AB" w:rsidRPr="00371EFF" w:rsidRDefault="00E128AB" w:rsidP="00E128AB">
            <w:pPr>
              <w:bidi/>
              <w:jc w:val="center"/>
              <w:rPr>
                <w:rFonts w:eastAsia="Times New Roman" w:cs="B Nazanin"/>
                <w:color w:val="000000" w:themeColor="text1"/>
              </w:rPr>
            </w:pPr>
          </w:p>
        </w:tc>
      </w:tr>
      <w:tr w:rsidR="00E128AB" w:rsidRPr="00371EFF" w14:paraId="50936603" w14:textId="77777777" w:rsidTr="00AC41E7">
        <w:trPr>
          <w:cantSplit/>
          <w:trHeight w:val="20"/>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76E9D8A"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699EAE1E" w14:textId="77777777" w:rsidR="00E128AB" w:rsidRPr="00371EFF" w:rsidRDefault="00E128AB" w:rsidP="00C53B8A">
            <w:pPr>
              <w:bidi/>
              <w:jc w:val="both"/>
              <w:rPr>
                <w:rFonts w:eastAsia="Times New Roman" w:cs="B Nazanin"/>
                <w:color w:val="000000" w:themeColor="text1"/>
              </w:rPr>
            </w:pPr>
            <w:r w:rsidRPr="00371EFF">
              <w:rPr>
                <w:rFonts w:eastAsia="Calibri" w:cs="B Nazanin" w:hint="cs"/>
                <w:color w:val="000000" w:themeColor="text1"/>
                <w:rtl/>
                <w:lang w:bidi="fa-IR"/>
              </w:rPr>
              <w:t>برگزاری جلسه با مسئولین مراکز  و مراقبین سلامت هر 2 ماه یکبار جهت بررسی شاخص ها و  آموزش های لازم</w:t>
            </w:r>
          </w:p>
        </w:tc>
        <w:tc>
          <w:tcPr>
            <w:tcW w:w="1275" w:type="dxa"/>
            <w:tcBorders>
              <w:top w:val="single" w:sz="6" w:space="0" w:color="auto"/>
              <w:left w:val="single" w:sz="6" w:space="0" w:color="auto"/>
              <w:bottom w:val="single" w:sz="6" w:space="0" w:color="auto"/>
              <w:right w:val="single" w:sz="6" w:space="0" w:color="auto"/>
            </w:tcBorders>
            <w:vAlign w:val="center"/>
          </w:tcPr>
          <w:p w14:paraId="078A9FD3" w14:textId="77777777" w:rsidR="00E128AB" w:rsidRPr="00371EFF" w:rsidRDefault="00E128AB" w:rsidP="00C53B8A">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884" w:type="dxa"/>
            <w:tcBorders>
              <w:top w:val="single" w:sz="6" w:space="0" w:color="auto"/>
              <w:left w:val="single" w:sz="6" w:space="0" w:color="auto"/>
              <w:bottom w:val="single" w:sz="6" w:space="0" w:color="auto"/>
              <w:right w:val="single" w:sz="6" w:space="0" w:color="auto"/>
            </w:tcBorders>
            <w:vAlign w:val="center"/>
          </w:tcPr>
          <w:p w14:paraId="6C221CD8" w14:textId="77777777" w:rsidR="00E128AB" w:rsidRPr="00371EFF" w:rsidRDefault="00E128AB" w:rsidP="00C53B8A">
            <w:pPr>
              <w:bidi/>
              <w:jc w:val="center"/>
              <w:rPr>
                <w:rFonts w:eastAsia="Times New Roman" w:cs="B Nazanin"/>
                <w:color w:val="000000" w:themeColor="text1"/>
              </w:rPr>
            </w:pPr>
            <w:r w:rsidRPr="00371EFF">
              <w:rPr>
                <w:rFonts w:eastAsia="Times New Roman" w:cs="B Nazanin" w:hint="cs"/>
                <w:color w:val="000000" w:themeColor="text1"/>
                <w:rtl/>
              </w:rPr>
              <w:t>سالمندان</w:t>
            </w:r>
          </w:p>
        </w:tc>
        <w:tc>
          <w:tcPr>
            <w:tcW w:w="1170" w:type="dxa"/>
            <w:tcBorders>
              <w:top w:val="single" w:sz="6" w:space="0" w:color="auto"/>
              <w:left w:val="single" w:sz="6" w:space="0" w:color="auto"/>
              <w:bottom w:val="single" w:sz="6" w:space="0" w:color="auto"/>
              <w:right w:val="single" w:sz="6" w:space="0" w:color="auto"/>
            </w:tcBorders>
            <w:vAlign w:val="center"/>
          </w:tcPr>
          <w:p w14:paraId="73B97756"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single" w:sz="6" w:space="0" w:color="auto"/>
              <w:right w:val="single" w:sz="6" w:space="0" w:color="auto"/>
            </w:tcBorders>
            <w:vAlign w:val="center"/>
          </w:tcPr>
          <w:p w14:paraId="2D241B99"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5D439213" w14:textId="77777777" w:rsidR="00E128AB" w:rsidRPr="00371EFF" w:rsidRDefault="00E128AB" w:rsidP="00C53B8A">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0447C669" w14:textId="77777777" w:rsidR="00E128AB" w:rsidRPr="00371EFF" w:rsidRDefault="00E128AB" w:rsidP="00E128AB">
            <w:pPr>
              <w:bidi/>
              <w:jc w:val="center"/>
              <w:rPr>
                <w:rFonts w:eastAsia="Times New Roman" w:cs="B Nazanin"/>
                <w:color w:val="000000" w:themeColor="text1"/>
              </w:rPr>
            </w:pPr>
          </w:p>
        </w:tc>
      </w:tr>
      <w:tr w:rsidR="00E128AB" w:rsidRPr="00371EFF" w14:paraId="59E7E88F" w14:textId="77777777" w:rsidTr="00AC41E7">
        <w:trPr>
          <w:cantSplit/>
          <w:trHeight w:val="20"/>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41BD5FF3"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single" w:sz="6" w:space="0" w:color="auto"/>
              <w:right w:val="single" w:sz="6" w:space="0" w:color="auto"/>
            </w:tcBorders>
            <w:vAlign w:val="center"/>
          </w:tcPr>
          <w:p w14:paraId="1916C578" w14:textId="77777777" w:rsidR="00E128AB" w:rsidRPr="00371EFF" w:rsidRDefault="00E128AB" w:rsidP="00C53B8A">
            <w:pPr>
              <w:bidi/>
              <w:jc w:val="both"/>
              <w:rPr>
                <w:rFonts w:eastAsia="Calibri" w:cs="B Nazanin"/>
                <w:color w:val="000000" w:themeColor="text1"/>
                <w:rtl/>
                <w:lang w:bidi="fa-IR"/>
              </w:rPr>
            </w:pPr>
            <w:r w:rsidRPr="00371EFF">
              <w:rPr>
                <w:rFonts w:eastAsia="Calibri" w:cs="B Nazanin" w:hint="cs"/>
                <w:color w:val="000000" w:themeColor="text1"/>
                <w:rtl/>
                <w:lang w:bidi="fa-IR"/>
              </w:rPr>
              <w:t>برگزاری کلاس های آموزشی و بازآموزی</w:t>
            </w:r>
          </w:p>
        </w:tc>
        <w:tc>
          <w:tcPr>
            <w:tcW w:w="1275" w:type="dxa"/>
            <w:tcBorders>
              <w:top w:val="single" w:sz="6" w:space="0" w:color="auto"/>
              <w:left w:val="single" w:sz="6" w:space="0" w:color="auto"/>
              <w:bottom w:val="single" w:sz="6" w:space="0" w:color="auto"/>
              <w:right w:val="single" w:sz="6" w:space="0" w:color="auto"/>
            </w:tcBorders>
            <w:vAlign w:val="center"/>
          </w:tcPr>
          <w:p w14:paraId="19A25E6B" w14:textId="77777777" w:rsidR="00E128AB" w:rsidRPr="00371EFF" w:rsidRDefault="00E128AB" w:rsidP="00C53B8A">
            <w:pPr>
              <w:bidi/>
              <w:jc w:val="center"/>
              <w:rPr>
                <w:rFonts w:cs="B Nazanin"/>
                <w:color w:val="000000" w:themeColor="text1"/>
              </w:rPr>
            </w:pPr>
            <w:r w:rsidRPr="00371EFF">
              <w:rPr>
                <w:rFonts w:cs="B Nazanin" w:hint="cs"/>
                <w:color w:val="000000" w:themeColor="text1"/>
                <w:rtl/>
              </w:rPr>
              <w:t>کارشناس برنامه</w:t>
            </w:r>
          </w:p>
        </w:tc>
        <w:tc>
          <w:tcPr>
            <w:tcW w:w="1884" w:type="dxa"/>
            <w:tcBorders>
              <w:top w:val="single" w:sz="6" w:space="0" w:color="auto"/>
              <w:left w:val="single" w:sz="6" w:space="0" w:color="auto"/>
              <w:bottom w:val="single" w:sz="6" w:space="0" w:color="auto"/>
              <w:right w:val="single" w:sz="6" w:space="0" w:color="auto"/>
            </w:tcBorders>
            <w:vAlign w:val="center"/>
          </w:tcPr>
          <w:p w14:paraId="050CEFD6" w14:textId="77777777" w:rsidR="00E128AB" w:rsidRPr="00371EFF" w:rsidRDefault="00E128AB" w:rsidP="00C53B8A">
            <w:pPr>
              <w:bidi/>
              <w:jc w:val="center"/>
              <w:rPr>
                <w:rFonts w:eastAsia="Times New Roman" w:cs="B Nazanin"/>
                <w:color w:val="000000" w:themeColor="text1"/>
              </w:rPr>
            </w:pPr>
            <w:r w:rsidRPr="00371EFF">
              <w:rPr>
                <w:rFonts w:eastAsia="Times New Roman" w:cs="B Nazanin" w:hint="cs"/>
                <w:color w:val="000000" w:themeColor="text1"/>
                <w:rtl/>
              </w:rPr>
              <w:t>سالمندان</w:t>
            </w:r>
          </w:p>
        </w:tc>
        <w:tc>
          <w:tcPr>
            <w:tcW w:w="1170" w:type="dxa"/>
            <w:tcBorders>
              <w:top w:val="single" w:sz="6" w:space="0" w:color="auto"/>
              <w:left w:val="single" w:sz="6" w:space="0" w:color="auto"/>
              <w:bottom w:val="single" w:sz="6" w:space="0" w:color="auto"/>
              <w:right w:val="single" w:sz="6" w:space="0" w:color="auto"/>
            </w:tcBorders>
            <w:vAlign w:val="center"/>
          </w:tcPr>
          <w:p w14:paraId="5C59AAB9"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single" w:sz="6" w:space="0" w:color="auto"/>
              <w:right w:val="single" w:sz="6" w:space="0" w:color="auto"/>
            </w:tcBorders>
            <w:vAlign w:val="center"/>
          </w:tcPr>
          <w:p w14:paraId="76F76E12"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0D4693D7" w14:textId="77777777" w:rsidR="00E128AB" w:rsidRPr="00371EFF" w:rsidRDefault="00E128AB" w:rsidP="00C53B8A">
            <w:pPr>
              <w:bidi/>
              <w:jc w:val="center"/>
              <w:rPr>
                <w:rFonts w:eastAsia="Calibri" w:cs="B Nazanin"/>
                <w:color w:val="000000" w:themeColor="text1"/>
                <w:lang w:bidi="fa-IR"/>
              </w:rPr>
            </w:pPr>
            <w:r w:rsidRPr="00371EFF">
              <w:rPr>
                <w:rFonts w:eastAsia="Calibri" w:cs="B Nazanin" w:hint="cs"/>
                <w:color w:val="000000" w:themeColor="text1"/>
                <w:rtl/>
                <w:lang w:bidi="fa-IR"/>
              </w:rPr>
              <w:t>ستاد</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67A256C6" w14:textId="77777777" w:rsidR="00E128AB" w:rsidRPr="00371EFF" w:rsidRDefault="00E128AB" w:rsidP="00E128AB">
            <w:pPr>
              <w:bidi/>
              <w:jc w:val="center"/>
              <w:rPr>
                <w:rFonts w:cs="B Nazanin"/>
                <w:color w:val="000000" w:themeColor="text1"/>
              </w:rPr>
            </w:pPr>
          </w:p>
        </w:tc>
      </w:tr>
      <w:tr w:rsidR="00E128AB" w:rsidRPr="00371EFF" w14:paraId="59B45433" w14:textId="77777777" w:rsidTr="00AC41E7">
        <w:trPr>
          <w:cantSplit/>
          <w:trHeight w:val="20"/>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0D18EB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5</w:t>
            </w:r>
          </w:p>
        </w:tc>
        <w:tc>
          <w:tcPr>
            <w:tcW w:w="3834" w:type="dxa"/>
            <w:tcBorders>
              <w:top w:val="single" w:sz="6" w:space="0" w:color="auto"/>
              <w:left w:val="single" w:sz="6" w:space="0" w:color="auto"/>
              <w:bottom w:val="single" w:sz="6" w:space="0" w:color="auto"/>
              <w:right w:val="single" w:sz="6" w:space="0" w:color="auto"/>
            </w:tcBorders>
            <w:vAlign w:val="center"/>
          </w:tcPr>
          <w:p w14:paraId="725DCBDD" w14:textId="77777777" w:rsidR="00E128AB" w:rsidRPr="00371EFF" w:rsidRDefault="00E128AB" w:rsidP="00C53B8A">
            <w:pPr>
              <w:bidi/>
              <w:jc w:val="both"/>
              <w:rPr>
                <w:rFonts w:eastAsia="Times New Roman" w:cs="B Nazanin"/>
                <w:color w:val="000000" w:themeColor="text1"/>
                <w:rtl/>
              </w:rPr>
            </w:pPr>
            <w:r w:rsidRPr="00371EFF">
              <w:rPr>
                <w:rFonts w:eastAsia="Times New Roman" w:cs="B Nazanin" w:hint="cs"/>
                <w:color w:val="000000" w:themeColor="text1"/>
                <w:rtl/>
              </w:rPr>
              <w:t>دادن آگاهی به مراجعین از نظر خدمات کامل سالمندان که در مراکز  بهداشتی ارائه میشود</w:t>
            </w:r>
          </w:p>
        </w:tc>
        <w:tc>
          <w:tcPr>
            <w:tcW w:w="1275" w:type="dxa"/>
            <w:tcBorders>
              <w:top w:val="single" w:sz="6" w:space="0" w:color="auto"/>
              <w:left w:val="single" w:sz="6" w:space="0" w:color="auto"/>
              <w:bottom w:val="single" w:sz="6" w:space="0" w:color="auto"/>
              <w:right w:val="single" w:sz="6" w:space="0" w:color="auto"/>
            </w:tcBorders>
            <w:vAlign w:val="center"/>
          </w:tcPr>
          <w:p w14:paraId="1362CA02" w14:textId="77777777" w:rsidR="00E128AB" w:rsidRPr="00371EFF" w:rsidRDefault="00E128AB" w:rsidP="00C53B8A">
            <w:pPr>
              <w:bidi/>
              <w:jc w:val="center"/>
              <w:rPr>
                <w:rFonts w:eastAsia="Times New Roman" w:cs="B Nazanin"/>
                <w:color w:val="000000" w:themeColor="text1"/>
                <w:rtl/>
              </w:rPr>
            </w:pPr>
            <w:r w:rsidRPr="00371EFF">
              <w:rPr>
                <w:rFonts w:eastAsia="Times New Roman" w:cs="B Nazanin" w:hint="cs"/>
                <w:color w:val="000000" w:themeColor="text1"/>
                <w:rtl/>
              </w:rPr>
              <w:t>مراقبین سلامت</w:t>
            </w:r>
          </w:p>
        </w:tc>
        <w:tc>
          <w:tcPr>
            <w:tcW w:w="1884" w:type="dxa"/>
            <w:tcBorders>
              <w:top w:val="single" w:sz="6" w:space="0" w:color="auto"/>
              <w:left w:val="single" w:sz="6" w:space="0" w:color="auto"/>
              <w:bottom w:val="single" w:sz="6" w:space="0" w:color="auto"/>
              <w:right w:val="single" w:sz="6" w:space="0" w:color="auto"/>
            </w:tcBorders>
            <w:vAlign w:val="center"/>
          </w:tcPr>
          <w:p w14:paraId="4FEC77C8" w14:textId="77777777" w:rsidR="00E128AB" w:rsidRPr="00371EFF" w:rsidRDefault="00E128AB" w:rsidP="00C53B8A">
            <w:pPr>
              <w:jc w:val="center"/>
              <w:rPr>
                <w:rFonts w:eastAsia="Times New Roman" w:cs="B Nazanin"/>
                <w:color w:val="000000" w:themeColor="text1"/>
                <w:rtl/>
              </w:rPr>
            </w:pPr>
            <w:r w:rsidRPr="00371EFF">
              <w:rPr>
                <w:rFonts w:eastAsia="Times New Roman" w:cs="B Nazanin" w:hint="cs"/>
                <w:color w:val="000000" w:themeColor="text1"/>
                <w:rtl/>
              </w:rPr>
              <w:t>مراجعین</w:t>
            </w:r>
          </w:p>
        </w:tc>
        <w:tc>
          <w:tcPr>
            <w:tcW w:w="1170" w:type="dxa"/>
            <w:tcBorders>
              <w:top w:val="single" w:sz="6" w:space="0" w:color="auto"/>
              <w:left w:val="single" w:sz="6" w:space="0" w:color="auto"/>
              <w:bottom w:val="single" w:sz="6" w:space="0" w:color="auto"/>
              <w:right w:val="single" w:sz="6" w:space="0" w:color="auto"/>
            </w:tcBorders>
            <w:vAlign w:val="center"/>
          </w:tcPr>
          <w:p w14:paraId="3DBC1151"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single" w:sz="6" w:space="0" w:color="auto"/>
              <w:right w:val="single" w:sz="6" w:space="0" w:color="auto"/>
            </w:tcBorders>
            <w:vAlign w:val="center"/>
          </w:tcPr>
          <w:p w14:paraId="72F12C36"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293A0104" w14:textId="77777777" w:rsidR="00E128AB" w:rsidRPr="00371EFF" w:rsidRDefault="00E128AB" w:rsidP="00E128AB">
            <w:pPr>
              <w:jc w:val="center"/>
              <w:rPr>
                <w:rFonts w:eastAsia="Times New Roman" w:cs="B Nazanin"/>
                <w:color w:val="000000" w:themeColor="text1"/>
                <w:rtl/>
              </w:rPr>
            </w:pPr>
            <w:r w:rsidRPr="00371EFF">
              <w:rPr>
                <w:rFonts w:eastAsia="Times New Roman" w:cs="B Nazanin" w:hint="cs"/>
                <w:color w:val="000000" w:themeColor="text1"/>
                <w:rtl/>
              </w:rPr>
              <w:t>مراکز</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3145B16C" w14:textId="77777777" w:rsidR="00E128AB" w:rsidRPr="00371EFF" w:rsidRDefault="00E128AB" w:rsidP="00E128AB">
            <w:pPr>
              <w:bidi/>
              <w:jc w:val="center"/>
              <w:rPr>
                <w:rFonts w:eastAsia="Times New Roman" w:cs="B Nazanin"/>
                <w:color w:val="000000" w:themeColor="text1"/>
              </w:rPr>
            </w:pPr>
          </w:p>
        </w:tc>
      </w:tr>
      <w:tr w:rsidR="00E128AB" w:rsidRPr="00371EFF" w14:paraId="17235ACF" w14:textId="77777777" w:rsidTr="00AC41E7">
        <w:trPr>
          <w:cantSplit/>
          <w:trHeight w:val="20"/>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60F0BCE"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6</w:t>
            </w:r>
          </w:p>
        </w:tc>
        <w:tc>
          <w:tcPr>
            <w:tcW w:w="3834" w:type="dxa"/>
            <w:tcBorders>
              <w:top w:val="single" w:sz="6" w:space="0" w:color="auto"/>
              <w:left w:val="single" w:sz="6" w:space="0" w:color="auto"/>
              <w:bottom w:val="single" w:sz="6" w:space="0" w:color="auto"/>
              <w:right w:val="single" w:sz="6" w:space="0" w:color="auto"/>
            </w:tcBorders>
            <w:vAlign w:val="center"/>
          </w:tcPr>
          <w:p w14:paraId="3A44D187" w14:textId="77777777" w:rsidR="00E128AB" w:rsidRPr="00371EFF" w:rsidRDefault="00E128AB" w:rsidP="00C53B8A">
            <w:pPr>
              <w:bidi/>
              <w:jc w:val="both"/>
              <w:rPr>
                <w:rFonts w:cs="B Nazanin"/>
                <w:color w:val="000000" w:themeColor="text1"/>
                <w:rtl/>
                <w:lang w:bidi="fa-IR"/>
              </w:rPr>
            </w:pPr>
            <w:r w:rsidRPr="00371EFF">
              <w:rPr>
                <w:rFonts w:cs="B Nazanin" w:hint="cs"/>
                <w:color w:val="000000" w:themeColor="text1"/>
                <w:rtl/>
                <w:lang w:bidi="fa-IR"/>
              </w:rPr>
              <w:t>دادن آگاهی و آموزش صحیح و کافی به مراجعین در هنگام خدمت رسانی و ارجاع برای انجام خدمات کامل</w:t>
            </w:r>
          </w:p>
        </w:tc>
        <w:tc>
          <w:tcPr>
            <w:tcW w:w="1275" w:type="dxa"/>
            <w:tcBorders>
              <w:top w:val="single" w:sz="6" w:space="0" w:color="auto"/>
              <w:left w:val="single" w:sz="6" w:space="0" w:color="auto"/>
              <w:bottom w:val="single" w:sz="6" w:space="0" w:color="auto"/>
              <w:right w:val="single" w:sz="6" w:space="0" w:color="auto"/>
            </w:tcBorders>
            <w:vAlign w:val="center"/>
          </w:tcPr>
          <w:p w14:paraId="7D26ECE6" w14:textId="77777777" w:rsidR="00E128AB" w:rsidRPr="00371EFF" w:rsidRDefault="00E128AB" w:rsidP="00C53B8A">
            <w:pPr>
              <w:bidi/>
              <w:jc w:val="center"/>
              <w:rPr>
                <w:rFonts w:eastAsia="Times New Roman" w:cs="B Nazanin"/>
                <w:color w:val="000000" w:themeColor="text1"/>
                <w:rtl/>
              </w:rPr>
            </w:pPr>
            <w:r w:rsidRPr="00371EFF">
              <w:rPr>
                <w:rFonts w:eastAsia="Times New Roman" w:cs="B Nazanin" w:hint="cs"/>
                <w:color w:val="000000" w:themeColor="text1"/>
                <w:rtl/>
              </w:rPr>
              <w:t>مراقبین سلامت</w:t>
            </w:r>
          </w:p>
        </w:tc>
        <w:tc>
          <w:tcPr>
            <w:tcW w:w="1884" w:type="dxa"/>
            <w:tcBorders>
              <w:top w:val="single" w:sz="6" w:space="0" w:color="auto"/>
              <w:left w:val="single" w:sz="6" w:space="0" w:color="auto"/>
              <w:bottom w:val="single" w:sz="6" w:space="0" w:color="auto"/>
              <w:right w:val="single" w:sz="6" w:space="0" w:color="auto"/>
            </w:tcBorders>
            <w:vAlign w:val="center"/>
          </w:tcPr>
          <w:p w14:paraId="595B30FC" w14:textId="77777777" w:rsidR="00E128AB" w:rsidRPr="00371EFF" w:rsidRDefault="00E128AB" w:rsidP="00C53B8A">
            <w:pPr>
              <w:jc w:val="center"/>
              <w:rPr>
                <w:rFonts w:eastAsia="Times New Roman" w:cs="B Nazanin"/>
                <w:color w:val="000000" w:themeColor="text1"/>
                <w:rtl/>
              </w:rPr>
            </w:pPr>
            <w:r w:rsidRPr="00371EFF">
              <w:rPr>
                <w:rFonts w:eastAsia="Times New Roman" w:cs="B Nazanin" w:hint="cs"/>
                <w:color w:val="000000" w:themeColor="text1"/>
                <w:rtl/>
              </w:rPr>
              <w:t>مراجعین</w:t>
            </w:r>
          </w:p>
        </w:tc>
        <w:tc>
          <w:tcPr>
            <w:tcW w:w="1170" w:type="dxa"/>
            <w:tcBorders>
              <w:top w:val="single" w:sz="6" w:space="0" w:color="auto"/>
              <w:left w:val="single" w:sz="6" w:space="0" w:color="auto"/>
              <w:bottom w:val="single" w:sz="6" w:space="0" w:color="auto"/>
              <w:right w:val="single" w:sz="6" w:space="0" w:color="auto"/>
            </w:tcBorders>
            <w:vAlign w:val="center"/>
          </w:tcPr>
          <w:p w14:paraId="1A731016"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6" w:space="0" w:color="auto"/>
              <w:left w:val="single" w:sz="6" w:space="0" w:color="auto"/>
              <w:bottom w:val="single" w:sz="6" w:space="0" w:color="auto"/>
              <w:right w:val="single" w:sz="6" w:space="0" w:color="auto"/>
            </w:tcBorders>
            <w:vAlign w:val="center"/>
          </w:tcPr>
          <w:p w14:paraId="4B3CDBFB"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single" w:sz="6" w:space="0" w:color="auto"/>
              <w:right w:val="single" w:sz="6" w:space="0" w:color="auto"/>
            </w:tcBorders>
            <w:vAlign w:val="center"/>
          </w:tcPr>
          <w:p w14:paraId="78D00AAA" w14:textId="77777777" w:rsidR="00E128AB" w:rsidRPr="00371EFF" w:rsidRDefault="00E128AB" w:rsidP="00E128AB">
            <w:pPr>
              <w:jc w:val="center"/>
              <w:rPr>
                <w:rFonts w:eastAsia="Times New Roman" w:cs="B Nazanin"/>
                <w:color w:val="000000" w:themeColor="text1"/>
                <w:lang w:bidi="fa-IR"/>
              </w:rPr>
            </w:pPr>
            <w:r w:rsidRPr="00371EFF">
              <w:rPr>
                <w:rFonts w:eastAsia="Times New Roman" w:cs="B Nazanin" w:hint="cs"/>
                <w:color w:val="000000" w:themeColor="text1"/>
                <w:rtl/>
              </w:rPr>
              <w:t>مراکز</w:t>
            </w:r>
          </w:p>
        </w:tc>
        <w:tc>
          <w:tcPr>
            <w:tcW w:w="1980" w:type="dxa"/>
            <w:tcBorders>
              <w:top w:val="single" w:sz="6" w:space="0" w:color="auto"/>
              <w:left w:val="single" w:sz="6" w:space="0" w:color="auto"/>
              <w:bottom w:val="single" w:sz="6" w:space="0" w:color="auto"/>
              <w:right w:val="thinThickSmallGap" w:sz="12" w:space="0" w:color="auto"/>
            </w:tcBorders>
            <w:vAlign w:val="center"/>
          </w:tcPr>
          <w:p w14:paraId="60361DD5" w14:textId="77777777" w:rsidR="00E128AB" w:rsidRPr="00371EFF" w:rsidRDefault="00E128AB" w:rsidP="00E128AB">
            <w:pPr>
              <w:bidi/>
              <w:jc w:val="center"/>
              <w:rPr>
                <w:rFonts w:cs="B Nazanin"/>
                <w:color w:val="000000" w:themeColor="text1"/>
              </w:rPr>
            </w:pPr>
          </w:p>
        </w:tc>
      </w:tr>
      <w:tr w:rsidR="00E128AB" w:rsidRPr="00371EFF" w14:paraId="7772F5F6" w14:textId="77777777" w:rsidTr="00AC41E7">
        <w:trPr>
          <w:cantSplit/>
          <w:trHeight w:val="737"/>
          <w:jc w:val="center"/>
        </w:trPr>
        <w:tc>
          <w:tcPr>
            <w:tcW w:w="1138" w:type="dxa"/>
            <w:tcBorders>
              <w:top w:val="single" w:sz="6" w:space="0" w:color="auto"/>
              <w:left w:val="thickThinLargeGap" w:sz="4" w:space="0" w:color="auto"/>
              <w:bottom w:val="thinThickSmallGap" w:sz="12" w:space="0" w:color="auto"/>
              <w:right w:val="single" w:sz="6" w:space="0" w:color="auto"/>
            </w:tcBorders>
            <w:vAlign w:val="center"/>
          </w:tcPr>
          <w:p w14:paraId="425F764A"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7</w:t>
            </w:r>
          </w:p>
        </w:tc>
        <w:tc>
          <w:tcPr>
            <w:tcW w:w="3834" w:type="dxa"/>
            <w:tcBorders>
              <w:top w:val="single" w:sz="6" w:space="0" w:color="auto"/>
              <w:left w:val="single" w:sz="6" w:space="0" w:color="auto"/>
              <w:bottom w:val="thinThickSmallGap" w:sz="12" w:space="0" w:color="auto"/>
              <w:right w:val="single" w:sz="6" w:space="0" w:color="auto"/>
            </w:tcBorders>
            <w:vAlign w:val="center"/>
          </w:tcPr>
          <w:p w14:paraId="6349CC79" w14:textId="77777777" w:rsidR="00E128AB" w:rsidRPr="00371EFF" w:rsidRDefault="00E128AB" w:rsidP="00E128AB">
            <w:pPr>
              <w:bidi/>
              <w:jc w:val="center"/>
              <w:rPr>
                <w:rFonts w:cs="B Nazanin"/>
                <w:color w:val="000000" w:themeColor="text1"/>
                <w:rtl/>
                <w:lang w:bidi="fa-IR"/>
              </w:rPr>
            </w:pPr>
            <w:r w:rsidRPr="00371EFF">
              <w:rPr>
                <w:rFonts w:cs="B Nazanin" w:hint="cs"/>
                <w:color w:val="000000" w:themeColor="text1"/>
                <w:rtl/>
                <w:lang w:bidi="fa-IR"/>
              </w:rPr>
              <w:t>اطلاع رسانی به سایر ادارات و سازمان ها و جلسات برون بخشی در خصوص خدمات کامل سالمندان</w:t>
            </w:r>
          </w:p>
        </w:tc>
        <w:tc>
          <w:tcPr>
            <w:tcW w:w="1275" w:type="dxa"/>
            <w:tcBorders>
              <w:top w:val="single" w:sz="6" w:space="0" w:color="auto"/>
              <w:left w:val="single" w:sz="6" w:space="0" w:color="auto"/>
              <w:bottom w:val="thinThickSmallGap" w:sz="12" w:space="0" w:color="auto"/>
              <w:right w:val="single" w:sz="6" w:space="0" w:color="auto"/>
            </w:tcBorders>
            <w:vAlign w:val="center"/>
          </w:tcPr>
          <w:p w14:paraId="213624C3"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w:t>
            </w:r>
            <w:r w:rsidRPr="00371EFF">
              <w:rPr>
                <w:rFonts w:eastAsia="Times New Roman" w:cs="B Nazanin"/>
                <w:color w:val="000000" w:themeColor="text1"/>
                <w:rtl/>
              </w:rPr>
              <w:t xml:space="preserve"> </w:t>
            </w:r>
            <w:r w:rsidRPr="00371EFF">
              <w:rPr>
                <w:rFonts w:eastAsia="Times New Roman" w:cs="B Nazanin" w:hint="cs"/>
                <w:color w:val="000000" w:themeColor="text1"/>
                <w:rtl/>
              </w:rPr>
              <w:t>برنامه</w:t>
            </w:r>
          </w:p>
        </w:tc>
        <w:tc>
          <w:tcPr>
            <w:tcW w:w="1884" w:type="dxa"/>
            <w:tcBorders>
              <w:top w:val="single" w:sz="6" w:space="0" w:color="auto"/>
              <w:left w:val="single" w:sz="6" w:space="0" w:color="auto"/>
              <w:bottom w:val="thinThickSmallGap" w:sz="12" w:space="0" w:color="auto"/>
              <w:right w:val="single" w:sz="6" w:space="0" w:color="auto"/>
            </w:tcBorders>
            <w:vAlign w:val="center"/>
          </w:tcPr>
          <w:p w14:paraId="352D0869" w14:textId="77777777" w:rsidR="00E128AB" w:rsidRPr="00371EFF" w:rsidRDefault="00E128AB" w:rsidP="00E128AB">
            <w:pPr>
              <w:jc w:val="center"/>
              <w:rPr>
                <w:rFonts w:eastAsia="Times New Roman" w:cs="B Nazanin"/>
                <w:color w:val="000000" w:themeColor="text1"/>
                <w:rtl/>
              </w:rPr>
            </w:pPr>
            <w:r w:rsidRPr="00371EFF">
              <w:rPr>
                <w:rFonts w:eastAsia="Times New Roman" w:cs="B Nazanin" w:hint="cs"/>
                <w:color w:val="000000" w:themeColor="text1"/>
                <w:rtl/>
              </w:rPr>
              <w:t>عموم مردم</w:t>
            </w:r>
          </w:p>
        </w:tc>
        <w:tc>
          <w:tcPr>
            <w:tcW w:w="1170" w:type="dxa"/>
            <w:tcBorders>
              <w:top w:val="single" w:sz="4" w:space="0" w:color="auto"/>
              <w:left w:val="single" w:sz="6" w:space="0" w:color="auto"/>
              <w:bottom w:val="thinThickSmallGap" w:sz="12" w:space="0" w:color="auto"/>
              <w:right w:val="single" w:sz="6" w:space="0" w:color="auto"/>
            </w:tcBorders>
            <w:vAlign w:val="center"/>
          </w:tcPr>
          <w:p w14:paraId="1BA86722"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260" w:type="dxa"/>
            <w:tcBorders>
              <w:top w:val="single" w:sz="4" w:space="0" w:color="auto"/>
              <w:left w:val="single" w:sz="6" w:space="0" w:color="auto"/>
              <w:bottom w:val="thinThickSmallGap" w:sz="12" w:space="0" w:color="auto"/>
              <w:right w:val="single" w:sz="6" w:space="0" w:color="auto"/>
            </w:tcBorders>
            <w:vAlign w:val="center"/>
          </w:tcPr>
          <w:p w14:paraId="268945AA"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350" w:type="dxa"/>
            <w:tcBorders>
              <w:top w:val="single" w:sz="6" w:space="0" w:color="auto"/>
              <w:left w:val="single" w:sz="6" w:space="0" w:color="auto"/>
              <w:bottom w:val="thinThickSmallGap" w:sz="12" w:space="0" w:color="auto"/>
              <w:right w:val="single" w:sz="6" w:space="0" w:color="auto"/>
            </w:tcBorders>
            <w:vAlign w:val="center"/>
          </w:tcPr>
          <w:p w14:paraId="7B425B14" w14:textId="77777777" w:rsidR="00E128AB" w:rsidRPr="00371EFF" w:rsidRDefault="00E128AB" w:rsidP="00E128AB">
            <w:pPr>
              <w:jc w:val="center"/>
              <w:rPr>
                <w:rFonts w:eastAsia="Times New Roman" w:cs="B Nazanin"/>
                <w:color w:val="000000" w:themeColor="text1"/>
                <w:lang w:bidi="fa-IR"/>
              </w:rPr>
            </w:pPr>
            <w:r w:rsidRPr="00371EFF">
              <w:rPr>
                <w:rFonts w:eastAsia="Times New Roman" w:cs="B Nazanin" w:hint="cs"/>
                <w:color w:val="000000" w:themeColor="text1"/>
                <w:rtl/>
              </w:rPr>
              <w:t>ستاد و مراکز</w:t>
            </w:r>
          </w:p>
        </w:tc>
        <w:tc>
          <w:tcPr>
            <w:tcW w:w="1980" w:type="dxa"/>
            <w:tcBorders>
              <w:top w:val="single" w:sz="6" w:space="0" w:color="auto"/>
              <w:left w:val="single" w:sz="6" w:space="0" w:color="auto"/>
              <w:bottom w:val="thinThickSmallGap" w:sz="12" w:space="0" w:color="auto"/>
              <w:right w:val="thinThickSmallGap" w:sz="12" w:space="0" w:color="auto"/>
            </w:tcBorders>
            <w:vAlign w:val="center"/>
          </w:tcPr>
          <w:p w14:paraId="3BAD03AE" w14:textId="77777777" w:rsidR="00E128AB" w:rsidRPr="00371EFF" w:rsidRDefault="00E128AB" w:rsidP="00E128AB">
            <w:pPr>
              <w:bidi/>
              <w:jc w:val="center"/>
              <w:rPr>
                <w:rFonts w:cs="B Nazanin"/>
                <w:color w:val="000000" w:themeColor="text1"/>
              </w:rPr>
            </w:pPr>
          </w:p>
        </w:tc>
      </w:tr>
    </w:tbl>
    <w:p w14:paraId="1052D0B6" w14:textId="77777777" w:rsidR="00E128AB" w:rsidRPr="00371EFF" w:rsidRDefault="00E128AB" w:rsidP="00E128AB">
      <w:pPr>
        <w:bidi/>
        <w:rPr>
          <w:rFonts w:ascii="Franklin Gothic Book" w:eastAsia="+mn-ea" w:cs="B Nazanin"/>
          <w:b/>
          <w:bCs/>
          <w:color w:val="000000" w:themeColor="text1"/>
          <w:sz w:val="28"/>
          <w:szCs w:val="28"/>
          <w:rtl/>
          <w:lang w:bidi="fa-IR"/>
        </w:rPr>
      </w:pPr>
    </w:p>
    <w:tbl>
      <w:tblPr>
        <w:tblStyle w:val="TableGrid"/>
        <w:tblpPr w:leftFromText="180" w:rightFromText="180" w:vertAnchor="text" w:horzAnchor="page" w:tblpX="3295" w:tblpY="-30"/>
        <w:bidiVisual/>
        <w:tblW w:w="0" w:type="auto"/>
        <w:tblLook w:val="04A0" w:firstRow="1" w:lastRow="0" w:firstColumn="1" w:lastColumn="0" w:noHBand="0" w:noVBand="1"/>
      </w:tblPr>
      <w:tblGrid>
        <w:gridCol w:w="578"/>
        <w:gridCol w:w="420"/>
        <w:gridCol w:w="567"/>
        <w:gridCol w:w="423"/>
      </w:tblGrid>
      <w:tr w:rsidR="00E128AB" w:rsidRPr="00371EFF" w14:paraId="6A1E8F37" w14:textId="77777777" w:rsidTr="00E128AB">
        <w:trPr>
          <w:trHeight w:val="127"/>
        </w:trPr>
        <w:tc>
          <w:tcPr>
            <w:tcW w:w="578" w:type="dxa"/>
            <w:tcBorders>
              <w:top w:val="nil"/>
              <w:left w:val="nil"/>
              <w:bottom w:val="nil"/>
            </w:tcBorders>
          </w:tcPr>
          <w:p w14:paraId="541D90C9" w14:textId="77777777" w:rsidR="00E128AB" w:rsidRPr="00371EFF" w:rsidRDefault="00E128AB" w:rsidP="00E128AB">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0D48517B" w14:textId="77777777" w:rsidR="00E128AB" w:rsidRPr="00371EFF" w:rsidRDefault="00E128AB" w:rsidP="00E128AB">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2A6A82B9" w14:textId="77777777" w:rsidR="00E128AB" w:rsidRPr="00371EFF" w:rsidRDefault="00E128AB" w:rsidP="00E128AB">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325BF09" w14:textId="2D1C8ACD" w:rsidR="00E128AB" w:rsidRPr="00371EFF" w:rsidRDefault="00E128AB" w:rsidP="00E128AB">
            <w:pPr>
              <w:pStyle w:val="ListParagraph"/>
              <w:bidi/>
              <w:ind w:left="0"/>
              <w:rPr>
                <w:rFonts w:cs="B Nazanin"/>
                <w:b/>
                <w:bCs/>
                <w:color w:val="000000" w:themeColor="text1"/>
                <w:sz w:val="24"/>
                <w:szCs w:val="24"/>
                <w:rtl/>
              </w:rPr>
            </w:pPr>
          </w:p>
        </w:tc>
      </w:tr>
    </w:tbl>
    <w:p w14:paraId="0AF5C3BD" w14:textId="3EE538EA" w:rsidR="00E128AB" w:rsidRPr="00371EFF" w:rsidRDefault="00E128AB" w:rsidP="005A2647">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 xml:space="preserve">آیا این شاخص در سال گذشته هم به عنوان شاخص نامطلوب تکرار شده است ؟  </w:t>
      </w:r>
    </w:p>
    <w:tbl>
      <w:tblPr>
        <w:tblpPr w:leftFromText="180" w:rightFromText="180" w:vertAnchor="text" w:horzAnchor="margin" w:tblpXSpec="center" w:tblpY="601"/>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E128AB" w:rsidRPr="00371EFF" w14:paraId="254C51F7" w14:textId="77777777" w:rsidTr="00401B67">
        <w:trPr>
          <w:cantSplit/>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162CDDB" w14:textId="77777777" w:rsidR="00E128AB" w:rsidRPr="00371EFF" w:rsidRDefault="00E128AB" w:rsidP="00E128AB">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lastRenderedPageBreak/>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67FF3C6"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5B7A2A9"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0E7FBEC" w14:textId="77777777" w:rsidR="00E128AB" w:rsidRPr="00371EFF" w:rsidRDefault="00E128AB" w:rsidP="00E128AB">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EB84DFF" w14:textId="77777777" w:rsidR="00E128AB" w:rsidRPr="00371EFF" w:rsidRDefault="00E128AB" w:rsidP="00E128AB">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F95117F"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64CCF127" w14:textId="77777777" w:rsidR="00E128AB" w:rsidRPr="00371EFF" w:rsidRDefault="00E128AB" w:rsidP="00E128AB">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E128AB" w:rsidRPr="00371EFF" w14:paraId="47C1F784" w14:textId="77777777" w:rsidTr="00401B67">
        <w:trPr>
          <w:cantSplit/>
          <w:trHeight w:val="213"/>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BF140AD" w14:textId="77777777" w:rsidR="00E128AB" w:rsidRPr="00371EFF" w:rsidRDefault="00E128AB" w:rsidP="00E128AB">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714B25C7" w14:textId="77777777" w:rsidR="00E128AB" w:rsidRPr="00371EFF" w:rsidRDefault="00E128AB" w:rsidP="00E128AB">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6AF54A16" w14:textId="77777777" w:rsidR="00E128AB" w:rsidRPr="00371EFF" w:rsidRDefault="00E128AB" w:rsidP="00E128AB">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F282580" w14:textId="77777777" w:rsidR="00E128AB" w:rsidRPr="00371EFF" w:rsidRDefault="00E128AB" w:rsidP="00E128AB">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3394EA"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FE4A0B0" w14:textId="77777777" w:rsidR="00E128AB" w:rsidRPr="00371EFF" w:rsidRDefault="00E128AB" w:rsidP="00E128AB">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0F544F2" w14:textId="77777777" w:rsidR="00E128AB" w:rsidRPr="00371EFF" w:rsidRDefault="00E128AB" w:rsidP="00E128AB">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C62DCEC" w14:textId="77777777" w:rsidR="00E128AB" w:rsidRPr="00371EFF" w:rsidRDefault="00E128AB" w:rsidP="00E128AB">
            <w:pPr>
              <w:spacing w:after="0"/>
              <w:rPr>
                <w:rFonts w:ascii="Calibri" w:eastAsia="Calibri" w:hAnsi="Calibri" w:cs="B Zar"/>
                <w:b/>
                <w:bCs/>
                <w:color w:val="000000" w:themeColor="text1"/>
                <w:lang w:bidi="fa-IR"/>
              </w:rPr>
            </w:pPr>
          </w:p>
        </w:tc>
      </w:tr>
      <w:tr w:rsidR="00E128AB" w:rsidRPr="00371EFF" w14:paraId="0F478C5E" w14:textId="77777777" w:rsidTr="00AD59B9">
        <w:trPr>
          <w:cantSplit/>
          <w:trHeight w:val="20"/>
        </w:trPr>
        <w:tc>
          <w:tcPr>
            <w:tcW w:w="1138" w:type="dxa"/>
            <w:tcBorders>
              <w:top w:val="single" w:sz="6" w:space="0" w:color="auto"/>
              <w:left w:val="thickThinLargeGap" w:sz="4" w:space="0" w:color="auto"/>
              <w:bottom w:val="single" w:sz="6" w:space="0" w:color="auto"/>
              <w:right w:val="single" w:sz="6" w:space="0" w:color="auto"/>
            </w:tcBorders>
            <w:vAlign w:val="center"/>
          </w:tcPr>
          <w:p w14:paraId="77415C1D"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single" w:sz="6" w:space="0" w:color="auto"/>
              <w:left w:val="single" w:sz="6" w:space="0" w:color="auto"/>
              <w:bottom w:val="single" w:sz="6" w:space="0" w:color="auto"/>
              <w:right w:val="single" w:sz="6" w:space="0" w:color="auto"/>
            </w:tcBorders>
            <w:vAlign w:val="center"/>
          </w:tcPr>
          <w:p w14:paraId="2177CA96" w14:textId="77777777" w:rsidR="00E128AB" w:rsidRPr="00371EFF" w:rsidRDefault="00E128AB" w:rsidP="00AD59B9">
            <w:pPr>
              <w:bidi/>
              <w:jc w:val="both"/>
              <w:rPr>
                <w:rFonts w:eastAsia="Times New Roman" w:cs="B Nazanin"/>
                <w:color w:val="000000" w:themeColor="text1"/>
                <w:rtl/>
              </w:rPr>
            </w:pPr>
            <w:r w:rsidRPr="00371EFF">
              <w:rPr>
                <w:rFonts w:eastAsia="Times New Roman" w:cs="B Nazanin" w:hint="cs"/>
                <w:color w:val="000000" w:themeColor="text1"/>
                <w:rtl/>
              </w:rPr>
              <w:t>برگزاری جلسه با معاون و سرپرست شبکه در خصوص خودارزیابی مراکز طبق چک لیست مراکز دوستدار سالمند جهت انتخاب مرکز دوستدار سالمند</w:t>
            </w:r>
          </w:p>
        </w:tc>
        <w:tc>
          <w:tcPr>
            <w:tcW w:w="1275" w:type="dxa"/>
            <w:tcBorders>
              <w:top w:val="single" w:sz="6" w:space="0" w:color="auto"/>
              <w:left w:val="single" w:sz="6" w:space="0" w:color="auto"/>
              <w:bottom w:val="single" w:sz="6" w:space="0" w:color="auto"/>
              <w:right w:val="single" w:sz="6" w:space="0" w:color="auto"/>
            </w:tcBorders>
            <w:vAlign w:val="center"/>
          </w:tcPr>
          <w:p w14:paraId="0BA38E53"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single" w:sz="6" w:space="0" w:color="auto"/>
              <w:right w:val="single" w:sz="6" w:space="0" w:color="auto"/>
            </w:tcBorders>
            <w:vAlign w:val="center"/>
          </w:tcPr>
          <w:p w14:paraId="1C97B19D" w14:textId="77777777" w:rsidR="00E128AB" w:rsidRPr="00371EFF" w:rsidRDefault="00E128AB" w:rsidP="00AC41E7">
            <w:pPr>
              <w:bidi/>
              <w:jc w:val="center"/>
              <w:rPr>
                <w:rFonts w:eastAsia="Times New Roman" w:cs="B Nazanin"/>
                <w:color w:val="000000" w:themeColor="text1"/>
              </w:rPr>
            </w:pPr>
            <w:r w:rsidRPr="00371EFF">
              <w:rPr>
                <w:rFonts w:eastAsia="Times New Roman" w:cs="B Nazanin" w:hint="cs"/>
                <w:color w:val="000000" w:themeColor="text1"/>
                <w:rtl/>
              </w:rPr>
              <w:t>سالمندان</w:t>
            </w:r>
          </w:p>
        </w:tc>
        <w:tc>
          <w:tcPr>
            <w:tcW w:w="1134" w:type="dxa"/>
            <w:tcBorders>
              <w:top w:val="single" w:sz="6" w:space="0" w:color="auto"/>
              <w:left w:val="single" w:sz="6" w:space="0" w:color="auto"/>
              <w:bottom w:val="single" w:sz="6" w:space="0" w:color="auto"/>
              <w:right w:val="single" w:sz="6" w:space="0" w:color="auto"/>
            </w:tcBorders>
            <w:vAlign w:val="center"/>
          </w:tcPr>
          <w:p w14:paraId="02859501"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59B1E6FB"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18F71E0E" w14:textId="77777777" w:rsidR="00E128AB" w:rsidRPr="00371EFF" w:rsidRDefault="00E128AB" w:rsidP="00A409FB">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5B48B4A9" w14:textId="77777777" w:rsidR="00E128AB" w:rsidRPr="00371EFF" w:rsidRDefault="00E128AB" w:rsidP="00E128AB">
            <w:pPr>
              <w:bidi/>
              <w:jc w:val="center"/>
              <w:rPr>
                <w:rFonts w:eastAsia="Times New Roman" w:cs="B Nazanin"/>
                <w:color w:val="000000" w:themeColor="text1"/>
              </w:rPr>
            </w:pPr>
          </w:p>
        </w:tc>
      </w:tr>
      <w:tr w:rsidR="00E128AB" w:rsidRPr="00371EFF" w14:paraId="0E10F413" w14:textId="77777777" w:rsidTr="00AD59B9">
        <w:trPr>
          <w:cantSplit/>
          <w:trHeight w:val="20"/>
        </w:trPr>
        <w:tc>
          <w:tcPr>
            <w:tcW w:w="1138" w:type="dxa"/>
            <w:tcBorders>
              <w:top w:val="single" w:sz="6" w:space="0" w:color="auto"/>
              <w:left w:val="thickThinLargeGap" w:sz="4" w:space="0" w:color="auto"/>
              <w:bottom w:val="single" w:sz="6" w:space="0" w:color="auto"/>
              <w:right w:val="single" w:sz="6" w:space="0" w:color="auto"/>
            </w:tcBorders>
            <w:vAlign w:val="center"/>
          </w:tcPr>
          <w:p w14:paraId="46E0A4E0"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3321FE17" w14:textId="77777777" w:rsidR="00E128AB" w:rsidRPr="00371EFF" w:rsidRDefault="00E128AB" w:rsidP="00AD59B9">
            <w:pPr>
              <w:bidi/>
              <w:jc w:val="both"/>
              <w:rPr>
                <w:rFonts w:eastAsia="Times New Roman" w:cs="B Nazanin"/>
                <w:color w:val="000000" w:themeColor="text1"/>
              </w:rPr>
            </w:pPr>
            <w:r w:rsidRPr="00371EFF">
              <w:rPr>
                <w:rFonts w:eastAsia="Calibri" w:cs="B Nazanin" w:hint="cs"/>
                <w:color w:val="000000" w:themeColor="text1"/>
                <w:rtl/>
                <w:lang w:bidi="fa-IR"/>
              </w:rPr>
              <w:t>بازدید از مرکز انتخاب شده جهت افتتاح مرکز دوستدار سالمند</w:t>
            </w:r>
          </w:p>
        </w:tc>
        <w:tc>
          <w:tcPr>
            <w:tcW w:w="1275" w:type="dxa"/>
            <w:tcBorders>
              <w:top w:val="single" w:sz="6" w:space="0" w:color="auto"/>
              <w:left w:val="single" w:sz="6" w:space="0" w:color="auto"/>
              <w:bottom w:val="single" w:sz="6" w:space="0" w:color="auto"/>
              <w:right w:val="single" w:sz="6" w:space="0" w:color="auto"/>
            </w:tcBorders>
            <w:vAlign w:val="center"/>
          </w:tcPr>
          <w:p w14:paraId="3A1D9498"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single" w:sz="6" w:space="0" w:color="auto"/>
              <w:right w:val="single" w:sz="6" w:space="0" w:color="auto"/>
            </w:tcBorders>
            <w:vAlign w:val="center"/>
          </w:tcPr>
          <w:p w14:paraId="1BDA55B3" w14:textId="77777777" w:rsidR="00E128AB" w:rsidRPr="00371EFF" w:rsidRDefault="00E128AB" w:rsidP="00AC41E7">
            <w:pPr>
              <w:bidi/>
              <w:jc w:val="center"/>
              <w:rPr>
                <w:rFonts w:eastAsia="Times New Roman" w:cs="B Nazanin"/>
                <w:color w:val="000000" w:themeColor="text1"/>
              </w:rPr>
            </w:pPr>
            <w:r w:rsidRPr="00371EFF">
              <w:rPr>
                <w:rFonts w:eastAsia="Times New Roman" w:cs="B Nazanin" w:hint="cs"/>
                <w:color w:val="000000" w:themeColor="text1"/>
                <w:rtl/>
              </w:rPr>
              <w:t>سالمندان</w:t>
            </w:r>
          </w:p>
        </w:tc>
        <w:tc>
          <w:tcPr>
            <w:tcW w:w="1134" w:type="dxa"/>
            <w:tcBorders>
              <w:top w:val="single" w:sz="6" w:space="0" w:color="auto"/>
              <w:left w:val="single" w:sz="6" w:space="0" w:color="auto"/>
              <w:bottom w:val="single" w:sz="6" w:space="0" w:color="auto"/>
              <w:right w:val="single" w:sz="6" w:space="0" w:color="auto"/>
            </w:tcBorders>
            <w:vAlign w:val="center"/>
          </w:tcPr>
          <w:p w14:paraId="22167CA3"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01/07/1402</w:t>
            </w:r>
          </w:p>
        </w:tc>
        <w:tc>
          <w:tcPr>
            <w:tcW w:w="1134" w:type="dxa"/>
            <w:tcBorders>
              <w:top w:val="single" w:sz="6" w:space="0" w:color="auto"/>
              <w:left w:val="single" w:sz="6" w:space="0" w:color="auto"/>
              <w:bottom w:val="single" w:sz="6" w:space="0" w:color="auto"/>
              <w:right w:val="single" w:sz="6" w:space="0" w:color="auto"/>
            </w:tcBorders>
            <w:vAlign w:val="center"/>
          </w:tcPr>
          <w:p w14:paraId="53B82D10"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5BA5B353" w14:textId="77777777" w:rsidR="00E128AB" w:rsidRPr="00371EFF" w:rsidRDefault="00E128AB" w:rsidP="00A409FB">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7EDD624C" w14:textId="77777777" w:rsidR="00E128AB" w:rsidRPr="00371EFF" w:rsidRDefault="00E128AB" w:rsidP="00E128AB">
            <w:pPr>
              <w:bidi/>
              <w:jc w:val="center"/>
              <w:rPr>
                <w:rFonts w:eastAsia="Times New Roman" w:cs="B Nazanin"/>
                <w:color w:val="000000" w:themeColor="text1"/>
              </w:rPr>
            </w:pPr>
          </w:p>
        </w:tc>
      </w:tr>
      <w:tr w:rsidR="00E128AB" w:rsidRPr="00371EFF" w14:paraId="19CCD33C" w14:textId="77777777" w:rsidTr="00AD59B9">
        <w:trPr>
          <w:cantSplit/>
          <w:trHeight w:val="20"/>
        </w:trPr>
        <w:tc>
          <w:tcPr>
            <w:tcW w:w="1138" w:type="dxa"/>
            <w:tcBorders>
              <w:top w:val="single" w:sz="6" w:space="0" w:color="auto"/>
              <w:left w:val="thickThinLargeGap" w:sz="4" w:space="0" w:color="auto"/>
              <w:bottom w:val="single" w:sz="6" w:space="0" w:color="auto"/>
              <w:right w:val="single" w:sz="6" w:space="0" w:color="auto"/>
            </w:tcBorders>
            <w:vAlign w:val="center"/>
          </w:tcPr>
          <w:p w14:paraId="3B70371F"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5AFF7F45" w14:textId="77777777" w:rsidR="00E128AB" w:rsidRPr="00371EFF" w:rsidRDefault="00E128AB" w:rsidP="00AD59B9">
            <w:pPr>
              <w:bidi/>
              <w:jc w:val="both"/>
              <w:rPr>
                <w:rFonts w:cs="B Nazanin"/>
                <w:color w:val="000000" w:themeColor="text1"/>
                <w:rtl/>
                <w:lang w:bidi="fa-IR"/>
              </w:rPr>
            </w:pPr>
            <w:r w:rsidRPr="00371EFF">
              <w:rPr>
                <w:rFonts w:cs="B Nazanin" w:hint="cs"/>
                <w:color w:val="000000" w:themeColor="text1"/>
                <w:rtl/>
                <w:lang w:bidi="fa-IR"/>
              </w:rPr>
              <w:t>تجهیز مرکز دوستدار سالمند</w:t>
            </w:r>
          </w:p>
        </w:tc>
        <w:tc>
          <w:tcPr>
            <w:tcW w:w="1275" w:type="dxa"/>
            <w:tcBorders>
              <w:top w:val="single" w:sz="6" w:space="0" w:color="auto"/>
              <w:left w:val="single" w:sz="6" w:space="0" w:color="auto"/>
              <w:bottom w:val="single" w:sz="6" w:space="0" w:color="auto"/>
              <w:right w:val="single" w:sz="6" w:space="0" w:color="auto"/>
            </w:tcBorders>
            <w:vAlign w:val="center"/>
          </w:tcPr>
          <w:p w14:paraId="16C26032" w14:textId="77777777" w:rsidR="00E128AB" w:rsidRPr="00371EFF" w:rsidRDefault="00E128AB" w:rsidP="00E128AB">
            <w:pPr>
              <w:bidi/>
              <w:jc w:val="center"/>
              <w:rPr>
                <w:rFonts w:eastAsia="Times New Roman"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single" w:sz="6" w:space="0" w:color="auto"/>
              <w:right w:val="single" w:sz="6" w:space="0" w:color="auto"/>
            </w:tcBorders>
            <w:vAlign w:val="center"/>
          </w:tcPr>
          <w:p w14:paraId="39F127BF" w14:textId="77777777" w:rsidR="00E128AB" w:rsidRPr="00371EFF" w:rsidRDefault="00E128AB" w:rsidP="00AC41E7">
            <w:pPr>
              <w:jc w:val="center"/>
              <w:rPr>
                <w:rFonts w:eastAsia="Times New Roman" w:cs="B Nazanin"/>
                <w:color w:val="000000" w:themeColor="text1"/>
                <w:rtl/>
              </w:rPr>
            </w:pPr>
            <w:r w:rsidRPr="00371EFF">
              <w:rPr>
                <w:rFonts w:eastAsia="Times New Roman" w:cs="B Nazanin" w:hint="cs"/>
                <w:color w:val="000000" w:themeColor="text1"/>
                <w:rtl/>
              </w:rPr>
              <w:t>سالمندان</w:t>
            </w:r>
          </w:p>
        </w:tc>
        <w:tc>
          <w:tcPr>
            <w:tcW w:w="1134" w:type="dxa"/>
            <w:tcBorders>
              <w:top w:val="single" w:sz="4" w:space="0" w:color="auto"/>
              <w:left w:val="single" w:sz="6" w:space="0" w:color="auto"/>
              <w:bottom w:val="single" w:sz="4" w:space="0" w:color="auto"/>
              <w:right w:val="single" w:sz="6" w:space="0" w:color="auto"/>
            </w:tcBorders>
            <w:vAlign w:val="center"/>
          </w:tcPr>
          <w:p w14:paraId="738E8C19"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6" w:space="0" w:color="auto"/>
              <w:bottom w:val="single" w:sz="4" w:space="0" w:color="auto"/>
              <w:right w:val="single" w:sz="6" w:space="0" w:color="auto"/>
            </w:tcBorders>
            <w:vAlign w:val="center"/>
          </w:tcPr>
          <w:p w14:paraId="3EA18063"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54C71F9E" w14:textId="77777777" w:rsidR="00E128AB" w:rsidRPr="00371EFF" w:rsidRDefault="00E128AB" w:rsidP="00A409FB">
            <w:pPr>
              <w:jc w:val="center"/>
              <w:rPr>
                <w:rFonts w:eastAsia="Times New Roman" w:cs="B Nazanin"/>
                <w:color w:val="000000" w:themeColor="text1"/>
                <w:rtl/>
              </w:rPr>
            </w:pPr>
            <w:r w:rsidRPr="00371EFF">
              <w:rPr>
                <w:rFonts w:eastAsia="Times New Roman" w:cs="B Nazanin" w:hint="cs"/>
                <w:color w:val="000000" w:themeColor="text1"/>
                <w:rtl/>
              </w:rPr>
              <w:t>ستاد و مرکز دوستدار سالمند</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7614DF70" w14:textId="77777777" w:rsidR="00E128AB" w:rsidRPr="00371EFF" w:rsidRDefault="00E128AB" w:rsidP="00E128AB">
            <w:pPr>
              <w:bidi/>
              <w:jc w:val="center"/>
              <w:rPr>
                <w:rFonts w:eastAsia="Times New Roman" w:cs="B Nazanin"/>
                <w:color w:val="000000" w:themeColor="text1"/>
              </w:rPr>
            </w:pPr>
          </w:p>
        </w:tc>
      </w:tr>
      <w:tr w:rsidR="00E128AB" w:rsidRPr="00371EFF" w14:paraId="27C6BF99" w14:textId="77777777" w:rsidTr="00AD59B9">
        <w:trPr>
          <w:cantSplit/>
          <w:trHeight w:val="20"/>
        </w:trPr>
        <w:tc>
          <w:tcPr>
            <w:tcW w:w="1138" w:type="dxa"/>
            <w:tcBorders>
              <w:top w:val="single" w:sz="6" w:space="0" w:color="auto"/>
              <w:left w:val="thickThinLargeGap" w:sz="4" w:space="0" w:color="auto"/>
              <w:bottom w:val="thickThinLargeGap" w:sz="4" w:space="0" w:color="auto"/>
              <w:right w:val="single" w:sz="6" w:space="0" w:color="auto"/>
            </w:tcBorders>
            <w:vAlign w:val="center"/>
          </w:tcPr>
          <w:p w14:paraId="61D06EE6"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thickThinLargeGap" w:sz="4" w:space="0" w:color="auto"/>
              <w:right w:val="single" w:sz="6" w:space="0" w:color="auto"/>
            </w:tcBorders>
            <w:vAlign w:val="center"/>
          </w:tcPr>
          <w:p w14:paraId="143B600C" w14:textId="77777777" w:rsidR="00E128AB" w:rsidRPr="00371EFF" w:rsidRDefault="00E128AB" w:rsidP="00AD59B9">
            <w:pPr>
              <w:bidi/>
              <w:jc w:val="both"/>
              <w:rPr>
                <w:rFonts w:eastAsia="Calibri" w:cs="B Nazanin"/>
                <w:color w:val="000000" w:themeColor="text1"/>
                <w:rtl/>
              </w:rPr>
            </w:pPr>
            <w:r w:rsidRPr="00371EFF">
              <w:rPr>
                <w:rFonts w:eastAsia="Calibri" w:cs="B Nazanin" w:hint="cs"/>
                <w:color w:val="000000" w:themeColor="text1"/>
                <w:rtl/>
                <w:lang w:bidi="fa-IR"/>
              </w:rPr>
              <w:t>انجام مکاتبات و هماهنگی های لازم در خصوص افتتاح مرکز دوستدار سالمند</w:t>
            </w:r>
          </w:p>
        </w:tc>
        <w:tc>
          <w:tcPr>
            <w:tcW w:w="1275" w:type="dxa"/>
            <w:tcBorders>
              <w:top w:val="single" w:sz="6" w:space="0" w:color="auto"/>
              <w:left w:val="single" w:sz="6" w:space="0" w:color="auto"/>
              <w:bottom w:val="thickThinLargeGap" w:sz="4" w:space="0" w:color="auto"/>
              <w:right w:val="single" w:sz="6" w:space="0" w:color="auto"/>
            </w:tcBorders>
            <w:vAlign w:val="center"/>
          </w:tcPr>
          <w:p w14:paraId="44E074D1" w14:textId="77777777" w:rsidR="00E128AB" w:rsidRPr="00371EFF" w:rsidRDefault="00E128AB" w:rsidP="00E128AB">
            <w:pPr>
              <w:bidi/>
              <w:jc w:val="center"/>
              <w:rPr>
                <w:rFonts w:cs="B Nazanin"/>
                <w:color w:val="000000" w:themeColor="text1"/>
                <w:rtl/>
              </w:rPr>
            </w:pPr>
            <w:r w:rsidRPr="00371EFF">
              <w:rPr>
                <w:rFonts w:eastAsia="Times New Roman" w:cs="B Nazanin" w:hint="cs"/>
                <w:color w:val="000000" w:themeColor="text1"/>
                <w:rtl/>
              </w:rPr>
              <w:t>کارشناس برنامه</w:t>
            </w:r>
          </w:p>
        </w:tc>
        <w:tc>
          <w:tcPr>
            <w:tcW w:w="1276" w:type="dxa"/>
            <w:tcBorders>
              <w:top w:val="single" w:sz="6" w:space="0" w:color="auto"/>
              <w:left w:val="single" w:sz="6" w:space="0" w:color="auto"/>
              <w:bottom w:val="thickThinLargeGap" w:sz="4" w:space="0" w:color="auto"/>
              <w:right w:val="single" w:sz="6" w:space="0" w:color="auto"/>
            </w:tcBorders>
            <w:vAlign w:val="center"/>
          </w:tcPr>
          <w:p w14:paraId="71EE4233" w14:textId="77777777" w:rsidR="00E128AB" w:rsidRPr="00371EFF" w:rsidRDefault="00E128AB" w:rsidP="00AC41E7">
            <w:pPr>
              <w:bidi/>
              <w:jc w:val="center"/>
              <w:rPr>
                <w:rFonts w:eastAsia="Times New Roman" w:cs="B Nazanin"/>
                <w:color w:val="000000" w:themeColor="text1"/>
                <w:rtl/>
              </w:rPr>
            </w:pPr>
            <w:r w:rsidRPr="00371EFF">
              <w:rPr>
                <w:rFonts w:eastAsia="Times New Roman" w:cs="B Nazanin" w:hint="cs"/>
                <w:color w:val="000000" w:themeColor="text1"/>
                <w:rtl/>
              </w:rPr>
              <w:t>سالمندان</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5C6E9B48"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1A4803A2" w14:textId="77777777" w:rsidR="00E128AB" w:rsidRPr="00371EFF" w:rsidRDefault="00E128AB" w:rsidP="00E128AB">
            <w:pPr>
              <w:bidi/>
              <w:jc w:val="center"/>
              <w:rPr>
                <w:rFonts w:eastAsia="Times New Roman" w:cs="B Nazanin"/>
                <w:color w:val="000000" w:themeColor="text1"/>
              </w:rPr>
            </w:pPr>
            <w:r w:rsidRPr="00371EFF">
              <w:rPr>
                <w:rFonts w:eastAsia="Times New Roman" w:cs="B Nazanin" w:hint="cs"/>
                <w:color w:val="000000" w:themeColor="text1"/>
                <w:rtl/>
              </w:rPr>
              <w:t>30/12/1403</w:t>
            </w:r>
          </w:p>
        </w:tc>
        <w:tc>
          <w:tcPr>
            <w:tcW w:w="1276" w:type="dxa"/>
            <w:tcBorders>
              <w:top w:val="single" w:sz="6" w:space="0" w:color="auto"/>
              <w:left w:val="single" w:sz="6" w:space="0" w:color="auto"/>
              <w:bottom w:val="thickThinLargeGap" w:sz="4" w:space="0" w:color="auto"/>
              <w:right w:val="single" w:sz="6" w:space="0" w:color="auto"/>
            </w:tcBorders>
            <w:vAlign w:val="center"/>
          </w:tcPr>
          <w:p w14:paraId="57C01599" w14:textId="20A36FED" w:rsidR="00E128AB" w:rsidRPr="00371EFF" w:rsidRDefault="00E128AB" w:rsidP="00A409FB">
            <w:pPr>
              <w:bidi/>
              <w:jc w:val="center"/>
              <w:rPr>
                <w:rFonts w:eastAsia="Calibri" w:cs="B Nazanin"/>
                <w:color w:val="000000" w:themeColor="text1"/>
                <w:lang w:bidi="fa-IR"/>
              </w:rPr>
            </w:pPr>
            <w:r w:rsidRPr="00371EFF">
              <w:rPr>
                <w:rFonts w:eastAsia="Calibri" w:cs="B Nazanin" w:hint="cs"/>
                <w:color w:val="000000" w:themeColor="text1"/>
                <w:rtl/>
                <w:lang w:bidi="fa-IR"/>
              </w:rPr>
              <w:t>ستاد</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14:paraId="7F096DD0" w14:textId="77777777" w:rsidR="00E128AB" w:rsidRPr="00371EFF" w:rsidRDefault="00E128AB" w:rsidP="00E128AB">
            <w:pPr>
              <w:bidi/>
              <w:jc w:val="center"/>
              <w:rPr>
                <w:rFonts w:cs="B Nazanin"/>
                <w:color w:val="000000" w:themeColor="text1"/>
              </w:rPr>
            </w:pPr>
          </w:p>
        </w:tc>
      </w:tr>
    </w:tbl>
    <w:p w14:paraId="0EB10DF4" w14:textId="7BAED082" w:rsidR="00E128AB" w:rsidRPr="00371EFF" w:rsidRDefault="00E128AB" w:rsidP="00E128AB">
      <w:pPr>
        <w:bidi/>
        <w:rPr>
          <w:rFonts w:cs="B Nazanin"/>
          <w:b/>
          <w:bCs/>
          <w:color w:val="000000" w:themeColor="text1"/>
          <w:sz w:val="28"/>
          <w:szCs w:val="28"/>
          <w:rtl/>
        </w:rPr>
      </w:pPr>
      <w:r w:rsidRPr="00371EFF">
        <w:rPr>
          <w:rFonts w:ascii="Franklin Gothic Book" w:eastAsia="+mn-ea" w:cs="B Nazanin" w:hint="cs"/>
          <w:b/>
          <w:bCs/>
          <w:color w:val="000000" w:themeColor="text1"/>
          <w:sz w:val="28"/>
          <w:szCs w:val="28"/>
          <w:rtl/>
          <w:lang w:bidi="fa-IR"/>
        </w:rPr>
        <w:lastRenderedPageBreak/>
        <w:t xml:space="preserve"> شاخص:  </w:t>
      </w:r>
      <w:r w:rsidR="00AC41E7" w:rsidRPr="00371EFF">
        <w:rPr>
          <w:rFonts w:cs="B Nazanin" w:hint="cs"/>
          <w:b/>
          <w:bCs/>
          <w:color w:val="000000" w:themeColor="text1"/>
          <w:sz w:val="28"/>
          <w:szCs w:val="28"/>
          <w:rtl/>
        </w:rPr>
        <w:t>مرکز دوستدار سالمند</w:t>
      </w:r>
    </w:p>
    <w:p w14:paraId="3970F40D" w14:textId="77777777" w:rsidR="00E128AB" w:rsidRPr="00371EFF" w:rsidRDefault="00E128AB" w:rsidP="00E128AB">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 xml:space="preserve"> آیا این شاخص در سال گذشته هم به عنوان شاخص نامطلوب تکرار شده است ؟   </w:t>
      </w:r>
    </w:p>
    <w:tbl>
      <w:tblPr>
        <w:tblStyle w:val="TableGrid"/>
        <w:tblpPr w:leftFromText="180" w:rightFromText="180" w:vertAnchor="text" w:horzAnchor="page" w:tblpX="2581" w:tblpY="99"/>
        <w:bidiVisual/>
        <w:tblW w:w="0" w:type="auto"/>
        <w:tblLook w:val="04A0" w:firstRow="1" w:lastRow="0" w:firstColumn="1" w:lastColumn="0" w:noHBand="0" w:noVBand="1"/>
      </w:tblPr>
      <w:tblGrid>
        <w:gridCol w:w="578"/>
        <w:gridCol w:w="420"/>
        <w:gridCol w:w="567"/>
        <w:gridCol w:w="423"/>
      </w:tblGrid>
      <w:tr w:rsidR="00E128AB" w:rsidRPr="00371EFF" w14:paraId="74E6B219" w14:textId="77777777" w:rsidTr="00E128AB">
        <w:trPr>
          <w:trHeight w:val="127"/>
        </w:trPr>
        <w:tc>
          <w:tcPr>
            <w:tcW w:w="578" w:type="dxa"/>
            <w:tcBorders>
              <w:top w:val="nil"/>
              <w:left w:val="nil"/>
              <w:bottom w:val="nil"/>
            </w:tcBorders>
          </w:tcPr>
          <w:p w14:paraId="3D4F6938" w14:textId="77777777" w:rsidR="00E128AB" w:rsidRPr="00371EFF" w:rsidRDefault="00E128AB" w:rsidP="00E128AB">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2A8462A9" w14:textId="77777777" w:rsidR="00E128AB" w:rsidRPr="00371EFF" w:rsidRDefault="00E128AB" w:rsidP="00E128AB">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33C9B4A7" w14:textId="77777777" w:rsidR="00E128AB" w:rsidRPr="00371EFF" w:rsidRDefault="00E128AB" w:rsidP="00E128AB">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C243A8A" w14:textId="77777777" w:rsidR="00E128AB" w:rsidRPr="00371EFF" w:rsidRDefault="00E128AB" w:rsidP="00E128AB">
            <w:pPr>
              <w:pStyle w:val="ListParagraph"/>
              <w:bidi/>
              <w:ind w:left="0"/>
              <w:rPr>
                <w:rFonts w:cs="B Nazanin"/>
                <w:b/>
                <w:bCs/>
                <w:color w:val="000000" w:themeColor="text1"/>
                <w:sz w:val="24"/>
                <w:szCs w:val="24"/>
                <w:rtl/>
              </w:rPr>
            </w:pPr>
          </w:p>
        </w:tc>
      </w:tr>
    </w:tbl>
    <w:p w14:paraId="3909A9AB" w14:textId="77777777" w:rsidR="00A409FB" w:rsidRPr="00371EFF" w:rsidRDefault="00A409FB" w:rsidP="00177DCE">
      <w:pPr>
        <w:bidi/>
        <w:jc w:val="center"/>
        <w:rPr>
          <w:rFonts w:ascii="Calibri" w:eastAsia="Calibri" w:hAnsi="Calibri" w:cs="B Titr"/>
          <w:b/>
          <w:bCs/>
          <w:color w:val="000000" w:themeColor="text1"/>
          <w:sz w:val="52"/>
          <w:szCs w:val="52"/>
          <w:rtl/>
          <w:lang w:bidi="fa-IR"/>
        </w:rPr>
      </w:pPr>
    </w:p>
    <w:p w14:paraId="47771E6B" w14:textId="77777777" w:rsidR="00401B67" w:rsidRPr="00371EFF" w:rsidRDefault="00401B67" w:rsidP="00A409FB">
      <w:pPr>
        <w:bidi/>
        <w:jc w:val="center"/>
        <w:rPr>
          <w:rFonts w:ascii="Calibri" w:eastAsia="Calibri" w:hAnsi="Calibri" w:cs="B Titr"/>
          <w:b/>
          <w:bCs/>
          <w:color w:val="000000" w:themeColor="text1"/>
          <w:sz w:val="52"/>
          <w:szCs w:val="52"/>
          <w:rtl/>
          <w:lang w:bidi="fa-IR"/>
        </w:rPr>
        <w:sectPr w:rsidR="00401B67" w:rsidRPr="00371EFF" w:rsidSect="00911DBE">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B6A45D4" w14:textId="77777777" w:rsidR="001957D9" w:rsidRPr="00371EFF" w:rsidRDefault="001957D9" w:rsidP="001957D9">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 طب ایرانی</w:t>
      </w:r>
    </w:p>
    <w:p w14:paraId="3705D312" w14:textId="77777777" w:rsidR="001957D9" w:rsidRPr="00371EFF" w:rsidRDefault="001957D9" w:rsidP="001957D9">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757F3985" w14:textId="77777777" w:rsidR="001957D9" w:rsidRPr="00371EFF" w:rsidRDefault="001957D9" w:rsidP="001957D9">
      <w:pPr>
        <w:bidi/>
        <w:rPr>
          <w:rFonts w:cs="B Nazanin"/>
          <w:b/>
          <w:bCs/>
          <w:color w:val="000000" w:themeColor="text1"/>
          <w:sz w:val="32"/>
          <w:szCs w:val="32"/>
          <w:rtl/>
          <w:lang w:bidi="fa-IR"/>
        </w:rPr>
      </w:pPr>
      <w:r w:rsidRPr="00371EFF">
        <w:rPr>
          <w:rFonts w:cs="B Nazanin" w:hint="cs"/>
          <w:color w:val="000000" w:themeColor="text1"/>
          <w:sz w:val="24"/>
          <w:szCs w:val="24"/>
          <w:rtl/>
        </w:rPr>
        <w:t>جمعیت بالای 6 سال: 110240 نفر</w:t>
      </w:r>
    </w:p>
    <w:p w14:paraId="2CCE974F" w14:textId="77777777" w:rsidR="001957D9" w:rsidRPr="00371EFF" w:rsidRDefault="001957D9" w:rsidP="001957D9">
      <w:pPr>
        <w:bidi/>
        <w:jc w:val="center"/>
        <w:rPr>
          <w:rFonts w:cs="B Zar"/>
          <w:b/>
          <w:bCs/>
          <w:color w:val="000000" w:themeColor="text1"/>
          <w:rtl/>
        </w:rPr>
      </w:pPr>
    </w:p>
    <w:p w14:paraId="0C8F6C12" w14:textId="77777777" w:rsidR="001957D9" w:rsidRPr="00371EFF" w:rsidRDefault="001957D9" w:rsidP="001957D9">
      <w:pPr>
        <w:bidi/>
        <w:jc w:val="center"/>
        <w:rPr>
          <w:rFonts w:cs="B Zar"/>
          <w:b/>
          <w:bCs/>
          <w:color w:val="000000" w:themeColor="text1"/>
          <w:rtl/>
        </w:rPr>
      </w:pPr>
    </w:p>
    <w:p w14:paraId="7531B51E" w14:textId="77777777" w:rsidR="001957D9" w:rsidRPr="00371EFF" w:rsidRDefault="001957D9" w:rsidP="001957D9">
      <w:pPr>
        <w:bidi/>
        <w:jc w:val="center"/>
        <w:rPr>
          <w:rFonts w:cs="B Zar"/>
          <w:b/>
          <w:bCs/>
          <w:color w:val="000000" w:themeColor="text1"/>
          <w:rtl/>
        </w:rPr>
      </w:pPr>
    </w:p>
    <w:p w14:paraId="0EFE4426" w14:textId="77777777" w:rsidR="001957D9" w:rsidRPr="00371EFF" w:rsidRDefault="001957D9" w:rsidP="001957D9">
      <w:pPr>
        <w:bidi/>
        <w:jc w:val="center"/>
        <w:rPr>
          <w:rFonts w:cs="B Zar"/>
          <w:b/>
          <w:bCs/>
          <w:color w:val="000000" w:themeColor="text1"/>
          <w:rtl/>
        </w:rPr>
      </w:pPr>
    </w:p>
    <w:p w14:paraId="4B893035" w14:textId="77777777" w:rsidR="001957D9" w:rsidRPr="00371EFF" w:rsidRDefault="001957D9" w:rsidP="001957D9">
      <w:pPr>
        <w:bidi/>
        <w:jc w:val="center"/>
        <w:rPr>
          <w:rFonts w:cs="B Zar"/>
          <w:b/>
          <w:bCs/>
          <w:color w:val="000000" w:themeColor="text1"/>
          <w:rtl/>
        </w:rPr>
      </w:pPr>
    </w:p>
    <w:p w14:paraId="690B4941" w14:textId="77777777" w:rsidR="001957D9" w:rsidRPr="00371EFF" w:rsidRDefault="001957D9" w:rsidP="001957D9">
      <w:pPr>
        <w:bidi/>
        <w:jc w:val="center"/>
        <w:rPr>
          <w:rFonts w:cs="B Zar"/>
          <w:b/>
          <w:bCs/>
          <w:color w:val="000000" w:themeColor="text1"/>
          <w:rtl/>
        </w:rPr>
      </w:pPr>
    </w:p>
    <w:p w14:paraId="710620F2" w14:textId="77777777" w:rsidR="001957D9" w:rsidRPr="00371EFF" w:rsidRDefault="001957D9" w:rsidP="001957D9">
      <w:pPr>
        <w:bidi/>
        <w:jc w:val="center"/>
        <w:rPr>
          <w:rFonts w:cs="B Zar"/>
          <w:b/>
          <w:bCs/>
          <w:color w:val="000000" w:themeColor="text1"/>
          <w:rtl/>
        </w:rPr>
      </w:pPr>
    </w:p>
    <w:p w14:paraId="132AD80E" w14:textId="77777777" w:rsidR="001957D9" w:rsidRPr="00371EFF" w:rsidRDefault="001957D9" w:rsidP="001957D9">
      <w:pPr>
        <w:bidi/>
        <w:jc w:val="center"/>
        <w:rPr>
          <w:rFonts w:cs="B Zar"/>
          <w:b/>
          <w:bCs/>
          <w:color w:val="000000" w:themeColor="text1"/>
          <w:rtl/>
        </w:rPr>
        <w:sectPr w:rsidR="001957D9" w:rsidRPr="00371EFF" w:rsidSect="00911DB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DAF598A" w14:textId="77777777" w:rsidR="001957D9" w:rsidRPr="00371EFF" w:rsidRDefault="001957D9" w:rsidP="001957D9">
      <w:pPr>
        <w:bidi/>
        <w:rPr>
          <w:color w:val="000000" w:themeColor="text1"/>
        </w:rPr>
      </w:pPr>
    </w:p>
    <w:p w14:paraId="68667DA3" w14:textId="77777777" w:rsidR="00911DBE" w:rsidRDefault="00911DBE" w:rsidP="001957D9">
      <w:pPr>
        <w:bidi/>
        <w:rPr>
          <w:rFonts w:cs="B Nazanin"/>
          <w:b/>
          <w:bCs/>
          <w:color w:val="000000" w:themeColor="text1"/>
          <w:sz w:val="28"/>
          <w:szCs w:val="28"/>
          <w:rtl/>
          <w:lang w:bidi="fa-IR"/>
        </w:rPr>
        <w:sectPr w:rsidR="00911DBE" w:rsidSect="00911DB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B0AF5C5" w14:textId="7EDFBD1A" w:rsidR="001957D9" w:rsidRPr="00371EFF" w:rsidRDefault="001957D9" w:rsidP="001957D9">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5"/>
        <w:bidiVisual/>
        <w:tblW w:w="13608" w:type="dxa"/>
        <w:jc w:val="center"/>
        <w:tblLayout w:type="fixed"/>
        <w:tblLook w:val="04A0" w:firstRow="1" w:lastRow="0" w:firstColumn="1" w:lastColumn="0" w:noHBand="0" w:noVBand="1"/>
      </w:tblPr>
      <w:tblGrid>
        <w:gridCol w:w="3203"/>
        <w:gridCol w:w="766"/>
        <w:gridCol w:w="726"/>
        <w:gridCol w:w="678"/>
        <w:gridCol w:w="813"/>
        <w:gridCol w:w="755"/>
        <w:gridCol w:w="882"/>
        <w:gridCol w:w="1080"/>
        <w:gridCol w:w="947"/>
        <w:gridCol w:w="946"/>
        <w:gridCol w:w="2788"/>
        <w:gridCol w:w="24"/>
      </w:tblGrid>
      <w:tr w:rsidR="001957D9" w:rsidRPr="00371EFF" w14:paraId="376EFC92" w14:textId="77777777" w:rsidTr="005A2647">
        <w:trPr>
          <w:gridAfter w:val="1"/>
          <w:wAfter w:w="24" w:type="dxa"/>
          <w:trHeight w:val="564"/>
          <w:jc w:val="center"/>
        </w:trPr>
        <w:tc>
          <w:tcPr>
            <w:tcW w:w="3203" w:type="dxa"/>
            <w:vMerge w:val="restart"/>
            <w:tcBorders>
              <w:top w:val="thinThickSmallGap" w:sz="12" w:space="0" w:color="auto"/>
              <w:left w:val="thinThickSmallGap" w:sz="12" w:space="0" w:color="auto"/>
            </w:tcBorders>
            <w:shd w:val="clear" w:color="auto" w:fill="BFBFBF" w:themeFill="background1" w:themeFillShade="BF"/>
            <w:vAlign w:val="center"/>
          </w:tcPr>
          <w:p w14:paraId="6E838378" w14:textId="77777777" w:rsidR="001957D9" w:rsidRPr="00371EFF" w:rsidRDefault="001957D9" w:rsidP="001957D9">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170" w:type="dxa"/>
            <w:gridSpan w:val="3"/>
            <w:tcBorders>
              <w:top w:val="thinThickSmallGap" w:sz="12" w:space="0" w:color="auto"/>
            </w:tcBorders>
            <w:shd w:val="clear" w:color="auto" w:fill="BFBFBF" w:themeFill="background1" w:themeFillShade="BF"/>
            <w:vAlign w:val="center"/>
          </w:tcPr>
          <w:p w14:paraId="46578B01" w14:textId="77777777" w:rsidR="001957D9" w:rsidRPr="00371EFF" w:rsidRDefault="001957D9" w:rsidP="001957D9">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450" w:type="dxa"/>
            <w:gridSpan w:val="3"/>
            <w:tcBorders>
              <w:top w:val="thinThickSmallGap" w:sz="12" w:space="0" w:color="auto"/>
            </w:tcBorders>
            <w:shd w:val="clear" w:color="auto" w:fill="BFBFBF" w:themeFill="background1" w:themeFillShade="BF"/>
            <w:vAlign w:val="center"/>
          </w:tcPr>
          <w:p w14:paraId="277C7B4F" w14:textId="77777777" w:rsidR="001957D9" w:rsidRPr="00371EFF" w:rsidRDefault="001957D9" w:rsidP="001957D9">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080" w:type="dxa"/>
            <w:vMerge w:val="restart"/>
            <w:tcBorders>
              <w:top w:val="thinThickSmallGap" w:sz="12" w:space="0" w:color="auto"/>
            </w:tcBorders>
            <w:shd w:val="clear" w:color="auto" w:fill="BFBFBF" w:themeFill="background1" w:themeFillShade="BF"/>
            <w:vAlign w:val="center"/>
          </w:tcPr>
          <w:p w14:paraId="6D934649" w14:textId="77777777" w:rsidR="001957D9" w:rsidRPr="00371EFF" w:rsidRDefault="001957D9" w:rsidP="001957D9">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45FC4E63" w14:textId="77777777" w:rsidR="001957D9" w:rsidRPr="00371EFF" w:rsidRDefault="001957D9" w:rsidP="001957D9">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47" w:type="dxa"/>
            <w:vMerge w:val="restart"/>
            <w:tcBorders>
              <w:top w:val="thinThickSmallGap" w:sz="12" w:space="0" w:color="auto"/>
            </w:tcBorders>
            <w:shd w:val="clear" w:color="auto" w:fill="BFBFBF" w:themeFill="background1" w:themeFillShade="BF"/>
            <w:vAlign w:val="center"/>
          </w:tcPr>
          <w:p w14:paraId="7B580D25" w14:textId="77777777" w:rsidR="001957D9" w:rsidRPr="00371EFF" w:rsidRDefault="001957D9" w:rsidP="001957D9">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46" w:type="dxa"/>
            <w:vMerge w:val="restart"/>
            <w:tcBorders>
              <w:top w:val="thinThickSmallGap" w:sz="12" w:space="0" w:color="auto"/>
            </w:tcBorders>
            <w:shd w:val="clear" w:color="auto" w:fill="BFBFBF" w:themeFill="background1" w:themeFillShade="BF"/>
            <w:vAlign w:val="center"/>
          </w:tcPr>
          <w:p w14:paraId="7BFD34D5" w14:textId="77777777" w:rsidR="001957D9" w:rsidRPr="00371EFF" w:rsidRDefault="001957D9" w:rsidP="001957D9">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788" w:type="dxa"/>
            <w:vMerge w:val="restart"/>
            <w:tcBorders>
              <w:top w:val="thinThickSmallGap" w:sz="12" w:space="0" w:color="auto"/>
              <w:right w:val="thinThickSmallGap" w:sz="12" w:space="0" w:color="auto"/>
            </w:tcBorders>
            <w:shd w:val="clear" w:color="auto" w:fill="BFBFBF" w:themeFill="background1" w:themeFillShade="BF"/>
            <w:vAlign w:val="center"/>
          </w:tcPr>
          <w:p w14:paraId="3BE0BAE7" w14:textId="77777777" w:rsidR="001957D9" w:rsidRPr="00371EFF" w:rsidRDefault="001957D9" w:rsidP="001957D9">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1957D9" w:rsidRPr="00371EFF" w14:paraId="178AE6CD" w14:textId="77777777" w:rsidTr="005A2647">
        <w:trPr>
          <w:gridAfter w:val="1"/>
          <w:wAfter w:w="24" w:type="dxa"/>
          <w:trHeight w:val="564"/>
          <w:jc w:val="center"/>
        </w:trPr>
        <w:tc>
          <w:tcPr>
            <w:tcW w:w="3203" w:type="dxa"/>
            <w:vMerge/>
            <w:tcBorders>
              <w:left w:val="thinThickSmallGap" w:sz="12" w:space="0" w:color="auto"/>
              <w:bottom w:val="thinThickSmallGap" w:sz="12" w:space="0" w:color="auto"/>
            </w:tcBorders>
            <w:shd w:val="clear" w:color="auto" w:fill="BFBFBF" w:themeFill="background1" w:themeFillShade="BF"/>
            <w:vAlign w:val="center"/>
          </w:tcPr>
          <w:p w14:paraId="37DC3FE9" w14:textId="77777777" w:rsidR="001957D9" w:rsidRPr="00371EFF" w:rsidRDefault="001957D9" w:rsidP="001957D9">
            <w:pPr>
              <w:bidi/>
              <w:jc w:val="center"/>
              <w:rPr>
                <w:rFonts w:cs="B Zar"/>
                <w:color w:val="000000" w:themeColor="text1"/>
                <w:rtl/>
              </w:rPr>
            </w:pPr>
          </w:p>
        </w:tc>
        <w:tc>
          <w:tcPr>
            <w:tcW w:w="766" w:type="dxa"/>
            <w:shd w:val="clear" w:color="auto" w:fill="BFBFBF" w:themeFill="background1" w:themeFillShade="BF"/>
            <w:vAlign w:val="center"/>
          </w:tcPr>
          <w:p w14:paraId="178CA371" w14:textId="77777777" w:rsidR="001957D9" w:rsidRPr="00371EFF" w:rsidRDefault="001957D9" w:rsidP="001957D9">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26" w:type="dxa"/>
            <w:tcBorders>
              <w:right w:val="single" w:sz="4" w:space="0" w:color="000000"/>
            </w:tcBorders>
            <w:shd w:val="clear" w:color="auto" w:fill="BFBFBF" w:themeFill="background1" w:themeFillShade="BF"/>
            <w:vAlign w:val="center"/>
          </w:tcPr>
          <w:p w14:paraId="0966D8B5" w14:textId="77777777" w:rsidR="001957D9" w:rsidRPr="00371EFF" w:rsidRDefault="001957D9" w:rsidP="001957D9">
            <w:pPr>
              <w:bidi/>
              <w:jc w:val="center"/>
              <w:rPr>
                <w:rFonts w:cs="B Nazanin"/>
                <w:b/>
                <w:bCs/>
                <w:color w:val="000000" w:themeColor="text1"/>
                <w:rtl/>
              </w:rPr>
            </w:pPr>
            <w:r w:rsidRPr="00371EFF">
              <w:rPr>
                <w:rFonts w:cs="B Nazanin" w:hint="cs"/>
                <w:b/>
                <w:bCs/>
                <w:color w:val="000000" w:themeColor="text1"/>
                <w:rtl/>
              </w:rPr>
              <w:t>صورت</w:t>
            </w:r>
          </w:p>
        </w:tc>
        <w:tc>
          <w:tcPr>
            <w:tcW w:w="678" w:type="dxa"/>
            <w:shd w:val="clear" w:color="auto" w:fill="BFBFBF" w:themeFill="background1" w:themeFillShade="BF"/>
            <w:vAlign w:val="center"/>
          </w:tcPr>
          <w:p w14:paraId="49944323" w14:textId="77777777" w:rsidR="001957D9" w:rsidRPr="00371EFF" w:rsidRDefault="001957D9" w:rsidP="001957D9">
            <w:pPr>
              <w:bidi/>
              <w:jc w:val="center"/>
              <w:rPr>
                <w:rFonts w:cs="B Nazanin"/>
                <w:b/>
                <w:bCs/>
                <w:color w:val="000000" w:themeColor="text1"/>
                <w:rtl/>
              </w:rPr>
            </w:pPr>
            <w:r w:rsidRPr="00371EFF">
              <w:rPr>
                <w:rFonts w:cs="B Nazanin" w:hint="cs"/>
                <w:b/>
                <w:bCs/>
                <w:color w:val="000000" w:themeColor="text1"/>
                <w:rtl/>
              </w:rPr>
              <w:t>مخرج</w:t>
            </w:r>
          </w:p>
        </w:tc>
        <w:tc>
          <w:tcPr>
            <w:tcW w:w="813" w:type="dxa"/>
            <w:tcBorders>
              <w:right w:val="single" w:sz="4" w:space="0" w:color="000000"/>
            </w:tcBorders>
            <w:shd w:val="clear" w:color="auto" w:fill="BFBFBF" w:themeFill="background1" w:themeFillShade="BF"/>
            <w:vAlign w:val="center"/>
          </w:tcPr>
          <w:p w14:paraId="57E07612" w14:textId="77777777" w:rsidR="001957D9" w:rsidRPr="00371EFF" w:rsidRDefault="001957D9" w:rsidP="001957D9">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55" w:type="dxa"/>
            <w:tcBorders>
              <w:right w:val="single" w:sz="4" w:space="0" w:color="000000"/>
            </w:tcBorders>
            <w:shd w:val="clear" w:color="auto" w:fill="BFBFBF" w:themeFill="background1" w:themeFillShade="BF"/>
            <w:vAlign w:val="center"/>
          </w:tcPr>
          <w:p w14:paraId="591E8101" w14:textId="77777777" w:rsidR="001957D9" w:rsidRPr="00371EFF" w:rsidRDefault="001957D9" w:rsidP="001957D9">
            <w:pPr>
              <w:bidi/>
              <w:jc w:val="center"/>
              <w:rPr>
                <w:rFonts w:cs="B Nazanin"/>
                <w:b/>
                <w:bCs/>
                <w:color w:val="000000" w:themeColor="text1"/>
                <w:rtl/>
              </w:rPr>
            </w:pPr>
            <w:r w:rsidRPr="00371EFF">
              <w:rPr>
                <w:rFonts w:cs="B Nazanin" w:hint="cs"/>
                <w:b/>
                <w:bCs/>
                <w:color w:val="000000" w:themeColor="text1"/>
                <w:rtl/>
              </w:rPr>
              <w:t>صورت</w:t>
            </w:r>
          </w:p>
        </w:tc>
        <w:tc>
          <w:tcPr>
            <w:tcW w:w="882" w:type="dxa"/>
            <w:shd w:val="clear" w:color="auto" w:fill="BFBFBF" w:themeFill="background1" w:themeFillShade="BF"/>
            <w:vAlign w:val="center"/>
          </w:tcPr>
          <w:p w14:paraId="0247F5DC" w14:textId="77777777" w:rsidR="001957D9" w:rsidRPr="00371EFF" w:rsidRDefault="001957D9" w:rsidP="001957D9">
            <w:pPr>
              <w:bidi/>
              <w:jc w:val="center"/>
              <w:rPr>
                <w:rFonts w:cs="B Nazanin"/>
                <w:b/>
                <w:bCs/>
                <w:color w:val="000000" w:themeColor="text1"/>
                <w:rtl/>
              </w:rPr>
            </w:pPr>
            <w:r w:rsidRPr="00371EFF">
              <w:rPr>
                <w:rFonts w:cs="B Nazanin" w:hint="cs"/>
                <w:b/>
                <w:bCs/>
                <w:color w:val="000000" w:themeColor="text1"/>
                <w:rtl/>
              </w:rPr>
              <w:t>مخرج</w:t>
            </w:r>
          </w:p>
        </w:tc>
        <w:tc>
          <w:tcPr>
            <w:tcW w:w="1080" w:type="dxa"/>
            <w:vMerge/>
            <w:tcBorders>
              <w:bottom w:val="thinThickSmallGap" w:sz="12" w:space="0" w:color="auto"/>
            </w:tcBorders>
            <w:shd w:val="clear" w:color="auto" w:fill="BFBFBF" w:themeFill="background1" w:themeFillShade="BF"/>
            <w:vAlign w:val="center"/>
          </w:tcPr>
          <w:p w14:paraId="1DAF9B04" w14:textId="77777777" w:rsidR="001957D9" w:rsidRPr="00371EFF" w:rsidRDefault="001957D9" w:rsidP="001957D9">
            <w:pPr>
              <w:bidi/>
              <w:jc w:val="center"/>
              <w:rPr>
                <w:rFonts w:cs="B Zar"/>
                <w:color w:val="000000" w:themeColor="text1"/>
                <w:rtl/>
              </w:rPr>
            </w:pPr>
          </w:p>
        </w:tc>
        <w:tc>
          <w:tcPr>
            <w:tcW w:w="947" w:type="dxa"/>
            <w:vMerge/>
            <w:tcBorders>
              <w:bottom w:val="thinThickSmallGap" w:sz="12" w:space="0" w:color="auto"/>
            </w:tcBorders>
            <w:shd w:val="clear" w:color="auto" w:fill="BFBFBF" w:themeFill="background1" w:themeFillShade="BF"/>
            <w:vAlign w:val="center"/>
          </w:tcPr>
          <w:p w14:paraId="74DAB4BB" w14:textId="77777777" w:rsidR="001957D9" w:rsidRPr="00371EFF" w:rsidRDefault="001957D9" w:rsidP="001957D9">
            <w:pPr>
              <w:bidi/>
              <w:jc w:val="center"/>
              <w:rPr>
                <w:rFonts w:cs="B Zar"/>
                <w:color w:val="000000" w:themeColor="text1"/>
                <w:rtl/>
              </w:rPr>
            </w:pPr>
          </w:p>
        </w:tc>
        <w:tc>
          <w:tcPr>
            <w:tcW w:w="946" w:type="dxa"/>
            <w:vMerge/>
            <w:tcBorders>
              <w:bottom w:val="thinThickSmallGap" w:sz="12" w:space="0" w:color="auto"/>
            </w:tcBorders>
            <w:shd w:val="clear" w:color="auto" w:fill="BFBFBF" w:themeFill="background1" w:themeFillShade="BF"/>
          </w:tcPr>
          <w:p w14:paraId="05545755" w14:textId="77777777" w:rsidR="001957D9" w:rsidRPr="00371EFF" w:rsidRDefault="001957D9" w:rsidP="001957D9">
            <w:pPr>
              <w:bidi/>
              <w:jc w:val="center"/>
              <w:rPr>
                <w:rFonts w:cs="B Zar"/>
                <w:color w:val="000000" w:themeColor="text1"/>
                <w:rtl/>
              </w:rPr>
            </w:pPr>
          </w:p>
        </w:tc>
        <w:tc>
          <w:tcPr>
            <w:tcW w:w="2788" w:type="dxa"/>
            <w:vMerge/>
            <w:tcBorders>
              <w:bottom w:val="thinThickSmallGap" w:sz="12" w:space="0" w:color="auto"/>
              <w:right w:val="thinThickSmallGap" w:sz="12" w:space="0" w:color="auto"/>
            </w:tcBorders>
            <w:shd w:val="clear" w:color="auto" w:fill="BFBFBF" w:themeFill="background1" w:themeFillShade="BF"/>
            <w:vAlign w:val="center"/>
          </w:tcPr>
          <w:p w14:paraId="0FA712DA" w14:textId="77777777" w:rsidR="001957D9" w:rsidRPr="00371EFF" w:rsidRDefault="001957D9" w:rsidP="001957D9">
            <w:pPr>
              <w:bidi/>
              <w:jc w:val="center"/>
              <w:rPr>
                <w:rFonts w:cs="B Zar"/>
                <w:color w:val="000000" w:themeColor="text1"/>
                <w:rtl/>
              </w:rPr>
            </w:pPr>
          </w:p>
        </w:tc>
      </w:tr>
      <w:tr w:rsidR="001957D9" w:rsidRPr="00371EFF" w14:paraId="05975DC0" w14:textId="77777777" w:rsidTr="005A2647">
        <w:trPr>
          <w:trHeight w:val="561"/>
          <w:jc w:val="center"/>
        </w:trPr>
        <w:tc>
          <w:tcPr>
            <w:tcW w:w="3203" w:type="dxa"/>
            <w:tcBorders>
              <w:top w:val="thinThickSmallGap" w:sz="12" w:space="0" w:color="auto"/>
              <w:left w:val="thinThickSmallGap" w:sz="12" w:space="0" w:color="auto"/>
            </w:tcBorders>
            <w:vAlign w:val="center"/>
          </w:tcPr>
          <w:p w14:paraId="46C50364" w14:textId="77777777" w:rsidR="001957D9" w:rsidRPr="00371EFF" w:rsidRDefault="001957D9" w:rsidP="001957D9">
            <w:pPr>
              <w:bidi/>
              <w:jc w:val="center"/>
              <w:rPr>
                <w:rFonts w:cs="B Nazanin"/>
                <w:color w:val="000000" w:themeColor="text1"/>
              </w:rPr>
            </w:pPr>
            <w:r w:rsidRPr="00371EFF">
              <w:rPr>
                <w:rFonts w:cs="B Nazanin"/>
                <w:color w:val="000000" w:themeColor="text1"/>
                <w:rtl/>
              </w:rPr>
              <w:t>تعداد کارگاه ش</w:t>
            </w:r>
            <w:r w:rsidRPr="00371EFF">
              <w:rPr>
                <w:rFonts w:cs="B Nazanin" w:hint="cs"/>
                <w:color w:val="000000" w:themeColor="text1"/>
                <w:rtl/>
              </w:rPr>
              <w:t>ی</w:t>
            </w:r>
            <w:r w:rsidRPr="00371EFF">
              <w:rPr>
                <w:rFonts w:cs="B Nazanin" w:hint="eastAsia"/>
                <w:color w:val="000000" w:themeColor="text1"/>
                <w:rtl/>
              </w:rPr>
              <w:t>وه</w:t>
            </w:r>
            <w:r w:rsidRPr="00371EFF">
              <w:rPr>
                <w:rFonts w:cs="B Nazanin"/>
                <w:color w:val="000000" w:themeColor="text1"/>
                <w:rtl/>
              </w:rPr>
              <w:t xml:space="preserve"> زندگ</w:t>
            </w:r>
            <w:r w:rsidRPr="00371EFF">
              <w:rPr>
                <w:rFonts w:cs="B Nazanin" w:hint="cs"/>
                <w:color w:val="000000" w:themeColor="text1"/>
                <w:rtl/>
              </w:rPr>
              <w:t>ی</w:t>
            </w:r>
            <w:r w:rsidRPr="00371EFF">
              <w:rPr>
                <w:rFonts w:cs="B Nazanin"/>
                <w:color w:val="000000" w:themeColor="text1"/>
                <w:rtl/>
              </w:rPr>
              <w:t xml:space="preserve"> سالم بر اساس آموزه ها</w:t>
            </w:r>
            <w:r w:rsidRPr="00371EFF">
              <w:rPr>
                <w:rFonts w:cs="B Nazanin" w:hint="cs"/>
                <w:color w:val="000000" w:themeColor="text1"/>
                <w:rtl/>
              </w:rPr>
              <w:t>ی</w:t>
            </w:r>
            <w:r w:rsidRPr="00371EFF">
              <w:rPr>
                <w:rFonts w:cs="B Nazanin"/>
                <w:color w:val="000000" w:themeColor="text1"/>
                <w:rtl/>
              </w:rPr>
              <w:t xml:space="preserve"> طب ا</w:t>
            </w:r>
            <w:r w:rsidRPr="00371EFF">
              <w:rPr>
                <w:rFonts w:cs="B Nazanin" w:hint="cs"/>
                <w:color w:val="000000" w:themeColor="text1"/>
                <w:rtl/>
              </w:rPr>
              <w:t>ی</w:t>
            </w:r>
            <w:r w:rsidRPr="00371EFF">
              <w:rPr>
                <w:rFonts w:cs="B Nazanin" w:hint="eastAsia"/>
                <w:color w:val="000000" w:themeColor="text1"/>
                <w:rtl/>
              </w:rPr>
              <w:t>ران</w:t>
            </w:r>
            <w:r w:rsidRPr="00371EFF">
              <w:rPr>
                <w:rFonts w:cs="B Nazanin" w:hint="cs"/>
                <w:color w:val="000000" w:themeColor="text1"/>
                <w:rtl/>
              </w:rPr>
              <w:t>ی</w:t>
            </w:r>
            <w:r w:rsidRPr="00371EFF">
              <w:rPr>
                <w:rFonts w:cs="B Nazanin"/>
                <w:color w:val="000000" w:themeColor="text1"/>
                <w:rtl/>
              </w:rPr>
              <w:t xml:space="preserve"> برگزار شده </w:t>
            </w:r>
          </w:p>
          <w:p w14:paraId="0F1FE0A8" w14:textId="77777777" w:rsidR="001957D9" w:rsidRPr="00371EFF" w:rsidRDefault="001957D9" w:rsidP="001957D9">
            <w:pPr>
              <w:bidi/>
              <w:jc w:val="center"/>
              <w:rPr>
                <w:rFonts w:cs="B Nazanin"/>
                <w:color w:val="000000" w:themeColor="text1"/>
              </w:rPr>
            </w:pPr>
          </w:p>
        </w:tc>
        <w:tc>
          <w:tcPr>
            <w:tcW w:w="766" w:type="dxa"/>
            <w:tcBorders>
              <w:top w:val="thinThickSmallGap" w:sz="12" w:space="0" w:color="auto"/>
            </w:tcBorders>
            <w:vAlign w:val="center"/>
          </w:tcPr>
          <w:p w14:paraId="54FA51E4"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726" w:type="dxa"/>
            <w:tcBorders>
              <w:top w:val="thinThickSmallGap" w:sz="12" w:space="0" w:color="auto"/>
            </w:tcBorders>
            <w:vAlign w:val="center"/>
          </w:tcPr>
          <w:p w14:paraId="22246EE6"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678" w:type="dxa"/>
            <w:tcBorders>
              <w:top w:val="thinThickSmallGap" w:sz="12" w:space="0" w:color="auto"/>
            </w:tcBorders>
            <w:vAlign w:val="center"/>
          </w:tcPr>
          <w:p w14:paraId="6ABF2393"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813" w:type="dxa"/>
            <w:tcBorders>
              <w:top w:val="thinThickSmallGap" w:sz="12" w:space="0" w:color="auto"/>
            </w:tcBorders>
            <w:vAlign w:val="center"/>
          </w:tcPr>
          <w:p w14:paraId="41C4BD2E"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100</w:t>
            </w:r>
          </w:p>
        </w:tc>
        <w:tc>
          <w:tcPr>
            <w:tcW w:w="755" w:type="dxa"/>
            <w:tcBorders>
              <w:top w:val="thinThickSmallGap" w:sz="12" w:space="0" w:color="auto"/>
            </w:tcBorders>
            <w:vAlign w:val="center"/>
          </w:tcPr>
          <w:p w14:paraId="339A7470"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w:t>
            </w:r>
          </w:p>
        </w:tc>
        <w:tc>
          <w:tcPr>
            <w:tcW w:w="882" w:type="dxa"/>
            <w:tcBorders>
              <w:top w:val="thinThickSmallGap" w:sz="12" w:space="0" w:color="auto"/>
            </w:tcBorders>
            <w:vAlign w:val="center"/>
          </w:tcPr>
          <w:p w14:paraId="4771C7A6"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w:t>
            </w:r>
          </w:p>
        </w:tc>
        <w:tc>
          <w:tcPr>
            <w:tcW w:w="1080" w:type="dxa"/>
            <w:tcBorders>
              <w:top w:val="thinThickSmallGap" w:sz="12" w:space="0" w:color="auto"/>
            </w:tcBorders>
            <w:vAlign w:val="center"/>
          </w:tcPr>
          <w:p w14:paraId="730518C6"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100</w:t>
            </w:r>
          </w:p>
        </w:tc>
        <w:tc>
          <w:tcPr>
            <w:tcW w:w="947" w:type="dxa"/>
            <w:tcBorders>
              <w:top w:val="thinThickSmallGap" w:sz="12" w:space="0" w:color="auto"/>
            </w:tcBorders>
            <w:vAlign w:val="center"/>
          </w:tcPr>
          <w:p w14:paraId="25944C3B"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100</w:t>
            </w:r>
          </w:p>
        </w:tc>
        <w:tc>
          <w:tcPr>
            <w:tcW w:w="946" w:type="dxa"/>
            <w:tcBorders>
              <w:top w:val="thinThickSmallGap" w:sz="12" w:space="0" w:color="auto"/>
            </w:tcBorders>
            <w:vAlign w:val="center"/>
          </w:tcPr>
          <w:p w14:paraId="453D4747"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مستندات کارگاه برگزار شده</w:t>
            </w:r>
          </w:p>
        </w:tc>
        <w:tc>
          <w:tcPr>
            <w:tcW w:w="2812" w:type="dxa"/>
            <w:gridSpan w:val="2"/>
            <w:tcBorders>
              <w:top w:val="thinThickSmallGap" w:sz="12" w:space="0" w:color="auto"/>
              <w:right w:val="thinThickSmallGap" w:sz="12" w:space="0" w:color="auto"/>
            </w:tcBorders>
          </w:tcPr>
          <w:p w14:paraId="5AE45272" w14:textId="77777777" w:rsidR="001957D9" w:rsidRPr="00371EFF" w:rsidRDefault="001957D9" w:rsidP="001957D9">
            <w:pPr>
              <w:bidi/>
              <w:jc w:val="both"/>
              <w:rPr>
                <w:rFonts w:cs="B Nazanin"/>
                <w:color w:val="000000" w:themeColor="text1"/>
                <w:rtl/>
              </w:rPr>
            </w:pPr>
            <w:r w:rsidRPr="00371EFF">
              <w:rPr>
                <w:rFonts w:cs="B Nazanin" w:hint="cs"/>
                <w:color w:val="000000" w:themeColor="text1"/>
                <w:rtl/>
              </w:rPr>
              <w:t>در حد انتظار</w:t>
            </w:r>
          </w:p>
          <w:p w14:paraId="043BCF96" w14:textId="77777777" w:rsidR="001957D9" w:rsidRPr="00371EFF" w:rsidRDefault="001957D9" w:rsidP="001957D9">
            <w:pPr>
              <w:bidi/>
              <w:jc w:val="both"/>
              <w:rPr>
                <w:rFonts w:cs="B Nazanin"/>
                <w:color w:val="000000" w:themeColor="text1"/>
                <w:rtl/>
              </w:rPr>
            </w:pPr>
            <w:r w:rsidRPr="00371EFF">
              <w:rPr>
                <w:rFonts w:cs="B Nazanin" w:hint="cs"/>
                <w:color w:val="000000" w:themeColor="text1"/>
                <w:rtl/>
              </w:rPr>
              <w:t>پیش بینی به موقع کارگاه و برگزاری آن</w:t>
            </w:r>
          </w:p>
        </w:tc>
      </w:tr>
      <w:tr w:rsidR="001957D9" w:rsidRPr="00371EFF" w14:paraId="1A937E6E" w14:textId="77777777" w:rsidTr="005A2647">
        <w:trPr>
          <w:trHeight w:val="561"/>
          <w:jc w:val="center"/>
        </w:trPr>
        <w:tc>
          <w:tcPr>
            <w:tcW w:w="3203" w:type="dxa"/>
            <w:tcBorders>
              <w:left w:val="thinThickSmallGap" w:sz="12" w:space="0" w:color="auto"/>
            </w:tcBorders>
            <w:vAlign w:val="center"/>
          </w:tcPr>
          <w:p w14:paraId="1AF44154" w14:textId="77777777" w:rsidR="001957D9" w:rsidRPr="00371EFF" w:rsidRDefault="001957D9" w:rsidP="001957D9">
            <w:pPr>
              <w:bidi/>
              <w:jc w:val="center"/>
              <w:rPr>
                <w:rFonts w:cs="B Nazanin"/>
                <w:color w:val="000000" w:themeColor="text1"/>
              </w:rPr>
            </w:pPr>
            <w:r w:rsidRPr="00371EFF">
              <w:rPr>
                <w:rFonts w:cs="B Nazanin"/>
                <w:color w:val="000000" w:themeColor="text1"/>
                <w:rtl/>
              </w:rPr>
              <w:t>تکم</w:t>
            </w:r>
            <w:r w:rsidRPr="00371EFF">
              <w:rPr>
                <w:rFonts w:cs="B Nazanin" w:hint="cs"/>
                <w:color w:val="000000" w:themeColor="text1"/>
                <w:rtl/>
              </w:rPr>
              <w:t>ی</w:t>
            </w:r>
            <w:r w:rsidRPr="00371EFF">
              <w:rPr>
                <w:rFonts w:cs="B Nazanin" w:hint="eastAsia"/>
                <w:color w:val="000000" w:themeColor="text1"/>
                <w:rtl/>
              </w:rPr>
              <w:t>ل</w:t>
            </w:r>
            <w:r w:rsidRPr="00371EFF">
              <w:rPr>
                <w:rFonts w:cs="B Nazanin"/>
                <w:color w:val="000000" w:themeColor="text1"/>
                <w:rtl/>
              </w:rPr>
              <w:t xml:space="preserve"> شناسنامه طب ا</w:t>
            </w:r>
            <w:r w:rsidRPr="00371EFF">
              <w:rPr>
                <w:rFonts w:cs="B Nazanin" w:hint="cs"/>
                <w:color w:val="000000" w:themeColor="text1"/>
                <w:rtl/>
              </w:rPr>
              <w:t>ی</w:t>
            </w:r>
            <w:r w:rsidRPr="00371EFF">
              <w:rPr>
                <w:rFonts w:cs="B Nazanin" w:hint="eastAsia"/>
                <w:color w:val="000000" w:themeColor="text1"/>
                <w:rtl/>
              </w:rPr>
              <w:t>ران</w:t>
            </w:r>
            <w:r w:rsidRPr="00371EFF">
              <w:rPr>
                <w:rFonts w:cs="B Nazanin" w:hint="cs"/>
                <w:color w:val="000000" w:themeColor="text1"/>
                <w:rtl/>
              </w:rPr>
              <w:t>ی</w:t>
            </w:r>
          </w:p>
        </w:tc>
        <w:tc>
          <w:tcPr>
            <w:tcW w:w="766" w:type="dxa"/>
            <w:vAlign w:val="center"/>
          </w:tcPr>
          <w:p w14:paraId="277AFE4C"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726" w:type="dxa"/>
            <w:vAlign w:val="center"/>
          </w:tcPr>
          <w:p w14:paraId="347A67BA"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678" w:type="dxa"/>
            <w:vAlign w:val="center"/>
          </w:tcPr>
          <w:p w14:paraId="56EA144C"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813" w:type="dxa"/>
            <w:vAlign w:val="center"/>
          </w:tcPr>
          <w:p w14:paraId="6D199D9E"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14.8</w:t>
            </w:r>
          </w:p>
        </w:tc>
        <w:tc>
          <w:tcPr>
            <w:tcW w:w="755" w:type="dxa"/>
            <w:vAlign w:val="center"/>
          </w:tcPr>
          <w:p w14:paraId="0AC0B9D4"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16344</w:t>
            </w:r>
          </w:p>
        </w:tc>
        <w:tc>
          <w:tcPr>
            <w:tcW w:w="882" w:type="dxa"/>
            <w:vAlign w:val="center"/>
          </w:tcPr>
          <w:p w14:paraId="1EA59E35"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110240</w:t>
            </w:r>
          </w:p>
        </w:tc>
        <w:tc>
          <w:tcPr>
            <w:tcW w:w="1080" w:type="dxa"/>
            <w:vAlign w:val="center"/>
          </w:tcPr>
          <w:p w14:paraId="52B326D4"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25</w:t>
            </w:r>
          </w:p>
        </w:tc>
        <w:tc>
          <w:tcPr>
            <w:tcW w:w="947" w:type="dxa"/>
            <w:vAlign w:val="center"/>
          </w:tcPr>
          <w:p w14:paraId="3DE5691C"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59.2</w:t>
            </w:r>
          </w:p>
        </w:tc>
        <w:tc>
          <w:tcPr>
            <w:tcW w:w="946" w:type="dxa"/>
            <w:vAlign w:val="center"/>
          </w:tcPr>
          <w:p w14:paraId="24FE25B3"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سامانه سیب</w:t>
            </w:r>
          </w:p>
        </w:tc>
        <w:tc>
          <w:tcPr>
            <w:tcW w:w="2812" w:type="dxa"/>
            <w:gridSpan w:val="2"/>
            <w:tcBorders>
              <w:right w:val="thinThickSmallGap" w:sz="12" w:space="0" w:color="auto"/>
            </w:tcBorders>
          </w:tcPr>
          <w:p w14:paraId="44F9054A" w14:textId="77777777" w:rsidR="001957D9" w:rsidRPr="00371EFF" w:rsidRDefault="001957D9" w:rsidP="001957D9">
            <w:pPr>
              <w:bidi/>
              <w:jc w:val="both"/>
              <w:rPr>
                <w:rFonts w:cs="B Nazanin"/>
                <w:color w:val="000000" w:themeColor="text1"/>
                <w:rtl/>
              </w:rPr>
            </w:pPr>
            <w:r w:rsidRPr="00371EFF">
              <w:rPr>
                <w:rFonts w:cs="B Nazanin" w:hint="cs"/>
                <w:color w:val="000000" w:themeColor="text1"/>
                <w:rtl/>
              </w:rPr>
              <w:t>در حد انتظار</w:t>
            </w:r>
          </w:p>
          <w:p w14:paraId="204CC9BE" w14:textId="77777777" w:rsidR="001957D9" w:rsidRPr="00371EFF" w:rsidRDefault="001957D9" w:rsidP="001957D9">
            <w:pPr>
              <w:bidi/>
              <w:jc w:val="both"/>
              <w:rPr>
                <w:rFonts w:cs="B Nazanin"/>
                <w:color w:val="000000" w:themeColor="text1"/>
              </w:rPr>
            </w:pPr>
            <w:r w:rsidRPr="00371EFF">
              <w:rPr>
                <w:rFonts w:cs="B Nazanin" w:hint="cs"/>
                <w:color w:val="000000" w:themeColor="text1"/>
                <w:rtl/>
              </w:rPr>
              <w:t>تکمیل مراقبت برای تمامی مراجعین</w:t>
            </w:r>
          </w:p>
          <w:p w14:paraId="3CE43A0B" w14:textId="77777777" w:rsidR="001957D9" w:rsidRPr="00371EFF" w:rsidRDefault="001957D9" w:rsidP="001957D9">
            <w:pPr>
              <w:bidi/>
              <w:ind w:left="720"/>
              <w:contextualSpacing/>
              <w:jc w:val="both"/>
              <w:rPr>
                <w:rFonts w:cs="B Nazanin"/>
                <w:color w:val="000000" w:themeColor="text1"/>
                <w:rtl/>
              </w:rPr>
            </w:pPr>
          </w:p>
        </w:tc>
      </w:tr>
      <w:tr w:rsidR="001957D9" w:rsidRPr="00371EFF" w14:paraId="58296167" w14:textId="77777777" w:rsidTr="005A2647">
        <w:trPr>
          <w:trHeight w:val="561"/>
          <w:jc w:val="center"/>
        </w:trPr>
        <w:tc>
          <w:tcPr>
            <w:tcW w:w="3203" w:type="dxa"/>
            <w:tcBorders>
              <w:left w:val="thinThickSmallGap" w:sz="12" w:space="0" w:color="auto"/>
              <w:bottom w:val="thinThickSmallGap" w:sz="12" w:space="0" w:color="auto"/>
            </w:tcBorders>
            <w:vAlign w:val="center"/>
          </w:tcPr>
          <w:p w14:paraId="276611E9" w14:textId="77777777" w:rsidR="001957D9" w:rsidRPr="00371EFF" w:rsidRDefault="001957D9" w:rsidP="001957D9">
            <w:pPr>
              <w:bidi/>
              <w:jc w:val="center"/>
              <w:rPr>
                <w:rFonts w:cs="B Nazanin"/>
                <w:color w:val="000000" w:themeColor="text1"/>
              </w:rPr>
            </w:pPr>
            <w:r w:rsidRPr="00371EFF">
              <w:rPr>
                <w:rFonts w:cs="B Nazanin"/>
                <w:color w:val="000000" w:themeColor="text1"/>
                <w:rtl/>
              </w:rPr>
              <w:t>تعداد پرسنل آموزش د</w:t>
            </w:r>
            <w:r w:rsidRPr="00371EFF">
              <w:rPr>
                <w:rFonts w:cs="B Nazanin" w:hint="cs"/>
                <w:color w:val="000000" w:themeColor="text1"/>
                <w:rtl/>
              </w:rPr>
              <w:t>ی</w:t>
            </w:r>
            <w:r w:rsidRPr="00371EFF">
              <w:rPr>
                <w:rFonts w:cs="B Nazanin" w:hint="eastAsia"/>
                <w:color w:val="000000" w:themeColor="text1"/>
                <w:rtl/>
              </w:rPr>
              <w:t>ده</w:t>
            </w:r>
          </w:p>
        </w:tc>
        <w:tc>
          <w:tcPr>
            <w:tcW w:w="766" w:type="dxa"/>
            <w:tcBorders>
              <w:bottom w:val="thinThickSmallGap" w:sz="12" w:space="0" w:color="auto"/>
            </w:tcBorders>
            <w:vAlign w:val="center"/>
          </w:tcPr>
          <w:p w14:paraId="11C9EA38"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726" w:type="dxa"/>
            <w:tcBorders>
              <w:bottom w:val="thinThickSmallGap" w:sz="12" w:space="0" w:color="auto"/>
            </w:tcBorders>
            <w:vAlign w:val="center"/>
          </w:tcPr>
          <w:p w14:paraId="0A2B2044"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678" w:type="dxa"/>
            <w:tcBorders>
              <w:bottom w:val="thinThickSmallGap" w:sz="12" w:space="0" w:color="auto"/>
            </w:tcBorders>
            <w:vAlign w:val="center"/>
          </w:tcPr>
          <w:p w14:paraId="338193D7"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w:t>
            </w:r>
          </w:p>
        </w:tc>
        <w:tc>
          <w:tcPr>
            <w:tcW w:w="813" w:type="dxa"/>
            <w:tcBorders>
              <w:bottom w:val="thinThickSmallGap" w:sz="12" w:space="0" w:color="auto"/>
            </w:tcBorders>
            <w:vAlign w:val="center"/>
          </w:tcPr>
          <w:p w14:paraId="0D116F5B"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100</w:t>
            </w:r>
          </w:p>
        </w:tc>
        <w:tc>
          <w:tcPr>
            <w:tcW w:w="755" w:type="dxa"/>
            <w:tcBorders>
              <w:bottom w:val="thinThickSmallGap" w:sz="12" w:space="0" w:color="auto"/>
            </w:tcBorders>
            <w:vAlign w:val="center"/>
          </w:tcPr>
          <w:p w14:paraId="70E9BE23"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29</w:t>
            </w:r>
          </w:p>
        </w:tc>
        <w:tc>
          <w:tcPr>
            <w:tcW w:w="882" w:type="dxa"/>
            <w:tcBorders>
              <w:bottom w:val="thinThickSmallGap" w:sz="12" w:space="0" w:color="auto"/>
            </w:tcBorders>
            <w:vAlign w:val="center"/>
          </w:tcPr>
          <w:p w14:paraId="52303AE0"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29</w:t>
            </w:r>
          </w:p>
        </w:tc>
        <w:tc>
          <w:tcPr>
            <w:tcW w:w="1080" w:type="dxa"/>
            <w:tcBorders>
              <w:bottom w:val="thinThickSmallGap" w:sz="12" w:space="0" w:color="auto"/>
            </w:tcBorders>
            <w:vAlign w:val="center"/>
          </w:tcPr>
          <w:p w14:paraId="1F4F8E73"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100</w:t>
            </w:r>
          </w:p>
        </w:tc>
        <w:tc>
          <w:tcPr>
            <w:tcW w:w="947" w:type="dxa"/>
            <w:tcBorders>
              <w:bottom w:val="thinThickSmallGap" w:sz="12" w:space="0" w:color="auto"/>
            </w:tcBorders>
            <w:vAlign w:val="center"/>
          </w:tcPr>
          <w:p w14:paraId="4A189AE8"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100</w:t>
            </w:r>
          </w:p>
        </w:tc>
        <w:tc>
          <w:tcPr>
            <w:tcW w:w="946" w:type="dxa"/>
            <w:tcBorders>
              <w:bottom w:val="thinThickSmallGap" w:sz="12" w:space="0" w:color="auto"/>
            </w:tcBorders>
            <w:vAlign w:val="center"/>
          </w:tcPr>
          <w:p w14:paraId="2CFB9AE9" w14:textId="77777777" w:rsidR="001957D9" w:rsidRPr="00371EFF" w:rsidRDefault="001957D9" w:rsidP="001957D9">
            <w:pPr>
              <w:bidi/>
              <w:jc w:val="center"/>
              <w:rPr>
                <w:rFonts w:cs="B Nazanin"/>
                <w:color w:val="000000" w:themeColor="text1"/>
                <w:rtl/>
              </w:rPr>
            </w:pPr>
            <w:r w:rsidRPr="00371EFF">
              <w:rPr>
                <w:rFonts w:cs="B Nazanin"/>
                <w:color w:val="000000" w:themeColor="text1"/>
                <w:rtl/>
              </w:rPr>
              <w:t>مستندات کارگاه برگزار شده</w:t>
            </w:r>
          </w:p>
        </w:tc>
        <w:tc>
          <w:tcPr>
            <w:tcW w:w="2812" w:type="dxa"/>
            <w:gridSpan w:val="2"/>
            <w:tcBorders>
              <w:bottom w:val="thinThickSmallGap" w:sz="12" w:space="0" w:color="auto"/>
              <w:right w:val="thinThickSmallGap" w:sz="12" w:space="0" w:color="auto"/>
            </w:tcBorders>
          </w:tcPr>
          <w:p w14:paraId="4B72B44F" w14:textId="77777777" w:rsidR="001957D9" w:rsidRPr="00371EFF" w:rsidRDefault="001957D9" w:rsidP="001957D9">
            <w:pPr>
              <w:bidi/>
              <w:jc w:val="both"/>
              <w:rPr>
                <w:rFonts w:cs="B Nazanin"/>
                <w:color w:val="000000" w:themeColor="text1"/>
                <w:rtl/>
              </w:rPr>
            </w:pPr>
            <w:r w:rsidRPr="00371EFF">
              <w:rPr>
                <w:rFonts w:cs="B Nazanin" w:hint="cs"/>
                <w:color w:val="000000" w:themeColor="text1"/>
                <w:rtl/>
              </w:rPr>
              <w:t>در حد انتظار</w:t>
            </w:r>
          </w:p>
          <w:p w14:paraId="0A7C2879" w14:textId="77777777" w:rsidR="001957D9" w:rsidRPr="00371EFF" w:rsidRDefault="001957D9" w:rsidP="001957D9">
            <w:pPr>
              <w:bidi/>
              <w:jc w:val="both"/>
              <w:rPr>
                <w:rFonts w:cs="B Nazanin"/>
                <w:color w:val="000000" w:themeColor="text1"/>
                <w:rtl/>
              </w:rPr>
            </w:pPr>
            <w:r w:rsidRPr="00371EFF">
              <w:rPr>
                <w:rFonts w:cs="B Nazanin" w:hint="cs"/>
                <w:color w:val="000000" w:themeColor="text1"/>
                <w:rtl/>
              </w:rPr>
              <w:t>برنامه ریزی جهت حضور کلیه همکاران در کارگاه پیش بینی شده</w:t>
            </w:r>
          </w:p>
        </w:tc>
      </w:tr>
    </w:tbl>
    <w:p w14:paraId="468A9624" w14:textId="77777777" w:rsidR="001957D9" w:rsidRPr="00371EFF" w:rsidRDefault="001957D9" w:rsidP="001957D9">
      <w:pPr>
        <w:jc w:val="right"/>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4DAEC83B" w14:textId="77777777" w:rsidR="001957D9" w:rsidRPr="00371EFF" w:rsidRDefault="001957D9" w:rsidP="001957D9">
      <w:pPr>
        <w:tabs>
          <w:tab w:val="right" w:pos="142"/>
        </w:tabs>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09F38FB9" wp14:editId="39812FC7">
            <wp:extent cx="7915275" cy="5453743"/>
            <wp:effectExtent l="0" t="0" r="952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5DD5E0" w14:textId="77777777" w:rsidR="001957D9" w:rsidRPr="00371EFF" w:rsidRDefault="001957D9" w:rsidP="001957D9">
      <w:pPr>
        <w:bidi/>
        <w:rPr>
          <w:rFonts w:cs="B Nazanin"/>
          <w:b/>
          <w:bCs/>
          <w:color w:val="000000" w:themeColor="text1"/>
          <w:sz w:val="28"/>
          <w:szCs w:val="28"/>
          <w:rtl/>
          <w:lang w:bidi="fa-IR"/>
        </w:rPr>
        <w:sectPr w:rsidR="001957D9" w:rsidRPr="00371EFF" w:rsidSect="00911DBE">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9E2D2D0" w14:textId="77777777" w:rsidR="001957D9" w:rsidRPr="00371EFF" w:rsidRDefault="001957D9" w:rsidP="001957D9">
      <w:pPr>
        <w:bidi/>
        <w:rPr>
          <w:rFonts w:cs="B Nazanin"/>
          <w:b/>
          <w:bCs/>
          <w:color w:val="000000" w:themeColor="text1"/>
          <w:sz w:val="28"/>
          <w:szCs w:val="28"/>
          <w:rtl/>
        </w:rPr>
      </w:pPr>
      <w:r w:rsidRPr="00371EFF">
        <w:rPr>
          <w:rFonts w:cs="B Nazanin" w:hint="cs"/>
          <w:b/>
          <w:bCs/>
          <w:color w:val="000000" w:themeColor="text1"/>
          <w:sz w:val="28"/>
          <w:szCs w:val="28"/>
          <w:rtl/>
        </w:rPr>
        <w:lastRenderedPageBreak/>
        <w:t>د)عملکرد برنامه‌ها:</w:t>
      </w:r>
    </w:p>
    <w:p w14:paraId="5DBE2058" w14:textId="77777777" w:rsidR="001957D9" w:rsidRPr="00371EFF" w:rsidRDefault="001957D9" w:rsidP="0015209A">
      <w:pPr>
        <w:numPr>
          <w:ilvl w:val="0"/>
          <w:numId w:val="71"/>
        </w:numPr>
        <w:bidi/>
        <w:contextualSpacing/>
        <w:rPr>
          <w:rFonts w:cs="B Nazanin"/>
          <w:color w:val="000000" w:themeColor="text1"/>
          <w:rtl/>
        </w:rPr>
      </w:pPr>
      <w:r w:rsidRPr="00371EFF">
        <w:rPr>
          <w:rFonts w:cs="B Nazanin" w:hint="cs"/>
          <w:color w:val="000000" w:themeColor="text1"/>
          <w:rtl/>
        </w:rPr>
        <w:t>برگزاری سه کارگاه برای کلیه پرسنل</w:t>
      </w:r>
    </w:p>
    <w:p w14:paraId="61EBC54E" w14:textId="77777777" w:rsidR="001957D9" w:rsidRPr="00371EFF" w:rsidRDefault="001957D9" w:rsidP="0015209A">
      <w:pPr>
        <w:numPr>
          <w:ilvl w:val="0"/>
          <w:numId w:val="71"/>
        </w:numPr>
        <w:bidi/>
        <w:contextualSpacing/>
        <w:rPr>
          <w:rFonts w:cs="B Nazanin"/>
          <w:color w:val="000000" w:themeColor="text1"/>
          <w:rtl/>
        </w:rPr>
      </w:pPr>
      <w:r w:rsidRPr="00371EFF">
        <w:rPr>
          <w:rFonts w:cs="B Nazanin" w:hint="cs"/>
          <w:color w:val="000000" w:themeColor="text1"/>
          <w:rtl/>
        </w:rPr>
        <w:t>انجام 6 پایش مجازی و ارسال عملکرد ماهانه برنامه طب ایرانی به مراکز</w:t>
      </w:r>
    </w:p>
    <w:p w14:paraId="2CFD2C69" w14:textId="77777777" w:rsidR="001957D9" w:rsidRPr="00371EFF" w:rsidRDefault="001957D9" w:rsidP="0015209A">
      <w:pPr>
        <w:numPr>
          <w:ilvl w:val="0"/>
          <w:numId w:val="71"/>
        </w:numPr>
        <w:bidi/>
        <w:contextualSpacing/>
        <w:rPr>
          <w:rFonts w:cs="B Nazanin"/>
          <w:color w:val="000000" w:themeColor="text1"/>
          <w:rtl/>
        </w:rPr>
      </w:pPr>
      <w:r w:rsidRPr="00371EFF">
        <w:rPr>
          <w:rFonts w:cs="B Nazanin" w:hint="cs"/>
          <w:color w:val="000000" w:themeColor="text1"/>
          <w:rtl/>
        </w:rPr>
        <w:t xml:space="preserve">انجام 18 پایش از سطوح محیطی </w:t>
      </w:r>
    </w:p>
    <w:p w14:paraId="079D8147" w14:textId="77777777" w:rsidR="001957D9" w:rsidRPr="00371EFF" w:rsidRDefault="001957D9" w:rsidP="0015209A">
      <w:pPr>
        <w:numPr>
          <w:ilvl w:val="0"/>
          <w:numId w:val="71"/>
        </w:numPr>
        <w:bidi/>
        <w:contextualSpacing/>
        <w:rPr>
          <w:rFonts w:cs="B Nazanin"/>
          <w:color w:val="000000" w:themeColor="text1"/>
          <w:rtl/>
        </w:rPr>
      </w:pPr>
      <w:r w:rsidRPr="00371EFF">
        <w:rPr>
          <w:rFonts w:cs="B Nazanin" w:hint="cs"/>
          <w:color w:val="000000" w:themeColor="text1"/>
          <w:rtl/>
        </w:rPr>
        <w:t>آموزش کلیه بهورزان در جلسه بازآموزی بهورزی مورخ 12/08/1403</w:t>
      </w:r>
    </w:p>
    <w:p w14:paraId="40753F0F" w14:textId="77777777" w:rsidR="001957D9" w:rsidRPr="00371EFF" w:rsidRDefault="001957D9" w:rsidP="0015209A">
      <w:pPr>
        <w:numPr>
          <w:ilvl w:val="0"/>
          <w:numId w:val="71"/>
        </w:numPr>
        <w:bidi/>
        <w:contextualSpacing/>
        <w:rPr>
          <w:rFonts w:cs="B Nazanin"/>
          <w:color w:val="000000" w:themeColor="text1"/>
        </w:rPr>
      </w:pPr>
      <w:r w:rsidRPr="00371EFF">
        <w:rPr>
          <w:rFonts w:cs="B Nazanin" w:hint="cs"/>
          <w:color w:val="000000" w:themeColor="text1"/>
          <w:rtl/>
        </w:rPr>
        <w:t>اطلاع رسانی در خصوص نحوه صحیح اجرای برنامه طی مکاتبات کتبی انجام شده</w:t>
      </w:r>
    </w:p>
    <w:p w14:paraId="6D00FA1D" w14:textId="77777777" w:rsidR="001957D9" w:rsidRPr="00371EFF" w:rsidRDefault="001957D9" w:rsidP="001957D9">
      <w:pPr>
        <w:bidi/>
        <w:rPr>
          <w:rFonts w:cs="B Nazanin"/>
          <w:b/>
          <w:bCs/>
          <w:color w:val="000000" w:themeColor="text1"/>
          <w:sz w:val="28"/>
          <w:szCs w:val="28"/>
        </w:rPr>
      </w:pPr>
    </w:p>
    <w:p w14:paraId="5988184E" w14:textId="77777777" w:rsidR="001957D9" w:rsidRDefault="001957D9" w:rsidP="001957D9">
      <w:pPr>
        <w:bidi/>
        <w:rPr>
          <w:rFonts w:cs="B Nazanin"/>
          <w:b/>
          <w:bCs/>
          <w:color w:val="000000" w:themeColor="text1"/>
          <w:sz w:val="28"/>
          <w:szCs w:val="28"/>
          <w:rtl/>
        </w:rPr>
      </w:pPr>
    </w:p>
    <w:p w14:paraId="45A7C309" w14:textId="77777777" w:rsidR="001957D9" w:rsidRPr="00371EFF" w:rsidRDefault="001957D9" w:rsidP="001957D9">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r w:rsidRPr="00371EFF">
        <w:rPr>
          <w:rFonts w:cs="B Nazanin" w:hint="cs"/>
          <w:b/>
          <w:bCs/>
          <w:color w:val="000000" w:themeColor="text1"/>
          <w:sz w:val="28"/>
          <w:szCs w:val="28"/>
          <w:rtl/>
          <w:lang w:bidi="fa-IR"/>
        </w:rPr>
        <w:t xml:space="preserve"> </w:t>
      </w:r>
    </w:p>
    <w:p w14:paraId="4FF2114D" w14:textId="77777777" w:rsidR="001957D9" w:rsidRPr="00371EFF" w:rsidRDefault="001957D9" w:rsidP="001957D9">
      <w:pPr>
        <w:bidi/>
        <w:ind w:left="720"/>
        <w:rPr>
          <w:rFonts w:cs="Cambria"/>
          <w:color w:val="000000" w:themeColor="text1"/>
          <w:sz w:val="28"/>
          <w:szCs w:val="28"/>
          <w:rtl/>
          <w:lang w:bidi="fa-IR"/>
        </w:rPr>
      </w:pPr>
      <w:r w:rsidRPr="00371EFF">
        <w:rPr>
          <w:rFonts w:cs="Cambria" w:hint="cs"/>
          <w:color w:val="000000" w:themeColor="text1"/>
          <w:sz w:val="28"/>
          <w:szCs w:val="28"/>
          <w:rtl/>
          <w:lang w:bidi="fa-IR"/>
        </w:rPr>
        <w:t>_</w:t>
      </w:r>
    </w:p>
    <w:p w14:paraId="148E996E" w14:textId="77777777" w:rsidR="001957D9" w:rsidRPr="00371EFF" w:rsidRDefault="001957D9" w:rsidP="001957D9">
      <w:pPr>
        <w:bidi/>
        <w:rPr>
          <w:rFonts w:cs="B Nazanin"/>
          <w:color w:val="000000" w:themeColor="text1"/>
          <w:sz w:val="28"/>
          <w:szCs w:val="28"/>
          <w:rtl/>
          <w:lang w:bidi="fa-IR"/>
        </w:rPr>
      </w:pPr>
    </w:p>
    <w:p w14:paraId="3DA0DE5D" w14:textId="77777777" w:rsidR="001957D9" w:rsidRPr="00371EFF" w:rsidRDefault="001957D9" w:rsidP="001957D9">
      <w:pPr>
        <w:bidi/>
        <w:rPr>
          <w:rFonts w:cs="B Nazanin"/>
          <w:b/>
          <w:bCs/>
          <w:color w:val="000000" w:themeColor="text1"/>
          <w:sz w:val="28"/>
          <w:szCs w:val="28"/>
          <w:rtl/>
        </w:rPr>
      </w:pPr>
      <w:r w:rsidRPr="00371EFF">
        <w:rPr>
          <w:rFonts w:cs="B Nazanin" w:hint="cs"/>
          <w:b/>
          <w:bCs/>
          <w:color w:val="000000" w:themeColor="text1"/>
          <w:sz w:val="28"/>
          <w:szCs w:val="28"/>
          <w:rtl/>
        </w:rPr>
        <w:t>و)چالش‌ها:</w:t>
      </w:r>
    </w:p>
    <w:p w14:paraId="5F7F619C" w14:textId="77777777" w:rsidR="001957D9" w:rsidRPr="00371EFF" w:rsidRDefault="001957D9" w:rsidP="001957D9">
      <w:pPr>
        <w:bidi/>
        <w:rPr>
          <w:color w:val="000000" w:themeColor="text1"/>
        </w:rPr>
      </w:pPr>
    </w:p>
    <w:tbl>
      <w:tblPr>
        <w:tblStyle w:val="TableGrid5"/>
        <w:bidiVisual/>
        <w:tblW w:w="9639" w:type="dxa"/>
        <w:jc w:val="center"/>
        <w:tblLook w:val="04A0" w:firstRow="1" w:lastRow="0" w:firstColumn="1" w:lastColumn="0" w:noHBand="0" w:noVBand="1"/>
      </w:tblPr>
      <w:tblGrid>
        <w:gridCol w:w="4921"/>
        <w:gridCol w:w="4718"/>
      </w:tblGrid>
      <w:tr w:rsidR="001957D9" w:rsidRPr="00371EFF" w14:paraId="5B00D3CE" w14:textId="77777777" w:rsidTr="005A2647">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34D096FB" w14:textId="77777777" w:rsidR="001957D9" w:rsidRPr="00371EFF" w:rsidRDefault="001957D9" w:rsidP="001957D9">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13CF7F2" w14:textId="77777777" w:rsidR="001957D9" w:rsidRPr="00371EFF" w:rsidRDefault="001957D9" w:rsidP="001957D9">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1957D9" w:rsidRPr="00371EFF" w14:paraId="1FEE91FD" w14:textId="77777777" w:rsidTr="005A2647">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49CA7E52" w14:textId="77777777" w:rsidR="001957D9" w:rsidRPr="00371EFF" w:rsidRDefault="001957D9" w:rsidP="001957D9">
            <w:pPr>
              <w:bidi/>
              <w:jc w:val="center"/>
              <w:rPr>
                <w:rFonts w:cs="B Nazanin"/>
                <w:color w:val="000000" w:themeColor="text1"/>
              </w:rPr>
            </w:pPr>
            <w:r w:rsidRPr="00371EFF">
              <w:rPr>
                <w:rFonts w:cs="B Nazanin" w:hint="cs"/>
                <w:color w:val="000000" w:themeColor="text1"/>
                <w:rtl/>
              </w:rPr>
              <w:t>متناسب نبودن سوالات سامانه سیب با سن و شرایط گروه هدف</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785CEC9F" w14:textId="77777777" w:rsidR="001957D9" w:rsidRPr="00371EFF" w:rsidRDefault="001957D9" w:rsidP="001957D9">
            <w:pPr>
              <w:bidi/>
              <w:jc w:val="center"/>
              <w:rPr>
                <w:rFonts w:cs="B Nazanin"/>
                <w:color w:val="000000" w:themeColor="text1"/>
              </w:rPr>
            </w:pPr>
            <w:r w:rsidRPr="00371EFF">
              <w:rPr>
                <w:rFonts w:cs="B Nazanin" w:hint="cs"/>
                <w:color w:val="000000" w:themeColor="text1"/>
                <w:rtl/>
              </w:rPr>
              <w:t>اصلاح سوالات سامانه سیب متناسب با هر گروه سنی</w:t>
            </w:r>
          </w:p>
        </w:tc>
      </w:tr>
      <w:tr w:rsidR="001957D9" w:rsidRPr="00371EFF" w14:paraId="487D4CAE" w14:textId="77777777" w:rsidTr="005A2647">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14:paraId="1E636510"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مشابه بودن سوالات موجود در سامانه سیب با سوالات برنامه های دیگر</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14:paraId="6628DB98" w14:textId="77777777" w:rsidR="001957D9" w:rsidRPr="00371EFF" w:rsidRDefault="001957D9" w:rsidP="001957D9">
            <w:pPr>
              <w:bidi/>
              <w:jc w:val="center"/>
              <w:rPr>
                <w:rFonts w:cs="B Nazanin"/>
                <w:color w:val="000000" w:themeColor="text1"/>
                <w:rtl/>
              </w:rPr>
            </w:pPr>
            <w:r w:rsidRPr="00371EFF">
              <w:rPr>
                <w:rFonts w:cs="B Nazanin" w:hint="cs"/>
                <w:color w:val="000000" w:themeColor="text1"/>
                <w:rtl/>
              </w:rPr>
              <w:t>اصلاح پرسشنامه در سامانه سیب</w:t>
            </w:r>
          </w:p>
        </w:tc>
      </w:tr>
    </w:tbl>
    <w:p w14:paraId="4A679159" w14:textId="77777777" w:rsidR="001957D9" w:rsidRPr="00371EFF" w:rsidRDefault="001957D9" w:rsidP="00401B67">
      <w:pPr>
        <w:bidi/>
        <w:jc w:val="center"/>
        <w:rPr>
          <w:rFonts w:ascii="Calibri" w:eastAsia="Calibri" w:hAnsi="Calibri" w:cs="B Titr"/>
          <w:b/>
          <w:bCs/>
          <w:color w:val="000000" w:themeColor="text1"/>
          <w:sz w:val="52"/>
          <w:szCs w:val="52"/>
          <w:rtl/>
          <w:lang w:bidi="fa-IR"/>
        </w:rPr>
      </w:pPr>
    </w:p>
    <w:p w14:paraId="023FF2E8" w14:textId="77777777" w:rsidR="001957D9" w:rsidRPr="00371EFF" w:rsidRDefault="001957D9" w:rsidP="001957D9">
      <w:pPr>
        <w:bidi/>
        <w:jc w:val="center"/>
        <w:rPr>
          <w:rFonts w:ascii="Calibri" w:eastAsia="Calibri" w:hAnsi="Calibri" w:cs="B Titr"/>
          <w:b/>
          <w:bCs/>
          <w:color w:val="000000" w:themeColor="text1"/>
          <w:sz w:val="52"/>
          <w:szCs w:val="52"/>
          <w:rtl/>
          <w:lang w:bidi="fa-IR"/>
        </w:rPr>
      </w:pPr>
    </w:p>
    <w:p w14:paraId="40AE7188" w14:textId="77777777" w:rsidR="00D3245C" w:rsidRDefault="00D3245C" w:rsidP="00537EA2">
      <w:pPr>
        <w:jc w:val="center"/>
        <w:rPr>
          <w:rFonts w:cs="B Titr"/>
          <w:b/>
          <w:bCs/>
          <w:color w:val="000000" w:themeColor="text1"/>
          <w:sz w:val="52"/>
          <w:szCs w:val="52"/>
          <w:rtl/>
          <w:lang w:bidi="fa-IR"/>
        </w:rPr>
      </w:pPr>
    </w:p>
    <w:p w14:paraId="152B5D3F" w14:textId="61C0E8C3" w:rsidR="00537EA2" w:rsidRPr="00371EFF" w:rsidRDefault="00D3245C" w:rsidP="00537EA2">
      <w:pPr>
        <w:jc w:val="center"/>
        <w:rPr>
          <w:rFonts w:cs="B Titr"/>
          <w:b/>
          <w:bCs/>
          <w:color w:val="000000" w:themeColor="text1"/>
          <w:sz w:val="52"/>
          <w:szCs w:val="52"/>
          <w:lang w:bidi="fa-IR"/>
        </w:rPr>
      </w:pPr>
      <w:r>
        <w:rPr>
          <w:rFonts w:cs="B Titr" w:hint="cs"/>
          <w:b/>
          <w:bCs/>
          <w:color w:val="000000" w:themeColor="text1"/>
          <w:sz w:val="52"/>
          <w:szCs w:val="52"/>
          <w:rtl/>
          <w:lang w:bidi="fa-IR"/>
        </w:rPr>
        <w:t>واحد</w:t>
      </w:r>
    </w:p>
    <w:p w14:paraId="4412B95A" w14:textId="77777777" w:rsidR="00537EA2" w:rsidRPr="00371EFF" w:rsidRDefault="00537EA2" w:rsidP="00537EA2">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سلامت دهان و دندان</w:t>
      </w:r>
    </w:p>
    <w:p w14:paraId="1D5D77E8" w14:textId="77777777" w:rsidR="00537EA2" w:rsidRPr="00371EFF" w:rsidRDefault="00537EA2" w:rsidP="00537EA2">
      <w:pPr>
        <w:jc w:val="center"/>
        <w:rPr>
          <w:rFonts w:cs="B Nazanin"/>
          <w:b/>
          <w:bCs/>
          <w:color w:val="000000" w:themeColor="text1"/>
          <w:sz w:val="28"/>
          <w:szCs w:val="28"/>
          <w:rtl/>
          <w:lang w:bidi="fa-IR"/>
        </w:rPr>
      </w:pPr>
      <w:r w:rsidRPr="00371EFF">
        <w:rPr>
          <w:rFonts w:cs="B Nazanin"/>
          <w:b/>
          <w:bCs/>
          <w:color w:val="000000" w:themeColor="text1"/>
          <w:sz w:val="28"/>
          <w:szCs w:val="28"/>
          <w:rtl/>
          <w:lang w:bidi="fa-IR"/>
        </w:rPr>
        <w:br w:type="page"/>
      </w:r>
    </w:p>
    <w:p w14:paraId="25CDBA54" w14:textId="77777777" w:rsidR="00537EA2" w:rsidRPr="00371EFF" w:rsidRDefault="00537EA2" w:rsidP="00537EA2">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 دهان و دندان</w:t>
      </w:r>
    </w:p>
    <w:p w14:paraId="6071E116" w14:textId="77777777" w:rsidR="00537EA2" w:rsidRPr="00371EFF" w:rsidRDefault="00537EA2" w:rsidP="00537EA2">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0BD4E828"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 xml:space="preserve">تعداد </w:t>
      </w:r>
      <w:r w:rsidRPr="00371EFF">
        <w:rPr>
          <w:rFonts w:cs="B Nazanin"/>
          <w:color w:val="000000" w:themeColor="text1"/>
          <w:sz w:val="24"/>
          <w:szCs w:val="24"/>
          <w:rtl/>
        </w:rPr>
        <w:t xml:space="preserve">کودکان </w:t>
      </w:r>
      <w:r w:rsidRPr="00371EFF">
        <w:rPr>
          <w:rFonts w:cs="B Nazanin" w:hint="cs"/>
          <w:color w:val="000000" w:themeColor="text1"/>
          <w:sz w:val="24"/>
          <w:szCs w:val="24"/>
          <w:rtl/>
        </w:rPr>
        <w:t>زیر دوسال: 3796 نفر</w:t>
      </w:r>
    </w:p>
    <w:p w14:paraId="01DAEDDF"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 xml:space="preserve">تعداد </w:t>
      </w:r>
      <w:r w:rsidRPr="00371EFF">
        <w:rPr>
          <w:rFonts w:cs="B Nazanin"/>
          <w:color w:val="000000" w:themeColor="text1"/>
          <w:sz w:val="24"/>
          <w:szCs w:val="24"/>
          <w:rtl/>
        </w:rPr>
        <w:t xml:space="preserve">کودکان </w:t>
      </w:r>
      <w:r w:rsidRPr="00371EFF">
        <w:rPr>
          <w:rFonts w:cs="B Nazanin" w:hint="cs"/>
          <w:color w:val="000000" w:themeColor="text1"/>
          <w:sz w:val="24"/>
          <w:szCs w:val="24"/>
          <w:rtl/>
        </w:rPr>
        <w:t>3 تا 5 سال: 4244 نفر</w:t>
      </w:r>
    </w:p>
    <w:p w14:paraId="46E44559"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کل جمعیت کودکان 14-6 ساله: 19543 نفر</w:t>
      </w:r>
    </w:p>
    <w:p w14:paraId="3E455029"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کل جمعیت: 121549 نفر</w:t>
      </w:r>
    </w:p>
    <w:p w14:paraId="042103CC" w14:textId="77777777" w:rsidR="00537EA2" w:rsidRPr="00371EFF" w:rsidRDefault="00537EA2" w:rsidP="00537EA2">
      <w:pPr>
        <w:bidi/>
        <w:spacing w:after="160" w:line="259" w:lineRule="auto"/>
        <w:ind w:left="8640" w:firstLine="720"/>
        <w:rPr>
          <w:rFonts w:cs="B Nazanin"/>
          <w:color w:val="000000" w:themeColor="text1"/>
          <w:sz w:val="20"/>
          <w:szCs w:val="20"/>
        </w:rPr>
      </w:pPr>
      <w:r w:rsidRPr="00371EFF">
        <w:rPr>
          <w:rFonts w:cs="B Nazanin" w:hint="cs"/>
          <w:color w:val="000000" w:themeColor="text1"/>
          <w:sz w:val="20"/>
          <w:szCs w:val="20"/>
          <w:rtl/>
        </w:rPr>
        <w:t>منبع: سامانه سیب</w:t>
      </w:r>
    </w:p>
    <w:p w14:paraId="019B66DB"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مراکز خدمات جامع سلامت: 6</w:t>
      </w:r>
    </w:p>
    <w:p w14:paraId="41C58672"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پایگاه: 4</w:t>
      </w:r>
    </w:p>
    <w:p w14:paraId="51C3A7AB"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خانه بهداشت: 13</w:t>
      </w:r>
    </w:p>
    <w:p w14:paraId="5A0431C6"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مراکز دارای واحد دهان و دندان: 5</w:t>
      </w:r>
    </w:p>
    <w:p w14:paraId="6DF64CEC"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 xml:space="preserve">تعداد </w:t>
      </w:r>
      <w:r w:rsidRPr="00371EFF">
        <w:rPr>
          <w:rFonts w:cs="B Nazanin"/>
          <w:color w:val="000000" w:themeColor="text1"/>
          <w:sz w:val="24"/>
          <w:szCs w:val="24"/>
          <w:rtl/>
        </w:rPr>
        <w:t>مادران باردار</w:t>
      </w:r>
      <w:r w:rsidRPr="00371EFF">
        <w:rPr>
          <w:rFonts w:cs="B Nazanin" w:hint="cs"/>
          <w:color w:val="000000" w:themeColor="text1"/>
          <w:sz w:val="24"/>
          <w:szCs w:val="24"/>
          <w:rtl/>
        </w:rPr>
        <w:t>: 545 نفر</w:t>
      </w:r>
    </w:p>
    <w:p w14:paraId="1CF1EB54"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مراقب سلامت: 29</w:t>
      </w:r>
    </w:p>
    <w:p w14:paraId="07DDB715"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بهورزان: 22</w:t>
      </w:r>
    </w:p>
    <w:p w14:paraId="5FC551A1"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دندانپزشکان : 6</w:t>
      </w:r>
    </w:p>
    <w:p w14:paraId="2FD985C0"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تکنسین های دهان و دندان : 3</w:t>
      </w:r>
    </w:p>
    <w:p w14:paraId="46ECDEAE"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بهداشت کار دهان و دندان : صفر</w:t>
      </w:r>
    </w:p>
    <w:p w14:paraId="0827A171" w14:textId="77777777" w:rsidR="00537EA2" w:rsidRPr="00371EFF" w:rsidRDefault="00537EA2" w:rsidP="00ED2874">
      <w:pPr>
        <w:pStyle w:val="ListParagraph"/>
        <w:numPr>
          <w:ilvl w:val="0"/>
          <w:numId w:val="87"/>
        </w:numPr>
        <w:bidi/>
        <w:spacing w:after="160" w:line="259" w:lineRule="auto"/>
        <w:rPr>
          <w:rFonts w:cs="B Nazanin"/>
          <w:color w:val="000000" w:themeColor="text1"/>
          <w:sz w:val="24"/>
          <w:szCs w:val="24"/>
        </w:rPr>
      </w:pPr>
      <w:r w:rsidRPr="00371EFF">
        <w:rPr>
          <w:rFonts w:cs="B Nazanin" w:hint="cs"/>
          <w:color w:val="000000" w:themeColor="text1"/>
          <w:sz w:val="24"/>
          <w:szCs w:val="24"/>
          <w:rtl/>
        </w:rPr>
        <w:t>تعداد کاردان بهداشت دهان: صفر</w:t>
      </w:r>
    </w:p>
    <w:p w14:paraId="73691290" w14:textId="77777777" w:rsidR="00537EA2" w:rsidRPr="00371EFF" w:rsidRDefault="00537EA2" w:rsidP="00537EA2">
      <w:pPr>
        <w:bidi/>
        <w:spacing w:after="160" w:line="259" w:lineRule="auto"/>
        <w:ind w:left="8640" w:firstLine="720"/>
        <w:rPr>
          <w:rFonts w:cs="B Nazanin"/>
          <w:color w:val="000000" w:themeColor="text1"/>
          <w:sz w:val="20"/>
          <w:szCs w:val="20"/>
        </w:rPr>
      </w:pPr>
      <w:r w:rsidRPr="00371EFF">
        <w:rPr>
          <w:rFonts w:cs="B Nazanin" w:hint="cs"/>
          <w:color w:val="000000" w:themeColor="text1"/>
          <w:sz w:val="20"/>
          <w:szCs w:val="20"/>
          <w:rtl/>
        </w:rPr>
        <w:t>منبع : واحد گسترش</w:t>
      </w:r>
    </w:p>
    <w:p w14:paraId="20FA0617" w14:textId="77777777" w:rsidR="00537EA2" w:rsidRPr="00371EFF" w:rsidRDefault="00537EA2" w:rsidP="00537EA2">
      <w:pPr>
        <w:bidi/>
        <w:rPr>
          <w:rFonts w:cs="B Nazanin"/>
          <w:b/>
          <w:bCs/>
          <w:color w:val="000000" w:themeColor="text1"/>
          <w:sz w:val="28"/>
          <w:szCs w:val="28"/>
          <w:rtl/>
          <w:lang w:bidi="fa-IR"/>
        </w:rPr>
      </w:pPr>
    </w:p>
    <w:p w14:paraId="32C869DC" w14:textId="77777777" w:rsidR="00537EA2" w:rsidRDefault="00537EA2" w:rsidP="00537EA2">
      <w:pPr>
        <w:bidi/>
        <w:rPr>
          <w:rFonts w:cs="B Nazanin"/>
          <w:color w:val="000000" w:themeColor="text1"/>
          <w:sz w:val="24"/>
          <w:szCs w:val="24"/>
          <w:rtl/>
        </w:rPr>
      </w:pPr>
    </w:p>
    <w:p w14:paraId="7F464F6F" w14:textId="77777777" w:rsidR="00D3245C" w:rsidRDefault="00D3245C" w:rsidP="00D3245C">
      <w:pPr>
        <w:bidi/>
        <w:rPr>
          <w:rFonts w:cs="B Nazanin"/>
          <w:color w:val="000000" w:themeColor="text1"/>
          <w:sz w:val="24"/>
          <w:szCs w:val="24"/>
          <w:rtl/>
        </w:rPr>
      </w:pPr>
    </w:p>
    <w:p w14:paraId="47625E25" w14:textId="77777777" w:rsidR="00D3245C" w:rsidRPr="00371EFF" w:rsidRDefault="00D3245C" w:rsidP="00D3245C">
      <w:pPr>
        <w:bidi/>
        <w:rPr>
          <w:rFonts w:cs="B Nazanin"/>
          <w:color w:val="000000" w:themeColor="text1"/>
          <w:sz w:val="24"/>
          <w:szCs w:val="24"/>
          <w:rtl/>
        </w:rPr>
      </w:pPr>
    </w:p>
    <w:p w14:paraId="4D91FE07" w14:textId="77777777" w:rsidR="00537EA2" w:rsidRPr="00371EFF" w:rsidRDefault="00537EA2" w:rsidP="00537EA2">
      <w:pPr>
        <w:bidi/>
        <w:rPr>
          <w:color w:val="000000" w:themeColor="text1"/>
        </w:rPr>
      </w:pPr>
    </w:p>
    <w:p w14:paraId="778EB009" w14:textId="77777777" w:rsidR="00D3245C" w:rsidRDefault="00D3245C" w:rsidP="00537EA2">
      <w:pPr>
        <w:bidi/>
        <w:rPr>
          <w:rFonts w:cs="B Nazanin"/>
          <w:b/>
          <w:bCs/>
          <w:color w:val="000000" w:themeColor="text1"/>
          <w:sz w:val="28"/>
          <w:szCs w:val="28"/>
          <w:rtl/>
          <w:lang w:bidi="fa-IR"/>
        </w:rPr>
        <w:sectPr w:rsidR="00D3245C" w:rsidSect="00911DB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4CB3BF7" w14:textId="23C27EFF" w:rsidR="00537EA2" w:rsidRPr="00371EFF" w:rsidRDefault="00537EA2" w:rsidP="00537EA2">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4317" w:type="dxa"/>
        <w:tblInd w:w="-541" w:type="dxa"/>
        <w:tblLayout w:type="fixed"/>
        <w:tblLook w:val="04A0" w:firstRow="1" w:lastRow="0" w:firstColumn="1" w:lastColumn="0" w:noHBand="0" w:noVBand="1"/>
      </w:tblPr>
      <w:tblGrid>
        <w:gridCol w:w="3402"/>
        <w:gridCol w:w="851"/>
        <w:gridCol w:w="709"/>
        <w:gridCol w:w="708"/>
        <w:gridCol w:w="851"/>
        <w:gridCol w:w="709"/>
        <w:gridCol w:w="725"/>
        <w:gridCol w:w="1173"/>
        <w:gridCol w:w="937"/>
        <w:gridCol w:w="1017"/>
        <w:gridCol w:w="3235"/>
      </w:tblGrid>
      <w:tr w:rsidR="00537EA2" w:rsidRPr="00371EFF" w14:paraId="1418AD43" w14:textId="77777777" w:rsidTr="007F42A5">
        <w:trPr>
          <w:trHeight w:val="564"/>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14:paraId="33C86260" w14:textId="77777777" w:rsidR="00537EA2" w:rsidRPr="00371EFF" w:rsidRDefault="00537EA2"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8" w:type="dxa"/>
            <w:gridSpan w:val="3"/>
            <w:tcBorders>
              <w:top w:val="thinThickSmallGap" w:sz="12" w:space="0" w:color="auto"/>
            </w:tcBorders>
            <w:shd w:val="clear" w:color="auto" w:fill="BFBFBF" w:themeFill="background1" w:themeFillShade="BF"/>
            <w:vAlign w:val="center"/>
          </w:tcPr>
          <w:p w14:paraId="2972C93B" w14:textId="77777777" w:rsidR="00537EA2" w:rsidRPr="00371EFF" w:rsidRDefault="00537EA2" w:rsidP="007F42A5">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285" w:type="dxa"/>
            <w:gridSpan w:val="3"/>
            <w:tcBorders>
              <w:top w:val="thinThickSmallGap" w:sz="12" w:space="0" w:color="auto"/>
            </w:tcBorders>
            <w:shd w:val="clear" w:color="auto" w:fill="BFBFBF" w:themeFill="background1" w:themeFillShade="BF"/>
            <w:vAlign w:val="center"/>
          </w:tcPr>
          <w:p w14:paraId="339E936F" w14:textId="77777777" w:rsidR="00537EA2" w:rsidRPr="00371EFF" w:rsidRDefault="00537EA2" w:rsidP="007F42A5">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173" w:type="dxa"/>
            <w:vMerge w:val="restart"/>
            <w:tcBorders>
              <w:top w:val="thinThickSmallGap" w:sz="12" w:space="0" w:color="auto"/>
            </w:tcBorders>
            <w:shd w:val="clear" w:color="auto" w:fill="BFBFBF" w:themeFill="background1" w:themeFillShade="BF"/>
            <w:vAlign w:val="center"/>
          </w:tcPr>
          <w:p w14:paraId="658AC93C" w14:textId="77777777" w:rsidR="00537EA2" w:rsidRPr="00371EFF" w:rsidRDefault="00537EA2"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185700AE" w14:textId="77777777" w:rsidR="00537EA2" w:rsidRPr="00371EFF" w:rsidRDefault="00537EA2"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14:paraId="5CC1CCAE" w14:textId="77777777" w:rsidR="00537EA2" w:rsidRPr="00371EFF" w:rsidRDefault="00537EA2"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14:paraId="11D61544" w14:textId="77777777" w:rsidR="00537EA2" w:rsidRPr="00371EFF" w:rsidRDefault="00537EA2"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235" w:type="dxa"/>
            <w:vMerge w:val="restart"/>
            <w:tcBorders>
              <w:top w:val="thinThickSmallGap" w:sz="12" w:space="0" w:color="auto"/>
              <w:right w:val="thinThickSmallGap" w:sz="12" w:space="0" w:color="auto"/>
            </w:tcBorders>
            <w:shd w:val="clear" w:color="auto" w:fill="BFBFBF" w:themeFill="background1" w:themeFillShade="BF"/>
            <w:vAlign w:val="center"/>
          </w:tcPr>
          <w:p w14:paraId="5CFA9450" w14:textId="77777777" w:rsidR="00537EA2" w:rsidRPr="00371EFF" w:rsidRDefault="00537EA2"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537EA2" w:rsidRPr="00371EFF" w14:paraId="1C66ECE3" w14:textId="77777777" w:rsidTr="007F42A5">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14:paraId="11BBA1E8" w14:textId="77777777" w:rsidR="00537EA2" w:rsidRPr="00371EFF" w:rsidRDefault="00537EA2" w:rsidP="007F42A5">
            <w:pPr>
              <w:bidi/>
              <w:jc w:val="center"/>
              <w:rPr>
                <w:rFonts w:cs="B Zar"/>
                <w:color w:val="000000" w:themeColor="text1"/>
                <w:rtl/>
              </w:rPr>
            </w:pPr>
          </w:p>
        </w:tc>
        <w:tc>
          <w:tcPr>
            <w:tcW w:w="851" w:type="dxa"/>
            <w:shd w:val="clear" w:color="auto" w:fill="BFBFBF" w:themeFill="background1" w:themeFillShade="BF"/>
            <w:vAlign w:val="center"/>
          </w:tcPr>
          <w:p w14:paraId="663F0E75" w14:textId="77777777" w:rsidR="00537EA2" w:rsidRPr="00371EFF" w:rsidRDefault="00537EA2"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1C1A7BCB" w14:textId="77777777" w:rsidR="00537EA2" w:rsidRPr="00371EFF" w:rsidRDefault="00537EA2" w:rsidP="007F42A5">
            <w:pPr>
              <w:bidi/>
              <w:jc w:val="center"/>
              <w:rPr>
                <w:rFonts w:cs="B Nazanin"/>
                <w:b/>
                <w:bCs/>
                <w:color w:val="000000" w:themeColor="text1"/>
                <w:rtl/>
              </w:rPr>
            </w:pPr>
            <w:r w:rsidRPr="00371EFF">
              <w:rPr>
                <w:rFonts w:cs="B Nazanin" w:hint="cs"/>
                <w:b/>
                <w:bCs/>
                <w:color w:val="000000" w:themeColor="text1"/>
                <w:rtl/>
              </w:rPr>
              <w:t>صورت</w:t>
            </w:r>
          </w:p>
        </w:tc>
        <w:tc>
          <w:tcPr>
            <w:tcW w:w="708" w:type="dxa"/>
            <w:shd w:val="clear" w:color="auto" w:fill="BFBFBF" w:themeFill="background1" w:themeFillShade="BF"/>
            <w:vAlign w:val="center"/>
          </w:tcPr>
          <w:p w14:paraId="3F0BD3B1" w14:textId="77777777" w:rsidR="00537EA2" w:rsidRPr="00371EFF" w:rsidRDefault="00537EA2" w:rsidP="007F42A5">
            <w:pPr>
              <w:bidi/>
              <w:jc w:val="center"/>
              <w:rPr>
                <w:rFonts w:cs="B Nazanin"/>
                <w:b/>
                <w:bCs/>
                <w:color w:val="000000" w:themeColor="text1"/>
                <w:rtl/>
              </w:rPr>
            </w:pPr>
            <w:r w:rsidRPr="00371EFF">
              <w:rPr>
                <w:rFonts w:cs="B Nazanin" w:hint="cs"/>
                <w:b/>
                <w:bCs/>
                <w:color w:val="000000" w:themeColor="text1"/>
                <w:rtl/>
              </w:rPr>
              <w:t>مخرج</w:t>
            </w:r>
          </w:p>
        </w:tc>
        <w:tc>
          <w:tcPr>
            <w:tcW w:w="851" w:type="dxa"/>
            <w:tcBorders>
              <w:right w:val="single" w:sz="4" w:space="0" w:color="000000"/>
            </w:tcBorders>
            <w:shd w:val="clear" w:color="auto" w:fill="BFBFBF" w:themeFill="background1" w:themeFillShade="BF"/>
            <w:vAlign w:val="center"/>
          </w:tcPr>
          <w:p w14:paraId="43C508F0" w14:textId="77777777" w:rsidR="00537EA2" w:rsidRPr="00371EFF" w:rsidRDefault="00537EA2"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78F4BEA5" w14:textId="77777777" w:rsidR="00537EA2" w:rsidRPr="00371EFF" w:rsidRDefault="00537EA2" w:rsidP="007F42A5">
            <w:pPr>
              <w:bidi/>
              <w:jc w:val="center"/>
              <w:rPr>
                <w:rFonts w:cs="B Nazanin"/>
                <w:b/>
                <w:bCs/>
                <w:color w:val="000000" w:themeColor="text1"/>
                <w:rtl/>
              </w:rPr>
            </w:pPr>
            <w:r w:rsidRPr="00371EFF">
              <w:rPr>
                <w:rFonts w:cs="B Nazanin" w:hint="cs"/>
                <w:b/>
                <w:bCs/>
                <w:color w:val="000000" w:themeColor="text1"/>
                <w:rtl/>
              </w:rPr>
              <w:t>صورت</w:t>
            </w:r>
          </w:p>
        </w:tc>
        <w:tc>
          <w:tcPr>
            <w:tcW w:w="725" w:type="dxa"/>
            <w:shd w:val="clear" w:color="auto" w:fill="BFBFBF" w:themeFill="background1" w:themeFillShade="BF"/>
            <w:vAlign w:val="center"/>
          </w:tcPr>
          <w:p w14:paraId="6042A984" w14:textId="77777777" w:rsidR="00537EA2" w:rsidRPr="00371EFF" w:rsidRDefault="00537EA2" w:rsidP="007F42A5">
            <w:pPr>
              <w:bidi/>
              <w:jc w:val="center"/>
              <w:rPr>
                <w:rFonts w:cs="B Nazanin"/>
                <w:b/>
                <w:bCs/>
                <w:color w:val="000000" w:themeColor="text1"/>
                <w:rtl/>
              </w:rPr>
            </w:pPr>
            <w:r w:rsidRPr="00371EFF">
              <w:rPr>
                <w:rFonts w:cs="B Nazanin" w:hint="cs"/>
                <w:b/>
                <w:bCs/>
                <w:color w:val="000000" w:themeColor="text1"/>
                <w:rtl/>
              </w:rPr>
              <w:t>مخرج</w:t>
            </w:r>
          </w:p>
        </w:tc>
        <w:tc>
          <w:tcPr>
            <w:tcW w:w="1173" w:type="dxa"/>
            <w:vMerge/>
            <w:tcBorders>
              <w:bottom w:val="thinThickSmallGap" w:sz="12" w:space="0" w:color="auto"/>
            </w:tcBorders>
            <w:shd w:val="clear" w:color="auto" w:fill="BFBFBF" w:themeFill="background1" w:themeFillShade="BF"/>
            <w:vAlign w:val="center"/>
          </w:tcPr>
          <w:p w14:paraId="786E043E" w14:textId="77777777" w:rsidR="00537EA2" w:rsidRPr="00371EFF" w:rsidRDefault="00537EA2" w:rsidP="007F42A5">
            <w:pPr>
              <w:bidi/>
              <w:jc w:val="center"/>
              <w:rPr>
                <w:rFonts w:cs="B Zar"/>
                <w:color w:val="000000" w:themeColor="text1"/>
                <w:rtl/>
              </w:rPr>
            </w:pPr>
          </w:p>
        </w:tc>
        <w:tc>
          <w:tcPr>
            <w:tcW w:w="937" w:type="dxa"/>
            <w:vMerge/>
            <w:tcBorders>
              <w:bottom w:val="thinThickSmallGap" w:sz="12" w:space="0" w:color="auto"/>
            </w:tcBorders>
            <w:shd w:val="clear" w:color="auto" w:fill="BFBFBF" w:themeFill="background1" w:themeFillShade="BF"/>
            <w:vAlign w:val="center"/>
          </w:tcPr>
          <w:p w14:paraId="2FA5AFD1" w14:textId="77777777" w:rsidR="00537EA2" w:rsidRPr="00371EFF" w:rsidRDefault="00537EA2" w:rsidP="007F42A5">
            <w:pPr>
              <w:bidi/>
              <w:jc w:val="center"/>
              <w:rPr>
                <w:rFonts w:cs="B Zar"/>
                <w:color w:val="000000" w:themeColor="text1"/>
                <w:rtl/>
              </w:rPr>
            </w:pPr>
          </w:p>
        </w:tc>
        <w:tc>
          <w:tcPr>
            <w:tcW w:w="1017" w:type="dxa"/>
            <w:vMerge/>
            <w:tcBorders>
              <w:bottom w:val="thinThickSmallGap" w:sz="12" w:space="0" w:color="auto"/>
            </w:tcBorders>
            <w:shd w:val="clear" w:color="auto" w:fill="BFBFBF" w:themeFill="background1" w:themeFillShade="BF"/>
          </w:tcPr>
          <w:p w14:paraId="0256B0FB" w14:textId="77777777" w:rsidR="00537EA2" w:rsidRPr="00371EFF" w:rsidRDefault="00537EA2" w:rsidP="007F42A5">
            <w:pPr>
              <w:bidi/>
              <w:jc w:val="center"/>
              <w:rPr>
                <w:rFonts w:cs="B Zar"/>
                <w:color w:val="000000" w:themeColor="text1"/>
                <w:rtl/>
              </w:rPr>
            </w:pPr>
          </w:p>
        </w:tc>
        <w:tc>
          <w:tcPr>
            <w:tcW w:w="3235" w:type="dxa"/>
            <w:vMerge/>
            <w:tcBorders>
              <w:bottom w:val="thinThickSmallGap" w:sz="12" w:space="0" w:color="auto"/>
              <w:right w:val="thinThickSmallGap" w:sz="12" w:space="0" w:color="auto"/>
            </w:tcBorders>
            <w:shd w:val="clear" w:color="auto" w:fill="BFBFBF" w:themeFill="background1" w:themeFillShade="BF"/>
            <w:vAlign w:val="center"/>
          </w:tcPr>
          <w:p w14:paraId="52D04EAC" w14:textId="77777777" w:rsidR="00537EA2" w:rsidRPr="00371EFF" w:rsidRDefault="00537EA2" w:rsidP="007F42A5">
            <w:pPr>
              <w:bidi/>
              <w:jc w:val="center"/>
              <w:rPr>
                <w:rFonts w:cs="B Zar"/>
                <w:color w:val="000000" w:themeColor="text1"/>
                <w:rtl/>
              </w:rPr>
            </w:pPr>
          </w:p>
        </w:tc>
      </w:tr>
      <w:tr w:rsidR="00537EA2" w:rsidRPr="00371EFF" w14:paraId="73DD8B78" w14:textId="77777777" w:rsidTr="007F42A5">
        <w:trPr>
          <w:trHeight w:val="561"/>
        </w:trPr>
        <w:tc>
          <w:tcPr>
            <w:tcW w:w="3402" w:type="dxa"/>
            <w:tcBorders>
              <w:top w:val="thinThickSmallGap" w:sz="12" w:space="0" w:color="auto"/>
              <w:left w:val="thinThickSmallGap" w:sz="12" w:space="0" w:color="auto"/>
            </w:tcBorders>
            <w:vAlign w:val="center"/>
          </w:tcPr>
          <w:p w14:paraId="339A8720" w14:textId="77777777" w:rsidR="00537EA2" w:rsidRPr="00371EFF" w:rsidRDefault="00537EA2" w:rsidP="007F42A5">
            <w:pPr>
              <w:bidi/>
              <w:jc w:val="center"/>
              <w:rPr>
                <w:rFonts w:cs="B Nazanin"/>
                <w:color w:val="000000" w:themeColor="text1"/>
                <w:rtl/>
                <w:lang w:bidi="fa-IR"/>
              </w:rPr>
            </w:pPr>
            <w:r w:rsidRPr="00371EFF">
              <w:rPr>
                <w:rFonts w:cs="B Nazanin" w:hint="cs"/>
                <w:color w:val="000000" w:themeColor="text1"/>
                <w:rtl/>
                <w:lang w:bidi="fa-IR"/>
              </w:rPr>
              <w:t>درصد ارائه خدمات دهان و دندان به کل مراجعین</w:t>
            </w:r>
          </w:p>
        </w:tc>
        <w:tc>
          <w:tcPr>
            <w:tcW w:w="851" w:type="dxa"/>
            <w:tcBorders>
              <w:top w:val="thinThickSmallGap" w:sz="12" w:space="0" w:color="auto"/>
            </w:tcBorders>
            <w:vAlign w:val="center"/>
          </w:tcPr>
          <w:p w14:paraId="4A3E951D"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63</w:t>
            </w:r>
          </w:p>
        </w:tc>
        <w:tc>
          <w:tcPr>
            <w:tcW w:w="709" w:type="dxa"/>
            <w:tcBorders>
              <w:top w:val="thinThickSmallGap" w:sz="12" w:space="0" w:color="auto"/>
            </w:tcBorders>
            <w:vAlign w:val="center"/>
          </w:tcPr>
          <w:p w14:paraId="5DEB661B"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3166</w:t>
            </w:r>
          </w:p>
        </w:tc>
        <w:tc>
          <w:tcPr>
            <w:tcW w:w="708" w:type="dxa"/>
            <w:tcBorders>
              <w:top w:val="thinThickSmallGap" w:sz="12" w:space="0" w:color="auto"/>
            </w:tcBorders>
            <w:shd w:val="clear" w:color="auto" w:fill="auto"/>
            <w:vAlign w:val="center"/>
          </w:tcPr>
          <w:p w14:paraId="2AB8FB38"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5040</w:t>
            </w:r>
          </w:p>
        </w:tc>
        <w:tc>
          <w:tcPr>
            <w:tcW w:w="851" w:type="dxa"/>
            <w:tcBorders>
              <w:top w:val="thinThickSmallGap" w:sz="12" w:space="0" w:color="auto"/>
            </w:tcBorders>
            <w:shd w:val="clear" w:color="auto" w:fill="auto"/>
            <w:vAlign w:val="center"/>
          </w:tcPr>
          <w:p w14:paraId="158A4BEB"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104.5</w:t>
            </w:r>
          </w:p>
        </w:tc>
        <w:tc>
          <w:tcPr>
            <w:tcW w:w="709" w:type="dxa"/>
            <w:tcBorders>
              <w:top w:val="thinThickSmallGap" w:sz="12" w:space="0" w:color="auto"/>
            </w:tcBorders>
            <w:shd w:val="clear" w:color="auto" w:fill="auto"/>
            <w:vAlign w:val="center"/>
          </w:tcPr>
          <w:p w14:paraId="758F2F2A"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4611</w:t>
            </w:r>
          </w:p>
        </w:tc>
        <w:tc>
          <w:tcPr>
            <w:tcW w:w="725" w:type="dxa"/>
            <w:tcBorders>
              <w:top w:val="thinThickSmallGap" w:sz="12" w:space="0" w:color="auto"/>
            </w:tcBorders>
            <w:shd w:val="clear" w:color="auto" w:fill="auto"/>
            <w:vAlign w:val="center"/>
          </w:tcPr>
          <w:p w14:paraId="11115253"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4410</w:t>
            </w:r>
          </w:p>
        </w:tc>
        <w:tc>
          <w:tcPr>
            <w:tcW w:w="1173" w:type="dxa"/>
            <w:tcBorders>
              <w:top w:val="thinThickSmallGap" w:sz="12" w:space="0" w:color="auto"/>
            </w:tcBorders>
            <w:shd w:val="clear" w:color="auto" w:fill="auto"/>
            <w:vAlign w:val="center"/>
          </w:tcPr>
          <w:p w14:paraId="608FFB90"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100</w:t>
            </w:r>
          </w:p>
        </w:tc>
        <w:tc>
          <w:tcPr>
            <w:tcW w:w="937" w:type="dxa"/>
            <w:tcBorders>
              <w:top w:val="thinThickSmallGap" w:sz="12" w:space="0" w:color="auto"/>
            </w:tcBorders>
            <w:shd w:val="clear" w:color="auto" w:fill="auto"/>
            <w:vAlign w:val="center"/>
          </w:tcPr>
          <w:p w14:paraId="0EB2B31C"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104.5</w:t>
            </w:r>
          </w:p>
        </w:tc>
        <w:tc>
          <w:tcPr>
            <w:tcW w:w="1017" w:type="dxa"/>
            <w:tcBorders>
              <w:top w:val="thinThickSmallGap" w:sz="12" w:space="0" w:color="auto"/>
            </w:tcBorders>
            <w:shd w:val="clear" w:color="auto" w:fill="auto"/>
            <w:vAlign w:val="center"/>
          </w:tcPr>
          <w:p w14:paraId="788DECF2"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سامانه سیب</w:t>
            </w:r>
          </w:p>
        </w:tc>
        <w:tc>
          <w:tcPr>
            <w:tcW w:w="3235" w:type="dxa"/>
            <w:tcBorders>
              <w:top w:val="thinThickSmallGap" w:sz="12" w:space="0" w:color="auto"/>
              <w:right w:val="thinThickSmallGap" w:sz="12" w:space="0" w:color="auto"/>
            </w:tcBorders>
          </w:tcPr>
          <w:p w14:paraId="77C7ED75"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بالاتر از حد انتظار</w:t>
            </w:r>
          </w:p>
          <w:p w14:paraId="4BED90EC"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 توجه به هماهنگی های انجام شده کلیه مراجعین از همه واحد های مرکز به واحد سلامت دهان و دندان ارجاع می شوند.</w:t>
            </w:r>
          </w:p>
        </w:tc>
      </w:tr>
      <w:tr w:rsidR="00537EA2" w:rsidRPr="00371EFF" w14:paraId="384E5280" w14:textId="77777777" w:rsidTr="007F42A5">
        <w:trPr>
          <w:trHeight w:val="561"/>
        </w:trPr>
        <w:tc>
          <w:tcPr>
            <w:tcW w:w="3402" w:type="dxa"/>
            <w:tcBorders>
              <w:left w:val="thinThickSmallGap" w:sz="12" w:space="0" w:color="auto"/>
            </w:tcBorders>
            <w:vAlign w:val="center"/>
          </w:tcPr>
          <w:p w14:paraId="153C5D5A" w14:textId="77777777" w:rsidR="00537EA2" w:rsidRPr="00371EFF" w:rsidRDefault="00537EA2" w:rsidP="007F42A5">
            <w:pPr>
              <w:bidi/>
              <w:jc w:val="center"/>
              <w:rPr>
                <w:rFonts w:cs="B Nazanin"/>
                <w:color w:val="000000" w:themeColor="text1"/>
                <w:rtl/>
                <w:lang w:bidi="fa-IR"/>
              </w:rPr>
            </w:pPr>
            <w:r w:rsidRPr="00371EFF">
              <w:rPr>
                <w:rFonts w:cs="B Nazanin" w:hint="cs"/>
                <w:color w:val="000000" w:themeColor="text1"/>
                <w:rtl/>
                <w:lang w:bidi="fa-IR"/>
              </w:rPr>
              <w:t>درصد ارائه خدمات دهان و دندان به کودکان زیر14سال</w:t>
            </w:r>
          </w:p>
        </w:tc>
        <w:tc>
          <w:tcPr>
            <w:tcW w:w="851" w:type="dxa"/>
            <w:vAlign w:val="center"/>
          </w:tcPr>
          <w:p w14:paraId="47D608C2"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46</w:t>
            </w:r>
          </w:p>
        </w:tc>
        <w:tc>
          <w:tcPr>
            <w:tcW w:w="709" w:type="dxa"/>
            <w:vAlign w:val="center"/>
          </w:tcPr>
          <w:p w14:paraId="791AC3C1"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1667</w:t>
            </w:r>
          </w:p>
        </w:tc>
        <w:tc>
          <w:tcPr>
            <w:tcW w:w="708" w:type="dxa"/>
            <w:shd w:val="clear" w:color="auto" w:fill="auto"/>
            <w:vAlign w:val="center"/>
          </w:tcPr>
          <w:p w14:paraId="12D4B5AF"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3600</w:t>
            </w:r>
          </w:p>
        </w:tc>
        <w:tc>
          <w:tcPr>
            <w:tcW w:w="851" w:type="dxa"/>
            <w:shd w:val="clear" w:color="auto" w:fill="auto"/>
            <w:vAlign w:val="center"/>
          </w:tcPr>
          <w:p w14:paraId="054AA3B7"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77.7</w:t>
            </w:r>
          </w:p>
        </w:tc>
        <w:tc>
          <w:tcPr>
            <w:tcW w:w="709" w:type="dxa"/>
            <w:shd w:val="clear" w:color="auto" w:fill="auto"/>
            <w:vAlign w:val="center"/>
          </w:tcPr>
          <w:p w14:paraId="1B774C3E"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2448</w:t>
            </w:r>
          </w:p>
        </w:tc>
        <w:tc>
          <w:tcPr>
            <w:tcW w:w="725" w:type="dxa"/>
            <w:shd w:val="clear" w:color="auto" w:fill="auto"/>
            <w:vAlign w:val="center"/>
          </w:tcPr>
          <w:p w14:paraId="4AB4B92B"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3150</w:t>
            </w:r>
          </w:p>
        </w:tc>
        <w:tc>
          <w:tcPr>
            <w:tcW w:w="1173" w:type="dxa"/>
            <w:shd w:val="clear" w:color="auto" w:fill="auto"/>
            <w:vAlign w:val="center"/>
          </w:tcPr>
          <w:p w14:paraId="12308DE0"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100</w:t>
            </w:r>
          </w:p>
        </w:tc>
        <w:tc>
          <w:tcPr>
            <w:tcW w:w="937" w:type="dxa"/>
            <w:shd w:val="clear" w:color="auto" w:fill="auto"/>
            <w:vAlign w:val="center"/>
          </w:tcPr>
          <w:p w14:paraId="6BBF8963"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77.7</w:t>
            </w:r>
          </w:p>
        </w:tc>
        <w:tc>
          <w:tcPr>
            <w:tcW w:w="1017" w:type="dxa"/>
            <w:shd w:val="clear" w:color="auto" w:fill="auto"/>
            <w:vAlign w:val="center"/>
          </w:tcPr>
          <w:p w14:paraId="2E0691F4"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سامانه سیب</w:t>
            </w:r>
          </w:p>
        </w:tc>
        <w:tc>
          <w:tcPr>
            <w:tcW w:w="3235" w:type="dxa"/>
            <w:tcBorders>
              <w:right w:val="thinThickSmallGap" w:sz="12" w:space="0" w:color="auto"/>
            </w:tcBorders>
          </w:tcPr>
          <w:p w14:paraId="4D1A0233"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بالاتر از حد انتظار</w:t>
            </w:r>
          </w:p>
          <w:p w14:paraId="79D34015"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 توجه به هماهنگی های انجام شده کلیه مراجعین از همه واحد های مرکز به واحد سلامت دهان و دندان ارجاع می شوند.</w:t>
            </w:r>
          </w:p>
        </w:tc>
      </w:tr>
      <w:tr w:rsidR="00537EA2" w:rsidRPr="00371EFF" w14:paraId="79428627" w14:textId="77777777" w:rsidTr="007F42A5">
        <w:trPr>
          <w:trHeight w:val="561"/>
        </w:trPr>
        <w:tc>
          <w:tcPr>
            <w:tcW w:w="3402" w:type="dxa"/>
            <w:tcBorders>
              <w:left w:val="thinThickSmallGap" w:sz="12" w:space="0" w:color="auto"/>
            </w:tcBorders>
            <w:vAlign w:val="center"/>
          </w:tcPr>
          <w:p w14:paraId="2FBFCF7E" w14:textId="77777777" w:rsidR="00537EA2" w:rsidRPr="00371EFF" w:rsidRDefault="00537EA2" w:rsidP="007F42A5">
            <w:pPr>
              <w:bidi/>
              <w:jc w:val="center"/>
              <w:rPr>
                <w:rFonts w:cs="B Nazanin"/>
                <w:color w:val="000000" w:themeColor="text1"/>
                <w:rtl/>
                <w:lang w:bidi="fa-IR"/>
              </w:rPr>
            </w:pPr>
            <w:r w:rsidRPr="00371EFF">
              <w:rPr>
                <w:rFonts w:cs="B Nazanin" w:hint="cs"/>
                <w:color w:val="000000" w:themeColor="text1"/>
                <w:rtl/>
                <w:lang w:bidi="fa-IR"/>
              </w:rPr>
              <w:t>درصد ارائه خدمات دهان و دندان به مادران باردار</w:t>
            </w:r>
          </w:p>
        </w:tc>
        <w:tc>
          <w:tcPr>
            <w:tcW w:w="851" w:type="dxa"/>
            <w:vAlign w:val="center"/>
          </w:tcPr>
          <w:p w14:paraId="6C87EA30"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30</w:t>
            </w:r>
          </w:p>
        </w:tc>
        <w:tc>
          <w:tcPr>
            <w:tcW w:w="709" w:type="dxa"/>
            <w:vAlign w:val="center"/>
          </w:tcPr>
          <w:p w14:paraId="35303657"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204</w:t>
            </w:r>
          </w:p>
        </w:tc>
        <w:tc>
          <w:tcPr>
            <w:tcW w:w="708" w:type="dxa"/>
            <w:shd w:val="clear" w:color="auto" w:fill="auto"/>
            <w:vAlign w:val="center"/>
          </w:tcPr>
          <w:p w14:paraId="15A167AC"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671</w:t>
            </w:r>
          </w:p>
        </w:tc>
        <w:tc>
          <w:tcPr>
            <w:tcW w:w="851" w:type="dxa"/>
            <w:shd w:val="clear" w:color="auto" w:fill="auto"/>
            <w:vAlign w:val="center"/>
          </w:tcPr>
          <w:p w14:paraId="6C12F092"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56</w:t>
            </w:r>
          </w:p>
        </w:tc>
        <w:tc>
          <w:tcPr>
            <w:tcW w:w="709" w:type="dxa"/>
            <w:shd w:val="clear" w:color="auto" w:fill="auto"/>
            <w:vAlign w:val="center"/>
          </w:tcPr>
          <w:p w14:paraId="2DA40EFF"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336</w:t>
            </w:r>
          </w:p>
        </w:tc>
        <w:tc>
          <w:tcPr>
            <w:tcW w:w="725" w:type="dxa"/>
            <w:shd w:val="clear" w:color="auto" w:fill="auto"/>
            <w:vAlign w:val="center"/>
          </w:tcPr>
          <w:p w14:paraId="09E00D27"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605</w:t>
            </w:r>
          </w:p>
        </w:tc>
        <w:tc>
          <w:tcPr>
            <w:tcW w:w="1173" w:type="dxa"/>
            <w:shd w:val="clear" w:color="auto" w:fill="auto"/>
            <w:vAlign w:val="center"/>
          </w:tcPr>
          <w:p w14:paraId="736553B4"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50</w:t>
            </w:r>
          </w:p>
        </w:tc>
        <w:tc>
          <w:tcPr>
            <w:tcW w:w="937" w:type="dxa"/>
            <w:shd w:val="clear" w:color="auto" w:fill="auto"/>
            <w:vAlign w:val="center"/>
          </w:tcPr>
          <w:p w14:paraId="1149059F"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112</w:t>
            </w:r>
          </w:p>
        </w:tc>
        <w:tc>
          <w:tcPr>
            <w:tcW w:w="1017" w:type="dxa"/>
            <w:shd w:val="clear" w:color="auto" w:fill="auto"/>
            <w:vAlign w:val="center"/>
          </w:tcPr>
          <w:p w14:paraId="39696786"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سامانه سیب</w:t>
            </w:r>
          </w:p>
        </w:tc>
        <w:tc>
          <w:tcPr>
            <w:tcW w:w="3235" w:type="dxa"/>
            <w:tcBorders>
              <w:right w:val="thinThickSmallGap" w:sz="12" w:space="0" w:color="auto"/>
            </w:tcBorders>
          </w:tcPr>
          <w:p w14:paraId="1BB55374"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بالاتر از حد انتظار</w:t>
            </w:r>
          </w:p>
          <w:p w14:paraId="164F3F77"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 توجه به هماهنگی های انجام شده کلیه مراجعین از همه واحد های مرکز به واحد سلامت دهان و دندان ارجاع می شوند.</w:t>
            </w:r>
          </w:p>
        </w:tc>
      </w:tr>
      <w:tr w:rsidR="00537EA2" w:rsidRPr="00371EFF" w14:paraId="120320C4" w14:textId="77777777" w:rsidTr="007F42A5">
        <w:trPr>
          <w:trHeight w:val="561"/>
        </w:trPr>
        <w:tc>
          <w:tcPr>
            <w:tcW w:w="3402" w:type="dxa"/>
            <w:tcBorders>
              <w:left w:val="thinThickSmallGap" w:sz="12" w:space="0" w:color="auto"/>
            </w:tcBorders>
            <w:vAlign w:val="center"/>
          </w:tcPr>
          <w:p w14:paraId="082182C7" w14:textId="77777777" w:rsidR="00537EA2" w:rsidRPr="00371EFF" w:rsidRDefault="00537EA2" w:rsidP="007F42A5">
            <w:pPr>
              <w:bidi/>
              <w:jc w:val="center"/>
              <w:rPr>
                <w:rFonts w:cs="B Nazanin"/>
                <w:color w:val="000000" w:themeColor="text1"/>
                <w:rtl/>
                <w:lang w:bidi="fa-IR"/>
              </w:rPr>
            </w:pPr>
            <w:r w:rsidRPr="00371EFF">
              <w:rPr>
                <w:rFonts w:cs="B Nazanin" w:hint="cs"/>
                <w:color w:val="000000" w:themeColor="text1"/>
                <w:rtl/>
                <w:lang w:bidi="fa-IR"/>
              </w:rPr>
              <w:t>درصد تحویل مسواک انگشتی به کودکان زیر2سال</w:t>
            </w:r>
          </w:p>
        </w:tc>
        <w:tc>
          <w:tcPr>
            <w:tcW w:w="851" w:type="dxa"/>
            <w:vAlign w:val="center"/>
          </w:tcPr>
          <w:p w14:paraId="08A2C278"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95</w:t>
            </w:r>
          </w:p>
        </w:tc>
        <w:tc>
          <w:tcPr>
            <w:tcW w:w="709" w:type="dxa"/>
            <w:vAlign w:val="center"/>
          </w:tcPr>
          <w:p w14:paraId="670B3595"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1788</w:t>
            </w:r>
          </w:p>
        </w:tc>
        <w:tc>
          <w:tcPr>
            <w:tcW w:w="708" w:type="dxa"/>
            <w:vAlign w:val="center"/>
          </w:tcPr>
          <w:p w14:paraId="3413739D"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1885</w:t>
            </w:r>
          </w:p>
        </w:tc>
        <w:tc>
          <w:tcPr>
            <w:tcW w:w="851" w:type="dxa"/>
            <w:vAlign w:val="center"/>
          </w:tcPr>
          <w:p w14:paraId="694729BF"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100.70</w:t>
            </w:r>
          </w:p>
        </w:tc>
        <w:tc>
          <w:tcPr>
            <w:tcW w:w="709" w:type="dxa"/>
            <w:vAlign w:val="center"/>
          </w:tcPr>
          <w:p w14:paraId="6A196AD0"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1846</w:t>
            </w:r>
          </w:p>
        </w:tc>
        <w:tc>
          <w:tcPr>
            <w:tcW w:w="725" w:type="dxa"/>
            <w:vAlign w:val="center"/>
          </w:tcPr>
          <w:p w14:paraId="6C239303"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1833</w:t>
            </w:r>
          </w:p>
        </w:tc>
        <w:tc>
          <w:tcPr>
            <w:tcW w:w="1173" w:type="dxa"/>
            <w:vAlign w:val="center"/>
          </w:tcPr>
          <w:p w14:paraId="2BCBD80C"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90</w:t>
            </w:r>
          </w:p>
        </w:tc>
        <w:tc>
          <w:tcPr>
            <w:tcW w:w="937" w:type="dxa"/>
            <w:vAlign w:val="center"/>
          </w:tcPr>
          <w:p w14:paraId="462C04DF"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111.88</w:t>
            </w:r>
          </w:p>
        </w:tc>
        <w:tc>
          <w:tcPr>
            <w:tcW w:w="1017" w:type="dxa"/>
            <w:vAlign w:val="center"/>
          </w:tcPr>
          <w:p w14:paraId="21C3C7EA"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سامانه سیب</w:t>
            </w:r>
          </w:p>
        </w:tc>
        <w:tc>
          <w:tcPr>
            <w:tcW w:w="3235" w:type="dxa"/>
            <w:tcBorders>
              <w:right w:val="thinThickSmallGap" w:sz="12" w:space="0" w:color="auto"/>
            </w:tcBorders>
          </w:tcPr>
          <w:p w14:paraId="6ED91ADF"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بالاتر از حد انتظار</w:t>
            </w:r>
          </w:p>
          <w:p w14:paraId="19E8C610"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 توجه به هماهنگی های انجام شده کلیه مراجعین از همه واحد های مرکز به واحد سلامت دهان و دندان ارجاع می شوند.</w:t>
            </w:r>
          </w:p>
        </w:tc>
      </w:tr>
      <w:tr w:rsidR="00537EA2" w:rsidRPr="00371EFF" w14:paraId="4EBA2813" w14:textId="77777777" w:rsidTr="007F42A5">
        <w:trPr>
          <w:trHeight w:val="561"/>
        </w:trPr>
        <w:tc>
          <w:tcPr>
            <w:tcW w:w="3402" w:type="dxa"/>
            <w:tcBorders>
              <w:left w:val="thinThickSmallGap" w:sz="12" w:space="0" w:color="auto"/>
              <w:bottom w:val="thinThickSmallGap" w:sz="12" w:space="0" w:color="auto"/>
            </w:tcBorders>
            <w:vAlign w:val="center"/>
          </w:tcPr>
          <w:p w14:paraId="1D0CC796" w14:textId="77777777" w:rsidR="00537EA2" w:rsidRPr="00371EFF" w:rsidRDefault="00537EA2" w:rsidP="007F42A5">
            <w:pPr>
              <w:bidi/>
              <w:jc w:val="center"/>
              <w:rPr>
                <w:rFonts w:cs="B Nazanin"/>
                <w:color w:val="000000" w:themeColor="text1"/>
                <w:rtl/>
                <w:lang w:bidi="fa-IR"/>
              </w:rPr>
            </w:pPr>
            <w:r w:rsidRPr="00371EFF">
              <w:rPr>
                <w:rFonts w:cs="B Nazanin" w:hint="cs"/>
                <w:color w:val="000000" w:themeColor="text1"/>
                <w:rtl/>
                <w:lang w:bidi="fa-IR"/>
              </w:rPr>
              <w:t>درصد وارنیش فلورایدتراپی کودکان 3تا5سال</w:t>
            </w:r>
          </w:p>
        </w:tc>
        <w:tc>
          <w:tcPr>
            <w:tcW w:w="851" w:type="dxa"/>
            <w:tcBorders>
              <w:bottom w:val="thinThickSmallGap" w:sz="12" w:space="0" w:color="auto"/>
            </w:tcBorders>
            <w:vAlign w:val="center"/>
          </w:tcPr>
          <w:p w14:paraId="0E518ACE"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100</w:t>
            </w:r>
          </w:p>
        </w:tc>
        <w:tc>
          <w:tcPr>
            <w:tcW w:w="709" w:type="dxa"/>
            <w:tcBorders>
              <w:bottom w:val="thinThickSmallGap" w:sz="12" w:space="0" w:color="auto"/>
            </w:tcBorders>
            <w:vAlign w:val="center"/>
          </w:tcPr>
          <w:p w14:paraId="6946B4FC"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955</w:t>
            </w:r>
          </w:p>
        </w:tc>
        <w:tc>
          <w:tcPr>
            <w:tcW w:w="708" w:type="dxa"/>
            <w:tcBorders>
              <w:bottom w:val="thinThickSmallGap" w:sz="12" w:space="0" w:color="auto"/>
            </w:tcBorders>
            <w:vAlign w:val="center"/>
          </w:tcPr>
          <w:p w14:paraId="589A1192"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832</w:t>
            </w:r>
          </w:p>
        </w:tc>
        <w:tc>
          <w:tcPr>
            <w:tcW w:w="851" w:type="dxa"/>
            <w:tcBorders>
              <w:bottom w:val="thinThickSmallGap" w:sz="12" w:space="0" w:color="auto"/>
            </w:tcBorders>
            <w:vAlign w:val="center"/>
          </w:tcPr>
          <w:p w14:paraId="29A0E8B4"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60</w:t>
            </w:r>
          </w:p>
        </w:tc>
        <w:tc>
          <w:tcPr>
            <w:tcW w:w="709" w:type="dxa"/>
            <w:tcBorders>
              <w:bottom w:val="thinThickSmallGap" w:sz="12" w:space="0" w:color="auto"/>
            </w:tcBorders>
            <w:vAlign w:val="center"/>
          </w:tcPr>
          <w:p w14:paraId="1D0C12FD"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592</w:t>
            </w:r>
          </w:p>
        </w:tc>
        <w:tc>
          <w:tcPr>
            <w:tcW w:w="725" w:type="dxa"/>
            <w:tcBorders>
              <w:bottom w:val="thinThickSmallGap" w:sz="12" w:space="0" w:color="auto"/>
            </w:tcBorders>
            <w:vAlign w:val="center"/>
          </w:tcPr>
          <w:p w14:paraId="73414654" w14:textId="77777777" w:rsidR="00537EA2" w:rsidRPr="00371EFF" w:rsidRDefault="00537EA2" w:rsidP="007F42A5">
            <w:pPr>
              <w:bidi/>
              <w:jc w:val="center"/>
              <w:rPr>
                <w:rFonts w:cs="B Nazanin"/>
                <w:color w:val="000000" w:themeColor="text1"/>
                <w:rtl/>
                <w:lang w:bidi="fa-IR"/>
              </w:rPr>
            </w:pPr>
            <w:r w:rsidRPr="00371EFF">
              <w:rPr>
                <w:rFonts w:cs="B Nazanin"/>
                <w:color w:val="000000" w:themeColor="text1"/>
                <w:rtl/>
                <w:lang w:bidi="fa-IR"/>
              </w:rPr>
              <w:t>991</w:t>
            </w:r>
          </w:p>
        </w:tc>
        <w:tc>
          <w:tcPr>
            <w:tcW w:w="1173" w:type="dxa"/>
            <w:tcBorders>
              <w:bottom w:val="thinThickSmallGap" w:sz="12" w:space="0" w:color="auto"/>
            </w:tcBorders>
            <w:vAlign w:val="center"/>
          </w:tcPr>
          <w:p w14:paraId="2A33FD3A"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70</w:t>
            </w:r>
          </w:p>
        </w:tc>
        <w:tc>
          <w:tcPr>
            <w:tcW w:w="937" w:type="dxa"/>
            <w:tcBorders>
              <w:bottom w:val="thinThickSmallGap" w:sz="12" w:space="0" w:color="auto"/>
            </w:tcBorders>
            <w:vAlign w:val="center"/>
          </w:tcPr>
          <w:p w14:paraId="27866586"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85.71</w:t>
            </w:r>
          </w:p>
        </w:tc>
        <w:tc>
          <w:tcPr>
            <w:tcW w:w="1017" w:type="dxa"/>
            <w:tcBorders>
              <w:bottom w:val="thinThickSmallGap" w:sz="12" w:space="0" w:color="auto"/>
            </w:tcBorders>
            <w:vAlign w:val="center"/>
          </w:tcPr>
          <w:p w14:paraId="69F19C25" w14:textId="77777777" w:rsidR="00537EA2" w:rsidRPr="00371EFF" w:rsidRDefault="00537EA2" w:rsidP="007F42A5">
            <w:pPr>
              <w:bidi/>
              <w:jc w:val="center"/>
              <w:rPr>
                <w:rFonts w:cs="B Nazanin"/>
                <w:color w:val="000000" w:themeColor="text1"/>
                <w:rtl/>
              </w:rPr>
            </w:pPr>
            <w:r w:rsidRPr="00371EFF">
              <w:rPr>
                <w:rFonts w:cs="B Nazanin" w:hint="cs"/>
                <w:color w:val="000000" w:themeColor="text1"/>
                <w:rtl/>
              </w:rPr>
              <w:t>سامانه سیب</w:t>
            </w:r>
          </w:p>
        </w:tc>
        <w:tc>
          <w:tcPr>
            <w:tcW w:w="3235" w:type="dxa"/>
            <w:tcBorders>
              <w:bottom w:val="thinThickSmallGap" w:sz="12" w:space="0" w:color="auto"/>
              <w:right w:val="thinThickSmallGap" w:sz="12" w:space="0" w:color="auto"/>
            </w:tcBorders>
          </w:tcPr>
          <w:p w14:paraId="750028CE"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بالاتر از حد انتظار</w:t>
            </w:r>
          </w:p>
          <w:p w14:paraId="222A6039" w14:textId="77777777" w:rsidR="00537EA2" w:rsidRPr="00371EFF" w:rsidRDefault="00537EA2" w:rsidP="007F42A5">
            <w:pPr>
              <w:bidi/>
              <w:jc w:val="both"/>
              <w:rPr>
                <w:rFonts w:cs="B Nazanin"/>
                <w:color w:val="000000" w:themeColor="text1"/>
                <w:rtl/>
              </w:rPr>
            </w:pPr>
            <w:r w:rsidRPr="00371EFF">
              <w:rPr>
                <w:rFonts w:cs="B Nazanin" w:hint="cs"/>
                <w:color w:val="000000" w:themeColor="text1"/>
                <w:rtl/>
              </w:rPr>
              <w:t>با توجه به هماهنگی های انجام شده کلیه مراجعین از همه واحد های مرکز به واحد سلامت دهان و دندان ارجاع می شوند.</w:t>
            </w:r>
          </w:p>
        </w:tc>
      </w:tr>
    </w:tbl>
    <w:p w14:paraId="56A031AD" w14:textId="77777777" w:rsidR="00537EA2" w:rsidRPr="00371EFF" w:rsidRDefault="00537EA2" w:rsidP="00537EA2">
      <w:pPr>
        <w:jc w:val="right"/>
        <w:rPr>
          <w:rFonts w:cs="B Nazanin"/>
          <w:b/>
          <w:bCs/>
          <w:color w:val="000000" w:themeColor="text1"/>
          <w:sz w:val="28"/>
          <w:szCs w:val="28"/>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5A9E8C58" w14:textId="77777777" w:rsidR="00537EA2" w:rsidRPr="00371EFF" w:rsidRDefault="00537EA2" w:rsidP="00537EA2">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56B4424F" wp14:editId="232CD905">
            <wp:extent cx="7915275" cy="5393094"/>
            <wp:effectExtent l="0" t="0" r="9525"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8BAE8C6" w14:textId="77777777" w:rsidR="00537EA2" w:rsidRPr="00371EFF" w:rsidRDefault="00537EA2" w:rsidP="00537EA2">
      <w:pPr>
        <w:bidi/>
        <w:rPr>
          <w:rFonts w:cs="B Nazanin"/>
          <w:b/>
          <w:bCs/>
          <w:color w:val="000000" w:themeColor="text1"/>
          <w:sz w:val="28"/>
          <w:szCs w:val="28"/>
          <w:rtl/>
          <w:lang w:bidi="fa-IR"/>
        </w:rPr>
        <w:sectPr w:rsidR="00537EA2" w:rsidRPr="00371EFF" w:rsidSect="00D3245C">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580EA2B" w14:textId="77777777" w:rsidR="00537EA2" w:rsidRPr="00371EFF" w:rsidRDefault="00537EA2" w:rsidP="00537EA2">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2DA43F60"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برگزاری جلسات آموزش و هماهنگی دندانپزشکان و تکنسین های دهان و دندان جهت اجرای هرچه بهتر برنامه های سلامت دهان و دندان</w:t>
      </w:r>
    </w:p>
    <w:p w14:paraId="112011DB"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انجام پایش های فصلی از واحدهای محیطی</w:t>
      </w:r>
    </w:p>
    <w:p w14:paraId="1659B915"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 xml:space="preserve">بررسی روند بهبود شاخص های </w:t>
      </w:r>
      <w:r w:rsidRPr="00371EFF">
        <w:rPr>
          <w:rFonts w:cs="B Nazanin"/>
          <w:color w:val="000000" w:themeColor="text1"/>
          <w:sz w:val="24"/>
          <w:szCs w:val="24"/>
          <w:lang w:bidi="fa-IR"/>
        </w:rPr>
        <w:t>HIM</w:t>
      </w:r>
      <w:r w:rsidRPr="00371EFF">
        <w:rPr>
          <w:rFonts w:cs="B Nazanin" w:hint="cs"/>
          <w:color w:val="000000" w:themeColor="text1"/>
          <w:sz w:val="24"/>
          <w:szCs w:val="24"/>
          <w:rtl/>
          <w:lang w:bidi="fa-IR"/>
        </w:rPr>
        <w:t xml:space="preserve"> به صورت فصلی و مجزا برای هر مرکز</w:t>
      </w:r>
    </w:p>
    <w:p w14:paraId="0B1E08CA" w14:textId="77777777" w:rsidR="00537EA2" w:rsidRPr="00371EFF" w:rsidRDefault="00537EA2" w:rsidP="00ED2874">
      <w:pPr>
        <w:pStyle w:val="ListParagraph"/>
        <w:numPr>
          <w:ilvl w:val="0"/>
          <w:numId w:val="88"/>
        </w:numPr>
        <w:bidi/>
        <w:rPr>
          <w:rFonts w:cs="B Nazanin"/>
          <w:color w:val="000000" w:themeColor="text1"/>
          <w:sz w:val="24"/>
          <w:szCs w:val="24"/>
          <w:lang w:bidi="fa-IR"/>
        </w:rPr>
      </w:pPr>
      <w:r w:rsidRPr="00371EFF">
        <w:rPr>
          <w:rFonts w:cs="B Nazanin" w:hint="cs"/>
          <w:color w:val="000000" w:themeColor="text1"/>
          <w:sz w:val="24"/>
          <w:szCs w:val="24"/>
          <w:rtl/>
          <w:lang w:bidi="fa-IR"/>
        </w:rPr>
        <w:t>معدوم سازی تجهیزات و مواد مصرفی منقضی موجود در مراکز خدمات جامع سلامت</w:t>
      </w:r>
    </w:p>
    <w:p w14:paraId="1A43DCAA"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هماهنگی خرید تجهیزات و مواد مصرفی برای واحد دندانپزشکی مرکز جدید التاسیس روستایی یوسف رضا</w:t>
      </w:r>
    </w:p>
    <w:p w14:paraId="387530D6"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 xml:space="preserve">هماهنگی و خرید یک دستگاه رادیوگرافی پورتابل و یک سنسور </w:t>
      </w:r>
      <w:r w:rsidRPr="00371EFF">
        <w:rPr>
          <w:rFonts w:cs="B Nazanin"/>
          <w:color w:val="000000" w:themeColor="text1"/>
          <w:sz w:val="24"/>
          <w:szCs w:val="24"/>
          <w:lang w:bidi="fa-IR"/>
        </w:rPr>
        <w:t>RVG</w:t>
      </w:r>
      <w:r w:rsidRPr="00371EFF">
        <w:rPr>
          <w:rFonts w:cs="B Nazanin" w:hint="cs"/>
          <w:color w:val="000000" w:themeColor="text1"/>
          <w:sz w:val="24"/>
          <w:szCs w:val="24"/>
          <w:rtl/>
          <w:lang w:bidi="fa-IR"/>
        </w:rPr>
        <w:t xml:space="preserve"> </w:t>
      </w:r>
    </w:p>
    <w:p w14:paraId="02DF5BBC"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توجیه بدو خدمت دندانپزشکان جدید الورود به مراکز بهداشت جهت اجرای مطلوب برنامه های سلامت دهان و دندان</w:t>
      </w:r>
    </w:p>
    <w:p w14:paraId="4DCEF48B"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هماهنگی جهت راه اندازی شیفت بعدازظهر دندانپزشکی مرکز صدوقی</w:t>
      </w:r>
    </w:p>
    <w:p w14:paraId="178849A6"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برگزاری جلسات بازآموزی بهورزان جهت انجام فعالیت های واحد دهان و دندان</w:t>
      </w:r>
    </w:p>
    <w:p w14:paraId="627E24EB"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برگزاری جلسات آموزشی با بهورزان و مراقبین سلامت جهت اجرای فعالیت های برنامه سلامت دهان و دندان دانش آموزی</w:t>
      </w:r>
    </w:p>
    <w:p w14:paraId="1C5B2D61"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برگزاری جلسات آموزشی با مراقبین سلامت مدارس جهت اجرای برنامه سلامت دانش آموزی</w:t>
      </w:r>
    </w:p>
    <w:p w14:paraId="70E8AC31"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 xml:space="preserve">برپایی یک غرفه سلامت دهان و دندان </w:t>
      </w:r>
    </w:p>
    <w:p w14:paraId="2922B85B"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انجام معاینات رایگان در غرفه سلامت دهان و دندان سالمندان</w:t>
      </w:r>
    </w:p>
    <w:p w14:paraId="34074BE8"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انجام غربالگری سلامت دهان و دندان دوره ای توانیابان در مرکز آموزشی نیکوکاری موسی بن جعفر (ع)</w:t>
      </w:r>
    </w:p>
    <w:p w14:paraId="16F7DCC0"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برگزاری 3 جلسه برون بخش با مسئولین آموزش و پرورش جهت اجرای برنامه های سلامت دهان و دندان دانش آموزی</w:t>
      </w:r>
    </w:p>
    <w:p w14:paraId="3DDC6095"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محاسبه کارانه دندانپزشکان طبق دستورالعمل پرداخت مبتنی بر عملکرد</w:t>
      </w:r>
    </w:p>
    <w:p w14:paraId="4A71FBC3"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برگزاری یک جلسه توجیهی والدین در مدارس در جهت اجرای فعالیت های برنامه سلامت دهان و دندان دانش آموزی</w:t>
      </w:r>
    </w:p>
    <w:p w14:paraId="11D43432"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برگزاری مسابقه نقاشی در مدرسه خورشید هشتم با موضوع سلامت دهان و دندان</w:t>
      </w:r>
    </w:p>
    <w:p w14:paraId="14E3192A"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برگزاری افتتاحیه برنامه سلامت دهان و دندان دانش آموزی با حضور مسئولان اداره آموزش و پرورش شهرستان</w:t>
      </w:r>
    </w:p>
    <w:p w14:paraId="6749202B"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اطلاع رسانی در رابطه با اهمیت سلامت دهان و دندان دانش آموزان ابتدایی در گروه ها و کانال های مجازی</w:t>
      </w:r>
    </w:p>
    <w:p w14:paraId="7B640F7F"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نصب بنر اطلاع رسانی در رابطه با راه اندازی شیفت بعدازظهر دندانپزشکی مرکز شهید صدوقی</w:t>
      </w:r>
    </w:p>
    <w:p w14:paraId="48B38155"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تهیه و پخش تراکت در خانه های بهداشت و پایگاه های سلامت در رابطه با اهمیت سلامت دهان و دندان و ارتباط آن با بیماری  های سیستمیک</w:t>
      </w:r>
    </w:p>
    <w:p w14:paraId="29758002"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تهیه و پخش بروشور  در خانه های بهداشت و پایگاه های سلامت در رابطه با تغییرات بافت های دهان و دندان در دوران بارداری</w:t>
      </w:r>
    </w:p>
    <w:p w14:paraId="1BBC964F"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rPr>
        <w:t>نصب پوستر در پایگاه های سلامت و خانه های بهداشت در رابطه با تاثیر سلامت سیتمیک بر روی سلامت دهان و دندان</w:t>
      </w:r>
    </w:p>
    <w:p w14:paraId="2CDF166A" w14:textId="77777777" w:rsidR="00537EA2" w:rsidRPr="00371EFF" w:rsidRDefault="00537EA2" w:rsidP="00ED2874">
      <w:pPr>
        <w:pStyle w:val="ListParagraph"/>
        <w:numPr>
          <w:ilvl w:val="0"/>
          <w:numId w:val="88"/>
        </w:numPr>
        <w:bidi/>
        <w:rPr>
          <w:rFonts w:cs="B Nazanin"/>
          <w:b/>
          <w:bCs/>
          <w:color w:val="000000" w:themeColor="text1"/>
          <w:sz w:val="28"/>
          <w:szCs w:val="28"/>
        </w:rPr>
      </w:pPr>
      <w:r w:rsidRPr="00371EFF">
        <w:rPr>
          <w:rFonts w:cs="B Nazanin" w:hint="cs"/>
          <w:color w:val="000000" w:themeColor="text1"/>
          <w:sz w:val="24"/>
          <w:szCs w:val="24"/>
          <w:rtl/>
          <w:lang w:bidi="fa-IR"/>
        </w:rPr>
        <w:t>بازدید به منظور نظارت بر ساخت و ساز واحد دندانپزشکی مرکز یوسف رضا</w:t>
      </w:r>
    </w:p>
    <w:p w14:paraId="056B9F74" w14:textId="77777777" w:rsidR="00537EA2" w:rsidRPr="00371EFF" w:rsidRDefault="00537EA2" w:rsidP="00537EA2">
      <w:pPr>
        <w:bidi/>
        <w:ind w:left="42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 </w:t>
      </w:r>
    </w:p>
    <w:p w14:paraId="0CD0C86F" w14:textId="77777777" w:rsidR="00537EA2" w:rsidRPr="00371EFF" w:rsidRDefault="00537EA2" w:rsidP="00537EA2">
      <w:pPr>
        <w:bidi/>
        <w:ind w:left="420"/>
        <w:rPr>
          <w:rFonts w:cs="B Nazanin"/>
          <w:b/>
          <w:bCs/>
          <w:color w:val="000000" w:themeColor="text1"/>
          <w:sz w:val="28"/>
          <w:szCs w:val="28"/>
          <w:rtl/>
        </w:rPr>
      </w:pPr>
      <w:r w:rsidRPr="00371EFF">
        <w:rPr>
          <w:rFonts w:cs="B Nazanin" w:hint="cs"/>
          <w:b/>
          <w:bCs/>
          <w:color w:val="000000" w:themeColor="text1"/>
          <w:sz w:val="28"/>
          <w:szCs w:val="28"/>
          <w:rtl/>
        </w:rPr>
        <w:t>ه) دستاوردها:</w:t>
      </w:r>
      <w:r w:rsidRPr="00371EFF">
        <w:rPr>
          <w:rFonts w:cs="B Nazanin" w:hint="cs"/>
          <w:b/>
          <w:bCs/>
          <w:color w:val="000000" w:themeColor="text1"/>
          <w:sz w:val="28"/>
          <w:szCs w:val="28"/>
          <w:rtl/>
          <w:lang w:bidi="fa-IR"/>
        </w:rPr>
        <w:t xml:space="preserve"> </w:t>
      </w:r>
    </w:p>
    <w:p w14:paraId="40A61301" w14:textId="77777777" w:rsidR="00537EA2" w:rsidRPr="00371EFF" w:rsidRDefault="00537EA2" w:rsidP="00ED2874">
      <w:pPr>
        <w:pStyle w:val="ListParagraph"/>
        <w:numPr>
          <w:ilvl w:val="0"/>
          <w:numId w:val="86"/>
        </w:numPr>
        <w:bidi/>
        <w:rPr>
          <w:rFonts w:cs="B Nazanin"/>
          <w:color w:val="000000" w:themeColor="text1"/>
          <w:sz w:val="24"/>
          <w:szCs w:val="24"/>
          <w:lang w:bidi="fa-IR"/>
        </w:rPr>
      </w:pPr>
      <w:r w:rsidRPr="00371EFF">
        <w:rPr>
          <w:rFonts w:cs="B Nazanin" w:hint="cs"/>
          <w:color w:val="000000" w:themeColor="text1"/>
          <w:sz w:val="24"/>
          <w:szCs w:val="24"/>
          <w:rtl/>
          <w:lang w:bidi="fa-IR"/>
        </w:rPr>
        <w:t>راه اندازی و افتتاح واحد دندانپزشکی مرکز خدمات جامع یوسف رضا</w:t>
      </w:r>
    </w:p>
    <w:p w14:paraId="3E33EE8C" w14:textId="77777777" w:rsidR="00537EA2" w:rsidRPr="00371EFF" w:rsidRDefault="00537EA2" w:rsidP="00ED2874">
      <w:pPr>
        <w:pStyle w:val="ListParagraph"/>
        <w:numPr>
          <w:ilvl w:val="0"/>
          <w:numId w:val="86"/>
        </w:numPr>
        <w:bidi/>
        <w:rPr>
          <w:rFonts w:cs="B Nazanin"/>
          <w:color w:val="000000" w:themeColor="text1"/>
          <w:sz w:val="24"/>
          <w:szCs w:val="24"/>
          <w:lang w:bidi="fa-IR"/>
        </w:rPr>
      </w:pPr>
      <w:r w:rsidRPr="00371EFF">
        <w:rPr>
          <w:rFonts w:cs="B Nazanin" w:hint="cs"/>
          <w:color w:val="000000" w:themeColor="text1"/>
          <w:sz w:val="24"/>
          <w:szCs w:val="24"/>
          <w:rtl/>
          <w:lang w:bidi="fa-IR"/>
        </w:rPr>
        <w:t xml:space="preserve">شروع فعالیت های دهان و دندان در شیفت بعدازظهر واحد دندانپزشکی مرکز شهید صدوقی </w:t>
      </w:r>
    </w:p>
    <w:p w14:paraId="69533AE3" w14:textId="77777777" w:rsidR="00537EA2" w:rsidRPr="00371EFF" w:rsidRDefault="00537EA2" w:rsidP="00ED2874">
      <w:pPr>
        <w:pStyle w:val="ListParagraph"/>
        <w:numPr>
          <w:ilvl w:val="0"/>
          <w:numId w:val="86"/>
        </w:numPr>
        <w:bidi/>
        <w:rPr>
          <w:rFonts w:cs="B Nazanin"/>
          <w:color w:val="000000" w:themeColor="text1"/>
          <w:sz w:val="24"/>
          <w:szCs w:val="24"/>
          <w:lang w:bidi="fa-IR"/>
        </w:rPr>
      </w:pPr>
      <w:r w:rsidRPr="00371EFF">
        <w:rPr>
          <w:rFonts w:cs="B Nazanin" w:hint="cs"/>
          <w:color w:val="000000" w:themeColor="text1"/>
          <w:sz w:val="24"/>
          <w:szCs w:val="24"/>
          <w:rtl/>
          <w:lang w:bidi="fa-IR"/>
        </w:rPr>
        <w:t>رشد 26 درصدی شاخص ارائه خدمات به مادران باردار نسبت به 6 ماهه اول سال 1402</w:t>
      </w:r>
    </w:p>
    <w:p w14:paraId="390701FD" w14:textId="77777777" w:rsidR="00537EA2" w:rsidRPr="00371EFF" w:rsidRDefault="00537EA2" w:rsidP="00537EA2">
      <w:pPr>
        <w:bidi/>
        <w:ind w:left="360"/>
        <w:rPr>
          <w:rFonts w:cs="B Nazanin"/>
          <w:color w:val="000000" w:themeColor="text1"/>
          <w:sz w:val="24"/>
          <w:szCs w:val="24"/>
          <w:rtl/>
          <w:lang w:bidi="fa-IR"/>
        </w:rPr>
      </w:pPr>
    </w:p>
    <w:p w14:paraId="5CE4137C" w14:textId="77777777" w:rsidR="00537EA2" w:rsidRPr="00371EFF" w:rsidRDefault="00537EA2" w:rsidP="00537EA2">
      <w:pPr>
        <w:bidi/>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p w14:paraId="34CC6E50" w14:textId="77777777" w:rsidR="00537EA2" w:rsidRPr="00371EFF" w:rsidRDefault="00537EA2" w:rsidP="00537EA2">
      <w:pPr>
        <w:bidi/>
        <w:rPr>
          <w:color w:val="000000" w:themeColor="text1"/>
        </w:rPr>
      </w:pPr>
    </w:p>
    <w:tbl>
      <w:tblPr>
        <w:tblStyle w:val="TableGrid"/>
        <w:bidiVisual/>
        <w:tblW w:w="9639" w:type="dxa"/>
        <w:jc w:val="center"/>
        <w:tblLook w:val="04A0" w:firstRow="1" w:lastRow="0" w:firstColumn="1" w:lastColumn="0" w:noHBand="0" w:noVBand="1"/>
      </w:tblPr>
      <w:tblGrid>
        <w:gridCol w:w="4921"/>
        <w:gridCol w:w="4718"/>
      </w:tblGrid>
      <w:tr w:rsidR="00537EA2" w:rsidRPr="00371EFF" w14:paraId="228B6323" w14:textId="77777777" w:rsidTr="007F42A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21B0CCFB" w14:textId="77777777" w:rsidR="00537EA2" w:rsidRPr="00371EFF" w:rsidRDefault="00537EA2"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16B46B77" w14:textId="77777777" w:rsidR="00537EA2" w:rsidRPr="00371EFF" w:rsidRDefault="00537EA2"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537EA2" w:rsidRPr="00371EFF" w14:paraId="18EB8DC5" w14:textId="77777777" w:rsidTr="007F42A5">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58670450" w14:textId="77777777" w:rsidR="00537EA2" w:rsidRPr="00371EFF" w:rsidRDefault="00537EA2" w:rsidP="007F42A5">
            <w:pPr>
              <w:bidi/>
              <w:jc w:val="center"/>
              <w:rPr>
                <w:rFonts w:cs="B Nazanin"/>
                <w:color w:val="000000" w:themeColor="text1"/>
              </w:rPr>
            </w:pPr>
            <w:r w:rsidRPr="00371EFF">
              <w:rPr>
                <w:rFonts w:cs="B Nazanin" w:hint="cs"/>
                <w:color w:val="000000" w:themeColor="text1"/>
                <w:rtl/>
              </w:rPr>
              <w:t>کاهش مراجعین به واحد های دندانپزشکی مراکز به دلیل بالارفتن تعرفه های دندانپزشکی</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031D5FA9" w14:textId="77777777" w:rsidR="00537EA2" w:rsidRPr="00371EFF" w:rsidRDefault="00537EA2" w:rsidP="007F42A5">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اطلاع رسانی به گروه هدف کودکان روستایی زیر 14 سال جهت دریافت خدمات رایگان در مراکز</w:t>
            </w:r>
          </w:p>
        </w:tc>
      </w:tr>
      <w:tr w:rsidR="00537EA2" w:rsidRPr="00371EFF" w14:paraId="1C3CE7CD" w14:textId="77777777" w:rsidTr="007F42A5">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1FAA7AF7" w14:textId="77777777" w:rsidR="00537EA2" w:rsidRPr="00371EFF" w:rsidRDefault="00537EA2" w:rsidP="007F42A5">
            <w:pPr>
              <w:bidi/>
              <w:jc w:val="center"/>
              <w:rPr>
                <w:rFonts w:cs="B Nazanin"/>
                <w:color w:val="000000" w:themeColor="text1"/>
              </w:rPr>
            </w:pPr>
            <w:r w:rsidRPr="00371EFF">
              <w:rPr>
                <w:rFonts w:cs="B Nazanin" w:hint="cs"/>
                <w:color w:val="000000" w:themeColor="text1"/>
                <w:rtl/>
              </w:rPr>
              <w:t>عدم تمایل والدین جهت دریافت خدمات وارنیش فلوراید تراپی فرزندانشان</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6A3C0947" w14:textId="77777777" w:rsidR="00537EA2" w:rsidRPr="00371EFF" w:rsidRDefault="00537EA2" w:rsidP="007F42A5">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برگزاری جلسه توجیهی-آموزشی با حضور مدیران و اولیا و مربیان</w:t>
            </w:r>
          </w:p>
        </w:tc>
      </w:tr>
      <w:tr w:rsidR="00537EA2" w:rsidRPr="00371EFF" w14:paraId="42CCFD56" w14:textId="77777777" w:rsidTr="007F42A5">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14:paraId="67955260" w14:textId="77777777" w:rsidR="00537EA2" w:rsidRPr="00371EFF" w:rsidRDefault="00537EA2" w:rsidP="007F42A5">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عدم همکاری مراقبین سلامت مدارس جهت انجام فعالیت های برنامه سلامت دهان و دندان دانش آموزی </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14:paraId="668621D6" w14:textId="77777777" w:rsidR="00537EA2" w:rsidRPr="00371EFF" w:rsidRDefault="00537EA2" w:rsidP="007F42A5">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برگزاری جلسه توجیهی با حضور مسئولین آموزش و پرورش و مدیران مدارس </w:t>
            </w:r>
          </w:p>
        </w:tc>
      </w:tr>
    </w:tbl>
    <w:p w14:paraId="4D1FA9FA" w14:textId="77777777" w:rsidR="00537EA2" w:rsidRPr="00371EFF" w:rsidRDefault="00537EA2" w:rsidP="00537EA2">
      <w:pPr>
        <w:bidi/>
        <w:rPr>
          <w:rFonts w:ascii="Franklin Gothic Book" w:eastAsia="+mn-ea" w:cs="2  Zar"/>
          <w:color w:val="000000" w:themeColor="text1"/>
          <w:kern w:val="24"/>
          <w:sz w:val="24"/>
          <w:szCs w:val="24"/>
          <w:rtl/>
          <w:lang w:bidi="fa-IR"/>
        </w:rPr>
      </w:pPr>
    </w:p>
    <w:p w14:paraId="52C8BE93" w14:textId="77777777" w:rsidR="00537EA2" w:rsidRPr="00371EFF" w:rsidRDefault="00537EA2" w:rsidP="00537EA2">
      <w:pPr>
        <w:rPr>
          <w:rFonts w:ascii="Franklin Gothic Book" w:eastAsia="+mn-ea" w:cs="2  Zar"/>
          <w:color w:val="000000" w:themeColor="text1"/>
          <w:sz w:val="24"/>
          <w:szCs w:val="24"/>
          <w:rtl/>
          <w:lang w:bidi="fa-IR"/>
        </w:rPr>
      </w:pPr>
      <w:r w:rsidRPr="00371EFF">
        <w:rPr>
          <w:rFonts w:ascii="Franklin Gothic Book" w:eastAsia="+mn-ea" w:cs="2  Zar"/>
          <w:color w:val="000000" w:themeColor="text1"/>
          <w:sz w:val="24"/>
          <w:szCs w:val="24"/>
          <w:rtl/>
          <w:lang w:bidi="fa-IR"/>
        </w:rPr>
        <w:br w:type="page"/>
      </w:r>
    </w:p>
    <w:p w14:paraId="7A43F6AC" w14:textId="77777777" w:rsidR="00537EA2" w:rsidRPr="00371EFF" w:rsidRDefault="00537EA2" w:rsidP="00537EA2">
      <w:pPr>
        <w:bidi/>
        <w:rPr>
          <w:rFonts w:cs="B Nazanin"/>
          <w:b/>
          <w:bCs/>
          <w:color w:val="000000" w:themeColor="text1"/>
          <w:sz w:val="28"/>
          <w:szCs w:val="28"/>
          <w:rtl/>
        </w:rPr>
        <w:sectPr w:rsidR="00537EA2" w:rsidRPr="00371EFF" w:rsidSect="00D3245C">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C5B2C8F" w14:textId="77777777" w:rsidR="00537EA2" w:rsidRPr="00371EFF" w:rsidRDefault="00537EA2" w:rsidP="00537EA2">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70C91807" w14:textId="39BA6432" w:rsidR="00537EA2" w:rsidRPr="00BB0B30" w:rsidRDefault="00537EA2" w:rsidP="00537EA2">
      <w:pPr>
        <w:pStyle w:val="ListParagraph"/>
        <w:bidi/>
        <w:rPr>
          <w:rFonts w:cs="B Nazanin"/>
          <w:b/>
          <w:bCs/>
          <w:color w:val="000000" w:themeColor="text1"/>
          <w:sz w:val="28"/>
          <w:szCs w:val="28"/>
        </w:rPr>
      </w:pPr>
      <w:r w:rsidRPr="00371EFF">
        <w:rPr>
          <w:rFonts w:cs="B Nazanin" w:hint="cs"/>
          <w:b/>
          <w:bCs/>
          <w:color w:val="000000" w:themeColor="text1"/>
          <w:sz w:val="28"/>
          <w:szCs w:val="28"/>
          <w:rtl/>
        </w:rPr>
        <w:t>شاخص</w:t>
      </w:r>
      <w:r w:rsidRPr="00BB0B30">
        <w:rPr>
          <w:rFonts w:cs="B Nazanin" w:hint="cs"/>
          <w:b/>
          <w:bCs/>
          <w:color w:val="000000" w:themeColor="text1"/>
          <w:sz w:val="28"/>
          <w:szCs w:val="28"/>
          <w:rtl/>
        </w:rPr>
        <w:t xml:space="preserve">: </w:t>
      </w:r>
      <w:r w:rsidR="00BB0B30" w:rsidRPr="00BB0B30">
        <w:rPr>
          <w:rFonts w:cs="B Nazanin" w:hint="cs"/>
          <w:b/>
          <w:bCs/>
          <w:color w:val="000000" w:themeColor="text1"/>
          <w:sz w:val="28"/>
          <w:szCs w:val="28"/>
          <w:rtl/>
        </w:rPr>
        <w:t>درصد ارائه خدمات دهان و دندان به کودکان زیر14سال</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BB0B30" w:rsidRPr="00371EFF" w14:paraId="664F371D" w14:textId="77777777" w:rsidTr="00BB0B30">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DABB994" w14:textId="77777777" w:rsidR="00537EA2" w:rsidRPr="00371EFF" w:rsidRDefault="00537EA2"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FFB587A" w14:textId="77777777" w:rsidR="00537EA2" w:rsidRPr="00371EFF" w:rsidRDefault="00537EA2"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87E27F3" w14:textId="77777777" w:rsidR="00537EA2" w:rsidRPr="00371EFF" w:rsidRDefault="00537EA2"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ACF50D9" w14:textId="77777777" w:rsidR="00537EA2" w:rsidRPr="00371EFF" w:rsidRDefault="00537EA2"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E5D57D1" w14:textId="77777777" w:rsidR="00537EA2" w:rsidRPr="00371EFF" w:rsidRDefault="00537EA2"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DFED59A" w14:textId="77777777" w:rsidR="00537EA2" w:rsidRPr="00371EFF" w:rsidRDefault="00537EA2"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4554544" w14:textId="77777777" w:rsidR="00537EA2" w:rsidRPr="00371EFF" w:rsidRDefault="00537EA2"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BB0B30" w:rsidRPr="00371EFF" w14:paraId="71483E7F" w14:textId="77777777" w:rsidTr="00BB0B30">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08024594" w14:textId="77777777" w:rsidR="00537EA2" w:rsidRPr="00371EFF" w:rsidRDefault="00537EA2" w:rsidP="007F42A5">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A3403C6" w14:textId="77777777" w:rsidR="00537EA2" w:rsidRPr="00371EFF" w:rsidRDefault="00537EA2" w:rsidP="007F42A5">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1881A7F0" w14:textId="77777777" w:rsidR="00537EA2" w:rsidRPr="00371EFF" w:rsidRDefault="00537EA2" w:rsidP="007F42A5">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41144FF8" w14:textId="77777777" w:rsidR="00537EA2" w:rsidRPr="00371EFF" w:rsidRDefault="00537EA2" w:rsidP="007F42A5">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34CB642" w14:textId="77777777" w:rsidR="00537EA2" w:rsidRPr="00371EFF" w:rsidRDefault="00537EA2"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0F8E1A8" w14:textId="77777777" w:rsidR="00537EA2" w:rsidRPr="00371EFF" w:rsidRDefault="00537EA2"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6F5E883" w14:textId="77777777" w:rsidR="00537EA2" w:rsidRPr="00371EFF" w:rsidRDefault="00537EA2" w:rsidP="007F42A5">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2E5B471" w14:textId="77777777" w:rsidR="00537EA2" w:rsidRPr="00371EFF" w:rsidRDefault="00537EA2" w:rsidP="007F42A5">
            <w:pPr>
              <w:spacing w:after="0"/>
              <w:rPr>
                <w:rFonts w:ascii="Calibri" w:eastAsia="Calibri" w:hAnsi="Calibri" w:cs="B Zar"/>
                <w:b/>
                <w:bCs/>
                <w:color w:val="000000" w:themeColor="text1"/>
                <w:lang w:bidi="fa-IR"/>
              </w:rPr>
            </w:pPr>
          </w:p>
        </w:tc>
      </w:tr>
      <w:tr w:rsidR="00BB0B30" w:rsidRPr="00371EFF" w14:paraId="0BFC7A65" w14:textId="77777777" w:rsidTr="00BB0B30">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7B927A41"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3D691403" w14:textId="77777777" w:rsidR="00537EA2" w:rsidRPr="00371EFF" w:rsidRDefault="00537EA2" w:rsidP="007F42A5">
            <w:pPr>
              <w:jc w:val="center"/>
              <w:rPr>
                <w:rFonts w:eastAsia="Times New Roman" w:cs="B Nazanin"/>
                <w:color w:val="000000" w:themeColor="text1"/>
                <w:rtl/>
              </w:rPr>
            </w:pPr>
            <w:r w:rsidRPr="00371EFF">
              <w:rPr>
                <w:rFonts w:eastAsia="Times New Roman" w:cs="B Nazanin" w:hint="cs"/>
                <w:color w:val="000000" w:themeColor="text1"/>
                <w:rtl/>
              </w:rPr>
              <w:t>افزایش تعداد ویزیت و خدمات رایگان دندانپزشکی با ارسال فرخوان به گروه هدف تحت پوشش بیمه روستایی</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03318F6F" w14:textId="77777777" w:rsidR="00537EA2" w:rsidRPr="00371EFF" w:rsidRDefault="00537EA2" w:rsidP="007F42A5">
            <w:pPr>
              <w:jc w:val="center"/>
              <w:rPr>
                <w:rFonts w:eastAsia="Times New Roman" w:cs="B Nazanin"/>
                <w:color w:val="000000" w:themeColor="text1"/>
                <w:rtl/>
              </w:rPr>
            </w:pPr>
            <w:r w:rsidRPr="00371EFF">
              <w:rPr>
                <w:rFonts w:eastAsia="Times New Roman" w:cs="B Nazanin" w:hint="cs"/>
                <w:color w:val="000000" w:themeColor="text1"/>
                <w:rtl/>
              </w:rPr>
              <w:t>تکنسین های سلامت دهان و دندان</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1F584EB9"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کودکان زیر 6 سال دارای بیمه سلامت روستایی</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19D0C7EF"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7992D331"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30/11/1403</w:t>
            </w:r>
          </w:p>
        </w:tc>
        <w:tc>
          <w:tcPr>
            <w:tcW w:w="1276" w:type="dxa"/>
            <w:tcBorders>
              <w:top w:val="thickThinLargeGap" w:sz="4" w:space="0" w:color="auto"/>
              <w:left w:val="single" w:sz="6" w:space="0" w:color="auto"/>
              <w:bottom w:val="single" w:sz="6" w:space="0" w:color="auto"/>
              <w:right w:val="single" w:sz="6" w:space="0" w:color="auto"/>
            </w:tcBorders>
          </w:tcPr>
          <w:p w14:paraId="10BD07EC"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مراکز خدمات جامع سلامت روستایی و شهری-روستایی</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3EE5ABCC" w14:textId="77777777" w:rsidR="00537EA2" w:rsidRPr="00371EFF" w:rsidRDefault="00537EA2" w:rsidP="007F42A5">
            <w:pPr>
              <w:bidi/>
              <w:jc w:val="center"/>
              <w:rPr>
                <w:rFonts w:eastAsia="Times New Roman" w:cs="B Nazanin"/>
                <w:color w:val="000000" w:themeColor="text1"/>
              </w:rPr>
            </w:pPr>
          </w:p>
        </w:tc>
      </w:tr>
      <w:tr w:rsidR="00BB0B30" w:rsidRPr="00371EFF" w14:paraId="606DEF34" w14:textId="77777777" w:rsidTr="00BB0B30">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6FF01A87"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6936A2D4"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برگزاری جلسات آموزشی با مادران در رابطه با اهمیت سلامت دهان و دندان و خدمات وارنیش فلوراید تراپی</w:t>
            </w:r>
          </w:p>
        </w:tc>
        <w:tc>
          <w:tcPr>
            <w:tcW w:w="1275" w:type="dxa"/>
            <w:tcBorders>
              <w:top w:val="single" w:sz="6" w:space="0" w:color="auto"/>
              <w:left w:val="single" w:sz="6" w:space="0" w:color="auto"/>
              <w:bottom w:val="single" w:sz="6" w:space="0" w:color="auto"/>
              <w:right w:val="single" w:sz="6" w:space="0" w:color="auto"/>
            </w:tcBorders>
            <w:vAlign w:val="center"/>
          </w:tcPr>
          <w:p w14:paraId="70118D88" w14:textId="77777777" w:rsidR="00537EA2" w:rsidRPr="00371EFF" w:rsidRDefault="00537EA2" w:rsidP="007F42A5">
            <w:pPr>
              <w:jc w:val="center"/>
              <w:rPr>
                <w:rFonts w:eastAsia="Times New Roman" w:cs="B Nazanin"/>
                <w:color w:val="000000" w:themeColor="text1"/>
                <w:rtl/>
              </w:rPr>
            </w:pPr>
            <w:r w:rsidRPr="00371EFF">
              <w:rPr>
                <w:rFonts w:eastAsia="Times New Roman" w:cs="B Nazanin" w:hint="cs"/>
                <w:color w:val="000000" w:themeColor="text1"/>
                <w:rtl/>
              </w:rPr>
              <w:t xml:space="preserve">دندانپزشکان </w:t>
            </w:r>
            <w:r w:rsidRPr="00371EFF">
              <w:rPr>
                <w:rFonts w:ascii="Times New Roman" w:eastAsia="Times New Roman" w:hAnsi="Times New Roman" w:cs="Times New Roman" w:hint="cs"/>
                <w:color w:val="000000" w:themeColor="text1"/>
                <w:rtl/>
              </w:rPr>
              <w:t>–</w:t>
            </w:r>
            <w:r w:rsidRPr="00371EFF">
              <w:rPr>
                <w:rFonts w:eastAsia="Times New Roman" w:cs="B Nazanin" w:hint="cs"/>
                <w:color w:val="000000" w:themeColor="text1"/>
                <w:rtl/>
              </w:rPr>
              <w:t xml:space="preserve"> تکنسین های سلامت دهان و دندان</w:t>
            </w:r>
          </w:p>
        </w:tc>
        <w:tc>
          <w:tcPr>
            <w:tcW w:w="1276" w:type="dxa"/>
            <w:tcBorders>
              <w:top w:val="single" w:sz="6" w:space="0" w:color="auto"/>
              <w:left w:val="single" w:sz="6" w:space="0" w:color="auto"/>
              <w:bottom w:val="single" w:sz="6" w:space="0" w:color="auto"/>
              <w:right w:val="single" w:sz="6" w:space="0" w:color="auto"/>
            </w:tcBorders>
            <w:vAlign w:val="center"/>
          </w:tcPr>
          <w:p w14:paraId="6C6F9789"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مادران دارای کودکان زیر 14 سال</w:t>
            </w:r>
          </w:p>
        </w:tc>
        <w:tc>
          <w:tcPr>
            <w:tcW w:w="1134" w:type="dxa"/>
            <w:tcBorders>
              <w:top w:val="single" w:sz="6" w:space="0" w:color="auto"/>
              <w:left w:val="single" w:sz="6" w:space="0" w:color="auto"/>
              <w:bottom w:val="single" w:sz="6" w:space="0" w:color="auto"/>
              <w:right w:val="single" w:sz="6" w:space="0" w:color="auto"/>
            </w:tcBorders>
            <w:vAlign w:val="center"/>
          </w:tcPr>
          <w:p w14:paraId="101549CD"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1BBCE7A9"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30/09/1403</w:t>
            </w:r>
          </w:p>
        </w:tc>
        <w:tc>
          <w:tcPr>
            <w:tcW w:w="1276" w:type="dxa"/>
            <w:tcBorders>
              <w:top w:val="single" w:sz="6" w:space="0" w:color="auto"/>
              <w:left w:val="single" w:sz="6" w:space="0" w:color="auto"/>
              <w:bottom w:val="single" w:sz="6" w:space="0" w:color="auto"/>
              <w:right w:val="single" w:sz="6" w:space="0" w:color="auto"/>
            </w:tcBorders>
            <w:vAlign w:val="center"/>
          </w:tcPr>
          <w:p w14:paraId="390FFBFD"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خانه های بهداشت</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3542D83A" w14:textId="77777777" w:rsidR="00537EA2" w:rsidRPr="00371EFF" w:rsidRDefault="00537EA2" w:rsidP="007F42A5">
            <w:pPr>
              <w:bidi/>
              <w:jc w:val="center"/>
              <w:rPr>
                <w:rFonts w:eastAsia="Times New Roman" w:cs="B Nazanin"/>
                <w:color w:val="000000" w:themeColor="text1"/>
              </w:rPr>
            </w:pPr>
          </w:p>
        </w:tc>
      </w:tr>
      <w:tr w:rsidR="00BB0B30" w:rsidRPr="00371EFF" w14:paraId="67F9D7FF" w14:textId="77777777" w:rsidTr="00BB0B30">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47E7854"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32DB1192"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پایش برنامه سلامت دهان و دندان دانش آموزی</w:t>
            </w:r>
          </w:p>
        </w:tc>
        <w:tc>
          <w:tcPr>
            <w:tcW w:w="1275" w:type="dxa"/>
            <w:tcBorders>
              <w:top w:val="single" w:sz="6" w:space="0" w:color="auto"/>
              <w:left w:val="single" w:sz="6" w:space="0" w:color="auto"/>
              <w:bottom w:val="single" w:sz="6" w:space="0" w:color="auto"/>
              <w:right w:val="single" w:sz="6" w:space="0" w:color="auto"/>
            </w:tcBorders>
            <w:vAlign w:val="center"/>
          </w:tcPr>
          <w:p w14:paraId="193DECFA" w14:textId="77777777" w:rsidR="00537EA2" w:rsidRPr="00371EFF" w:rsidRDefault="00537EA2" w:rsidP="007F42A5">
            <w:pPr>
              <w:bidi/>
              <w:jc w:val="center"/>
              <w:rPr>
                <w:rFonts w:eastAsia="Times New Roman" w:cs="B Nazanin"/>
                <w:color w:val="000000" w:themeColor="text1"/>
                <w:rtl/>
              </w:rPr>
            </w:pPr>
            <w:r w:rsidRPr="00371EFF">
              <w:rPr>
                <w:rFonts w:eastAsia="Times New Roman" w:cs="B Nazanin" w:hint="cs"/>
                <w:color w:val="000000" w:themeColor="text1"/>
                <w:rtl/>
              </w:rPr>
              <w:t>کارشناس مسئول واحد</w:t>
            </w:r>
          </w:p>
        </w:tc>
        <w:tc>
          <w:tcPr>
            <w:tcW w:w="1276" w:type="dxa"/>
            <w:tcBorders>
              <w:top w:val="single" w:sz="6" w:space="0" w:color="auto"/>
              <w:left w:val="single" w:sz="6" w:space="0" w:color="auto"/>
              <w:bottom w:val="single" w:sz="6" w:space="0" w:color="auto"/>
              <w:right w:val="single" w:sz="6" w:space="0" w:color="auto"/>
            </w:tcBorders>
            <w:vAlign w:val="center"/>
          </w:tcPr>
          <w:p w14:paraId="77B8EB9D"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دانش آموزان ابتدایی</w:t>
            </w:r>
          </w:p>
        </w:tc>
        <w:tc>
          <w:tcPr>
            <w:tcW w:w="1134" w:type="dxa"/>
            <w:tcBorders>
              <w:top w:val="single" w:sz="6" w:space="0" w:color="auto"/>
              <w:left w:val="single" w:sz="6" w:space="0" w:color="auto"/>
              <w:bottom w:val="single" w:sz="6" w:space="0" w:color="auto"/>
              <w:right w:val="single" w:sz="6" w:space="0" w:color="auto"/>
            </w:tcBorders>
            <w:vAlign w:val="center"/>
          </w:tcPr>
          <w:p w14:paraId="0C33DA1A"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6" w:space="0" w:color="auto"/>
              <w:left w:val="single" w:sz="6" w:space="0" w:color="auto"/>
              <w:bottom w:val="single" w:sz="6" w:space="0" w:color="auto"/>
              <w:right w:val="single" w:sz="6" w:space="0" w:color="auto"/>
            </w:tcBorders>
            <w:vAlign w:val="center"/>
          </w:tcPr>
          <w:p w14:paraId="3C42D8DC" w14:textId="77777777" w:rsidR="00537EA2" w:rsidRPr="00371EFF" w:rsidRDefault="00537EA2" w:rsidP="007F42A5">
            <w:pPr>
              <w:jc w:val="center"/>
              <w:rPr>
                <w:rFonts w:eastAsia="Times New Roman" w:cs="B Nazanin"/>
                <w:color w:val="000000" w:themeColor="text1"/>
              </w:rPr>
            </w:pPr>
            <w:r w:rsidRPr="00371EFF">
              <w:rPr>
                <w:rFonts w:eastAsia="Times New Roman" w:cs="B Nazanin" w:hint="cs"/>
                <w:color w:val="000000" w:themeColor="text1"/>
                <w:rtl/>
              </w:rPr>
              <w:t>30/09/1403</w:t>
            </w:r>
          </w:p>
        </w:tc>
        <w:tc>
          <w:tcPr>
            <w:tcW w:w="1276" w:type="dxa"/>
            <w:tcBorders>
              <w:top w:val="single" w:sz="6" w:space="0" w:color="auto"/>
              <w:left w:val="single" w:sz="6" w:space="0" w:color="auto"/>
              <w:bottom w:val="single" w:sz="6" w:space="0" w:color="auto"/>
              <w:right w:val="single" w:sz="6" w:space="0" w:color="auto"/>
            </w:tcBorders>
            <w:vAlign w:val="center"/>
          </w:tcPr>
          <w:p w14:paraId="6B863959"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مدارس ابتدایی</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17530BD6" w14:textId="77777777" w:rsidR="00537EA2" w:rsidRPr="00371EFF" w:rsidRDefault="00537EA2" w:rsidP="007F42A5">
            <w:pPr>
              <w:bidi/>
              <w:jc w:val="center"/>
              <w:rPr>
                <w:rFonts w:eastAsia="Times New Roman" w:cs="B Nazanin"/>
                <w:color w:val="000000" w:themeColor="text1"/>
              </w:rPr>
            </w:pPr>
          </w:p>
        </w:tc>
      </w:tr>
      <w:tr w:rsidR="00BB0B30" w:rsidRPr="00371EFF" w14:paraId="45BC01AF" w14:textId="77777777" w:rsidTr="00BB0B30">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6E047DF"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3834" w:type="dxa"/>
            <w:tcBorders>
              <w:top w:val="single" w:sz="6" w:space="0" w:color="auto"/>
              <w:left w:val="single" w:sz="6" w:space="0" w:color="auto"/>
              <w:bottom w:val="single" w:sz="6" w:space="0" w:color="auto"/>
              <w:right w:val="single" w:sz="6" w:space="0" w:color="auto"/>
            </w:tcBorders>
            <w:vAlign w:val="center"/>
          </w:tcPr>
          <w:p w14:paraId="153227FB" w14:textId="77777777" w:rsidR="00537EA2" w:rsidRPr="00371EFF" w:rsidRDefault="00537EA2" w:rsidP="007F42A5">
            <w:pPr>
              <w:bidi/>
              <w:jc w:val="center"/>
              <w:rPr>
                <w:rFonts w:eastAsia="Calibri" w:cs="B Nazanin"/>
                <w:color w:val="000000" w:themeColor="text1"/>
                <w:rtl/>
                <w:lang w:bidi="fa-IR"/>
              </w:rPr>
            </w:pPr>
            <w:r w:rsidRPr="00371EFF">
              <w:rPr>
                <w:rFonts w:ascii="Times New Roman" w:eastAsia="Times New Roman" w:hAnsi="Times New Roman" w:cs="B Nazanin" w:hint="cs"/>
                <w:color w:val="000000" w:themeColor="text1"/>
                <w:rtl/>
                <w:lang w:bidi="fa-IR"/>
              </w:rPr>
              <w:t>انجام پایش مجازی و حضوری بصورت فصلی و استخراج حد انتظار شاخص برای هر مرکز با توجه به تعداد دندانپزشک و مراقب سلامت دهان</w:t>
            </w:r>
          </w:p>
        </w:tc>
        <w:tc>
          <w:tcPr>
            <w:tcW w:w="1275" w:type="dxa"/>
            <w:tcBorders>
              <w:top w:val="single" w:sz="6" w:space="0" w:color="auto"/>
              <w:left w:val="single" w:sz="6" w:space="0" w:color="auto"/>
              <w:bottom w:val="single" w:sz="6" w:space="0" w:color="auto"/>
              <w:right w:val="single" w:sz="6" w:space="0" w:color="auto"/>
            </w:tcBorders>
            <w:vAlign w:val="center"/>
          </w:tcPr>
          <w:p w14:paraId="4034864D" w14:textId="77777777" w:rsidR="00537EA2" w:rsidRPr="00371EFF" w:rsidRDefault="00537EA2" w:rsidP="007F42A5">
            <w:pPr>
              <w:bidi/>
              <w:jc w:val="center"/>
              <w:rPr>
                <w:rFonts w:cs="B Nazanin"/>
                <w:color w:val="000000" w:themeColor="text1"/>
              </w:rPr>
            </w:pPr>
            <w:r w:rsidRPr="00371EFF">
              <w:rPr>
                <w:rFonts w:eastAsia="Times New Roman" w:cs="B Nazanin" w:hint="cs"/>
                <w:color w:val="000000" w:themeColor="text1"/>
                <w:rtl/>
              </w:rPr>
              <w:t>کارشناس مسئول واحد</w:t>
            </w:r>
          </w:p>
        </w:tc>
        <w:tc>
          <w:tcPr>
            <w:tcW w:w="1276" w:type="dxa"/>
            <w:tcBorders>
              <w:top w:val="single" w:sz="6" w:space="0" w:color="auto"/>
              <w:left w:val="single" w:sz="6" w:space="0" w:color="auto"/>
              <w:bottom w:val="single" w:sz="6" w:space="0" w:color="auto"/>
              <w:right w:val="single" w:sz="6" w:space="0" w:color="auto"/>
            </w:tcBorders>
            <w:vAlign w:val="center"/>
          </w:tcPr>
          <w:p w14:paraId="3A1101B4"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دندانپزشکان و مراقبین سلامت دهان</w:t>
            </w:r>
          </w:p>
        </w:tc>
        <w:tc>
          <w:tcPr>
            <w:tcW w:w="1134" w:type="dxa"/>
            <w:tcBorders>
              <w:top w:val="single" w:sz="6" w:space="0" w:color="auto"/>
              <w:left w:val="single" w:sz="6" w:space="0" w:color="auto"/>
              <w:bottom w:val="single" w:sz="6" w:space="0" w:color="auto"/>
              <w:right w:val="single" w:sz="6" w:space="0" w:color="auto"/>
            </w:tcBorders>
            <w:vAlign w:val="center"/>
          </w:tcPr>
          <w:p w14:paraId="397B260A" w14:textId="77777777" w:rsidR="00537EA2" w:rsidRPr="00371EFF" w:rsidRDefault="00537EA2" w:rsidP="007F42A5">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01/01/1403</w:t>
            </w:r>
          </w:p>
        </w:tc>
        <w:tc>
          <w:tcPr>
            <w:tcW w:w="1134" w:type="dxa"/>
            <w:tcBorders>
              <w:top w:val="single" w:sz="6" w:space="0" w:color="auto"/>
              <w:left w:val="single" w:sz="6" w:space="0" w:color="auto"/>
              <w:bottom w:val="single" w:sz="6" w:space="0" w:color="auto"/>
              <w:right w:val="single" w:sz="6" w:space="0" w:color="auto"/>
            </w:tcBorders>
            <w:vAlign w:val="center"/>
          </w:tcPr>
          <w:p w14:paraId="446F2AB2" w14:textId="77777777" w:rsidR="00537EA2" w:rsidRPr="00371EFF" w:rsidRDefault="00537EA2" w:rsidP="007F42A5">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77C5B911" w14:textId="77777777" w:rsidR="00537EA2" w:rsidRPr="00371EFF" w:rsidRDefault="00537EA2" w:rsidP="007F42A5">
            <w:pPr>
              <w:bidi/>
              <w:jc w:val="center"/>
              <w:rPr>
                <w:rFonts w:eastAsia="Calibri" w:cs="B Nazanin"/>
                <w:color w:val="000000" w:themeColor="text1"/>
                <w:lang w:bidi="fa-IR"/>
              </w:rPr>
            </w:pPr>
            <w:r w:rsidRPr="00371EFF">
              <w:rPr>
                <w:rFonts w:eastAsia="Calibri" w:cs="B Nazanin" w:hint="cs"/>
                <w:color w:val="000000" w:themeColor="text1"/>
                <w:rtl/>
                <w:lang w:bidi="fa-IR"/>
              </w:rPr>
              <w:t>ستاد شبکه</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7759A92C" w14:textId="77777777" w:rsidR="00537EA2" w:rsidRPr="00371EFF" w:rsidRDefault="00537EA2" w:rsidP="007F42A5">
            <w:pPr>
              <w:bidi/>
              <w:jc w:val="center"/>
              <w:rPr>
                <w:rFonts w:cs="B Nazanin"/>
                <w:color w:val="000000" w:themeColor="text1"/>
              </w:rPr>
            </w:pPr>
          </w:p>
        </w:tc>
      </w:tr>
      <w:tr w:rsidR="00BB0B30" w:rsidRPr="00371EFF" w14:paraId="364390C8" w14:textId="77777777" w:rsidTr="00BB0B30">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5899646C"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lastRenderedPageBreak/>
              <w:t>5</w:t>
            </w:r>
          </w:p>
        </w:tc>
        <w:tc>
          <w:tcPr>
            <w:tcW w:w="3834" w:type="dxa"/>
            <w:tcBorders>
              <w:top w:val="single" w:sz="6" w:space="0" w:color="auto"/>
              <w:left w:val="single" w:sz="6" w:space="0" w:color="auto"/>
              <w:bottom w:val="single" w:sz="6" w:space="0" w:color="auto"/>
              <w:right w:val="single" w:sz="6" w:space="0" w:color="auto"/>
            </w:tcBorders>
            <w:vAlign w:val="center"/>
          </w:tcPr>
          <w:p w14:paraId="0FAE78E0" w14:textId="77777777" w:rsidR="00537EA2" w:rsidRPr="00371EFF" w:rsidRDefault="00537EA2" w:rsidP="007F42A5">
            <w:pPr>
              <w:bidi/>
              <w:jc w:val="center"/>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معرفی و تشویق مراقبین و بهورزان نمونه در اجرای فعالیت های برنامه سلامت دهان و دندان دانش آموزی</w:t>
            </w:r>
          </w:p>
        </w:tc>
        <w:tc>
          <w:tcPr>
            <w:tcW w:w="1275" w:type="dxa"/>
            <w:tcBorders>
              <w:top w:val="single" w:sz="6" w:space="0" w:color="auto"/>
              <w:left w:val="single" w:sz="6" w:space="0" w:color="auto"/>
              <w:bottom w:val="single" w:sz="6" w:space="0" w:color="auto"/>
              <w:right w:val="single" w:sz="6" w:space="0" w:color="auto"/>
            </w:tcBorders>
            <w:vAlign w:val="center"/>
          </w:tcPr>
          <w:p w14:paraId="335FE398" w14:textId="77777777" w:rsidR="00537EA2" w:rsidRPr="00371EFF" w:rsidRDefault="00537EA2" w:rsidP="007F42A5">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کارشناس مسئول واحد</w:t>
            </w:r>
          </w:p>
        </w:tc>
        <w:tc>
          <w:tcPr>
            <w:tcW w:w="1276" w:type="dxa"/>
            <w:tcBorders>
              <w:top w:val="single" w:sz="6" w:space="0" w:color="auto"/>
              <w:left w:val="single" w:sz="6" w:space="0" w:color="auto"/>
              <w:bottom w:val="single" w:sz="6" w:space="0" w:color="auto"/>
              <w:right w:val="single" w:sz="6" w:space="0" w:color="auto"/>
            </w:tcBorders>
            <w:vAlign w:val="center"/>
          </w:tcPr>
          <w:p w14:paraId="00AB1D3B"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مراقبین سلامت و بهورزان</w:t>
            </w:r>
          </w:p>
        </w:tc>
        <w:tc>
          <w:tcPr>
            <w:tcW w:w="1134" w:type="dxa"/>
            <w:tcBorders>
              <w:top w:val="single" w:sz="6" w:space="0" w:color="auto"/>
              <w:left w:val="single" w:sz="6" w:space="0" w:color="auto"/>
              <w:bottom w:val="single" w:sz="6" w:space="0" w:color="auto"/>
              <w:right w:val="single" w:sz="6" w:space="0" w:color="auto"/>
            </w:tcBorders>
            <w:vAlign w:val="center"/>
          </w:tcPr>
          <w:p w14:paraId="3F8D2033" w14:textId="77777777" w:rsidR="00537EA2" w:rsidRPr="00371EFF" w:rsidRDefault="00537EA2" w:rsidP="007F42A5">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01/01/1403</w:t>
            </w:r>
          </w:p>
        </w:tc>
        <w:tc>
          <w:tcPr>
            <w:tcW w:w="1134" w:type="dxa"/>
            <w:tcBorders>
              <w:top w:val="single" w:sz="6" w:space="0" w:color="auto"/>
              <w:left w:val="single" w:sz="6" w:space="0" w:color="auto"/>
              <w:bottom w:val="single" w:sz="6" w:space="0" w:color="auto"/>
              <w:right w:val="single" w:sz="6" w:space="0" w:color="auto"/>
            </w:tcBorders>
            <w:vAlign w:val="center"/>
          </w:tcPr>
          <w:p w14:paraId="24190E1C" w14:textId="77777777" w:rsidR="00537EA2" w:rsidRPr="00371EFF" w:rsidRDefault="00537EA2" w:rsidP="007F42A5">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30/12/1403</w:t>
            </w:r>
          </w:p>
        </w:tc>
        <w:tc>
          <w:tcPr>
            <w:tcW w:w="1276" w:type="dxa"/>
            <w:tcBorders>
              <w:top w:val="single" w:sz="6" w:space="0" w:color="auto"/>
              <w:left w:val="single" w:sz="6" w:space="0" w:color="auto"/>
              <w:bottom w:val="single" w:sz="6" w:space="0" w:color="auto"/>
              <w:right w:val="single" w:sz="6" w:space="0" w:color="auto"/>
            </w:tcBorders>
            <w:vAlign w:val="center"/>
          </w:tcPr>
          <w:p w14:paraId="703F1558" w14:textId="77777777" w:rsidR="00537EA2" w:rsidRPr="00371EFF" w:rsidRDefault="00537EA2" w:rsidP="007F42A5">
            <w:pPr>
              <w:bidi/>
              <w:jc w:val="center"/>
              <w:rPr>
                <w:rFonts w:eastAsia="Calibri" w:cs="B Nazanin"/>
                <w:color w:val="000000" w:themeColor="text1"/>
                <w:rtl/>
                <w:lang w:bidi="fa-IR"/>
              </w:rPr>
            </w:pPr>
            <w:r w:rsidRPr="00371EFF">
              <w:rPr>
                <w:rFonts w:eastAsia="Calibri" w:cs="B Nazanin" w:hint="cs"/>
                <w:color w:val="000000" w:themeColor="text1"/>
                <w:rtl/>
                <w:lang w:bidi="fa-IR"/>
              </w:rPr>
              <w:t>ستاد شبکه</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3F22D49E" w14:textId="77777777" w:rsidR="00537EA2" w:rsidRPr="00371EFF" w:rsidRDefault="00537EA2" w:rsidP="007F42A5">
            <w:pPr>
              <w:bidi/>
              <w:jc w:val="center"/>
              <w:rPr>
                <w:rFonts w:cs="B Nazanin"/>
                <w:color w:val="000000" w:themeColor="text1"/>
              </w:rPr>
            </w:pPr>
          </w:p>
        </w:tc>
      </w:tr>
      <w:tr w:rsidR="00BB0B30" w:rsidRPr="00371EFF" w14:paraId="23ADA4A5" w14:textId="77777777" w:rsidTr="00BB0B30">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59162B43"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6</w:t>
            </w:r>
          </w:p>
        </w:tc>
        <w:tc>
          <w:tcPr>
            <w:tcW w:w="3834" w:type="dxa"/>
            <w:tcBorders>
              <w:top w:val="single" w:sz="6" w:space="0" w:color="auto"/>
              <w:left w:val="single" w:sz="6" w:space="0" w:color="auto"/>
              <w:bottom w:val="single" w:sz="6" w:space="0" w:color="auto"/>
              <w:right w:val="single" w:sz="6" w:space="0" w:color="auto"/>
            </w:tcBorders>
            <w:vAlign w:val="center"/>
          </w:tcPr>
          <w:p w14:paraId="428684AD" w14:textId="77777777" w:rsidR="00537EA2" w:rsidRPr="00371EFF" w:rsidRDefault="00537EA2" w:rsidP="007F42A5">
            <w:pPr>
              <w:bidi/>
              <w:jc w:val="center"/>
              <w:rPr>
                <w:rFonts w:eastAsia="Times New Roman" w:cs="B Nazanin"/>
                <w:color w:val="000000" w:themeColor="text1"/>
                <w:rtl/>
                <w:lang w:bidi="fa-IR"/>
              </w:rPr>
            </w:pPr>
            <w:r w:rsidRPr="00371EFF">
              <w:rPr>
                <w:rFonts w:ascii="Franklin Gothic Book" w:eastAsia="+mn-ea" w:cs="B Nazanin" w:hint="cs"/>
                <w:color w:val="000000" w:themeColor="text1"/>
                <w:kern w:val="24"/>
                <w:rtl/>
                <w:lang w:bidi="fa-IR"/>
              </w:rPr>
              <w:t>انجام دهگردشی در خانه های بهداشت تحت پوشش مراکز</w:t>
            </w:r>
            <w:r w:rsidRPr="00371EFF">
              <w:rPr>
                <w:rFonts w:eastAsia="Times New Roman" w:cs="B Nazanin" w:hint="cs"/>
                <w:color w:val="000000" w:themeColor="text1"/>
                <w:rtl/>
              </w:rPr>
              <w:t xml:space="preserve"> طبق گانت ارسالی از ستاد شبکه</w:t>
            </w:r>
          </w:p>
        </w:tc>
        <w:tc>
          <w:tcPr>
            <w:tcW w:w="1275" w:type="dxa"/>
            <w:tcBorders>
              <w:top w:val="single" w:sz="6" w:space="0" w:color="auto"/>
              <w:left w:val="single" w:sz="6" w:space="0" w:color="auto"/>
              <w:bottom w:val="single" w:sz="6" w:space="0" w:color="auto"/>
              <w:right w:val="single" w:sz="6" w:space="0" w:color="auto"/>
            </w:tcBorders>
            <w:vAlign w:val="center"/>
          </w:tcPr>
          <w:p w14:paraId="3D9CCACC" w14:textId="77777777" w:rsidR="00537EA2" w:rsidRPr="00371EFF" w:rsidRDefault="00537EA2" w:rsidP="007F42A5">
            <w:pPr>
              <w:bidi/>
              <w:jc w:val="center"/>
              <w:rPr>
                <w:rFonts w:eastAsia="Times New Roman" w:cs="B Nazanin"/>
                <w:color w:val="000000" w:themeColor="text1"/>
                <w:rtl/>
              </w:rPr>
            </w:pPr>
            <w:r w:rsidRPr="00371EFF">
              <w:rPr>
                <w:rFonts w:eastAsia="Times New Roman" w:cs="B Nazanin" w:hint="cs"/>
                <w:color w:val="000000" w:themeColor="text1"/>
                <w:rtl/>
              </w:rPr>
              <w:t>مسئول واحد سلامت دهان و دندان/ دندانپزشکان مراکز/ تکنسین های دهان و دندان</w:t>
            </w:r>
          </w:p>
        </w:tc>
        <w:tc>
          <w:tcPr>
            <w:tcW w:w="1276" w:type="dxa"/>
            <w:tcBorders>
              <w:top w:val="single" w:sz="6" w:space="0" w:color="auto"/>
              <w:left w:val="single" w:sz="6" w:space="0" w:color="auto"/>
              <w:bottom w:val="single" w:sz="6" w:space="0" w:color="auto"/>
              <w:right w:val="single" w:sz="6" w:space="0" w:color="auto"/>
            </w:tcBorders>
            <w:vAlign w:val="center"/>
          </w:tcPr>
          <w:p w14:paraId="431CC7CE"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مادران باردار، کودکان زیر 6 سال</w:t>
            </w:r>
          </w:p>
        </w:tc>
        <w:tc>
          <w:tcPr>
            <w:tcW w:w="1134" w:type="dxa"/>
            <w:tcBorders>
              <w:top w:val="single" w:sz="6" w:space="0" w:color="auto"/>
              <w:left w:val="single" w:sz="6" w:space="0" w:color="auto"/>
              <w:bottom w:val="single" w:sz="6" w:space="0" w:color="auto"/>
              <w:right w:val="single" w:sz="6" w:space="0" w:color="auto"/>
            </w:tcBorders>
            <w:vAlign w:val="center"/>
          </w:tcPr>
          <w:p w14:paraId="4229FF8E"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14:paraId="603DBCA1"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vAlign w:val="center"/>
          </w:tcPr>
          <w:p w14:paraId="3B7A68B8"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خانه های بهداشت</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62103AD3" w14:textId="77777777" w:rsidR="00537EA2" w:rsidRPr="00371EFF" w:rsidRDefault="00537EA2" w:rsidP="007F42A5">
            <w:pPr>
              <w:bidi/>
              <w:jc w:val="center"/>
              <w:rPr>
                <w:rFonts w:cs="B Nazanin"/>
                <w:color w:val="000000" w:themeColor="text1"/>
              </w:rPr>
            </w:pPr>
          </w:p>
        </w:tc>
      </w:tr>
      <w:tr w:rsidR="00BB0B30" w:rsidRPr="00371EFF" w14:paraId="69F1D651" w14:textId="77777777" w:rsidTr="00BB0B30">
        <w:trPr>
          <w:cantSplit/>
          <w:jc w:val="center"/>
        </w:trPr>
        <w:tc>
          <w:tcPr>
            <w:tcW w:w="1138" w:type="dxa"/>
            <w:tcBorders>
              <w:top w:val="single" w:sz="6" w:space="0" w:color="auto"/>
              <w:left w:val="thickThinLargeGap" w:sz="4" w:space="0" w:color="auto"/>
              <w:bottom w:val="thickThinLargeGap" w:sz="4" w:space="0" w:color="auto"/>
              <w:right w:val="single" w:sz="6" w:space="0" w:color="auto"/>
            </w:tcBorders>
            <w:vAlign w:val="center"/>
          </w:tcPr>
          <w:p w14:paraId="5792084F"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7</w:t>
            </w:r>
          </w:p>
        </w:tc>
        <w:tc>
          <w:tcPr>
            <w:tcW w:w="3834" w:type="dxa"/>
            <w:tcBorders>
              <w:top w:val="single" w:sz="6" w:space="0" w:color="auto"/>
              <w:left w:val="single" w:sz="6" w:space="0" w:color="auto"/>
              <w:bottom w:val="thickThinLargeGap" w:sz="4" w:space="0" w:color="auto"/>
              <w:right w:val="single" w:sz="6" w:space="0" w:color="auto"/>
            </w:tcBorders>
            <w:vAlign w:val="center"/>
          </w:tcPr>
          <w:p w14:paraId="1855ABA6" w14:textId="77777777" w:rsidR="00537EA2" w:rsidRPr="00371EFF" w:rsidRDefault="00537EA2" w:rsidP="007F42A5">
            <w:pPr>
              <w:bidi/>
              <w:jc w:val="center"/>
              <w:rPr>
                <w:rFonts w:eastAsia="Calibri" w:cs="B Nazanin"/>
                <w:color w:val="000000" w:themeColor="text1"/>
                <w:lang w:bidi="fa-IR"/>
              </w:rPr>
            </w:pPr>
            <w:r w:rsidRPr="00371EFF">
              <w:rPr>
                <w:rFonts w:eastAsia="Calibri" w:cs="B Nazanin" w:hint="cs"/>
                <w:color w:val="000000" w:themeColor="text1"/>
                <w:rtl/>
                <w:lang w:bidi="fa-IR"/>
              </w:rPr>
              <w:t>بازآموزی برنامه های سلامت دهان و دندان و توجیه ارجاعات برای بهورزان محترم خانه های بهداشت</w:t>
            </w:r>
          </w:p>
        </w:tc>
        <w:tc>
          <w:tcPr>
            <w:tcW w:w="1275" w:type="dxa"/>
            <w:tcBorders>
              <w:top w:val="single" w:sz="6" w:space="0" w:color="auto"/>
              <w:left w:val="single" w:sz="6" w:space="0" w:color="auto"/>
              <w:bottom w:val="thickThinLargeGap" w:sz="4" w:space="0" w:color="auto"/>
              <w:right w:val="single" w:sz="6" w:space="0" w:color="auto"/>
            </w:tcBorders>
            <w:vAlign w:val="center"/>
          </w:tcPr>
          <w:p w14:paraId="29A6B6D4" w14:textId="77777777" w:rsidR="00537EA2" w:rsidRPr="00371EFF" w:rsidRDefault="00537EA2" w:rsidP="007F42A5">
            <w:pPr>
              <w:bidi/>
              <w:jc w:val="center"/>
              <w:rPr>
                <w:rFonts w:cs="B Nazanin"/>
                <w:color w:val="000000" w:themeColor="text1"/>
              </w:rPr>
            </w:pPr>
            <w:r w:rsidRPr="00371EFF">
              <w:rPr>
                <w:rFonts w:cs="B Nazanin" w:hint="cs"/>
                <w:color w:val="000000" w:themeColor="text1"/>
                <w:rtl/>
              </w:rPr>
              <w:t>مسئول واحد سلامت دهان و دندان/ دندانپزشکان مراکز</w:t>
            </w:r>
          </w:p>
        </w:tc>
        <w:tc>
          <w:tcPr>
            <w:tcW w:w="1276" w:type="dxa"/>
            <w:tcBorders>
              <w:top w:val="single" w:sz="6" w:space="0" w:color="auto"/>
              <w:left w:val="single" w:sz="6" w:space="0" w:color="auto"/>
              <w:bottom w:val="thickThinLargeGap" w:sz="4" w:space="0" w:color="auto"/>
              <w:right w:val="single" w:sz="6" w:space="0" w:color="auto"/>
            </w:tcBorders>
            <w:vAlign w:val="center"/>
          </w:tcPr>
          <w:p w14:paraId="7BC0AD57" w14:textId="77777777" w:rsidR="00537EA2" w:rsidRPr="00371EFF" w:rsidRDefault="00537EA2" w:rsidP="007F42A5">
            <w:pPr>
              <w:bidi/>
              <w:jc w:val="center"/>
              <w:rPr>
                <w:rFonts w:eastAsia="Times New Roman" w:cs="B Nazanin"/>
                <w:color w:val="000000" w:themeColor="text1"/>
              </w:rPr>
            </w:pPr>
            <w:r w:rsidRPr="00371EFF">
              <w:rPr>
                <w:rFonts w:eastAsia="Times New Roman" w:cs="B Nazanin" w:hint="cs"/>
                <w:color w:val="000000" w:themeColor="text1"/>
                <w:rtl/>
              </w:rPr>
              <w:t>بهورزان</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29C6EA01" w14:textId="77777777" w:rsidR="00537EA2" w:rsidRPr="00371EFF" w:rsidRDefault="00537EA2" w:rsidP="007F42A5">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01/01/1403</w:t>
            </w:r>
          </w:p>
        </w:tc>
        <w:tc>
          <w:tcPr>
            <w:tcW w:w="1134" w:type="dxa"/>
            <w:tcBorders>
              <w:top w:val="single" w:sz="6" w:space="0" w:color="auto"/>
              <w:left w:val="single" w:sz="6" w:space="0" w:color="auto"/>
              <w:bottom w:val="thickThinLargeGap" w:sz="4" w:space="0" w:color="auto"/>
              <w:right w:val="single" w:sz="6" w:space="0" w:color="auto"/>
            </w:tcBorders>
            <w:vAlign w:val="center"/>
          </w:tcPr>
          <w:p w14:paraId="4F0BE488" w14:textId="77777777" w:rsidR="00537EA2" w:rsidRPr="00371EFF" w:rsidRDefault="00537EA2" w:rsidP="007F42A5">
            <w:pPr>
              <w:bidi/>
              <w:spacing w:after="60" w:line="240" w:lineRule="auto"/>
              <w:jc w:val="center"/>
              <w:outlineLvl w:val="7"/>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30/12/1403</w:t>
            </w:r>
          </w:p>
        </w:tc>
        <w:tc>
          <w:tcPr>
            <w:tcW w:w="1276" w:type="dxa"/>
            <w:tcBorders>
              <w:top w:val="single" w:sz="6" w:space="0" w:color="auto"/>
              <w:left w:val="single" w:sz="6" w:space="0" w:color="auto"/>
              <w:bottom w:val="thickThinLargeGap" w:sz="4" w:space="0" w:color="auto"/>
              <w:right w:val="single" w:sz="6" w:space="0" w:color="auto"/>
            </w:tcBorders>
            <w:vAlign w:val="center"/>
          </w:tcPr>
          <w:p w14:paraId="164B09C7" w14:textId="77777777" w:rsidR="00537EA2" w:rsidRPr="00371EFF" w:rsidRDefault="00537EA2" w:rsidP="007F42A5">
            <w:pPr>
              <w:bidi/>
              <w:jc w:val="center"/>
              <w:rPr>
                <w:rFonts w:eastAsia="Calibri" w:cs="B Nazanin"/>
                <w:color w:val="000000" w:themeColor="text1"/>
                <w:lang w:bidi="fa-IR"/>
              </w:rPr>
            </w:pPr>
            <w:r w:rsidRPr="00371EFF">
              <w:rPr>
                <w:rFonts w:eastAsia="Calibri" w:cs="B Nazanin" w:hint="cs"/>
                <w:color w:val="000000" w:themeColor="text1"/>
                <w:rtl/>
                <w:lang w:bidi="fa-IR"/>
              </w:rPr>
              <w:t>ستاد/ خانه های بهداشت</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14:paraId="57C2DF00" w14:textId="77777777" w:rsidR="00537EA2" w:rsidRPr="00371EFF" w:rsidRDefault="00537EA2" w:rsidP="007F42A5">
            <w:pPr>
              <w:bidi/>
              <w:jc w:val="center"/>
              <w:rPr>
                <w:rFonts w:cs="B Nazanin"/>
                <w:color w:val="000000" w:themeColor="text1"/>
              </w:rPr>
            </w:pPr>
          </w:p>
        </w:tc>
      </w:tr>
    </w:tbl>
    <w:p w14:paraId="3443D9C2" w14:textId="77777777" w:rsidR="00BB0B30" w:rsidRPr="00371EFF" w:rsidRDefault="00BB0B30" w:rsidP="00BB0B30">
      <w:pPr>
        <w:pStyle w:val="ListParagraph"/>
        <w:bidi/>
        <w:ind w:left="0"/>
        <w:rPr>
          <w:rFonts w:cs="B Nazanin"/>
          <w:b/>
          <w:bCs/>
          <w:color w:val="000000" w:themeColor="text1"/>
          <w:sz w:val="24"/>
          <w:szCs w:val="24"/>
          <w:rtl/>
        </w:rPr>
      </w:pPr>
    </w:p>
    <w:tbl>
      <w:tblPr>
        <w:tblStyle w:val="TableGrid"/>
        <w:tblpPr w:leftFromText="180" w:rightFromText="180" w:vertAnchor="text" w:horzAnchor="page" w:tblpX="3443" w:tblpY="71"/>
        <w:bidiVisual/>
        <w:tblW w:w="0" w:type="auto"/>
        <w:tblLook w:val="04A0" w:firstRow="1" w:lastRow="0" w:firstColumn="1" w:lastColumn="0" w:noHBand="0" w:noVBand="1"/>
      </w:tblPr>
      <w:tblGrid>
        <w:gridCol w:w="578"/>
        <w:gridCol w:w="420"/>
        <w:gridCol w:w="567"/>
        <w:gridCol w:w="423"/>
      </w:tblGrid>
      <w:tr w:rsidR="00BB0B30" w:rsidRPr="00371EFF" w14:paraId="583D0623" w14:textId="77777777" w:rsidTr="00BB0B30">
        <w:trPr>
          <w:trHeight w:val="127"/>
        </w:trPr>
        <w:tc>
          <w:tcPr>
            <w:tcW w:w="578" w:type="dxa"/>
            <w:tcBorders>
              <w:top w:val="nil"/>
              <w:left w:val="nil"/>
              <w:bottom w:val="nil"/>
            </w:tcBorders>
          </w:tcPr>
          <w:p w14:paraId="5A85988C" w14:textId="77777777" w:rsidR="00BB0B30" w:rsidRPr="00371EFF" w:rsidRDefault="00BB0B30" w:rsidP="00BB0B30">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523A0DD2" w14:textId="77777777" w:rsidR="00BB0B30" w:rsidRPr="00371EFF" w:rsidRDefault="00BB0B30" w:rsidP="00BB0B30">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18311EC3" w14:textId="77777777" w:rsidR="00BB0B30" w:rsidRPr="00371EFF" w:rsidRDefault="00BB0B30" w:rsidP="00BB0B30">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2F75E0C7" w14:textId="77777777" w:rsidR="00BB0B30" w:rsidRPr="00371EFF" w:rsidRDefault="00BB0B30" w:rsidP="00BB0B30">
            <w:pPr>
              <w:pStyle w:val="ListParagraph"/>
              <w:bidi/>
              <w:ind w:left="0"/>
              <w:rPr>
                <w:rFonts w:cs="B Nazanin"/>
                <w:b/>
                <w:bCs/>
                <w:color w:val="000000" w:themeColor="text1"/>
                <w:sz w:val="24"/>
                <w:szCs w:val="24"/>
                <w:rtl/>
              </w:rPr>
            </w:pPr>
          </w:p>
        </w:tc>
      </w:tr>
    </w:tbl>
    <w:p w14:paraId="71151650" w14:textId="40E9B490" w:rsidR="00BB0B30" w:rsidRPr="00BB0B30" w:rsidRDefault="00BB0B30" w:rsidP="001E6C84">
      <w:pPr>
        <w:numPr>
          <w:ilvl w:val="0"/>
          <w:numId w:val="1"/>
        </w:numPr>
        <w:tabs>
          <w:tab w:val="left" w:pos="3930"/>
        </w:tabs>
        <w:bidi/>
        <w:rPr>
          <w:rFonts w:cs="B Titr"/>
          <w:b/>
          <w:bCs/>
          <w:color w:val="000000" w:themeColor="text1"/>
          <w:sz w:val="52"/>
          <w:szCs w:val="52"/>
          <w:rtl/>
          <w:lang w:bidi="fa-IR"/>
        </w:rPr>
        <w:sectPr w:rsidR="00BB0B30" w:rsidRPr="00BB0B30" w:rsidSect="00D3245C">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B0B30">
        <w:rPr>
          <w:rFonts w:ascii="Franklin Gothic Book" w:eastAsia="+mn-ea" w:cs="B Nazanin" w:hint="cs"/>
          <w:b/>
          <w:bCs/>
          <w:color w:val="000000" w:themeColor="text1"/>
          <w:sz w:val="24"/>
          <w:szCs w:val="24"/>
          <w:rtl/>
        </w:rPr>
        <w:t>آیا این شاخص در سال گذشته هم به عن</w:t>
      </w:r>
      <w:r w:rsidR="00AF006C">
        <w:rPr>
          <w:rFonts w:ascii="Franklin Gothic Book" w:eastAsia="+mn-ea" w:cs="B Nazanin" w:hint="cs"/>
          <w:b/>
          <w:bCs/>
          <w:color w:val="000000" w:themeColor="text1"/>
          <w:sz w:val="24"/>
          <w:szCs w:val="24"/>
          <w:rtl/>
        </w:rPr>
        <w:t>وان شاخص نامطلوب تکرار شده اس</w:t>
      </w:r>
    </w:p>
    <w:p w14:paraId="011B9BA8" w14:textId="77777777" w:rsidR="00257D25" w:rsidRPr="00371EFF" w:rsidRDefault="00257D25" w:rsidP="00AF006C">
      <w:pPr>
        <w:bidi/>
        <w:rPr>
          <w:rFonts w:cs="B Titr"/>
          <w:b/>
          <w:bCs/>
          <w:color w:val="000000" w:themeColor="text1"/>
          <w:sz w:val="52"/>
          <w:szCs w:val="52"/>
          <w:rtl/>
          <w:lang w:bidi="fa-IR"/>
        </w:rPr>
      </w:pPr>
    </w:p>
    <w:p w14:paraId="1B2F1AD4" w14:textId="77777777" w:rsidR="00771A26" w:rsidRPr="00371EFF" w:rsidRDefault="00771A26" w:rsidP="00771A26">
      <w:pPr>
        <w:rPr>
          <w:rFonts w:cs="B Nazanin"/>
          <w:b/>
          <w:bCs/>
          <w:color w:val="000000" w:themeColor="text1"/>
          <w:sz w:val="28"/>
          <w:szCs w:val="28"/>
          <w:rtl/>
          <w:lang w:bidi="fa-IR"/>
        </w:rPr>
      </w:pPr>
    </w:p>
    <w:p w14:paraId="79250397" w14:textId="77777777" w:rsidR="00771A26" w:rsidRPr="00371EFF" w:rsidRDefault="00771A26" w:rsidP="00771A26">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1C07B5A0" w14:textId="77777777" w:rsidR="00771A26" w:rsidRPr="00371EFF" w:rsidRDefault="00771A26" w:rsidP="00771A26">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سلامت روانی، اجتماعی و اعتیاد</w:t>
      </w:r>
    </w:p>
    <w:p w14:paraId="6ECF7D6F" w14:textId="77777777" w:rsidR="00771A26" w:rsidRPr="00371EFF" w:rsidRDefault="00771A26" w:rsidP="00771A26">
      <w:pPr>
        <w:jc w:val="center"/>
        <w:rPr>
          <w:rFonts w:cs="B Nazanin"/>
          <w:b/>
          <w:bCs/>
          <w:color w:val="000000" w:themeColor="text1"/>
          <w:sz w:val="28"/>
          <w:szCs w:val="28"/>
          <w:rtl/>
          <w:lang w:bidi="fa-IR"/>
        </w:rPr>
      </w:pPr>
      <w:r w:rsidRPr="00371EFF">
        <w:rPr>
          <w:rFonts w:cs="B Nazanin"/>
          <w:b/>
          <w:bCs/>
          <w:color w:val="000000" w:themeColor="text1"/>
          <w:sz w:val="28"/>
          <w:szCs w:val="28"/>
          <w:rtl/>
          <w:lang w:bidi="fa-IR"/>
        </w:rPr>
        <w:br w:type="page"/>
      </w:r>
    </w:p>
    <w:p w14:paraId="290C0203" w14:textId="77777777" w:rsidR="00771A26" w:rsidRPr="00371EFF" w:rsidRDefault="00771A26" w:rsidP="00771A26">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نام برنامه :</w:t>
      </w:r>
    </w:p>
    <w:p w14:paraId="4CB5FC24" w14:textId="77777777" w:rsidR="00771A26" w:rsidRPr="00371EFF" w:rsidRDefault="00771A26" w:rsidP="00771A26">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7C96BCC1" w14:textId="77777777" w:rsidR="00771A26" w:rsidRPr="00371EFF" w:rsidRDefault="00771A26" w:rsidP="00771A26">
      <w:pPr>
        <w:bidi/>
        <w:rPr>
          <w:rFonts w:cs="B Nazanin"/>
          <w:color w:val="000000" w:themeColor="text1"/>
          <w:sz w:val="24"/>
          <w:szCs w:val="24"/>
          <w:rtl/>
        </w:rPr>
      </w:pPr>
      <w:r w:rsidRPr="00371EFF">
        <w:rPr>
          <w:rFonts w:cs="B Nazanin" w:hint="cs"/>
          <w:color w:val="000000" w:themeColor="text1"/>
          <w:sz w:val="24"/>
          <w:szCs w:val="24"/>
          <w:rtl/>
        </w:rPr>
        <w:t xml:space="preserve">جمعیت گروه هدف 6 تا 65 سال </w:t>
      </w:r>
      <w:r w:rsidRPr="00371EFF">
        <w:rPr>
          <w:rFonts w:cs="B Nazanin"/>
          <w:color w:val="000000" w:themeColor="text1"/>
          <w:sz w:val="24"/>
          <w:szCs w:val="24"/>
        </w:rPr>
        <w:t>:</w:t>
      </w:r>
      <w:r w:rsidRPr="00371EFF">
        <w:rPr>
          <w:rFonts w:cs="B Nazanin" w:hint="cs"/>
          <w:color w:val="000000" w:themeColor="text1"/>
          <w:sz w:val="24"/>
          <w:szCs w:val="24"/>
          <w:rtl/>
        </w:rPr>
        <w:t xml:space="preserve"> 103422</w:t>
      </w:r>
    </w:p>
    <w:p w14:paraId="3DD4237C" w14:textId="77777777" w:rsidR="00771A26" w:rsidRPr="00371EFF" w:rsidRDefault="00771A26" w:rsidP="00771A26">
      <w:pPr>
        <w:bidi/>
        <w:rPr>
          <w:rFonts w:cs="B Nazanin"/>
          <w:color w:val="000000" w:themeColor="text1"/>
          <w:sz w:val="24"/>
          <w:szCs w:val="24"/>
          <w:rtl/>
        </w:rPr>
      </w:pPr>
      <w:r w:rsidRPr="00371EFF">
        <w:rPr>
          <w:rFonts w:cs="B Nazanin" w:hint="cs"/>
          <w:color w:val="000000" w:themeColor="text1"/>
          <w:sz w:val="24"/>
          <w:szCs w:val="24"/>
          <w:rtl/>
        </w:rPr>
        <w:t xml:space="preserve">والدین دارای کودکان 2 تا 12 سال </w:t>
      </w:r>
      <w:r w:rsidRPr="00371EFF">
        <w:rPr>
          <w:rFonts w:cs="B Nazanin"/>
          <w:color w:val="000000" w:themeColor="text1"/>
          <w:sz w:val="24"/>
          <w:szCs w:val="24"/>
        </w:rPr>
        <w:t>:</w:t>
      </w:r>
      <w:r w:rsidRPr="00371EFF">
        <w:rPr>
          <w:rFonts w:cs="B Nazanin" w:hint="cs"/>
          <w:color w:val="000000" w:themeColor="text1"/>
          <w:sz w:val="24"/>
          <w:szCs w:val="24"/>
          <w:rtl/>
        </w:rPr>
        <w:t xml:space="preserve"> 23290</w:t>
      </w:r>
    </w:p>
    <w:p w14:paraId="0E623121" w14:textId="77777777" w:rsidR="00771A26" w:rsidRPr="00371EFF" w:rsidRDefault="00771A26" w:rsidP="00771A26">
      <w:pPr>
        <w:bidi/>
        <w:rPr>
          <w:rFonts w:cs="B Nazanin"/>
          <w:b/>
          <w:bCs/>
          <w:color w:val="000000" w:themeColor="text1"/>
          <w:sz w:val="28"/>
          <w:szCs w:val="28"/>
          <w:lang w:bidi="fa-IR"/>
        </w:rPr>
      </w:pPr>
      <w:r w:rsidRPr="00371EFF">
        <w:rPr>
          <w:rFonts w:cs="B Nazanin" w:hint="cs"/>
          <w:color w:val="000000" w:themeColor="text1"/>
          <w:sz w:val="24"/>
          <w:szCs w:val="24"/>
          <w:rtl/>
        </w:rPr>
        <w:t xml:space="preserve">والدین دارای نوجوان 12 تا 17 سال </w:t>
      </w:r>
      <w:r w:rsidRPr="00371EFF">
        <w:rPr>
          <w:rFonts w:cs="B Nazanin"/>
          <w:color w:val="000000" w:themeColor="text1"/>
          <w:sz w:val="24"/>
          <w:szCs w:val="24"/>
        </w:rPr>
        <w:t>:</w:t>
      </w:r>
      <w:r w:rsidRPr="00371EFF">
        <w:rPr>
          <w:rFonts w:cs="B Nazanin" w:hint="cs"/>
          <w:color w:val="000000" w:themeColor="text1"/>
          <w:sz w:val="24"/>
          <w:szCs w:val="24"/>
          <w:rtl/>
        </w:rPr>
        <w:t xml:space="preserve"> 11108</w:t>
      </w:r>
    </w:p>
    <w:p w14:paraId="680373BC" w14:textId="77777777" w:rsidR="00771A26" w:rsidRPr="00371EFF" w:rsidRDefault="00771A26" w:rsidP="00771A26">
      <w:pPr>
        <w:bidi/>
        <w:jc w:val="center"/>
        <w:rPr>
          <w:rFonts w:cs="B Zar"/>
          <w:b/>
          <w:bCs/>
          <w:color w:val="000000" w:themeColor="text1"/>
          <w:rtl/>
        </w:rPr>
      </w:pPr>
    </w:p>
    <w:p w14:paraId="677BEEB4" w14:textId="77777777" w:rsidR="00771A26" w:rsidRPr="00371EFF" w:rsidRDefault="00771A26" w:rsidP="00771A26">
      <w:pPr>
        <w:bidi/>
        <w:jc w:val="center"/>
        <w:rPr>
          <w:rFonts w:cs="B Zar"/>
          <w:b/>
          <w:bCs/>
          <w:color w:val="000000" w:themeColor="text1"/>
          <w:rtl/>
        </w:rPr>
      </w:pPr>
    </w:p>
    <w:p w14:paraId="18814F74" w14:textId="77777777" w:rsidR="00771A26" w:rsidRPr="00371EFF" w:rsidRDefault="00771A26" w:rsidP="00771A26">
      <w:pPr>
        <w:bidi/>
        <w:jc w:val="center"/>
        <w:rPr>
          <w:rFonts w:cs="B Zar"/>
          <w:b/>
          <w:bCs/>
          <w:color w:val="000000" w:themeColor="text1"/>
          <w:rtl/>
        </w:rPr>
      </w:pPr>
    </w:p>
    <w:p w14:paraId="33D1C35F" w14:textId="77777777" w:rsidR="00771A26" w:rsidRPr="00371EFF" w:rsidRDefault="00771A26" w:rsidP="00771A26">
      <w:pPr>
        <w:bidi/>
        <w:jc w:val="center"/>
        <w:rPr>
          <w:rFonts w:cs="B Zar"/>
          <w:b/>
          <w:bCs/>
          <w:color w:val="000000" w:themeColor="text1"/>
          <w:rtl/>
        </w:rPr>
      </w:pPr>
    </w:p>
    <w:p w14:paraId="1140F020" w14:textId="77777777" w:rsidR="00771A26" w:rsidRPr="00371EFF" w:rsidRDefault="00771A26" w:rsidP="00771A26">
      <w:pPr>
        <w:bidi/>
        <w:jc w:val="center"/>
        <w:rPr>
          <w:rFonts w:cs="B Zar"/>
          <w:b/>
          <w:bCs/>
          <w:color w:val="000000" w:themeColor="text1"/>
          <w:rtl/>
        </w:rPr>
      </w:pPr>
    </w:p>
    <w:p w14:paraId="0348C296" w14:textId="77777777" w:rsidR="00771A26" w:rsidRPr="00371EFF" w:rsidRDefault="00771A26" w:rsidP="00771A26">
      <w:pPr>
        <w:bidi/>
        <w:jc w:val="center"/>
        <w:rPr>
          <w:rFonts w:cs="B Zar"/>
          <w:b/>
          <w:bCs/>
          <w:color w:val="000000" w:themeColor="text1"/>
          <w:rtl/>
        </w:rPr>
      </w:pPr>
    </w:p>
    <w:p w14:paraId="195DA87F" w14:textId="77777777" w:rsidR="00771A26" w:rsidRPr="00371EFF" w:rsidRDefault="00771A26" w:rsidP="00771A26">
      <w:pPr>
        <w:bidi/>
        <w:jc w:val="center"/>
        <w:rPr>
          <w:rFonts w:cs="B Zar"/>
          <w:b/>
          <w:bCs/>
          <w:color w:val="000000" w:themeColor="text1"/>
          <w:rtl/>
        </w:rPr>
      </w:pPr>
    </w:p>
    <w:p w14:paraId="3915C5DD" w14:textId="77777777" w:rsidR="00771A26" w:rsidRPr="00371EFF" w:rsidRDefault="00771A26" w:rsidP="00771A26">
      <w:pPr>
        <w:bidi/>
        <w:jc w:val="center"/>
        <w:rPr>
          <w:rFonts w:cs="B Zar"/>
          <w:b/>
          <w:bCs/>
          <w:color w:val="000000" w:themeColor="text1"/>
          <w:rtl/>
        </w:rPr>
        <w:sectPr w:rsidR="00771A26" w:rsidRPr="00371EFF" w:rsidSect="00CD6FB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C2BED29" w14:textId="77777777" w:rsidR="00771A26" w:rsidRPr="00371EFF" w:rsidRDefault="00771A26" w:rsidP="00771A26">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4220" w:type="dxa"/>
        <w:tblInd w:w="-495" w:type="dxa"/>
        <w:tblLook w:val="04A0" w:firstRow="1" w:lastRow="0" w:firstColumn="1" w:lastColumn="0" w:noHBand="0" w:noVBand="1"/>
      </w:tblPr>
      <w:tblGrid>
        <w:gridCol w:w="1890"/>
        <w:gridCol w:w="900"/>
        <w:gridCol w:w="810"/>
        <w:gridCol w:w="900"/>
        <w:gridCol w:w="900"/>
        <w:gridCol w:w="779"/>
        <w:gridCol w:w="779"/>
        <w:gridCol w:w="1052"/>
        <w:gridCol w:w="1080"/>
        <w:gridCol w:w="1260"/>
        <w:gridCol w:w="3870"/>
      </w:tblGrid>
      <w:tr w:rsidR="00C2336B" w:rsidRPr="00371EFF" w14:paraId="345AF12A" w14:textId="77777777" w:rsidTr="004C550B">
        <w:trPr>
          <w:trHeight w:val="525"/>
        </w:trPr>
        <w:tc>
          <w:tcPr>
            <w:tcW w:w="1890" w:type="dxa"/>
            <w:vMerge w:val="restart"/>
            <w:tcBorders>
              <w:top w:val="thinThickSmallGap" w:sz="12" w:space="0" w:color="auto"/>
              <w:left w:val="thickThinSmallGap" w:sz="12" w:space="0" w:color="auto"/>
            </w:tcBorders>
            <w:shd w:val="clear" w:color="auto" w:fill="BFBFBF" w:themeFill="background1" w:themeFillShade="BF"/>
            <w:vAlign w:val="center"/>
          </w:tcPr>
          <w:p w14:paraId="2C36182F" w14:textId="77777777" w:rsidR="00771A26" w:rsidRPr="00371EFF" w:rsidRDefault="00771A26"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610" w:type="dxa"/>
            <w:gridSpan w:val="3"/>
            <w:tcBorders>
              <w:top w:val="thinThickSmallGap" w:sz="12" w:space="0" w:color="auto"/>
            </w:tcBorders>
            <w:shd w:val="clear" w:color="auto" w:fill="BFBFBF" w:themeFill="background1" w:themeFillShade="BF"/>
            <w:vAlign w:val="center"/>
          </w:tcPr>
          <w:p w14:paraId="324A9832" w14:textId="77777777" w:rsidR="00771A26" w:rsidRPr="00371EFF" w:rsidRDefault="00771A26" w:rsidP="00106B08">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p w14:paraId="72BD76D3" w14:textId="77777777" w:rsidR="00771A26" w:rsidRPr="00371EFF" w:rsidRDefault="00771A26" w:rsidP="00106B08">
            <w:pPr>
              <w:bidi/>
              <w:jc w:val="center"/>
              <w:rPr>
                <w:rFonts w:cs="B Nazanin"/>
                <w:b/>
                <w:bCs/>
                <w:color w:val="000000" w:themeColor="text1"/>
                <w:sz w:val="24"/>
                <w:szCs w:val="24"/>
                <w:rtl/>
              </w:rPr>
            </w:pPr>
          </w:p>
        </w:tc>
        <w:tc>
          <w:tcPr>
            <w:tcW w:w="2458" w:type="dxa"/>
            <w:gridSpan w:val="3"/>
            <w:tcBorders>
              <w:top w:val="thinThickSmallGap" w:sz="12" w:space="0" w:color="auto"/>
            </w:tcBorders>
            <w:shd w:val="clear" w:color="auto" w:fill="BFBFBF" w:themeFill="background1" w:themeFillShade="BF"/>
          </w:tcPr>
          <w:p w14:paraId="6984737D" w14:textId="77777777" w:rsidR="00771A26" w:rsidRPr="00371EFF" w:rsidRDefault="00771A26" w:rsidP="00106B08">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p w14:paraId="194F5F8C" w14:textId="77777777" w:rsidR="00771A26" w:rsidRPr="00371EFF" w:rsidRDefault="00771A26" w:rsidP="00106B08">
            <w:pPr>
              <w:bidi/>
              <w:jc w:val="center"/>
              <w:rPr>
                <w:rFonts w:cs="B Nazanin"/>
                <w:b/>
                <w:bCs/>
                <w:color w:val="000000" w:themeColor="text1"/>
                <w:sz w:val="24"/>
                <w:szCs w:val="24"/>
                <w:rtl/>
              </w:rPr>
            </w:pPr>
          </w:p>
        </w:tc>
        <w:tc>
          <w:tcPr>
            <w:tcW w:w="1052" w:type="dxa"/>
            <w:vMerge w:val="restart"/>
            <w:tcBorders>
              <w:top w:val="thinThickSmallGap" w:sz="12" w:space="0" w:color="auto"/>
            </w:tcBorders>
            <w:shd w:val="clear" w:color="auto" w:fill="BFBFBF" w:themeFill="background1" w:themeFillShade="BF"/>
            <w:vAlign w:val="center"/>
          </w:tcPr>
          <w:p w14:paraId="15114F3C" w14:textId="77777777" w:rsidR="00771A26" w:rsidRPr="00371EFF" w:rsidRDefault="00771A26"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54196E50" w14:textId="77777777" w:rsidR="00771A26" w:rsidRPr="00371EFF" w:rsidRDefault="00771A26"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1080" w:type="dxa"/>
            <w:vMerge w:val="restart"/>
            <w:tcBorders>
              <w:top w:val="thinThickSmallGap" w:sz="12" w:space="0" w:color="auto"/>
            </w:tcBorders>
            <w:shd w:val="clear" w:color="auto" w:fill="BFBFBF" w:themeFill="background1" w:themeFillShade="BF"/>
            <w:vAlign w:val="center"/>
          </w:tcPr>
          <w:p w14:paraId="6EA9D1C5" w14:textId="77777777" w:rsidR="00771A26" w:rsidRPr="00371EFF" w:rsidRDefault="00771A26"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260" w:type="dxa"/>
            <w:vMerge w:val="restart"/>
            <w:tcBorders>
              <w:top w:val="thinThickSmallGap" w:sz="12" w:space="0" w:color="auto"/>
            </w:tcBorders>
            <w:shd w:val="clear" w:color="auto" w:fill="BFBFBF" w:themeFill="background1" w:themeFillShade="BF"/>
            <w:vAlign w:val="center"/>
          </w:tcPr>
          <w:p w14:paraId="03E16330" w14:textId="77777777" w:rsidR="00771A26" w:rsidRPr="00371EFF" w:rsidRDefault="00771A26" w:rsidP="00106B08">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870" w:type="dxa"/>
            <w:vMerge w:val="restart"/>
            <w:tcBorders>
              <w:top w:val="thinThickSmallGap" w:sz="12" w:space="0" w:color="auto"/>
              <w:right w:val="thinThickSmallGap" w:sz="12" w:space="0" w:color="auto"/>
            </w:tcBorders>
            <w:shd w:val="clear" w:color="auto" w:fill="BFBFBF" w:themeFill="background1" w:themeFillShade="BF"/>
            <w:vAlign w:val="center"/>
          </w:tcPr>
          <w:p w14:paraId="78A6DC36" w14:textId="77777777" w:rsidR="00771A26" w:rsidRPr="00371EFF" w:rsidRDefault="00771A26"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C2336B" w:rsidRPr="00371EFF" w14:paraId="4CD7B4E5" w14:textId="77777777" w:rsidTr="004C550B">
        <w:trPr>
          <w:trHeight w:val="557"/>
        </w:trPr>
        <w:tc>
          <w:tcPr>
            <w:tcW w:w="1890" w:type="dxa"/>
            <w:vMerge/>
            <w:tcBorders>
              <w:left w:val="thickThinSmallGap" w:sz="12" w:space="0" w:color="auto"/>
              <w:bottom w:val="thinThickSmallGap" w:sz="12" w:space="0" w:color="auto"/>
            </w:tcBorders>
            <w:shd w:val="clear" w:color="auto" w:fill="BFBFBF" w:themeFill="background1" w:themeFillShade="BF"/>
            <w:vAlign w:val="center"/>
          </w:tcPr>
          <w:p w14:paraId="1FE2A151" w14:textId="77777777" w:rsidR="00771A26" w:rsidRPr="00371EFF" w:rsidRDefault="00771A26" w:rsidP="00106B08">
            <w:pPr>
              <w:bidi/>
              <w:jc w:val="center"/>
              <w:rPr>
                <w:rFonts w:cs="B Zar"/>
                <w:color w:val="000000" w:themeColor="text1"/>
                <w:rtl/>
              </w:rPr>
            </w:pPr>
          </w:p>
        </w:tc>
        <w:tc>
          <w:tcPr>
            <w:tcW w:w="900" w:type="dxa"/>
            <w:shd w:val="clear" w:color="auto" w:fill="BFBFBF" w:themeFill="background1" w:themeFillShade="BF"/>
            <w:vAlign w:val="center"/>
          </w:tcPr>
          <w:p w14:paraId="545357B9" w14:textId="77777777" w:rsidR="00771A26" w:rsidRPr="00371EFF" w:rsidRDefault="00771A26" w:rsidP="00106B08">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810" w:type="dxa"/>
            <w:tcBorders>
              <w:right w:val="single" w:sz="4" w:space="0" w:color="000000"/>
            </w:tcBorders>
            <w:shd w:val="clear" w:color="auto" w:fill="BFBFBF" w:themeFill="background1" w:themeFillShade="BF"/>
            <w:vAlign w:val="center"/>
          </w:tcPr>
          <w:p w14:paraId="1C592FFF" w14:textId="77777777" w:rsidR="00771A26" w:rsidRPr="00371EFF" w:rsidRDefault="00771A26" w:rsidP="00106B08">
            <w:pPr>
              <w:bidi/>
              <w:jc w:val="center"/>
              <w:rPr>
                <w:rFonts w:cs="B Nazanin"/>
                <w:b/>
                <w:bCs/>
                <w:color w:val="000000" w:themeColor="text1"/>
                <w:rtl/>
              </w:rPr>
            </w:pPr>
            <w:r w:rsidRPr="00371EFF">
              <w:rPr>
                <w:rFonts w:cs="B Nazanin" w:hint="cs"/>
                <w:b/>
                <w:bCs/>
                <w:color w:val="000000" w:themeColor="text1"/>
                <w:rtl/>
              </w:rPr>
              <w:t>صورت</w:t>
            </w:r>
          </w:p>
        </w:tc>
        <w:tc>
          <w:tcPr>
            <w:tcW w:w="900" w:type="dxa"/>
            <w:shd w:val="clear" w:color="auto" w:fill="BFBFBF" w:themeFill="background1" w:themeFillShade="BF"/>
            <w:vAlign w:val="center"/>
          </w:tcPr>
          <w:p w14:paraId="249310AC" w14:textId="77777777" w:rsidR="00771A26" w:rsidRPr="00371EFF" w:rsidRDefault="00771A26" w:rsidP="00106B08">
            <w:pPr>
              <w:bidi/>
              <w:jc w:val="center"/>
              <w:rPr>
                <w:rFonts w:cs="B Nazanin"/>
                <w:b/>
                <w:bCs/>
                <w:color w:val="000000" w:themeColor="text1"/>
                <w:rtl/>
              </w:rPr>
            </w:pPr>
            <w:r w:rsidRPr="00371EFF">
              <w:rPr>
                <w:rFonts w:cs="B Nazanin" w:hint="cs"/>
                <w:b/>
                <w:bCs/>
                <w:color w:val="000000" w:themeColor="text1"/>
                <w:rtl/>
              </w:rPr>
              <w:t>مخرج</w:t>
            </w:r>
          </w:p>
        </w:tc>
        <w:tc>
          <w:tcPr>
            <w:tcW w:w="900" w:type="dxa"/>
            <w:tcBorders>
              <w:right w:val="single" w:sz="4" w:space="0" w:color="000000"/>
            </w:tcBorders>
            <w:shd w:val="clear" w:color="auto" w:fill="BFBFBF" w:themeFill="background1" w:themeFillShade="BF"/>
            <w:vAlign w:val="center"/>
          </w:tcPr>
          <w:p w14:paraId="38F35174" w14:textId="77777777" w:rsidR="00771A26" w:rsidRPr="00371EFF" w:rsidRDefault="00771A26" w:rsidP="00106B08">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79" w:type="dxa"/>
            <w:tcBorders>
              <w:right w:val="single" w:sz="4" w:space="0" w:color="000000"/>
            </w:tcBorders>
            <w:shd w:val="clear" w:color="auto" w:fill="BFBFBF" w:themeFill="background1" w:themeFillShade="BF"/>
            <w:vAlign w:val="center"/>
          </w:tcPr>
          <w:p w14:paraId="6988A71B" w14:textId="77777777" w:rsidR="00771A26" w:rsidRPr="00371EFF" w:rsidRDefault="00771A26" w:rsidP="00106B08">
            <w:pPr>
              <w:bidi/>
              <w:jc w:val="center"/>
              <w:rPr>
                <w:rFonts w:cs="B Nazanin"/>
                <w:b/>
                <w:bCs/>
                <w:color w:val="000000" w:themeColor="text1"/>
                <w:rtl/>
              </w:rPr>
            </w:pPr>
            <w:r w:rsidRPr="00371EFF">
              <w:rPr>
                <w:rFonts w:cs="B Nazanin" w:hint="cs"/>
                <w:b/>
                <w:bCs/>
                <w:color w:val="000000" w:themeColor="text1"/>
                <w:rtl/>
              </w:rPr>
              <w:t>صورت</w:t>
            </w:r>
          </w:p>
        </w:tc>
        <w:tc>
          <w:tcPr>
            <w:tcW w:w="779" w:type="dxa"/>
            <w:shd w:val="clear" w:color="auto" w:fill="BFBFBF" w:themeFill="background1" w:themeFillShade="BF"/>
            <w:vAlign w:val="center"/>
          </w:tcPr>
          <w:p w14:paraId="3A7F9A17" w14:textId="77777777" w:rsidR="00771A26" w:rsidRPr="00371EFF" w:rsidRDefault="00771A26" w:rsidP="00106B08">
            <w:pPr>
              <w:bidi/>
              <w:jc w:val="center"/>
              <w:rPr>
                <w:rFonts w:cs="B Nazanin"/>
                <w:b/>
                <w:bCs/>
                <w:color w:val="000000" w:themeColor="text1"/>
                <w:rtl/>
              </w:rPr>
            </w:pPr>
            <w:r w:rsidRPr="00371EFF">
              <w:rPr>
                <w:rFonts w:cs="B Nazanin" w:hint="cs"/>
                <w:b/>
                <w:bCs/>
                <w:color w:val="000000" w:themeColor="text1"/>
                <w:rtl/>
              </w:rPr>
              <w:t>مخرج</w:t>
            </w:r>
          </w:p>
        </w:tc>
        <w:tc>
          <w:tcPr>
            <w:tcW w:w="1052" w:type="dxa"/>
            <w:vMerge/>
            <w:tcBorders>
              <w:bottom w:val="thinThickSmallGap" w:sz="12" w:space="0" w:color="auto"/>
            </w:tcBorders>
            <w:shd w:val="clear" w:color="auto" w:fill="BFBFBF" w:themeFill="background1" w:themeFillShade="BF"/>
            <w:vAlign w:val="center"/>
          </w:tcPr>
          <w:p w14:paraId="4C4731AE" w14:textId="77777777" w:rsidR="00771A26" w:rsidRPr="00371EFF" w:rsidRDefault="00771A26" w:rsidP="00106B08">
            <w:pPr>
              <w:bidi/>
              <w:jc w:val="center"/>
              <w:rPr>
                <w:rFonts w:cs="B Zar"/>
                <w:color w:val="000000" w:themeColor="text1"/>
                <w:rtl/>
              </w:rPr>
            </w:pPr>
          </w:p>
        </w:tc>
        <w:tc>
          <w:tcPr>
            <w:tcW w:w="1080" w:type="dxa"/>
            <w:vMerge/>
            <w:tcBorders>
              <w:bottom w:val="thinThickSmallGap" w:sz="12" w:space="0" w:color="auto"/>
            </w:tcBorders>
            <w:shd w:val="clear" w:color="auto" w:fill="BFBFBF" w:themeFill="background1" w:themeFillShade="BF"/>
            <w:vAlign w:val="center"/>
          </w:tcPr>
          <w:p w14:paraId="6249CB6E" w14:textId="77777777" w:rsidR="00771A26" w:rsidRPr="00371EFF" w:rsidRDefault="00771A26" w:rsidP="00106B08">
            <w:pPr>
              <w:bidi/>
              <w:jc w:val="center"/>
              <w:rPr>
                <w:rFonts w:cs="B Zar"/>
                <w:color w:val="000000" w:themeColor="text1"/>
                <w:rtl/>
              </w:rPr>
            </w:pPr>
          </w:p>
        </w:tc>
        <w:tc>
          <w:tcPr>
            <w:tcW w:w="1260" w:type="dxa"/>
            <w:vMerge/>
            <w:tcBorders>
              <w:bottom w:val="thinThickSmallGap" w:sz="12" w:space="0" w:color="auto"/>
            </w:tcBorders>
            <w:shd w:val="clear" w:color="auto" w:fill="BFBFBF" w:themeFill="background1" w:themeFillShade="BF"/>
          </w:tcPr>
          <w:p w14:paraId="440E3864" w14:textId="77777777" w:rsidR="00771A26" w:rsidRPr="00371EFF" w:rsidRDefault="00771A26" w:rsidP="00106B08">
            <w:pPr>
              <w:bidi/>
              <w:jc w:val="center"/>
              <w:rPr>
                <w:rFonts w:cs="B Zar"/>
                <w:color w:val="000000" w:themeColor="text1"/>
                <w:rtl/>
              </w:rPr>
            </w:pPr>
          </w:p>
        </w:tc>
        <w:tc>
          <w:tcPr>
            <w:tcW w:w="3870" w:type="dxa"/>
            <w:vMerge/>
            <w:tcBorders>
              <w:bottom w:val="thinThickSmallGap" w:sz="12" w:space="0" w:color="auto"/>
              <w:right w:val="thinThickSmallGap" w:sz="12" w:space="0" w:color="auto"/>
            </w:tcBorders>
            <w:shd w:val="clear" w:color="auto" w:fill="BFBFBF" w:themeFill="background1" w:themeFillShade="BF"/>
            <w:vAlign w:val="center"/>
          </w:tcPr>
          <w:p w14:paraId="709630B6" w14:textId="77777777" w:rsidR="00771A26" w:rsidRPr="00371EFF" w:rsidRDefault="00771A26" w:rsidP="00106B08">
            <w:pPr>
              <w:bidi/>
              <w:jc w:val="center"/>
              <w:rPr>
                <w:rFonts w:cs="B Zar"/>
                <w:color w:val="000000" w:themeColor="text1"/>
                <w:rtl/>
              </w:rPr>
            </w:pPr>
          </w:p>
        </w:tc>
      </w:tr>
      <w:tr w:rsidR="0052770A" w:rsidRPr="00371EFF" w14:paraId="4D9B81AE" w14:textId="77777777" w:rsidTr="004C550B">
        <w:trPr>
          <w:trHeight w:val="1560"/>
        </w:trPr>
        <w:tc>
          <w:tcPr>
            <w:tcW w:w="1890" w:type="dxa"/>
            <w:tcBorders>
              <w:top w:val="thinThickSmallGap" w:sz="12" w:space="0" w:color="auto"/>
              <w:left w:val="thickThinSmallGap" w:sz="12" w:space="0" w:color="auto"/>
            </w:tcBorders>
            <w:vAlign w:val="center"/>
          </w:tcPr>
          <w:p w14:paraId="0A439BEC" w14:textId="77777777" w:rsidR="00771A26" w:rsidRPr="00371EFF" w:rsidRDefault="00771A26" w:rsidP="00106B08">
            <w:pPr>
              <w:bidi/>
              <w:jc w:val="center"/>
              <w:rPr>
                <w:rFonts w:cs="B Nazanin"/>
                <w:color w:val="000000" w:themeColor="text1"/>
              </w:rPr>
            </w:pPr>
            <w:r w:rsidRPr="00371EFF">
              <w:rPr>
                <w:rFonts w:cs="B Nazanin"/>
                <w:color w:val="000000" w:themeColor="text1"/>
                <w:rtl/>
              </w:rPr>
              <w:t>پوشش غربالگر</w:t>
            </w:r>
            <w:r w:rsidRPr="00371EFF">
              <w:rPr>
                <w:rFonts w:cs="B Nazanin" w:hint="cs"/>
                <w:color w:val="000000" w:themeColor="text1"/>
                <w:rtl/>
              </w:rPr>
              <w:t>ی</w:t>
            </w:r>
            <w:r w:rsidRPr="00371EFF">
              <w:rPr>
                <w:rFonts w:cs="B Nazanin"/>
                <w:color w:val="000000" w:themeColor="text1"/>
                <w:rtl/>
              </w:rPr>
              <w:t xml:space="preserve"> اول</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سلامت روان</w:t>
            </w:r>
          </w:p>
        </w:tc>
        <w:tc>
          <w:tcPr>
            <w:tcW w:w="900" w:type="dxa"/>
            <w:tcBorders>
              <w:top w:val="thinThickSmallGap" w:sz="12" w:space="0" w:color="auto"/>
            </w:tcBorders>
            <w:vAlign w:val="center"/>
          </w:tcPr>
          <w:p w14:paraId="5EC16155"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60</w:t>
            </w:r>
          </w:p>
        </w:tc>
        <w:tc>
          <w:tcPr>
            <w:tcW w:w="810" w:type="dxa"/>
            <w:tcBorders>
              <w:top w:val="thinThickSmallGap" w:sz="12" w:space="0" w:color="auto"/>
            </w:tcBorders>
            <w:vAlign w:val="center"/>
          </w:tcPr>
          <w:p w14:paraId="3BBFE75A"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21869</w:t>
            </w:r>
          </w:p>
        </w:tc>
        <w:tc>
          <w:tcPr>
            <w:tcW w:w="900" w:type="dxa"/>
            <w:tcBorders>
              <w:top w:val="thinThickSmallGap" w:sz="12" w:space="0" w:color="auto"/>
            </w:tcBorders>
            <w:vAlign w:val="center"/>
          </w:tcPr>
          <w:p w14:paraId="4C1B29A2"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36658</w:t>
            </w:r>
          </w:p>
        </w:tc>
        <w:tc>
          <w:tcPr>
            <w:tcW w:w="900" w:type="dxa"/>
            <w:tcBorders>
              <w:top w:val="thinThickSmallGap" w:sz="12" w:space="0" w:color="auto"/>
            </w:tcBorders>
            <w:vAlign w:val="center"/>
          </w:tcPr>
          <w:p w14:paraId="4918FFB2" w14:textId="74B4C5D4" w:rsidR="00771A26" w:rsidRPr="00371EFF" w:rsidRDefault="009E3FD0" w:rsidP="00106B08">
            <w:pPr>
              <w:bidi/>
              <w:jc w:val="center"/>
              <w:rPr>
                <w:rFonts w:cs="B Nazanin"/>
                <w:color w:val="000000" w:themeColor="text1"/>
                <w:rtl/>
                <w:lang w:bidi="fa-IR"/>
              </w:rPr>
            </w:pPr>
            <w:r>
              <w:rPr>
                <w:rFonts w:cs="B Nazanin" w:hint="cs"/>
                <w:color w:val="000000" w:themeColor="text1"/>
                <w:rtl/>
                <w:lang w:bidi="fa-IR"/>
              </w:rPr>
              <w:t>77.42</w:t>
            </w:r>
          </w:p>
        </w:tc>
        <w:tc>
          <w:tcPr>
            <w:tcW w:w="779" w:type="dxa"/>
            <w:tcBorders>
              <w:top w:val="thinThickSmallGap" w:sz="12" w:space="0" w:color="auto"/>
            </w:tcBorders>
            <w:vAlign w:val="center"/>
          </w:tcPr>
          <w:p w14:paraId="5F163351" w14:textId="77777777" w:rsidR="00771A26" w:rsidRPr="00371EFF" w:rsidRDefault="00771A26" w:rsidP="00106B08">
            <w:pPr>
              <w:bidi/>
              <w:jc w:val="center"/>
              <w:rPr>
                <w:rFonts w:cs="B Nazanin"/>
                <w:color w:val="000000" w:themeColor="text1"/>
                <w:rtl/>
                <w:lang w:bidi="fa-IR"/>
              </w:rPr>
            </w:pPr>
            <w:r w:rsidRPr="00371EFF">
              <w:rPr>
                <w:rFonts w:ascii="B Naznin" w:hAnsi="B Naznin" w:cs="B Nazanin" w:hint="cs"/>
                <w:color w:val="000000" w:themeColor="text1"/>
                <w:rtl/>
              </w:rPr>
              <w:t>18384</w:t>
            </w:r>
          </w:p>
        </w:tc>
        <w:tc>
          <w:tcPr>
            <w:tcW w:w="779" w:type="dxa"/>
            <w:tcBorders>
              <w:top w:val="thinThickSmallGap" w:sz="12" w:space="0" w:color="auto"/>
            </w:tcBorders>
            <w:vAlign w:val="center"/>
          </w:tcPr>
          <w:p w14:paraId="71BB9A97" w14:textId="77777777" w:rsidR="00771A26" w:rsidRPr="00371EFF" w:rsidRDefault="00771A26" w:rsidP="00106B08">
            <w:pPr>
              <w:bidi/>
              <w:jc w:val="center"/>
              <w:rPr>
                <w:rFonts w:cs="B Nazanin"/>
                <w:color w:val="000000" w:themeColor="text1"/>
                <w:rtl/>
                <w:lang w:bidi="fa-IR"/>
              </w:rPr>
            </w:pPr>
            <w:r w:rsidRPr="00371EFF">
              <w:rPr>
                <w:rFonts w:ascii="B Naznin" w:hAnsi="B Naznin" w:cs="B Nazanin" w:hint="cs"/>
                <w:color w:val="000000" w:themeColor="text1"/>
                <w:rtl/>
              </w:rPr>
              <w:t>23744</w:t>
            </w:r>
          </w:p>
        </w:tc>
        <w:tc>
          <w:tcPr>
            <w:tcW w:w="1052" w:type="dxa"/>
            <w:tcBorders>
              <w:top w:val="thinThickSmallGap" w:sz="12" w:space="0" w:color="auto"/>
            </w:tcBorders>
            <w:vAlign w:val="center"/>
          </w:tcPr>
          <w:p w14:paraId="45268FD6"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10</w:t>
            </w:r>
            <w:r w:rsidRPr="00371EFF">
              <w:rPr>
                <w:rFonts w:ascii="B Naznin" w:hAnsi="B Naznin" w:cs="B Nazanin" w:hint="cs"/>
                <w:color w:val="000000" w:themeColor="text1"/>
                <w:rtl/>
              </w:rPr>
              <w:t>0</w:t>
            </w:r>
          </w:p>
        </w:tc>
        <w:tc>
          <w:tcPr>
            <w:tcW w:w="1080" w:type="dxa"/>
            <w:tcBorders>
              <w:top w:val="thinThickSmallGap" w:sz="12" w:space="0" w:color="auto"/>
            </w:tcBorders>
            <w:vAlign w:val="center"/>
          </w:tcPr>
          <w:p w14:paraId="7368DDAE" w14:textId="4D588A9D" w:rsidR="00771A26" w:rsidRPr="00371EFF" w:rsidRDefault="009E3FD0" w:rsidP="00106B08">
            <w:pPr>
              <w:bidi/>
              <w:rPr>
                <w:rFonts w:ascii="B Naznin" w:hAnsi="B Naznin" w:cs="B Nazanin"/>
                <w:color w:val="000000" w:themeColor="text1"/>
                <w:rtl/>
              </w:rPr>
            </w:pPr>
            <w:r>
              <w:rPr>
                <w:rFonts w:ascii="B Naznin" w:hAnsi="B Naznin" w:cs="B Nazanin" w:hint="cs"/>
                <w:color w:val="000000" w:themeColor="text1"/>
                <w:rtl/>
              </w:rPr>
              <w:t>77.42</w:t>
            </w:r>
          </w:p>
        </w:tc>
        <w:tc>
          <w:tcPr>
            <w:tcW w:w="1260" w:type="dxa"/>
            <w:tcBorders>
              <w:top w:val="thinThickSmallGap" w:sz="12" w:space="0" w:color="auto"/>
            </w:tcBorders>
            <w:vAlign w:val="center"/>
          </w:tcPr>
          <w:p w14:paraId="190D4D5B" w14:textId="77777777" w:rsidR="00771A26" w:rsidRPr="00371EFF" w:rsidRDefault="00771A26" w:rsidP="00106B08">
            <w:pPr>
              <w:bidi/>
              <w:jc w:val="center"/>
              <w:rPr>
                <w:rFonts w:cs="B Nazanin"/>
                <w:color w:val="000000" w:themeColor="text1"/>
              </w:rPr>
            </w:pPr>
            <w:r w:rsidRPr="00371EFF">
              <w:rPr>
                <w:rFonts w:cs="B Nazanin"/>
                <w:color w:val="000000" w:themeColor="text1"/>
                <w:rtl/>
              </w:rPr>
              <w:t>سامانه س</w:t>
            </w:r>
            <w:r w:rsidRPr="00371EFF">
              <w:rPr>
                <w:rFonts w:cs="B Nazanin" w:hint="cs"/>
                <w:color w:val="000000" w:themeColor="text1"/>
                <w:rtl/>
              </w:rPr>
              <w:t>ی</w:t>
            </w:r>
            <w:r w:rsidRPr="00371EFF">
              <w:rPr>
                <w:rFonts w:cs="B Nazanin" w:hint="eastAsia"/>
                <w:color w:val="000000" w:themeColor="text1"/>
                <w:rtl/>
              </w:rPr>
              <w:t>ب</w:t>
            </w:r>
          </w:p>
        </w:tc>
        <w:tc>
          <w:tcPr>
            <w:tcW w:w="3870" w:type="dxa"/>
            <w:tcBorders>
              <w:top w:val="thinThickSmallGap" w:sz="12" w:space="0" w:color="auto"/>
              <w:right w:val="thinThickSmallGap" w:sz="12" w:space="0" w:color="auto"/>
            </w:tcBorders>
          </w:tcPr>
          <w:p w14:paraId="2E5D5A53" w14:textId="77777777" w:rsidR="00771A26" w:rsidRPr="00371EFF" w:rsidRDefault="00771A26" w:rsidP="00106B08">
            <w:pPr>
              <w:bidi/>
              <w:rPr>
                <w:rFonts w:cs="B Nazanin"/>
                <w:color w:val="000000" w:themeColor="text1"/>
                <w:rtl/>
                <w:lang w:bidi="fa-IR"/>
              </w:rPr>
            </w:pPr>
            <w:r w:rsidRPr="00371EFF">
              <w:rPr>
                <w:rFonts w:cs="B Nazanin" w:hint="cs"/>
                <w:color w:val="000000" w:themeColor="text1"/>
                <w:rtl/>
                <w:lang w:bidi="fa-IR"/>
              </w:rPr>
              <w:t>پایین تر از حد انتظار:</w:t>
            </w:r>
          </w:p>
          <w:p w14:paraId="4E5EF9D1" w14:textId="411C9E85" w:rsidR="00771A26" w:rsidRPr="0052770A" w:rsidRDefault="00771A26" w:rsidP="003F391E">
            <w:pPr>
              <w:pStyle w:val="ListParagraph"/>
              <w:numPr>
                <w:ilvl w:val="0"/>
                <w:numId w:val="140"/>
              </w:numPr>
              <w:bidi/>
              <w:ind w:left="360"/>
              <w:rPr>
                <w:rFonts w:cs="B Nazanin"/>
                <w:color w:val="000000" w:themeColor="text1"/>
                <w:rtl/>
                <w:lang w:bidi="fa-IR"/>
              </w:rPr>
            </w:pPr>
            <w:r w:rsidRPr="0052770A">
              <w:rPr>
                <w:rFonts w:cs="B Nazanin" w:hint="cs"/>
                <w:color w:val="000000" w:themeColor="text1"/>
                <w:rtl/>
                <w:lang w:bidi="fa-IR"/>
              </w:rPr>
              <w:t>قرار گرفتن جمعیت خدمت گیرنده خارج از مرکز در مخرج کسر</w:t>
            </w:r>
          </w:p>
          <w:p w14:paraId="2CA2B4B2" w14:textId="33DF122B" w:rsidR="00771A26" w:rsidRPr="0052770A" w:rsidRDefault="0052770A" w:rsidP="003F391E">
            <w:pPr>
              <w:pStyle w:val="ListParagraph"/>
              <w:numPr>
                <w:ilvl w:val="0"/>
                <w:numId w:val="140"/>
              </w:numPr>
              <w:bidi/>
              <w:ind w:left="360"/>
              <w:rPr>
                <w:rFonts w:cs="B Nazanin"/>
                <w:color w:val="000000" w:themeColor="text1"/>
                <w:rtl/>
                <w:lang w:bidi="fa-IR"/>
              </w:rPr>
            </w:pPr>
            <w:r>
              <w:rPr>
                <w:rFonts w:cs="B Nazanin" w:hint="cs"/>
                <w:color w:val="000000" w:themeColor="text1"/>
                <w:rtl/>
                <w:lang w:bidi="fa-IR"/>
              </w:rPr>
              <w:t>کم</w:t>
            </w:r>
            <w:r w:rsidR="00771A26" w:rsidRPr="0052770A">
              <w:rPr>
                <w:rFonts w:cs="B Nazanin" w:hint="cs"/>
                <w:color w:val="000000" w:themeColor="text1"/>
                <w:rtl/>
                <w:lang w:bidi="fa-IR"/>
              </w:rPr>
              <w:t>بود نیروی مراقب سلامت</w:t>
            </w:r>
          </w:p>
          <w:p w14:paraId="78FAEE79" w14:textId="0FC8BF82" w:rsidR="00771A26" w:rsidRPr="0052770A" w:rsidRDefault="00771A26" w:rsidP="003F391E">
            <w:pPr>
              <w:pStyle w:val="ListParagraph"/>
              <w:numPr>
                <w:ilvl w:val="0"/>
                <w:numId w:val="140"/>
              </w:numPr>
              <w:bidi/>
              <w:ind w:left="360"/>
              <w:rPr>
                <w:rFonts w:cs="B Nazanin"/>
                <w:color w:val="000000" w:themeColor="text1"/>
                <w:rtl/>
                <w:lang w:bidi="fa-IR"/>
              </w:rPr>
            </w:pPr>
            <w:r w:rsidRPr="0052770A">
              <w:rPr>
                <w:rFonts w:cs="B Nazanin" w:hint="cs"/>
                <w:color w:val="000000" w:themeColor="text1"/>
                <w:rtl/>
                <w:lang w:bidi="fa-IR"/>
              </w:rPr>
              <w:t>تعطیلی مدارس و نداشتن دسترسی به جمعیت دانش آموزی</w:t>
            </w:r>
          </w:p>
        </w:tc>
      </w:tr>
      <w:tr w:rsidR="0052770A" w:rsidRPr="00371EFF" w14:paraId="6CF69088" w14:textId="77777777" w:rsidTr="004C550B">
        <w:trPr>
          <w:trHeight w:val="561"/>
        </w:trPr>
        <w:tc>
          <w:tcPr>
            <w:tcW w:w="1890" w:type="dxa"/>
            <w:tcBorders>
              <w:left w:val="thickThinSmallGap" w:sz="12" w:space="0" w:color="auto"/>
            </w:tcBorders>
            <w:vAlign w:val="center"/>
          </w:tcPr>
          <w:p w14:paraId="61CAD570"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پوشش</w:t>
            </w:r>
            <w:r w:rsidRPr="00371EFF">
              <w:rPr>
                <w:rFonts w:cs="B Nazanin"/>
                <w:color w:val="000000" w:themeColor="text1"/>
                <w:rtl/>
              </w:rPr>
              <w:t xml:space="preserve"> غربالگر</w:t>
            </w:r>
            <w:r w:rsidRPr="00371EFF">
              <w:rPr>
                <w:rFonts w:cs="B Nazanin" w:hint="cs"/>
                <w:color w:val="000000" w:themeColor="text1"/>
                <w:rtl/>
              </w:rPr>
              <w:t>ی</w:t>
            </w:r>
            <w:r w:rsidRPr="00371EFF">
              <w:rPr>
                <w:rFonts w:cs="B Nazanin"/>
                <w:color w:val="000000" w:themeColor="text1"/>
                <w:rtl/>
              </w:rPr>
              <w:t xml:space="preserve"> اول</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سلامت اجتماع</w:t>
            </w:r>
            <w:r w:rsidRPr="00371EFF">
              <w:rPr>
                <w:rFonts w:cs="B Nazanin" w:hint="cs"/>
                <w:color w:val="000000" w:themeColor="text1"/>
                <w:rtl/>
              </w:rPr>
              <w:t>ی</w:t>
            </w:r>
          </w:p>
        </w:tc>
        <w:tc>
          <w:tcPr>
            <w:tcW w:w="900" w:type="dxa"/>
            <w:vAlign w:val="center"/>
          </w:tcPr>
          <w:p w14:paraId="3D6B12BD"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50</w:t>
            </w:r>
          </w:p>
        </w:tc>
        <w:tc>
          <w:tcPr>
            <w:tcW w:w="810" w:type="dxa"/>
            <w:vAlign w:val="center"/>
          </w:tcPr>
          <w:p w14:paraId="4FBAA976"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15376</w:t>
            </w:r>
          </w:p>
        </w:tc>
        <w:tc>
          <w:tcPr>
            <w:tcW w:w="900" w:type="dxa"/>
            <w:vAlign w:val="center"/>
          </w:tcPr>
          <w:p w14:paraId="4703F4AD"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31259</w:t>
            </w:r>
          </w:p>
        </w:tc>
        <w:tc>
          <w:tcPr>
            <w:tcW w:w="900" w:type="dxa"/>
            <w:vAlign w:val="center"/>
          </w:tcPr>
          <w:p w14:paraId="7DCE5E65" w14:textId="21ABFE87" w:rsidR="00771A26" w:rsidRPr="00371EFF" w:rsidRDefault="009E3FD0" w:rsidP="00106B08">
            <w:pPr>
              <w:bidi/>
              <w:jc w:val="center"/>
              <w:rPr>
                <w:rFonts w:ascii="B Naznin" w:hAnsi="B Naznin" w:cs="B Nazanin"/>
                <w:color w:val="000000" w:themeColor="text1"/>
                <w:rtl/>
                <w:lang w:bidi="fa-IR"/>
              </w:rPr>
            </w:pPr>
            <w:r>
              <w:rPr>
                <w:rFonts w:ascii="B Naznin" w:hAnsi="B Naznin" w:cs="B Nazanin" w:hint="cs"/>
                <w:color w:val="000000" w:themeColor="text1"/>
                <w:rtl/>
                <w:lang w:bidi="fa-IR"/>
              </w:rPr>
              <w:t>55.89</w:t>
            </w:r>
          </w:p>
        </w:tc>
        <w:tc>
          <w:tcPr>
            <w:tcW w:w="779" w:type="dxa"/>
            <w:vAlign w:val="center"/>
          </w:tcPr>
          <w:p w14:paraId="710848D1"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12961</w:t>
            </w:r>
          </w:p>
        </w:tc>
        <w:tc>
          <w:tcPr>
            <w:tcW w:w="779" w:type="dxa"/>
            <w:vAlign w:val="center"/>
          </w:tcPr>
          <w:p w14:paraId="65DE6B24"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23189</w:t>
            </w:r>
          </w:p>
        </w:tc>
        <w:tc>
          <w:tcPr>
            <w:tcW w:w="1052" w:type="dxa"/>
            <w:vAlign w:val="center"/>
          </w:tcPr>
          <w:p w14:paraId="20C12F9A"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100</w:t>
            </w:r>
          </w:p>
        </w:tc>
        <w:tc>
          <w:tcPr>
            <w:tcW w:w="1080" w:type="dxa"/>
            <w:vAlign w:val="center"/>
          </w:tcPr>
          <w:p w14:paraId="2E4BF386" w14:textId="031952DB" w:rsidR="00771A26" w:rsidRPr="00371EFF" w:rsidRDefault="009E3FD0" w:rsidP="00A773DA">
            <w:pPr>
              <w:bidi/>
              <w:jc w:val="center"/>
              <w:rPr>
                <w:rFonts w:ascii="B Naznin" w:hAnsi="B Naznin" w:cs="B Nazanin"/>
                <w:color w:val="000000" w:themeColor="text1"/>
                <w:rtl/>
              </w:rPr>
            </w:pPr>
            <w:r>
              <w:rPr>
                <w:rFonts w:ascii="B Naznin" w:hAnsi="B Naznin" w:cs="B Nazanin" w:hint="cs"/>
                <w:color w:val="000000" w:themeColor="text1"/>
                <w:rtl/>
              </w:rPr>
              <w:t>55.89</w:t>
            </w:r>
          </w:p>
        </w:tc>
        <w:tc>
          <w:tcPr>
            <w:tcW w:w="1260" w:type="dxa"/>
            <w:vAlign w:val="center"/>
          </w:tcPr>
          <w:p w14:paraId="32CA2795"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سامانه</w:t>
            </w:r>
            <w:r w:rsidRPr="00371EFF">
              <w:rPr>
                <w:rFonts w:cs="B Nazanin"/>
                <w:color w:val="000000" w:themeColor="text1"/>
                <w:rtl/>
              </w:rPr>
              <w:t xml:space="preserve"> س</w:t>
            </w:r>
            <w:r w:rsidRPr="00371EFF">
              <w:rPr>
                <w:rFonts w:cs="B Nazanin" w:hint="cs"/>
                <w:color w:val="000000" w:themeColor="text1"/>
                <w:rtl/>
              </w:rPr>
              <w:t>ی</w:t>
            </w:r>
            <w:r w:rsidRPr="00371EFF">
              <w:rPr>
                <w:rFonts w:cs="B Nazanin" w:hint="eastAsia"/>
                <w:color w:val="000000" w:themeColor="text1"/>
                <w:rtl/>
              </w:rPr>
              <w:t>ب</w:t>
            </w:r>
          </w:p>
        </w:tc>
        <w:tc>
          <w:tcPr>
            <w:tcW w:w="3870" w:type="dxa"/>
            <w:tcBorders>
              <w:right w:val="thinThickSmallGap" w:sz="12" w:space="0" w:color="auto"/>
            </w:tcBorders>
          </w:tcPr>
          <w:p w14:paraId="105D590C" w14:textId="77777777" w:rsidR="00771A26" w:rsidRPr="00371EFF" w:rsidRDefault="00771A26" w:rsidP="00106B08">
            <w:pPr>
              <w:bidi/>
              <w:rPr>
                <w:rFonts w:cs="B Nazanin"/>
                <w:color w:val="000000" w:themeColor="text1"/>
                <w:lang w:bidi="fa-IR"/>
              </w:rPr>
            </w:pPr>
            <w:r w:rsidRPr="00371EFF">
              <w:rPr>
                <w:rFonts w:cs="B Nazanin" w:hint="cs"/>
                <w:color w:val="000000" w:themeColor="text1"/>
                <w:rtl/>
                <w:lang w:bidi="fa-IR"/>
              </w:rPr>
              <w:t>پایین تر از حد انتظار:</w:t>
            </w:r>
          </w:p>
          <w:p w14:paraId="682DD3A2" w14:textId="7E52B013" w:rsidR="00771A26" w:rsidRPr="0052770A" w:rsidRDefault="00771A26" w:rsidP="003F391E">
            <w:pPr>
              <w:pStyle w:val="ListParagraph"/>
              <w:numPr>
                <w:ilvl w:val="0"/>
                <w:numId w:val="141"/>
              </w:numPr>
              <w:bidi/>
              <w:ind w:left="360"/>
              <w:jc w:val="both"/>
              <w:rPr>
                <w:rFonts w:ascii="Calibri" w:eastAsia="Calibri" w:hAnsi="Calibri" w:cs="B Nazanin"/>
                <w:color w:val="000000" w:themeColor="text1"/>
                <w:rtl/>
              </w:rPr>
            </w:pPr>
            <w:r w:rsidRPr="0052770A">
              <w:rPr>
                <w:rFonts w:cs="B Nazanin" w:hint="cs"/>
                <w:color w:val="000000" w:themeColor="text1"/>
                <w:rtl/>
                <w:lang w:bidi="fa-IR"/>
              </w:rPr>
              <w:t xml:space="preserve">عدم </w:t>
            </w:r>
            <w:r w:rsidRPr="0052770A">
              <w:rPr>
                <w:rFonts w:ascii="Calibri" w:eastAsia="Calibri" w:hAnsi="Calibri" w:cs="B Nazanin" w:hint="cs"/>
                <w:color w:val="000000" w:themeColor="text1"/>
                <w:rtl/>
              </w:rPr>
              <w:t>همکاری مراجعین در تکمیل فرم غربالگری سلامت اجتماعی</w:t>
            </w:r>
          </w:p>
          <w:p w14:paraId="411CE97C" w14:textId="4539BBB1" w:rsidR="00771A26" w:rsidRPr="0052770A" w:rsidRDefault="00771A26" w:rsidP="003F391E">
            <w:pPr>
              <w:pStyle w:val="ListParagraph"/>
              <w:numPr>
                <w:ilvl w:val="0"/>
                <w:numId w:val="141"/>
              </w:numPr>
              <w:bidi/>
              <w:ind w:left="360"/>
              <w:rPr>
                <w:rFonts w:ascii="Calibri" w:eastAsia="Calibri" w:hAnsi="Calibri" w:cs="B Nazanin"/>
                <w:color w:val="000000" w:themeColor="text1"/>
                <w:rtl/>
              </w:rPr>
            </w:pPr>
            <w:r w:rsidRPr="0052770A">
              <w:rPr>
                <w:rFonts w:ascii="Calibri" w:eastAsia="Calibri" w:hAnsi="Calibri" w:cs="B Nazanin" w:hint="cs"/>
                <w:color w:val="000000" w:themeColor="text1"/>
                <w:rtl/>
              </w:rPr>
              <w:t>قرار گرفتن جمعیت خدمت گیرنده خارج از مرکز در مخرج کسر</w:t>
            </w:r>
          </w:p>
          <w:p w14:paraId="0D3608A6" w14:textId="52E259A1" w:rsidR="00771A26" w:rsidRPr="0052770A" w:rsidRDefault="00771A26" w:rsidP="003F391E">
            <w:pPr>
              <w:pStyle w:val="ListParagraph"/>
              <w:numPr>
                <w:ilvl w:val="0"/>
                <w:numId w:val="141"/>
              </w:numPr>
              <w:bidi/>
              <w:ind w:left="360"/>
              <w:rPr>
                <w:rFonts w:cs="B Nazanin"/>
                <w:color w:val="000000" w:themeColor="text1"/>
                <w:rtl/>
              </w:rPr>
            </w:pPr>
            <w:r w:rsidRPr="0052770A">
              <w:rPr>
                <w:rFonts w:ascii="Calibri" w:eastAsia="Calibri" w:hAnsi="Calibri" w:cs="B Nazanin" w:hint="cs"/>
                <w:color w:val="000000" w:themeColor="text1"/>
                <w:rtl/>
              </w:rPr>
              <w:t>کمبود نیروی مراقب سلامت</w:t>
            </w:r>
          </w:p>
        </w:tc>
      </w:tr>
      <w:tr w:rsidR="00C2336B" w:rsidRPr="00371EFF" w14:paraId="5A08838C" w14:textId="77777777" w:rsidTr="004C550B">
        <w:trPr>
          <w:trHeight w:val="1997"/>
        </w:trPr>
        <w:tc>
          <w:tcPr>
            <w:tcW w:w="1890" w:type="dxa"/>
            <w:tcBorders>
              <w:left w:val="thickThinSmallGap" w:sz="12" w:space="0" w:color="auto"/>
            </w:tcBorders>
            <w:vAlign w:val="center"/>
          </w:tcPr>
          <w:p w14:paraId="4A13B581"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پوشش</w:t>
            </w:r>
            <w:r w:rsidRPr="00371EFF">
              <w:rPr>
                <w:rFonts w:cs="B Nazanin"/>
                <w:color w:val="000000" w:themeColor="text1"/>
                <w:rtl/>
              </w:rPr>
              <w:t xml:space="preserve"> غربالگر</w:t>
            </w:r>
            <w:r w:rsidRPr="00371EFF">
              <w:rPr>
                <w:rFonts w:cs="B Nazanin" w:hint="cs"/>
                <w:color w:val="000000" w:themeColor="text1"/>
                <w:rtl/>
              </w:rPr>
              <w:t>ی</w:t>
            </w:r>
            <w:r w:rsidRPr="00371EFF">
              <w:rPr>
                <w:rFonts w:cs="B Nazanin"/>
                <w:color w:val="000000" w:themeColor="text1"/>
                <w:rtl/>
              </w:rPr>
              <w:t xml:space="preserve"> اول</w:t>
            </w:r>
            <w:r w:rsidRPr="00371EFF">
              <w:rPr>
                <w:rFonts w:cs="B Nazanin" w:hint="cs"/>
                <w:color w:val="000000" w:themeColor="text1"/>
                <w:rtl/>
              </w:rPr>
              <w:t>ی</w:t>
            </w:r>
            <w:r w:rsidRPr="00371EFF">
              <w:rPr>
                <w:rFonts w:cs="B Nazanin" w:hint="eastAsia"/>
                <w:color w:val="000000" w:themeColor="text1"/>
                <w:rtl/>
              </w:rPr>
              <w:t>ه</w:t>
            </w:r>
            <w:r w:rsidRPr="00371EFF">
              <w:rPr>
                <w:rFonts w:cs="B Nazanin"/>
                <w:color w:val="000000" w:themeColor="text1"/>
                <w:rtl/>
              </w:rPr>
              <w:t xml:space="preserve"> اعت</w:t>
            </w:r>
            <w:r w:rsidRPr="00371EFF">
              <w:rPr>
                <w:rFonts w:cs="B Nazanin" w:hint="cs"/>
                <w:color w:val="000000" w:themeColor="text1"/>
                <w:rtl/>
              </w:rPr>
              <w:t>ی</w:t>
            </w:r>
            <w:r w:rsidRPr="00371EFF">
              <w:rPr>
                <w:rFonts w:cs="B Nazanin" w:hint="eastAsia"/>
                <w:color w:val="000000" w:themeColor="text1"/>
                <w:rtl/>
              </w:rPr>
              <w:t>اد</w:t>
            </w:r>
          </w:p>
        </w:tc>
        <w:tc>
          <w:tcPr>
            <w:tcW w:w="900" w:type="dxa"/>
            <w:vAlign w:val="center"/>
          </w:tcPr>
          <w:p w14:paraId="7126F8B1"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62</w:t>
            </w:r>
          </w:p>
        </w:tc>
        <w:tc>
          <w:tcPr>
            <w:tcW w:w="810" w:type="dxa"/>
            <w:vAlign w:val="center"/>
          </w:tcPr>
          <w:p w14:paraId="7F1F8E8A"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14234</w:t>
            </w:r>
          </w:p>
        </w:tc>
        <w:tc>
          <w:tcPr>
            <w:tcW w:w="900" w:type="dxa"/>
            <w:vAlign w:val="center"/>
          </w:tcPr>
          <w:p w14:paraId="78AC483A"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23079</w:t>
            </w:r>
          </w:p>
        </w:tc>
        <w:tc>
          <w:tcPr>
            <w:tcW w:w="900" w:type="dxa"/>
            <w:vAlign w:val="center"/>
          </w:tcPr>
          <w:p w14:paraId="045BE245" w14:textId="67876D8C" w:rsidR="00771A26" w:rsidRPr="00371EFF" w:rsidRDefault="002D4775" w:rsidP="00106B08">
            <w:pPr>
              <w:bidi/>
              <w:jc w:val="center"/>
              <w:rPr>
                <w:rFonts w:ascii="B Naznin" w:hAnsi="B Naznin" w:cs="B Nazanin"/>
                <w:color w:val="000000" w:themeColor="text1"/>
                <w:rtl/>
              </w:rPr>
            </w:pPr>
            <w:r>
              <w:rPr>
                <w:rFonts w:ascii="B Naznin" w:hAnsi="B Naznin" w:cs="B Nazanin" w:hint="cs"/>
                <w:color w:val="000000" w:themeColor="text1"/>
                <w:rtl/>
              </w:rPr>
              <w:t>74.11</w:t>
            </w:r>
          </w:p>
        </w:tc>
        <w:tc>
          <w:tcPr>
            <w:tcW w:w="779" w:type="dxa"/>
            <w:vAlign w:val="center"/>
          </w:tcPr>
          <w:p w14:paraId="540414A8"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12006</w:t>
            </w:r>
          </w:p>
        </w:tc>
        <w:tc>
          <w:tcPr>
            <w:tcW w:w="779" w:type="dxa"/>
            <w:vAlign w:val="center"/>
          </w:tcPr>
          <w:p w14:paraId="3B995596"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16199</w:t>
            </w:r>
          </w:p>
        </w:tc>
        <w:tc>
          <w:tcPr>
            <w:tcW w:w="1052" w:type="dxa"/>
            <w:vAlign w:val="center"/>
          </w:tcPr>
          <w:p w14:paraId="04752C32"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85</w:t>
            </w:r>
          </w:p>
        </w:tc>
        <w:tc>
          <w:tcPr>
            <w:tcW w:w="1080" w:type="dxa"/>
            <w:vAlign w:val="center"/>
          </w:tcPr>
          <w:p w14:paraId="1E2D1F55" w14:textId="421D9EA9" w:rsidR="00771A26" w:rsidRPr="00371EFF" w:rsidRDefault="002D4775" w:rsidP="00106B08">
            <w:pPr>
              <w:bidi/>
              <w:jc w:val="center"/>
              <w:rPr>
                <w:rFonts w:cs="B Nazanin"/>
                <w:color w:val="000000" w:themeColor="text1"/>
              </w:rPr>
            </w:pPr>
            <w:r>
              <w:rPr>
                <w:rFonts w:cs="B Nazanin" w:hint="cs"/>
                <w:color w:val="000000" w:themeColor="text1"/>
                <w:rtl/>
              </w:rPr>
              <w:t>87.19</w:t>
            </w:r>
          </w:p>
        </w:tc>
        <w:tc>
          <w:tcPr>
            <w:tcW w:w="1260" w:type="dxa"/>
            <w:vAlign w:val="center"/>
          </w:tcPr>
          <w:p w14:paraId="4417B6F4"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سامانه</w:t>
            </w:r>
            <w:r w:rsidRPr="00371EFF">
              <w:rPr>
                <w:rFonts w:cs="B Nazanin"/>
                <w:color w:val="000000" w:themeColor="text1"/>
                <w:rtl/>
              </w:rPr>
              <w:t xml:space="preserve"> س</w:t>
            </w:r>
            <w:r w:rsidRPr="00371EFF">
              <w:rPr>
                <w:rFonts w:cs="B Nazanin" w:hint="cs"/>
                <w:color w:val="000000" w:themeColor="text1"/>
                <w:rtl/>
              </w:rPr>
              <w:t>ی</w:t>
            </w:r>
            <w:r w:rsidRPr="00371EFF">
              <w:rPr>
                <w:rFonts w:cs="B Nazanin" w:hint="eastAsia"/>
                <w:color w:val="000000" w:themeColor="text1"/>
                <w:rtl/>
              </w:rPr>
              <w:t>ب</w:t>
            </w:r>
          </w:p>
        </w:tc>
        <w:tc>
          <w:tcPr>
            <w:tcW w:w="3870" w:type="dxa"/>
            <w:tcBorders>
              <w:right w:val="thinThickSmallGap" w:sz="12" w:space="0" w:color="auto"/>
            </w:tcBorders>
          </w:tcPr>
          <w:p w14:paraId="5CD27585" w14:textId="77777777" w:rsidR="00771A26" w:rsidRPr="00371EFF" w:rsidRDefault="00771A26" w:rsidP="00106B08">
            <w:pPr>
              <w:bidi/>
              <w:rPr>
                <w:rFonts w:cs="B Nazanin"/>
                <w:color w:val="000000" w:themeColor="text1"/>
                <w:lang w:bidi="fa-IR"/>
              </w:rPr>
            </w:pPr>
            <w:r w:rsidRPr="00371EFF">
              <w:rPr>
                <w:rFonts w:cs="B Nazanin" w:hint="cs"/>
                <w:color w:val="000000" w:themeColor="text1"/>
                <w:rtl/>
                <w:lang w:bidi="fa-IR"/>
              </w:rPr>
              <w:t>پایین تر از حد انتظار:</w:t>
            </w:r>
          </w:p>
          <w:p w14:paraId="10F36914" w14:textId="21AF46E3" w:rsidR="00771A26" w:rsidRPr="0052770A" w:rsidRDefault="00771A26" w:rsidP="003F391E">
            <w:pPr>
              <w:pStyle w:val="ListParagraph"/>
              <w:numPr>
                <w:ilvl w:val="0"/>
                <w:numId w:val="142"/>
              </w:numPr>
              <w:bidi/>
              <w:ind w:left="360"/>
              <w:rPr>
                <w:rFonts w:cs="B Nazanin"/>
                <w:color w:val="000000" w:themeColor="text1"/>
                <w:rtl/>
                <w:lang w:bidi="fa-IR"/>
              </w:rPr>
            </w:pPr>
            <w:r w:rsidRPr="0052770A">
              <w:rPr>
                <w:rFonts w:cs="B Nazanin" w:hint="cs"/>
                <w:color w:val="000000" w:themeColor="text1"/>
                <w:rtl/>
                <w:lang w:bidi="fa-IR"/>
              </w:rPr>
              <w:t>قرار گرفتن جمعیت خدمت گیرنده خارج از مرکز در مخرج کسر</w:t>
            </w:r>
          </w:p>
          <w:p w14:paraId="6512DE1C" w14:textId="5C3F2D48" w:rsidR="00771A26" w:rsidRPr="0052770A" w:rsidRDefault="00771A26" w:rsidP="003F391E">
            <w:pPr>
              <w:pStyle w:val="ListParagraph"/>
              <w:numPr>
                <w:ilvl w:val="0"/>
                <w:numId w:val="142"/>
              </w:numPr>
              <w:bidi/>
              <w:ind w:left="360"/>
              <w:rPr>
                <w:rFonts w:cs="B Nazanin"/>
                <w:color w:val="000000" w:themeColor="text1"/>
                <w:rtl/>
                <w:lang w:bidi="fa-IR"/>
              </w:rPr>
            </w:pPr>
            <w:r w:rsidRPr="0052770A">
              <w:rPr>
                <w:rFonts w:cs="B Nazanin" w:hint="cs"/>
                <w:color w:val="000000" w:themeColor="text1"/>
                <w:rtl/>
                <w:lang w:bidi="fa-IR"/>
              </w:rPr>
              <w:t>کمبود نیروی مراقب سلامت</w:t>
            </w:r>
          </w:p>
          <w:p w14:paraId="1FDFBAB4" w14:textId="4DE6F541" w:rsidR="00771A26" w:rsidRPr="0052770A" w:rsidRDefault="00771A26" w:rsidP="003F391E">
            <w:pPr>
              <w:pStyle w:val="ListParagraph"/>
              <w:numPr>
                <w:ilvl w:val="0"/>
                <w:numId w:val="142"/>
              </w:numPr>
              <w:bidi/>
              <w:ind w:left="360"/>
              <w:jc w:val="both"/>
              <w:rPr>
                <w:rFonts w:ascii="Calibri" w:eastAsia="Calibri" w:hAnsi="Calibri" w:cs="B Nazanin"/>
                <w:color w:val="000000" w:themeColor="text1"/>
                <w:rtl/>
                <w:lang w:bidi="fa-IR"/>
              </w:rPr>
            </w:pPr>
            <w:r w:rsidRPr="0052770A">
              <w:rPr>
                <w:rFonts w:ascii="Calibri" w:eastAsia="Calibri" w:hAnsi="Calibri" w:cs="B Nazanin" w:hint="cs"/>
                <w:color w:val="000000" w:themeColor="text1"/>
                <w:rtl/>
              </w:rPr>
              <w:t xml:space="preserve">عدم همکاری مراجعین در تکمیل فرم غربالگری </w:t>
            </w:r>
            <w:r w:rsidRPr="0052770A">
              <w:rPr>
                <w:rFonts w:ascii="Calibri" w:eastAsia="Calibri" w:hAnsi="Calibri" w:cs="B Nazanin" w:hint="cs"/>
                <w:color w:val="000000" w:themeColor="text1"/>
                <w:rtl/>
                <w:lang w:bidi="fa-IR"/>
              </w:rPr>
              <w:t>اعتیاد</w:t>
            </w:r>
          </w:p>
          <w:p w14:paraId="650A5FC2" w14:textId="77777777" w:rsidR="00771A26" w:rsidRPr="00371EFF" w:rsidRDefault="00771A26" w:rsidP="00106B08">
            <w:pPr>
              <w:bidi/>
              <w:rPr>
                <w:rFonts w:cs="B Nazanin"/>
                <w:color w:val="000000" w:themeColor="text1"/>
                <w:rtl/>
                <w:lang w:bidi="fa-IR"/>
              </w:rPr>
            </w:pPr>
          </w:p>
        </w:tc>
      </w:tr>
      <w:tr w:rsidR="00E852EC" w:rsidRPr="00371EFF" w14:paraId="6A486E02" w14:textId="77777777" w:rsidTr="004C550B">
        <w:trPr>
          <w:trHeight w:val="80"/>
        </w:trPr>
        <w:tc>
          <w:tcPr>
            <w:tcW w:w="1890" w:type="dxa"/>
            <w:tcBorders>
              <w:left w:val="thickThinSmallGap" w:sz="12" w:space="0" w:color="auto"/>
            </w:tcBorders>
            <w:vAlign w:val="center"/>
          </w:tcPr>
          <w:p w14:paraId="13AB652F"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lastRenderedPageBreak/>
              <w:t>درصد</w:t>
            </w:r>
            <w:r w:rsidRPr="00371EFF">
              <w:rPr>
                <w:rFonts w:cs="B Nazanin"/>
                <w:color w:val="000000" w:themeColor="text1"/>
                <w:rtl/>
              </w:rPr>
              <w:t xml:space="preserve"> مداخله روانشناخت</w:t>
            </w:r>
            <w:r w:rsidRPr="00371EFF">
              <w:rPr>
                <w:rFonts w:cs="B Nazanin" w:hint="cs"/>
                <w:color w:val="000000" w:themeColor="text1"/>
                <w:rtl/>
              </w:rPr>
              <w:t>ی</w:t>
            </w:r>
            <w:r w:rsidRPr="00371EFF">
              <w:rPr>
                <w:rFonts w:cs="B Nazanin"/>
                <w:color w:val="000000" w:themeColor="text1"/>
                <w:rtl/>
              </w:rPr>
              <w:t xml:space="preserve"> در اقدام  به خودکش</w:t>
            </w:r>
            <w:r w:rsidRPr="00371EFF">
              <w:rPr>
                <w:rFonts w:cs="B Nazanin" w:hint="cs"/>
                <w:color w:val="000000" w:themeColor="text1"/>
                <w:rtl/>
              </w:rPr>
              <w:t>ی</w:t>
            </w:r>
          </w:p>
        </w:tc>
        <w:tc>
          <w:tcPr>
            <w:tcW w:w="900" w:type="dxa"/>
            <w:vAlign w:val="center"/>
          </w:tcPr>
          <w:p w14:paraId="31556EF4"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60</w:t>
            </w:r>
          </w:p>
        </w:tc>
        <w:tc>
          <w:tcPr>
            <w:tcW w:w="810" w:type="dxa"/>
            <w:vAlign w:val="center"/>
          </w:tcPr>
          <w:p w14:paraId="358E46EE"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65</w:t>
            </w:r>
          </w:p>
        </w:tc>
        <w:tc>
          <w:tcPr>
            <w:tcW w:w="900" w:type="dxa"/>
            <w:vAlign w:val="center"/>
          </w:tcPr>
          <w:p w14:paraId="2E43EC75"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106</w:t>
            </w:r>
          </w:p>
        </w:tc>
        <w:tc>
          <w:tcPr>
            <w:tcW w:w="900" w:type="dxa"/>
            <w:vAlign w:val="center"/>
          </w:tcPr>
          <w:p w14:paraId="7ED30FBA" w14:textId="5C09A82E" w:rsidR="00771A26" w:rsidRPr="00371EFF" w:rsidRDefault="002D4775" w:rsidP="00106B08">
            <w:pPr>
              <w:bidi/>
              <w:jc w:val="center"/>
              <w:rPr>
                <w:rFonts w:ascii="B Naznin" w:hAnsi="B Naznin" w:cs="B Nazanin"/>
                <w:color w:val="000000" w:themeColor="text1"/>
                <w:rtl/>
              </w:rPr>
            </w:pPr>
            <w:r>
              <w:rPr>
                <w:rFonts w:ascii="B Naznin" w:hAnsi="B Naznin" w:cs="B Nazanin" w:hint="cs"/>
                <w:color w:val="000000" w:themeColor="text1"/>
                <w:rtl/>
              </w:rPr>
              <w:t>78.5</w:t>
            </w:r>
          </w:p>
        </w:tc>
        <w:tc>
          <w:tcPr>
            <w:tcW w:w="779" w:type="dxa"/>
            <w:vAlign w:val="center"/>
          </w:tcPr>
          <w:p w14:paraId="020F60DD"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22</w:t>
            </w:r>
          </w:p>
        </w:tc>
        <w:tc>
          <w:tcPr>
            <w:tcW w:w="779" w:type="dxa"/>
            <w:vAlign w:val="center"/>
          </w:tcPr>
          <w:p w14:paraId="2303AF5E"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28</w:t>
            </w:r>
          </w:p>
        </w:tc>
        <w:tc>
          <w:tcPr>
            <w:tcW w:w="1052" w:type="dxa"/>
            <w:vAlign w:val="center"/>
          </w:tcPr>
          <w:p w14:paraId="5F6B5BA7"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30</w:t>
            </w:r>
          </w:p>
        </w:tc>
        <w:tc>
          <w:tcPr>
            <w:tcW w:w="1080" w:type="dxa"/>
            <w:vAlign w:val="center"/>
          </w:tcPr>
          <w:p w14:paraId="34A7F07B" w14:textId="40DA616D" w:rsidR="00771A26" w:rsidRPr="00371EFF" w:rsidRDefault="00A773DA" w:rsidP="00106B08">
            <w:pPr>
              <w:bidi/>
              <w:jc w:val="center"/>
              <w:rPr>
                <w:rFonts w:ascii="B Naznin" w:hAnsi="B Naznin" w:cs="B Nazanin"/>
                <w:color w:val="000000" w:themeColor="text1"/>
                <w:rtl/>
              </w:rPr>
            </w:pPr>
            <w:r>
              <w:rPr>
                <w:rFonts w:ascii="B Naznin" w:hAnsi="B Naznin" w:cs="B Nazanin" w:hint="cs"/>
                <w:color w:val="000000" w:themeColor="text1"/>
                <w:rtl/>
              </w:rPr>
              <w:t>261.90</w:t>
            </w:r>
          </w:p>
        </w:tc>
        <w:tc>
          <w:tcPr>
            <w:tcW w:w="1260" w:type="dxa"/>
            <w:vAlign w:val="center"/>
          </w:tcPr>
          <w:p w14:paraId="29C17E38"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پرتال</w:t>
            </w:r>
            <w:r w:rsidRPr="00371EFF">
              <w:rPr>
                <w:rFonts w:cs="B Nazanin"/>
                <w:color w:val="000000" w:themeColor="text1"/>
                <w:rtl/>
              </w:rPr>
              <w:t xml:space="preserve"> سامانه ثبت خودکش</w:t>
            </w:r>
            <w:r w:rsidRPr="00371EFF">
              <w:rPr>
                <w:rFonts w:cs="B Nazanin" w:hint="cs"/>
                <w:color w:val="000000" w:themeColor="text1"/>
                <w:rtl/>
              </w:rPr>
              <w:t>ی</w:t>
            </w:r>
            <w:r w:rsidRPr="00371EFF">
              <w:rPr>
                <w:rFonts w:cs="B Nazanin"/>
                <w:color w:val="000000" w:themeColor="text1"/>
                <w:rtl/>
              </w:rPr>
              <w:t xml:space="preserve"> وزارت بهداشت</w:t>
            </w:r>
          </w:p>
        </w:tc>
        <w:tc>
          <w:tcPr>
            <w:tcW w:w="3870" w:type="dxa"/>
            <w:tcBorders>
              <w:right w:val="thinThickSmallGap" w:sz="12" w:space="0" w:color="auto"/>
            </w:tcBorders>
          </w:tcPr>
          <w:p w14:paraId="7F13F485" w14:textId="77777777" w:rsidR="00771A26" w:rsidRPr="00371EFF" w:rsidRDefault="00771A26" w:rsidP="00106B08">
            <w:pPr>
              <w:bidi/>
              <w:rPr>
                <w:rFonts w:cs="B Nazanin"/>
                <w:color w:val="000000" w:themeColor="text1"/>
              </w:rPr>
            </w:pPr>
            <w:r w:rsidRPr="00371EFF">
              <w:rPr>
                <w:rFonts w:cs="B Nazanin" w:hint="cs"/>
                <w:color w:val="000000" w:themeColor="text1"/>
                <w:rtl/>
                <w:lang w:bidi="fa-IR"/>
              </w:rPr>
              <w:t>پایین تر از</w:t>
            </w:r>
            <w:r w:rsidRPr="00371EFF">
              <w:rPr>
                <w:rFonts w:cs="B Nazanin" w:hint="cs"/>
                <w:color w:val="000000" w:themeColor="text1"/>
                <w:rtl/>
              </w:rPr>
              <w:t xml:space="preserve"> حد انتظار:</w:t>
            </w:r>
          </w:p>
          <w:p w14:paraId="3B988BC7" w14:textId="77777777" w:rsidR="00771A26" w:rsidRPr="00371EFF" w:rsidRDefault="00771A26" w:rsidP="00E852EC">
            <w:pPr>
              <w:bidi/>
              <w:jc w:val="both"/>
              <w:rPr>
                <w:rFonts w:ascii="Calibri" w:eastAsia="Calibri" w:hAnsi="Calibri" w:cs="B Nazanin"/>
                <w:color w:val="000000" w:themeColor="text1"/>
                <w:rtl/>
              </w:rPr>
            </w:pPr>
            <w:r w:rsidRPr="00371EFF">
              <w:rPr>
                <w:rFonts w:ascii="Calibri" w:eastAsia="Calibri" w:hAnsi="Calibri" w:cs="B Nazanin" w:hint="cs"/>
                <w:color w:val="000000" w:themeColor="text1"/>
                <w:rtl/>
              </w:rPr>
              <w:t>عدم همکاری موارد اقدام به خودکشی در دریافت خدمات مشاوره به طور منظم</w:t>
            </w:r>
          </w:p>
          <w:p w14:paraId="663715B3" w14:textId="4D4265DA" w:rsidR="00771A26" w:rsidRPr="00371EFF" w:rsidRDefault="00771A26" w:rsidP="00E852EC">
            <w:pPr>
              <w:bidi/>
              <w:jc w:val="both"/>
              <w:rPr>
                <w:rFonts w:cs="B Nazanin"/>
                <w:color w:val="000000" w:themeColor="text1"/>
                <w:rtl/>
              </w:rPr>
            </w:pPr>
            <w:r w:rsidRPr="00371EFF">
              <w:rPr>
                <w:rFonts w:ascii="Calibri" w:eastAsia="Calibri" w:hAnsi="Calibri" w:cs="B Nazanin" w:hint="cs"/>
                <w:color w:val="000000" w:themeColor="text1"/>
                <w:rtl/>
              </w:rPr>
              <w:t>فق</w:t>
            </w:r>
            <w:r w:rsidR="00E852EC">
              <w:rPr>
                <w:rFonts w:ascii="Calibri" w:eastAsia="Calibri" w:hAnsi="Calibri" w:cs="B Nazanin" w:hint="cs"/>
                <w:color w:val="000000" w:themeColor="text1"/>
                <w:rtl/>
              </w:rPr>
              <w:t>ط</w:t>
            </w:r>
            <w:r w:rsidRPr="00371EFF">
              <w:rPr>
                <w:rFonts w:ascii="Calibri" w:eastAsia="Calibri" w:hAnsi="Calibri" w:cs="B Nazanin" w:hint="cs"/>
                <w:color w:val="000000" w:themeColor="text1"/>
                <w:rtl/>
              </w:rPr>
              <w:t xml:space="preserve"> مواردی در این شاخص قرارمی</w:t>
            </w:r>
            <w:r w:rsidR="00E852EC">
              <w:rPr>
                <w:rFonts w:ascii="Calibri" w:eastAsia="Calibri" w:hAnsi="Calibri" w:cs="B Nazanin" w:hint="cs"/>
                <w:color w:val="000000" w:themeColor="text1"/>
                <w:rtl/>
              </w:rPr>
              <w:t xml:space="preserve"> </w:t>
            </w:r>
            <w:r w:rsidRPr="00371EFF">
              <w:rPr>
                <w:rFonts w:ascii="Calibri" w:eastAsia="Calibri" w:hAnsi="Calibri" w:cs="B Nazanin" w:hint="cs"/>
                <w:color w:val="000000" w:themeColor="text1"/>
                <w:rtl/>
              </w:rPr>
              <w:t>گیرد که 3 جلسه کامل مداخله دریافت کرده باشند این درحالی است بسیاری از موارد اقدام به خودکشی  تعداد جلسات مداخله کمتر از3 جلسه دریافت می نمایند اما در احصا شاخص لحاظ نمی شوند</w:t>
            </w:r>
          </w:p>
        </w:tc>
      </w:tr>
      <w:tr w:rsidR="00C2336B" w:rsidRPr="00371EFF" w14:paraId="7C21FDE6" w14:textId="77777777" w:rsidTr="004C550B">
        <w:trPr>
          <w:trHeight w:val="561"/>
        </w:trPr>
        <w:tc>
          <w:tcPr>
            <w:tcW w:w="1890" w:type="dxa"/>
            <w:tcBorders>
              <w:left w:val="thickThinSmallGap" w:sz="12" w:space="0" w:color="auto"/>
            </w:tcBorders>
            <w:vAlign w:val="center"/>
          </w:tcPr>
          <w:p w14:paraId="77B137D6"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موارد</w:t>
            </w:r>
            <w:r w:rsidRPr="00371EFF">
              <w:rPr>
                <w:rFonts w:cs="B Nazanin"/>
                <w:color w:val="000000" w:themeColor="text1"/>
                <w:rtl/>
              </w:rPr>
              <w:t xml:space="preserve"> فوت ناش</w:t>
            </w:r>
            <w:r w:rsidRPr="00371EFF">
              <w:rPr>
                <w:rFonts w:cs="B Nazanin" w:hint="cs"/>
                <w:color w:val="000000" w:themeColor="text1"/>
                <w:rtl/>
              </w:rPr>
              <w:t>ی</w:t>
            </w:r>
            <w:r w:rsidRPr="00371EFF">
              <w:rPr>
                <w:rFonts w:cs="B Nazanin"/>
                <w:color w:val="000000" w:themeColor="text1"/>
                <w:rtl/>
              </w:rPr>
              <w:t xml:space="preserve"> ازخودکش</w:t>
            </w:r>
            <w:r w:rsidRPr="00371EFF">
              <w:rPr>
                <w:rFonts w:cs="B Nazanin" w:hint="cs"/>
                <w:color w:val="000000" w:themeColor="text1"/>
                <w:rtl/>
              </w:rPr>
              <w:t>ی</w:t>
            </w:r>
          </w:p>
        </w:tc>
        <w:tc>
          <w:tcPr>
            <w:tcW w:w="900" w:type="dxa"/>
            <w:vAlign w:val="center"/>
          </w:tcPr>
          <w:p w14:paraId="64B80945"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4</w:t>
            </w:r>
          </w:p>
        </w:tc>
        <w:tc>
          <w:tcPr>
            <w:tcW w:w="810" w:type="dxa"/>
            <w:vAlign w:val="center"/>
          </w:tcPr>
          <w:p w14:paraId="03489814" w14:textId="77777777" w:rsidR="00771A26" w:rsidRPr="00371EFF" w:rsidRDefault="00771A26" w:rsidP="00106B08">
            <w:pPr>
              <w:bidi/>
              <w:jc w:val="center"/>
              <w:rPr>
                <w:rFonts w:ascii="B Naznin" w:hAnsi="B Naznin" w:cs="B Nazanin"/>
                <w:color w:val="000000" w:themeColor="text1"/>
                <w:rtl/>
              </w:rPr>
            </w:pPr>
          </w:p>
        </w:tc>
        <w:tc>
          <w:tcPr>
            <w:tcW w:w="900" w:type="dxa"/>
            <w:vAlign w:val="center"/>
          </w:tcPr>
          <w:p w14:paraId="12FEDBFC" w14:textId="77777777" w:rsidR="00771A26" w:rsidRPr="00371EFF" w:rsidRDefault="00771A26" w:rsidP="00106B08">
            <w:pPr>
              <w:bidi/>
              <w:jc w:val="center"/>
              <w:rPr>
                <w:rFonts w:ascii="B Naznin" w:hAnsi="B Naznin" w:cs="B Nazanin"/>
                <w:color w:val="000000" w:themeColor="text1"/>
                <w:rtl/>
              </w:rPr>
            </w:pPr>
          </w:p>
        </w:tc>
        <w:tc>
          <w:tcPr>
            <w:tcW w:w="900" w:type="dxa"/>
            <w:vAlign w:val="center"/>
          </w:tcPr>
          <w:p w14:paraId="564A062C"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2</w:t>
            </w:r>
          </w:p>
        </w:tc>
        <w:tc>
          <w:tcPr>
            <w:tcW w:w="779" w:type="dxa"/>
            <w:vAlign w:val="center"/>
          </w:tcPr>
          <w:p w14:paraId="70DBBC98" w14:textId="77777777" w:rsidR="00771A26" w:rsidRPr="00371EFF" w:rsidRDefault="00771A26" w:rsidP="00106B08">
            <w:pPr>
              <w:bidi/>
              <w:jc w:val="center"/>
              <w:rPr>
                <w:rFonts w:ascii="B Naznin" w:hAnsi="B Naznin" w:cs="B Nazanin"/>
                <w:color w:val="000000" w:themeColor="text1"/>
                <w:rtl/>
              </w:rPr>
            </w:pPr>
          </w:p>
        </w:tc>
        <w:tc>
          <w:tcPr>
            <w:tcW w:w="779" w:type="dxa"/>
            <w:vAlign w:val="center"/>
          </w:tcPr>
          <w:p w14:paraId="38DF01AA" w14:textId="77777777" w:rsidR="00771A26" w:rsidRPr="00371EFF" w:rsidRDefault="00771A26" w:rsidP="00106B08">
            <w:pPr>
              <w:bidi/>
              <w:jc w:val="center"/>
              <w:rPr>
                <w:rFonts w:ascii="B Naznin" w:hAnsi="B Naznin" w:cs="B Nazanin"/>
                <w:color w:val="000000" w:themeColor="text1"/>
                <w:rtl/>
              </w:rPr>
            </w:pPr>
          </w:p>
        </w:tc>
        <w:tc>
          <w:tcPr>
            <w:tcW w:w="1052" w:type="dxa"/>
            <w:vAlign w:val="center"/>
          </w:tcPr>
          <w:p w14:paraId="5E4FA6B4" w14:textId="77777777" w:rsidR="00771A26" w:rsidRPr="00371EFF" w:rsidRDefault="00771A26" w:rsidP="00106B08">
            <w:pPr>
              <w:bidi/>
              <w:jc w:val="center"/>
              <w:rPr>
                <w:rFonts w:ascii="B Naznin" w:hAnsi="B Naznin" w:cs="B Nazanin"/>
                <w:color w:val="000000" w:themeColor="text1"/>
                <w:rtl/>
              </w:rPr>
            </w:pPr>
          </w:p>
        </w:tc>
        <w:tc>
          <w:tcPr>
            <w:tcW w:w="1080" w:type="dxa"/>
            <w:vAlign w:val="center"/>
          </w:tcPr>
          <w:p w14:paraId="30BB4053" w14:textId="77777777" w:rsidR="00771A26" w:rsidRPr="00371EFF" w:rsidRDefault="00771A26" w:rsidP="00106B08">
            <w:pPr>
              <w:bidi/>
              <w:jc w:val="center"/>
              <w:rPr>
                <w:rFonts w:ascii="B Naznin" w:hAnsi="B Naznin" w:cs="B Nazanin"/>
                <w:color w:val="000000" w:themeColor="text1"/>
                <w:rtl/>
              </w:rPr>
            </w:pPr>
          </w:p>
        </w:tc>
        <w:tc>
          <w:tcPr>
            <w:tcW w:w="1260" w:type="dxa"/>
            <w:vAlign w:val="center"/>
          </w:tcPr>
          <w:p w14:paraId="1A9F9070"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پرتال</w:t>
            </w:r>
            <w:r w:rsidRPr="00371EFF">
              <w:rPr>
                <w:rFonts w:cs="B Nazanin"/>
                <w:color w:val="000000" w:themeColor="text1"/>
                <w:rtl/>
              </w:rPr>
              <w:t xml:space="preserve"> سامانه ثبت خودکش</w:t>
            </w:r>
            <w:r w:rsidRPr="00371EFF">
              <w:rPr>
                <w:rFonts w:cs="B Nazanin" w:hint="cs"/>
                <w:color w:val="000000" w:themeColor="text1"/>
                <w:rtl/>
              </w:rPr>
              <w:t>ی</w:t>
            </w:r>
            <w:r w:rsidRPr="00371EFF">
              <w:rPr>
                <w:rFonts w:cs="B Nazanin"/>
                <w:color w:val="000000" w:themeColor="text1"/>
                <w:rtl/>
              </w:rPr>
              <w:t xml:space="preserve"> وزارت بهداشت</w:t>
            </w:r>
          </w:p>
        </w:tc>
        <w:tc>
          <w:tcPr>
            <w:tcW w:w="3870" w:type="dxa"/>
            <w:tcBorders>
              <w:right w:val="thinThickSmallGap" w:sz="12" w:space="0" w:color="auto"/>
            </w:tcBorders>
          </w:tcPr>
          <w:p w14:paraId="7674DBD2" w14:textId="074A4373" w:rsidR="00771A26" w:rsidRPr="00371EFF" w:rsidRDefault="00771A26" w:rsidP="00106B08">
            <w:pPr>
              <w:bidi/>
              <w:jc w:val="both"/>
              <w:rPr>
                <w:rFonts w:cs="B Nazanin"/>
                <w:color w:val="000000" w:themeColor="text1"/>
                <w:rtl/>
              </w:rPr>
            </w:pPr>
            <w:r w:rsidRPr="00371EFF">
              <w:rPr>
                <w:rFonts w:cs="B Nazanin" w:hint="cs"/>
                <w:color w:val="000000" w:themeColor="text1"/>
                <w:rtl/>
              </w:rPr>
              <w:t>تعداد موارد فوتی به دلیل مداخلات پیشگیرانه کاهش بالاتر از حد انتظار داشته است.</w:t>
            </w:r>
          </w:p>
        </w:tc>
      </w:tr>
      <w:tr w:rsidR="00E852EC" w:rsidRPr="00371EFF" w14:paraId="0AFD8573" w14:textId="77777777" w:rsidTr="004C550B">
        <w:trPr>
          <w:trHeight w:val="561"/>
        </w:trPr>
        <w:tc>
          <w:tcPr>
            <w:tcW w:w="1890" w:type="dxa"/>
            <w:tcBorders>
              <w:left w:val="thickThinSmallGap" w:sz="12" w:space="0" w:color="auto"/>
            </w:tcBorders>
            <w:vAlign w:val="center"/>
          </w:tcPr>
          <w:p w14:paraId="3F164F13" w14:textId="77777777" w:rsidR="00771A26" w:rsidRPr="00371EFF" w:rsidRDefault="00771A26" w:rsidP="00106B08">
            <w:pPr>
              <w:bidi/>
              <w:jc w:val="center"/>
              <w:rPr>
                <w:rFonts w:cs="B Nazanin"/>
                <w:color w:val="000000" w:themeColor="text1"/>
              </w:rPr>
            </w:pPr>
            <w:r w:rsidRPr="00371EFF">
              <w:rPr>
                <w:rFonts w:cs="B Nazanin" w:hint="cs"/>
                <w:color w:val="000000" w:themeColor="text1"/>
                <w:rtl/>
                <w:lang w:bidi="fa-IR"/>
              </w:rPr>
              <w:t xml:space="preserve">درصد </w:t>
            </w:r>
            <w:r w:rsidRPr="00371EFF">
              <w:rPr>
                <w:rFonts w:cs="B Nazanin"/>
                <w:color w:val="000000" w:themeColor="text1"/>
                <w:rtl/>
              </w:rPr>
              <w:t>غربال مثبت سلامت روان</w:t>
            </w:r>
          </w:p>
        </w:tc>
        <w:tc>
          <w:tcPr>
            <w:tcW w:w="900" w:type="dxa"/>
            <w:vAlign w:val="center"/>
          </w:tcPr>
          <w:p w14:paraId="55E462BE"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4.4</w:t>
            </w:r>
          </w:p>
        </w:tc>
        <w:tc>
          <w:tcPr>
            <w:tcW w:w="810" w:type="dxa"/>
            <w:vAlign w:val="center"/>
          </w:tcPr>
          <w:p w14:paraId="35AD00DF"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hint="cs"/>
                <w:color w:val="000000" w:themeColor="text1"/>
                <w:rtl/>
              </w:rPr>
              <w:t>868</w:t>
            </w:r>
          </w:p>
        </w:tc>
        <w:tc>
          <w:tcPr>
            <w:tcW w:w="900" w:type="dxa"/>
            <w:vAlign w:val="center"/>
          </w:tcPr>
          <w:p w14:paraId="4907296D"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19944</w:t>
            </w:r>
          </w:p>
        </w:tc>
        <w:tc>
          <w:tcPr>
            <w:tcW w:w="900" w:type="dxa"/>
            <w:vAlign w:val="center"/>
          </w:tcPr>
          <w:p w14:paraId="32CD2034" w14:textId="25FD52C3" w:rsidR="00771A26" w:rsidRPr="00371EFF" w:rsidRDefault="002D4775" w:rsidP="00106B08">
            <w:pPr>
              <w:bidi/>
              <w:jc w:val="center"/>
              <w:rPr>
                <w:rFonts w:ascii="B Naznin" w:hAnsi="B Naznin" w:cs="B Nazanin"/>
                <w:color w:val="000000" w:themeColor="text1"/>
                <w:rtl/>
              </w:rPr>
            </w:pPr>
            <w:r>
              <w:rPr>
                <w:rFonts w:ascii="B Naznin" w:hAnsi="B Naznin" w:cs="B Nazanin" w:hint="cs"/>
                <w:color w:val="000000" w:themeColor="text1"/>
                <w:rtl/>
              </w:rPr>
              <w:t>4.35</w:t>
            </w:r>
          </w:p>
        </w:tc>
        <w:tc>
          <w:tcPr>
            <w:tcW w:w="779" w:type="dxa"/>
            <w:vAlign w:val="center"/>
          </w:tcPr>
          <w:p w14:paraId="02592A0F"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800</w:t>
            </w:r>
          </w:p>
        </w:tc>
        <w:tc>
          <w:tcPr>
            <w:tcW w:w="779" w:type="dxa"/>
            <w:vAlign w:val="center"/>
          </w:tcPr>
          <w:p w14:paraId="31AF39A6"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18384</w:t>
            </w:r>
          </w:p>
        </w:tc>
        <w:tc>
          <w:tcPr>
            <w:tcW w:w="1052" w:type="dxa"/>
            <w:vAlign w:val="center"/>
          </w:tcPr>
          <w:p w14:paraId="2A4351A0" w14:textId="77777777" w:rsidR="00771A26" w:rsidRPr="00371EFF" w:rsidRDefault="00771A26" w:rsidP="00106B08">
            <w:pPr>
              <w:bidi/>
              <w:jc w:val="center"/>
              <w:rPr>
                <w:rFonts w:ascii="B Naznin" w:hAnsi="B Naznin" w:cs="B Nazanin"/>
                <w:color w:val="000000" w:themeColor="text1"/>
              </w:rPr>
            </w:pPr>
            <w:r w:rsidRPr="00371EFF">
              <w:rPr>
                <w:rFonts w:ascii="B Naznin" w:hAnsi="B Naznin" w:cs="B Nazanin"/>
                <w:color w:val="000000" w:themeColor="text1"/>
                <w:rtl/>
              </w:rPr>
              <w:t>12</w:t>
            </w:r>
          </w:p>
        </w:tc>
        <w:tc>
          <w:tcPr>
            <w:tcW w:w="1080" w:type="dxa"/>
            <w:vAlign w:val="center"/>
          </w:tcPr>
          <w:p w14:paraId="739F3A11" w14:textId="0A055EC6" w:rsidR="00771A26" w:rsidRPr="00371EFF" w:rsidRDefault="003D5A61" w:rsidP="00106B08">
            <w:pPr>
              <w:bidi/>
              <w:jc w:val="center"/>
              <w:rPr>
                <w:rFonts w:ascii="B Naznin" w:hAnsi="B Naznin" w:cs="B Nazanin"/>
                <w:color w:val="000000" w:themeColor="text1"/>
                <w:rtl/>
              </w:rPr>
            </w:pPr>
            <w:r>
              <w:rPr>
                <w:rFonts w:ascii="B Naznin" w:hAnsi="B Naznin" w:cs="B Nazanin" w:hint="cs"/>
                <w:color w:val="000000" w:themeColor="text1"/>
                <w:rtl/>
              </w:rPr>
              <w:t>36.26</w:t>
            </w:r>
          </w:p>
        </w:tc>
        <w:tc>
          <w:tcPr>
            <w:tcW w:w="1260" w:type="dxa"/>
            <w:vAlign w:val="center"/>
          </w:tcPr>
          <w:p w14:paraId="3E83A14D"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سامانه</w:t>
            </w:r>
            <w:r w:rsidRPr="00371EFF">
              <w:rPr>
                <w:rFonts w:cs="B Nazanin"/>
                <w:color w:val="000000" w:themeColor="text1"/>
                <w:rtl/>
              </w:rPr>
              <w:t xml:space="preserve"> س</w:t>
            </w:r>
            <w:r w:rsidRPr="00371EFF">
              <w:rPr>
                <w:rFonts w:cs="B Nazanin" w:hint="cs"/>
                <w:color w:val="000000" w:themeColor="text1"/>
                <w:rtl/>
              </w:rPr>
              <w:t>ی</w:t>
            </w:r>
            <w:r w:rsidRPr="00371EFF">
              <w:rPr>
                <w:rFonts w:cs="B Nazanin" w:hint="eastAsia"/>
                <w:color w:val="000000" w:themeColor="text1"/>
                <w:rtl/>
              </w:rPr>
              <w:t>ب</w:t>
            </w:r>
          </w:p>
        </w:tc>
        <w:tc>
          <w:tcPr>
            <w:tcW w:w="3870" w:type="dxa"/>
            <w:tcBorders>
              <w:right w:val="thinThickSmallGap" w:sz="12" w:space="0" w:color="auto"/>
            </w:tcBorders>
          </w:tcPr>
          <w:p w14:paraId="5ACFDC04" w14:textId="77777777" w:rsidR="00771A26" w:rsidRPr="00371EFF" w:rsidRDefault="00771A26" w:rsidP="00106B08">
            <w:pPr>
              <w:bidi/>
              <w:rPr>
                <w:rFonts w:cs="B Nazanin"/>
                <w:color w:val="000000" w:themeColor="text1"/>
                <w:lang w:bidi="fa-IR"/>
              </w:rPr>
            </w:pPr>
            <w:r w:rsidRPr="00371EFF">
              <w:rPr>
                <w:rFonts w:cs="B Nazanin" w:hint="cs"/>
                <w:color w:val="000000" w:themeColor="text1"/>
                <w:rtl/>
                <w:lang w:bidi="fa-IR"/>
              </w:rPr>
              <w:t>پایین تر از حد انتظار:</w:t>
            </w:r>
          </w:p>
          <w:p w14:paraId="73386582" w14:textId="470A51CB" w:rsidR="00771A26" w:rsidRPr="00E852EC" w:rsidRDefault="00771A26" w:rsidP="003F391E">
            <w:pPr>
              <w:pStyle w:val="ListParagraph"/>
              <w:numPr>
                <w:ilvl w:val="0"/>
                <w:numId w:val="143"/>
              </w:numPr>
              <w:bidi/>
              <w:ind w:left="360"/>
              <w:rPr>
                <w:rFonts w:cs="B Nazanin"/>
                <w:color w:val="000000" w:themeColor="text1"/>
                <w:rtl/>
                <w:lang w:bidi="fa-IR"/>
              </w:rPr>
            </w:pPr>
            <w:r w:rsidRPr="00E852EC">
              <w:rPr>
                <w:rFonts w:cs="B Nazanin" w:hint="cs"/>
                <w:color w:val="000000" w:themeColor="text1"/>
                <w:rtl/>
                <w:lang w:bidi="fa-IR"/>
              </w:rPr>
              <w:t>قرار گرفتن جمعیت خدمت گیرنده خارج از مرکز در مخرج کسر</w:t>
            </w:r>
          </w:p>
          <w:p w14:paraId="559B272F" w14:textId="71F0A95E" w:rsidR="00771A26" w:rsidRPr="00E852EC" w:rsidRDefault="00771A26" w:rsidP="003F391E">
            <w:pPr>
              <w:pStyle w:val="ListParagraph"/>
              <w:numPr>
                <w:ilvl w:val="0"/>
                <w:numId w:val="143"/>
              </w:numPr>
              <w:bidi/>
              <w:ind w:left="360"/>
              <w:rPr>
                <w:rFonts w:cs="B Nazanin"/>
                <w:color w:val="000000" w:themeColor="text1"/>
                <w:rtl/>
                <w:lang w:bidi="fa-IR"/>
              </w:rPr>
            </w:pPr>
            <w:r w:rsidRPr="00E852EC">
              <w:rPr>
                <w:rFonts w:cs="B Nazanin" w:hint="cs"/>
                <w:color w:val="000000" w:themeColor="text1"/>
                <w:rtl/>
                <w:lang w:bidi="fa-IR"/>
              </w:rPr>
              <w:t>کمبود نیروی مراقب سلامت و افزایش مراقبت</w:t>
            </w:r>
            <w:r w:rsidRPr="00E852EC">
              <w:rPr>
                <w:rFonts w:cs="B Nazanin"/>
                <w:color w:val="000000" w:themeColor="text1"/>
                <w:rtl/>
                <w:lang w:bidi="fa-IR"/>
              </w:rPr>
              <w:softHyphen/>
            </w:r>
            <w:r w:rsidRPr="00E852EC">
              <w:rPr>
                <w:rFonts w:cs="B Nazanin" w:hint="cs"/>
                <w:color w:val="000000" w:themeColor="text1"/>
                <w:rtl/>
                <w:lang w:bidi="fa-IR"/>
              </w:rPr>
              <w:t>ها</w:t>
            </w:r>
          </w:p>
          <w:p w14:paraId="414B90C4" w14:textId="40134B1C" w:rsidR="00771A26" w:rsidRPr="00E852EC" w:rsidRDefault="00771A26" w:rsidP="003F391E">
            <w:pPr>
              <w:pStyle w:val="ListParagraph"/>
              <w:numPr>
                <w:ilvl w:val="0"/>
                <w:numId w:val="143"/>
              </w:numPr>
              <w:bidi/>
              <w:ind w:left="360"/>
              <w:jc w:val="both"/>
              <w:rPr>
                <w:rFonts w:ascii="Calibri" w:eastAsia="Calibri" w:hAnsi="Calibri" w:cs="B Nazanin"/>
                <w:color w:val="000000" w:themeColor="text1"/>
                <w:rtl/>
              </w:rPr>
            </w:pPr>
            <w:r w:rsidRPr="00E852EC">
              <w:rPr>
                <w:rFonts w:ascii="Calibri" w:eastAsia="Calibri" w:hAnsi="Calibri" w:cs="B Nazanin" w:hint="cs"/>
                <w:color w:val="000000" w:themeColor="text1"/>
                <w:rtl/>
              </w:rPr>
              <w:t>عدم انگیزه بیماران جهت دریافت خدمات در مراکز جامع خدمات سلامت به علت نبودن داروهای روانپزشکی</w:t>
            </w:r>
          </w:p>
        </w:tc>
      </w:tr>
      <w:tr w:rsidR="00E852EC" w:rsidRPr="00371EFF" w14:paraId="60F305CD" w14:textId="77777777" w:rsidTr="004C550B">
        <w:trPr>
          <w:trHeight w:val="561"/>
        </w:trPr>
        <w:tc>
          <w:tcPr>
            <w:tcW w:w="1890" w:type="dxa"/>
            <w:tcBorders>
              <w:left w:val="thickThinSmallGap" w:sz="12" w:space="0" w:color="auto"/>
            </w:tcBorders>
            <w:vAlign w:val="center"/>
          </w:tcPr>
          <w:p w14:paraId="3AF542E0" w14:textId="77777777" w:rsidR="00771A26" w:rsidRPr="00371EFF" w:rsidRDefault="00771A26" w:rsidP="00106B08">
            <w:pPr>
              <w:bidi/>
              <w:jc w:val="center"/>
              <w:rPr>
                <w:rFonts w:cs="B Nazanin"/>
                <w:color w:val="000000" w:themeColor="text1"/>
              </w:rPr>
            </w:pPr>
            <w:r w:rsidRPr="00371EFF">
              <w:rPr>
                <w:rFonts w:cs="B Nazanin" w:hint="cs"/>
                <w:color w:val="000000" w:themeColor="text1"/>
                <w:rtl/>
              </w:rPr>
              <w:t xml:space="preserve">درصد </w:t>
            </w:r>
            <w:r w:rsidRPr="00371EFF">
              <w:rPr>
                <w:rFonts w:cs="B Nazanin"/>
                <w:color w:val="000000" w:themeColor="text1"/>
                <w:rtl/>
              </w:rPr>
              <w:t>غربال مثبت پ</w:t>
            </w:r>
            <w:r w:rsidRPr="00371EFF">
              <w:rPr>
                <w:rFonts w:cs="B Nazanin" w:hint="cs"/>
                <w:color w:val="000000" w:themeColor="text1"/>
                <w:rtl/>
              </w:rPr>
              <w:t>ی</w:t>
            </w:r>
            <w:r w:rsidRPr="00371EFF">
              <w:rPr>
                <w:rFonts w:cs="B Nazanin" w:hint="eastAsia"/>
                <w:color w:val="000000" w:themeColor="text1"/>
                <w:rtl/>
              </w:rPr>
              <w:t>شگ</w:t>
            </w:r>
            <w:r w:rsidRPr="00371EFF">
              <w:rPr>
                <w:rFonts w:cs="B Nazanin" w:hint="cs"/>
                <w:color w:val="000000" w:themeColor="text1"/>
                <w:rtl/>
              </w:rPr>
              <w:t>ی</w:t>
            </w:r>
            <w:r w:rsidRPr="00371EFF">
              <w:rPr>
                <w:rFonts w:cs="B Nazanin" w:hint="eastAsia"/>
                <w:color w:val="000000" w:themeColor="text1"/>
                <w:rtl/>
              </w:rPr>
              <w:t>ر</w:t>
            </w:r>
            <w:r w:rsidRPr="00371EFF">
              <w:rPr>
                <w:rFonts w:cs="B Nazanin" w:hint="cs"/>
                <w:color w:val="000000" w:themeColor="text1"/>
                <w:rtl/>
              </w:rPr>
              <w:t>ی</w:t>
            </w:r>
            <w:r w:rsidRPr="00371EFF">
              <w:rPr>
                <w:rFonts w:cs="B Nazanin"/>
                <w:color w:val="000000" w:themeColor="text1"/>
                <w:rtl/>
              </w:rPr>
              <w:t xml:space="preserve"> از اعت</w:t>
            </w:r>
            <w:r w:rsidRPr="00371EFF">
              <w:rPr>
                <w:rFonts w:cs="B Nazanin" w:hint="cs"/>
                <w:color w:val="000000" w:themeColor="text1"/>
                <w:rtl/>
              </w:rPr>
              <w:t>ی</w:t>
            </w:r>
            <w:r w:rsidRPr="00371EFF">
              <w:rPr>
                <w:rFonts w:cs="B Nazanin" w:hint="eastAsia"/>
                <w:color w:val="000000" w:themeColor="text1"/>
                <w:rtl/>
              </w:rPr>
              <w:t>اد</w:t>
            </w:r>
          </w:p>
        </w:tc>
        <w:tc>
          <w:tcPr>
            <w:tcW w:w="900" w:type="dxa"/>
            <w:vAlign w:val="center"/>
          </w:tcPr>
          <w:p w14:paraId="6E136AC2"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2.2</w:t>
            </w:r>
          </w:p>
        </w:tc>
        <w:tc>
          <w:tcPr>
            <w:tcW w:w="810" w:type="dxa"/>
            <w:vAlign w:val="center"/>
          </w:tcPr>
          <w:p w14:paraId="79F37714" w14:textId="77777777" w:rsidR="00771A26" w:rsidRPr="00371EFF" w:rsidRDefault="00771A26" w:rsidP="00106B08">
            <w:pPr>
              <w:bidi/>
              <w:jc w:val="center"/>
              <w:rPr>
                <w:rFonts w:ascii="B Naznin" w:hAnsi="B Naznin" w:cs="B Nazanin"/>
                <w:color w:val="000000" w:themeColor="text1"/>
                <w:rtl/>
                <w:lang w:bidi="fa-IR"/>
              </w:rPr>
            </w:pPr>
            <w:r w:rsidRPr="00371EFF">
              <w:rPr>
                <w:rFonts w:ascii="B Naznin" w:hAnsi="B Naznin" w:cs="B Nazanin"/>
                <w:color w:val="000000" w:themeColor="text1"/>
                <w:rtl/>
                <w:lang w:bidi="fa-IR"/>
              </w:rPr>
              <w:t>282</w:t>
            </w:r>
          </w:p>
        </w:tc>
        <w:tc>
          <w:tcPr>
            <w:tcW w:w="900" w:type="dxa"/>
            <w:vAlign w:val="center"/>
          </w:tcPr>
          <w:p w14:paraId="0C2C3BF8"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13104</w:t>
            </w:r>
          </w:p>
        </w:tc>
        <w:tc>
          <w:tcPr>
            <w:tcW w:w="900" w:type="dxa"/>
            <w:vAlign w:val="center"/>
          </w:tcPr>
          <w:p w14:paraId="18055CC2" w14:textId="7C34032E" w:rsidR="00771A26" w:rsidRPr="00371EFF" w:rsidRDefault="00055030" w:rsidP="00106B08">
            <w:pPr>
              <w:bidi/>
              <w:jc w:val="center"/>
              <w:rPr>
                <w:rFonts w:ascii="B Naznin" w:hAnsi="B Naznin" w:cs="B Nazanin"/>
                <w:color w:val="000000" w:themeColor="text1"/>
                <w:rtl/>
              </w:rPr>
            </w:pPr>
            <w:r>
              <w:rPr>
                <w:rFonts w:ascii="B Naznin" w:hAnsi="B Naznin" w:cs="B Nazanin" w:hint="cs"/>
                <w:color w:val="000000" w:themeColor="text1"/>
                <w:rtl/>
              </w:rPr>
              <w:t>1.86</w:t>
            </w:r>
          </w:p>
        </w:tc>
        <w:tc>
          <w:tcPr>
            <w:tcW w:w="779" w:type="dxa"/>
            <w:vAlign w:val="center"/>
          </w:tcPr>
          <w:p w14:paraId="20C432C7"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224</w:t>
            </w:r>
          </w:p>
        </w:tc>
        <w:tc>
          <w:tcPr>
            <w:tcW w:w="779" w:type="dxa"/>
            <w:vAlign w:val="center"/>
          </w:tcPr>
          <w:p w14:paraId="21DCCDE4"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12006</w:t>
            </w:r>
          </w:p>
        </w:tc>
        <w:tc>
          <w:tcPr>
            <w:tcW w:w="1052" w:type="dxa"/>
            <w:vAlign w:val="center"/>
          </w:tcPr>
          <w:p w14:paraId="2ED37640"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7</w:t>
            </w:r>
          </w:p>
        </w:tc>
        <w:tc>
          <w:tcPr>
            <w:tcW w:w="1080" w:type="dxa"/>
            <w:vAlign w:val="center"/>
          </w:tcPr>
          <w:p w14:paraId="016C479A" w14:textId="104B034C" w:rsidR="00771A26" w:rsidRPr="00371EFF" w:rsidRDefault="00B176E2" w:rsidP="00106B08">
            <w:pPr>
              <w:bidi/>
              <w:jc w:val="center"/>
              <w:rPr>
                <w:rFonts w:ascii="B Naznin" w:hAnsi="B Naznin" w:cs="B Nazanin"/>
                <w:color w:val="000000" w:themeColor="text1"/>
                <w:rtl/>
              </w:rPr>
            </w:pPr>
            <w:r>
              <w:rPr>
                <w:rFonts w:ascii="B Naznin" w:hAnsi="B Naznin" w:cs="B Nazanin" w:hint="cs"/>
                <w:color w:val="000000" w:themeColor="text1"/>
                <w:rtl/>
              </w:rPr>
              <w:t>26.65</w:t>
            </w:r>
          </w:p>
        </w:tc>
        <w:tc>
          <w:tcPr>
            <w:tcW w:w="1260" w:type="dxa"/>
            <w:vAlign w:val="center"/>
          </w:tcPr>
          <w:p w14:paraId="320383F6"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سامانه</w:t>
            </w:r>
            <w:r w:rsidRPr="00371EFF">
              <w:rPr>
                <w:rFonts w:cs="B Nazanin"/>
                <w:color w:val="000000" w:themeColor="text1"/>
                <w:rtl/>
              </w:rPr>
              <w:t xml:space="preserve"> س</w:t>
            </w:r>
            <w:r w:rsidRPr="00371EFF">
              <w:rPr>
                <w:rFonts w:cs="B Nazanin" w:hint="cs"/>
                <w:color w:val="000000" w:themeColor="text1"/>
                <w:rtl/>
              </w:rPr>
              <w:t>ی</w:t>
            </w:r>
            <w:r w:rsidRPr="00371EFF">
              <w:rPr>
                <w:rFonts w:cs="B Nazanin" w:hint="eastAsia"/>
                <w:color w:val="000000" w:themeColor="text1"/>
                <w:rtl/>
              </w:rPr>
              <w:t>ب</w:t>
            </w:r>
          </w:p>
        </w:tc>
        <w:tc>
          <w:tcPr>
            <w:tcW w:w="3870" w:type="dxa"/>
            <w:tcBorders>
              <w:right w:val="thinThickSmallGap" w:sz="12" w:space="0" w:color="auto"/>
            </w:tcBorders>
          </w:tcPr>
          <w:p w14:paraId="4BEA43DE" w14:textId="77777777" w:rsidR="00771A26" w:rsidRPr="00371EFF" w:rsidRDefault="00771A26" w:rsidP="00106B08">
            <w:pPr>
              <w:bidi/>
              <w:rPr>
                <w:rFonts w:cs="B Nazanin"/>
                <w:color w:val="000000" w:themeColor="text1"/>
                <w:lang w:bidi="fa-IR"/>
              </w:rPr>
            </w:pPr>
            <w:r w:rsidRPr="00371EFF">
              <w:rPr>
                <w:rFonts w:cs="B Nazanin" w:hint="cs"/>
                <w:color w:val="000000" w:themeColor="text1"/>
                <w:rtl/>
                <w:lang w:bidi="fa-IR"/>
              </w:rPr>
              <w:t>پایین تر از حد انتظار:</w:t>
            </w:r>
          </w:p>
          <w:p w14:paraId="753A7645" w14:textId="3F3539C7" w:rsidR="00771A26" w:rsidRPr="00E852EC" w:rsidRDefault="00771A26" w:rsidP="003F391E">
            <w:pPr>
              <w:pStyle w:val="ListParagraph"/>
              <w:numPr>
                <w:ilvl w:val="0"/>
                <w:numId w:val="144"/>
              </w:numPr>
              <w:bidi/>
              <w:ind w:left="360"/>
              <w:rPr>
                <w:rFonts w:cs="B Nazanin"/>
                <w:color w:val="000000" w:themeColor="text1"/>
                <w:rtl/>
                <w:lang w:bidi="fa-IR"/>
              </w:rPr>
            </w:pPr>
            <w:r w:rsidRPr="00E852EC">
              <w:rPr>
                <w:rFonts w:cs="B Nazanin" w:hint="cs"/>
                <w:color w:val="000000" w:themeColor="text1"/>
                <w:rtl/>
                <w:lang w:bidi="fa-IR"/>
              </w:rPr>
              <w:t>قرار گرفتن جمعیت خدمت گیرنده خارج از مرکز در مخرج کسر</w:t>
            </w:r>
          </w:p>
          <w:p w14:paraId="5ED83CAF" w14:textId="77F66181" w:rsidR="00771A26" w:rsidRPr="00E852EC" w:rsidRDefault="00771A26" w:rsidP="003F391E">
            <w:pPr>
              <w:pStyle w:val="ListParagraph"/>
              <w:numPr>
                <w:ilvl w:val="0"/>
                <w:numId w:val="144"/>
              </w:numPr>
              <w:bidi/>
              <w:ind w:left="360"/>
              <w:rPr>
                <w:rFonts w:cs="B Nazanin"/>
                <w:color w:val="000000" w:themeColor="text1"/>
                <w:rtl/>
                <w:lang w:bidi="fa-IR"/>
              </w:rPr>
            </w:pPr>
            <w:r w:rsidRPr="00E852EC">
              <w:rPr>
                <w:rFonts w:cs="B Nazanin" w:hint="cs"/>
                <w:color w:val="000000" w:themeColor="text1"/>
                <w:rtl/>
                <w:lang w:bidi="fa-IR"/>
              </w:rPr>
              <w:t>کمبود نیروی مراقب سلامت و افزایش مراقبت</w:t>
            </w:r>
            <w:r w:rsidRPr="00E852EC">
              <w:rPr>
                <w:rFonts w:cs="B Nazanin"/>
                <w:color w:val="000000" w:themeColor="text1"/>
                <w:rtl/>
                <w:lang w:bidi="fa-IR"/>
              </w:rPr>
              <w:softHyphen/>
            </w:r>
            <w:r w:rsidRPr="00E852EC">
              <w:rPr>
                <w:rFonts w:cs="B Nazanin" w:hint="cs"/>
                <w:color w:val="000000" w:themeColor="text1"/>
                <w:rtl/>
                <w:lang w:bidi="fa-IR"/>
              </w:rPr>
              <w:t>ها</w:t>
            </w:r>
          </w:p>
          <w:p w14:paraId="289CFD16" w14:textId="35BAFC19" w:rsidR="00771A26" w:rsidRPr="00E852EC" w:rsidRDefault="00771A26" w:rsidP="003F391E">
            <w:pPr>
              <w:pStyle w:val="ListParagraph"/>
              <w:numPr>
                <w:ilvl w:val="0"/>
                <w:numId w:val="144"/>
              </w:numPr>
              <w:bidi/>
              <w:ind w:left="360"/>
              <w:jc w:val="both"/>
              <w:rPr>
                <w:rFonts w:ascii="Calibri" w:eastAsia="Calibri" w:hAnsi="Calibri" w:cs="B Nazanin"/>
                <w:color w:val="000000" w:themeColor="text1"/>
                <w:rtl/>
              </w:rPr>
            </w:pPr>
            <w:r w:rsidRPr="00E852EC">
              <w:rPr>
                <w:rFonts w:ascii="Calibri" w:eastAsia="Calibri" w:hAnsi="Calibri" w:cs="B Nazanin" w:hint="cs"/>
                <w:color w:val="000000" w:themeColor="text1"/>
                <w:rtl/>
              </w:rPr>
              <w:t>عدم انگیزه بیماران جهت دریافت خدمات در مراکز جامع خدمات سلامت به علت عدم وجود خدمات دارویی (متادون تراپی)</w:t>
            </w:r>
          </w:p>
          <w:p w14:paraId="29A603F8" w14:textId="77777777" w:rsidR="00771A26" w:rsidRPr="00E852EC" w:rsidRDefault="00771A26" w:rsidP="003F391E">
            <w:pPr>
              <w:pStyle w:val="ListParagraph"/>
              <w:numPr>
                <w:ilvl w:val="0"/>
                <w:numId w:val="144"/>
              </w:numPr>
              <w:bidi/>
              <w:ind w:left="360"/>
              <w:rPr>
                <w:rFonts w:cs="B Nazanin"/>
                <w:color w:val="000000" w:themeColor="text1"/>
                <w:rtl/>
              </w:rPr>
            </w:pPr>
            <w:r w:rsidRPr="00E852EC">
              <w:rPr>
                <w:rFonts w:ascii="Calibri" w:eastAsia="Calibri" w:hAnsi="Calibri" w:cs="B Nazanin" w:hint="cs"/>
                <w:color w:val="000000" w:themeColor="text1"/>
                <w:rtl/>
              </w:rPr>
              <w:t>عدم وجود فضای  فیزیکی امن روانی  مناسب در مراکز جامع خدمات سلامت  جهت انجام محرمانه غربالگری اولیه اعتیاد</w:t>
            </w:r>
          </w:p>
        </w:tc>
      </w:tr>
      <w:tr w:rsidR="00E852EC" w:rsidRPr="00371EFF" w14:paraId="0D04B71E" w14:textId="77777777" w:rsidTr="004C550B">
        <w:trPr>
          <w:trHeight w:val="561"/>
        </w:trPr>
        <w:tc>
          <w:tcPr>
            <w:tcW w:w="1890" w:type="dxa"/>
            <w:tcBorders>
              <w:left w:val="thickThinSmallGap" w:sz="12" w:space="0" w:color="auto"/>
            </w:tcBorders>
            <w:vAlign w:val="center"/>
          </w:tcPr>
          <w:p w14:paraId="663278F7" w14:textId="77777777" w:rsidR="00771A26" w:rsidRPr="00371EFF" w:rsidRDefault="00771A26" w:rsidP="00106B08">
            <w:pPr>
              <w:bidi/>
              <w:jc w:val="center"/>
              <w:rPr>
                <w:rFonts w:cs="B Nazanin"/>
                <w:color w:val="000000" w:themeColor="text1"/>
              </w:rPr>
            </w:pPr>
            <w:r w:rsidRPr="00371EFF">
              <w:rPr>
                <w:rFonts w:cs="B Nazanin" w:hint="cs"/>
                <w:color w:val="000000" w:themeColor="text1"/>
                <w:rtl/>
              </w:rPr>
              <w:lastRenderedPageBreak/>
              <w:t xml:space="preserve">درصد </w:t>
            </w:r>
            <w:r w:rsidRPr="00371EFF">
              <w:rPr>
                <w:rFonts w:cs="B Nazanin"/>
                <w:color w:val="000000" w:themeColor="text1"/>
                <w:rtl/>
              </w:rPr>
              <w:t>غربال مثبت کودک آزار</w:t>
            </w:r>
            <w:r w:rsidRPr="00371EFF">
              <w:rPr>
                <w:rFonts w:cs="B Nazanin" w:hint="cs"/>
                <w:color w:val="000000" w:themeColor="text1"/>
                <w:rtl/>
              </w:rPr>
              <w:t>ی</w:t>
            </w:r>
          </w:p>
        </w:tc>
        <w:tc>
          <w:tcPr>
            <w:tcW w:w="900" w:type="dxa"/>
            <w:vAlign w:val="center"/>
          </w:tcPr>
          <w:p w14:paraId="3957805C"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0.05</w:t>
            </w:r>
          </w:p>
        </w:tc>
        <w:tc>
          <w:tcPr>
            <w:tcW w:w="810" w:type="dxa"/>
            <w:vAlign w:val="center"/>
          </w:tcPr>
          <w:p w14:paraId="6CE42116"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8</w:t>
            </w:r>
          </w:p>
        </w:tc>
        <w:tc>
          <w:tcPr>
            <w:tcW w:w="900" w:type="dxa"/>
            <w:vAlign w:val="center"/>
          </w:tcPr>
          <w:p w14:paraId="06D636C4"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color w:val="000000" w:themeColor="text1"/>
                <w:rtl/>
              </w:rPr>
              <w:t>13768</w:t>
            </w:r>
          </w:p>
        </w:tc>
        <w:tc>
          <w:tcPr>
            <w:tcW w:w="900" w:type="dxa"/>
            <w:vAlign w:val="center"/>
          </w:tcPr>
          <w:p w14:paraId="62FFB4B9" w14:textId="1D7EE9CC" w:rsidR="00771A26" w:rsidRPr="00371EFF" w:rsidRDefault="00055030" w:rsidP="00106B08">
            <w:pPr>
              <w:bidi/>
              <w:jc w:val="center"/>
              <w:rPr>
                <w:rFonts w:ascii="B Naznin" w:hAnsi="B Naznin" w:cs="B Nazanin"/>
                <w:color w:val="000000" w:themeColor="text1"/>
                <w:rtl/>
              </w:rPr>
            </w:pPr>
            <w:r>
              <w:rPr>
                <w:rFonts w:ascii="B Naznin" w:hAnsi="B Naznin" w:cs="B Nazanin" w:hint="cs"/>
                <w:color w:val="000000" w:themeColor="text1"/>
                <w:rtl/>
              </w:rPr>
              <w:t>0.06</w:t>
            </w:r>
          </w:p>
        </w:tc>
        <w:tc>
          <w:tcPr>
            <w:tcW w:w="779" w:type="dxa"/>
            <w:vAlign w:val="center"/>
          </w:tcPr>
          <w:p w14:paraId="06C50DE7"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8</w:t>
            </w:r>
          </w:p>
        </w:tc>
        <w:tc>
          <w:tcPr>
            <w:tcW w:w="779" w:type="dxa"/>
            <w:vAlign w:val="center"/>
          </w:tcPr>
          <w:p w14:paraId="50B31196"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12961</w:t>
            </w:r>
          </w:p>
        </w:tc>
        <w:tc>
          <w:tcPr>
            <w:tcW w:w="1052" w:type="dxa"/>
            <w:vAlign w:val="center"/>
          </w:tcPr>
          <w:p w14:paraId="00B689F4" w14:textId="04D226CA" w:rsidR="00771A26" w:rsidRPr="00371EFF" w:rsidRDefault="00055030" w:rsidP="00106B08">
            <w:pPr>
              <w:bidi/>
              <w:jc w:val="center"/>
              <w:rPr>
                <w:rFonts w:ascii="B Naznin" w:hAnsi="B Naznin" w:cs="B Nazanin"/>
                <w:color w:val="000000" w:themeColor="text1"/>
                <w:rtl/>
              </w:rPr>
            </w:pPr>
            <w:r>
              <w:rPr>
                <w:rFonts w:ascii="B Naznin" w:hAnsi="B Naznin" w:cs="B Nazanin" w:hint="cs"/>
                <w:color w:val="000000" w:themeColor="text1"/>
                <w:rtl/>
              </w:rPr>
              <w:t>0.5</w:t>
            </w:r>
          </w:p>
        </w:tc>
        <w:tc>
          <w:tcPr>
            <w:tcW w:w="1080" w:type="dxa"/>
            <w:vAlign w:val="center"/>
          </w:tcPr>
          <w:p w14:paraId="75D6FCAD" w14:textId="77777777" w:rsidR="00771A26" w:rsidRPr="00371EFF" w:rsidRDefault="00771A26" w:rsidP="00106B08">
            <w:pPr>
              <w:bidi/>
              <w:jc w:val="center"/>
              <w:rPr>
                <w:rFonts w:ascii="B Naznin" w:hAnsi="B Naznin" w:cs="B Nazanin"/>
                <w:color w:val="000000" w:themeColor="text1"/>
                <w:rtl/>
              </w:rPr>
            </w:pPr>
            <w:r w:rsidRPr="00371EFF">
              <w:rPr>
                <w:rFonts w:ascii="B Naznin" w:hAnsi="B Naznin" w:cs="B Nazanin" w:hint="cs"/>
                <w:color w:val="000000" w:themeColor="text1"/>
                <w:rtl/>
              </w:rPr>
              <w:t>12</w:t>
            </w:r>
          </w:p>
        </w:tc>
        <w:tc>
          <w:tcPr>
            <w:tcW w:w="1260" w:type="dxa"/>
            <w:vAlign w:val="center"/>
          </w:tcPr>
          <w:p w14:paraId="53A86B0A"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سامانه</w:t>
            </w:r>
            <w:r w:rsidRPr="00371EFF">
              <w:rPr>
                <w:rFonts w:cs="B Nazanin"/>
                <w:color w:val="000000" w:themeColor="text1"/>
                <w:rtl/>
              </w:rPr>
              <w:t xml:space="preserve"> س</w:t>
            </w:r>
            <w:r w:rsidRPr="00371EFF">
              <w:rPr>
                <w:rFonts w:cs="B Nazanin" w:hint="cs"/>
                <w:color w:val="000000" w:themeColor="text1"/>
                <w:rtl/>
              </w:rPr>
              <w:t>ی</w:t>
            </w:r>
            <w:r w:rsidRPr="00371EFF">
              <w:rPr>
                <w:rFonts w:cs="B Nazanin" w:hint="eastAsia"/>
                <w:color w:val="000000" w:themeColor="text1"/>
                <w:rtl/>
              </w:rPr>
              <w:t>ب</w:t>
            </w:r>
          </w:p>
        </w:tc>
        <w:tc>
          <w:tcPr>
            <w:tcW w:w="3870" w:type="dxa"/>
            <w:tcBorders>
              <w:right w:val="thinThickSmallGap" w:sz="12" w:space="0" w:color="auto"/>
            </w:tcBorders>
          </w:tcPr>
          <w:p w14:paraId="7F1F3D1D" w14:textId="77777777" w:rsidR="00771A26" w:rsidRPr="00371EFF" w:rsidRDefault="00771A26" w:rsidP="00106B08">
            <w:pPr>
              <w:bidi/>
              <w:rPr>
                <w:rFonts w:cs="B Nazanin"/>
                <w:color w:val="000000" w:themeColor="text1"/>
              </w:rPr>
            </w:pPr>
            <w:r w:rsidRPr="00371EFF">
              <w:rPr>
                <w:rFonts w:cs="B Nazanin" w:hint="cs"/>
                <w:color w:val="000000" w:themeColor="text1"/>
                <w:rtl/>
              </w:rPr>
              <w:t>پایین تر از حد انتظار:</w:t>
            </w:r>
          </w:p>
          <w:p w14:paraId="6C78839C" w14:textId="794063E2" w:rsidR="00771A26" w:rsidRPr="00E852EC" w:rsidRDefault="00771A26" w:rsidP="003F391E">
            <w:pPr>
              <w:pStyle w:val="ListParagraph"/>
              <w:numPr>
                <w:ilvl w:val="0"/>
                <w:numId w:val="145"/>
              </w:numPr>
              <w:bidi/>
              <w:ind w:left="360"/>
              <w:rPr>
                <w:rFonts w:cs="B Nazanin"/>
                <w:color w:val="000000" w:themeColor="text1"/>
                <w:rtl/>
              </w:rPr>
            </w:pPr>
            <w:r w:rsidRPr="00E852EC">
              <w:rPr>
                <w:rFonts w:cs="B Nazanin" w:hint="cs"/>
                <w:color w:val="000000" w:themeColor="text1"/>
                <w:rtl/>
              </w:rPr>
              <w:t>شاخص وزارتی به صورت غیرمنطقی بالا در نظر گرفته شده است.</w:t>
            </w:r>
          </w:p>
          <w:p w14:paraId="665DDE19" w14:textId="3644DB26" w:rsidR="00771A26" w:rsidRPr="00E852EC" w:rsidRDefault="00771A26" w:rsidP="003F391E">
            <w:pPr>
              <w:pStyle w:val="ListParagraph"/>
              <w:numPr>
                <w:ilvl w:val="0"/>
                <w:numId w:val="145"/>
              </w:numPr>
              <w:bidi/>
              <w:ind w:left="360"/>
              <w:rPr>
                <w:rFonts w:cs="B Nazanin"/>
                <w:color w:val="000000" w:themeColor="text1"/>
                <w:rtl/>
              </w:rPr>
            </w:pPr>
            <w:r w:rsidRPr="00E852EC">
              <w:rPr>
                <w:rFonts w:cs="B Nazanin" w:hint="cs"/>
                <w:color w:val="000000" w:themeColor="text1"/>
                <w:rtl/>
              </w:rPr>
              <w:t>سوالات غربالگری سوالات استانداردی نیست.</w:t>
            </w:r>
          </w:p>
          <w:p w14:paraId="3721213B" w14:textId="091E94B9" w:rsidR="00771A26" w:rsidRPr="00E852EC" w:rsidRDefault="00771A26" w:rsidP="003F391E">
            <w:pPr>
              <w:pStyle w:val="ListParagraph"/>
              <w:numPr>
                <w:ilvl w:val="0"/>
                <w:numId w:val="145"/>
              </w:numPr>
              <w:bidi/>
              <w:ind w:left="360"/>
              <w:jc w:val="both"/>
              <w:rPr>
                <w:rFonts w:ascii="Calibri" w:eastAsia="Calibri" w:hAnsi="Calibri" w:cs="B Nazanin"/>
                <w:color w:val="000000" w:themeColor="text1"/>
                <w:rtl/>
              </w:rPr>
            </w:pPr>
            <w:r w:rsidRPr="00E852EC">
              <w:rPr>
                <w:rFonts w:ascii="Calibri" w:eastAsia="Calibri" w:hAnsi="Calibri" w:cs="B Nazanin" w:hint="cs"/>
                <w:color w:val="000000" w:themeColor="text1"/>
                <w:rtl/>
              </w:rPr>
              <w:t>عدم وجود فضای  فیزیکی امن روانی  مناسب در مراکز جامع خدمات سلامت جهت انجام محرمانه</w:t>
            </w:r>
            <w:r w:rsidR="00E852EC">
              <w:rPr>
                <w:rFonts w:ascii="Calibri" w:eastAsia="Calibri" w:hAnsi="Calibri" w:cs="B Nazanin" w:hint="cs"/>
                <w:color w:val="000000" w:themeColor="text1"/>
                <w:rtl/>
              </w:rPr>
              <w:t xml:space="preserve"> غربالگری اولیه کودک آزار</w:t>
            </w:r>
          </w:p>
        </w:tc>
      </w:tr>
      <w:tr w:rsidR="00CD20C0" w:rsidRPr="00371EFF" w14:paraId="5D9326CB" w14:textId="77777777" w:rsidTr="004C550B">
        <w:trPr>
          <w:trHeight w:val="170"/>
        </w:trPr>
        <w:tc>
          <w:tcPr>
            <w:tcW w:w="1890" w:type="dxa"/>
            <w:tcBorders>
              <w:left w:val="thickThinSmallGap" w:sz="12" w:space="0" w:color="auto"/>
            </w:tcBorders>
            <w:vAlign w:val="center"/>
          </w:tcPr>
          <w:p w14:paraId="08F1B5D8" w14:textId="77777777" w:rsidR="00771A26" w:rsidRPr="00371EFF" w:rsidRDefault="00771A26" w:rsidP="00106B08">
            <w:pPr>
              <w:bidi/>
              <w:jc w:val="center"/>
              <w:rPr>
                <w:rFonts w:cs="B Nazanin"/>
                <w:color w:val="000000" w:themeColor="text1"/>
              </w:rPr>
            </w:pPr>
            <w:r w:rsidRPr="00371EFF">
              <w:rPr>
                <w:rFonts w:cs="B Nazanin" w:hint="cs"/>
                <w:color w:val="000000" w:themeColor="text1"/>
                <w:rtl/>
              </w:rPr>
              <w:t xml:space="preserve">درصد </w:t>
            </w:r>
            <w:r w:rsidRPr="00371EFF">
              <w:rPr>
                <w:rFonts w:cs="B Nazanin"/>
                <w:color w:val="000000" w:themeColor="text1"/>
                <w:rtl/>
              </w:rPr>
              <w:t>غربال مثبت همسر آزار</w:t>
            </w:r>
            <w:r w:rsidRPr="00371EFF">
              <w:rPr>
                <w:rFonts w:cs="B Nazanin" w:hint="cs"/>
                <w:color w:val="000000" w:themeColor="text1"/>
                <w:rtl/>
              </w:rPr>
              <w:t>ی</w:t>
            </w:r>
          </w:p>
        </w:tc>
        <w:tc>
          <w:tcPr>
            <w:tcW w:w="900" w:type="dxa"/>
            <w:vAlign w:val="center"/>
          </w:tcPr>
          <w:p w14:paraId="3BD9DEEF" w14:textId="77777777" w:rsidR="00771A26" w:rsidRPr="00371EFF" w:rsidRDefault="00771A26" w:rsidP="00106B08">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0.46</w:t>
            </w:r>
          </w:p>
        </w:tc>
        <w:tc>
          <w:tcPr>
            <w:tcW w:w="810" w:type="dxa"/>
            <w:vAlign w:val="center"/>
          </w:tcPr>
          <w:p w14:paraId="304A4AE5" w14:textId="77777777" w:rsidR="00771A26" w:rsidRPr="00371EFF" w:rsidRDefault="00771A26" w:rsidP="00106B08">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63</w:t>
            </w:r>
          </w:p>
        </w:tc>
        <w:tc>
          <w:tcPr>
            <w:tcW w:w="900" w:type="dxa"/>
            <w:vAlign w:val="center"/>
          </w:tcPr>
          <w:p w14:paraId="2D280564" w14:textId="77777777" w:rsidR="00771A26" w:rsidRPr="00371EFF" w:rsidRDefault="00771A26" w:rsidP="00106B08">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13768</w:t>
            </w:r>
          </w:p>
        </w:tc>
        <w:tc>
          <w:tcPr>
            <w:tcW w:w="900" w:type="dxa"/>
            <w:vAlign w:val="center"/>
          </w:tcPr>
          <w:p w14:paraId="73638AC4" w14:textId="77777777" w:rsidR="00771A26" w:rsidRPr="00371EFF" w:rsidRDefault="00771A26" w:rsidP="00106B08">
            <w:pPr>
              <w:bidi/>
              <w:jc w:val="center"/>
              <w:rPr>
                <w:rFonts w:ascii="B Naznin" w:hAnsi="B Naznin" w:cs="B Nazanin"/>
                <w:color w:val="000000" w:themeColor="text1"/>
                <w:sz w:val="24"/>
                <w:szCs w:val="24"/>
                <w:rtl/>
              </w:rPr>
            </w:pPr>
            <w:r w:rsidRPr="00371EFF">
              <w:rPr>
                <w:rFonts w:ascii="B Naznin" w:hAnsi="B Naznin" w:cs="B Nazanin" w:hint="cs"/>
                <w:color w:val="000000" w:themeColor="text1"/>
                <w:sz w:val="24"/>
                <w:szCs w:val="24"/>
                <w:rtl/>
              </w:rPr>
              <w:t>30/0</w:t>
            </w:r>
          </w:p>
        </w:tc>
        <w:tc>
          <w:tcPr>
            <w:tcW w:w="779" w:type="dxa"/>
            <w:vAlign w:val="center"/>
          </w:tcPr>
          <w:p w14:paraId="4CCF7F4F" w14:textId="77777777" w:rsidR="00771A26" w:rsidRPr="00371EFF" w:rsidRDefault="00771A26" w:rsidP="00106B08">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40</w:t>
            </w:r>
          </w:p>
        </w:tc>
        <w:tc>
          <w:tcPr>
            <w:tcW w:w="779" w:type="dxa"/>
            <w:vAlign w:val="center"/>
          </w:tcPr>
          <w:p w14:paraId="4F53C826" w14:textId="77777777" w:rsidR="00771A26" w:rsidRPr="00371EFF" w:rsidRDefault="00771A26" w:rsidP="00106B08">
            <w:pPr>
              <w:bidi/>
              <w:jc w:val="center"/>
              <w:rPr>
                <w:rFonts w:ascii="B Naznin" w:hAnsi="B Naznin" w:cs="B Nazanin"/>
                <w:color w:val="000000" w:themeColor="text1"/>
                <w:sz w:val="24"/>
                <w:szCs w:val="24"/>
                <w:rtl/>
              </w:rPr>
            </w:pPr>
            <w:r w:rsidRPr="00371EFF">
              <w:rPr>
                <w:rFonts w:ascii="B Naznin" w:hAnsi="B Naznin" w:cs="B Nazanin" w:hint="cs"/>
                <w:color w:val="000000" w:themeColor="text1"/>
                <w:sz w:val="24"/>
                <w:szCs w:val="24"/>
                <w:rtl/>
              </w:rPr>
              <w:t>12961</w:t>
            </w:r>
          </w:p>
        </w:tc>
        <w:tc>
          <w:tcPr>
            <w:tcW w:w="1052" w:type="dxa"/>
            <w:vAlign w:val="center"/>
          </w:tcPr>
          <w:p w14:paraId="5C323A76" w14:textId="77777777" w:rsidR="00771A26" w:rsidRPr="00371EFF" w:rsidRDefault="00771A26" w:rsidP="00106B08">
            <w:pPr>
              <w:bidi/>
              <w:jc w:val="center"/>
              <w:rPr>
                <w:rFonts w:ascii="B Naznin" w:hAnsi="B Naznin" w:cs="B Nazanin"/>
                <w:color w:val="000000" w:themeColor="text1"/>
                <w:sz w:val="24"/>
                <w:szCs w:val="24"/>
                <w:rtl/>
                <w:lang w:bidi="fa-IR"/>
              </w:rPr>
            </w:pPr>
            <w:r w:rsidRPr="00371EFF">
              <w:rPr>
                <w:rFonts w:ascii="B Naznin" w:hAnsi="B Naznin" w:cs="B Nazanin"/>
                <w:color w:val="000000" w:themeColor="text1"/>
                <w:sz w:val="24"/>
                <w:szCs w:val="24"/>
                <w:rtl/>
              </w:rPr>
              <w:t>3</w:t>
            </w:r>
          </w:p>
        </w:tc>
        <w:tc>
          <w:tcPr>
            <w:tcW w:w="1080" w:type="dxa"/>
            <w:vAlign w:val="center"/>
          </w:tcPr>
          <w:p w14:paraId="0DF9A6D9" w14:textId="77777777" w:rsidR="00771A26" w:rsidRPr="00371EFF" w:rsidRDefault="00771A26" w:rsidP="00106B08">
            <w:pPr>
              <w:bidi/>
              <w:jc w:val="center"/>
              <w:rPr>
                <w:rFonts w:ascii="B Naznin" w:hAnsi="B Naznin" w:cs="B Nazanin"/>
                <w:color w:val="000000" w:themeColor="text1"/>
                <w:sz w:val="24"/>
                <w:szCs w:val="24"/>
                <w:rtl/>
              </w:rPr>
            </w:pPr>
            <w:r w:rsidRPr="00371EFF">
              <w:rPr>
                <w:rFonts w:ascii="B Naznin" w:hAnsi="B Naznin" w:cs="B Nazanin" w:hint="cs"/>
                <w:color w:val="000000" w:themeColor="text1"/>
                <w:sz w:val="24"/>
                <w:szCs w:val="24"/>
                <w:rtl/>
              </w:rPr>
              <w:t>10</w:t>
            </w:r>
          </w:p>
        </w:tc>
        <w:tc>
          <w:tcPr>
            <w:tcW w:w="1260" w:type="dxa"/>
            <w:vAlign w:val="center"/>
          </w:tcPr>
          <w:p w14:paraId="3D828E7A" w14:textId="77777777" w:rsidR="00771A26" w:rsidRPr="00371EFF" w:rsidRDefault="00771A26" w:rsidP="00106B08">
            <w:pPr>
              <w:bidi/>
              <w:jc w:val="center"/>
              <w:rPr>
                <w:rFonts w:cs="B Nazanin"/>
                <w:color w:val="000000" w:themeColor="text1"/>
              </w:rPr>
            </w:pPr>
            <w:r w:rsidRPr="00371EFF">
              <w:rPr>
                <w:rFonts w:cs="B Nazanin" w:hint="eastAsia"/>
                <w:color w:val="000000" w:themeColor="text1"/>
                <w:rtl/>
              </w:rPr>
              <w:t>سامانه</w:t>
            </w:r>
            <w:r w:rsidRPr="00371EFF">
              <w:rPr>
                <w:rFonts w:cs="B Nazanin"/>
                <w:color w:val="000000" w:themeColor="text1"/>
                <w:rtl/>
              </w:rPr>
              <w:t xml:space="preserve"> س</w:t>
            </w:r>
            <w:r w:rsidRPr="00371EFF">
              <w:rPr>
                <w:rFonts w:cs="B Nazanin" w:hint="cs"/>
                <w:color w:val="000000" w:themeColor="text1"/>
                <w:rtl/>
              </w:rPr>
              <w:t>ی</w:t>
            </w:r>
            <w:r w:rsidRPr="00371EFF">
              <w:rPr>
                <w:rFonts w:cs="B Nazanin" w:hint="eastAsia"/>
                <w:color w:val="000000" w:themeColor="text1"/>
                <w:rtl/>
              </w:rPr>
              <w:t>ب</w:t>
            </w:r>
          </w:p>
        </w:tc>
        <w:tc>
          <w:tcPr>
            <w:tcW w:w="3870" w:type="dxa"/>
            <w:tcBorders>
              <w:right w:val="thinThickSmallGap" w:sz="12" w:space="0" w:color="auto"/>
            </w:tcBorders>
          </w:tcPr>
          <w:p w14:paraId="54A0A846" w14:textId="77777777" w:rsidR="00771A26" w:rsidRPr="00371EFF" w:rsidRDefault="00771A26" w:rsidP="00106B08">
            <w:pPr>
              <w:bidi/>
              <w:rPr>
                <w:rFonts w:cs="B Nazanin"/>
                <w:color w:val="000000" w:themeColor="text1"/>
              </w:rPr>
            </w:pPr>
            <w:r w:rsidRPr="00371EFF">
              <w:rPr>
                <w:rFonts w:cs="B Nazanin" w:hint="cs"/>
                <w:color w:val="000000" w:themeColor="text1"/>
                <w:rtl/>
              </w:rPr>
              <w:t>پایین تر از حد انتظار:</w:t>
            </w:r>
          </w:p>
          <w:p w14:paraId="326469FC" w14:textId="0779041B" w:rsidR="00771A26" w:rsidRPr="00CD20C0" w:rsidRDefault="00771A26" w:rsidP="003F391E">
            <w:pPr>
              <w:pStyle w:val="ListParagraph"/>
              <w:numPr>
                <w:ilvl w:val="0"/>
                <w:numId w:val="146"/>
              </w:numPr>
              <w:bidi/>
              <w:ind w:left="360"/>
              <w:rPr>
                <w:rFonts w:cs="B Nazanin"/>
                <w:color w:val="000000" w:themeColor="text1"/>
                <w:rtl/>
              </w:rPr>
            </w:pPr>
            <w:r w:rsidRPr="00CD20C0">
              <w:rPr>
                <w:rFonts w:cs="B Nazanin" w:hint="cs"/>
                <w:color w:val="000000" w:themeColor="text1"/>
                <w:rtl/>
              </w:rPr>
              <w:t>شاخص وزارتی به صورت غیرمنطقی بالا در نظر گرفته شده است.</w:t>
            </w:r>
          </w:p>
          <w:p w14:paraId="5142B93E" w14:textId="489F2A71" w:rsidR="00771A26" w:rsidRPr="00CD20C0" w:rsidRDefault="00771A26" w:rsidP="003F391E">
            <w:pPr>
              <w:pStyle w:val="ListParagraph"/>
              <w:numPr>
                <w:ilvl w:val="0"/>
                <w:numId w:val="146"/>
              </w:numPr>
              <w:bidi/>
              <w:ind w:left="360"/>
              <w:rPr>
                <w:rFonts w:cs="B Nazanin"/>
                <w:color w:val="000000" w:themeColor="text1"/>
                <w:rtl/>
              </w:rPr>
            </w:pPr>
            <w:r w:rsidRPr="00CD20C0">
              <w:rPr>
                <w:rFonts w:cs="B Nazanin" w:hint="cs"/>
                <w:color w:val="000000" w:themeColor="text1"/>
                <w:rtl/>
              </w:rPr>
              <w:t>سوالات غربالگری سوالات استانداردی نیست.</w:t>
            </w:r>
          </w:p>
          <w:p w14:paraId="5610CCF1" w14:textId="3FB2E718" w:rsidR="00771A26" w:rsidRPr="00CD20C0" w:rsidRDefault="00771A26" w:rsidP="003F391E">
            <w:pPr>
              <w:pStyle w:val="ListParagraph"/>
              <w:numPr>
                <w:ilvl w:val="0"/>
                <w:numId w:val="146"/>
              </w:numPr>
              <w:bidi/>
              <w:ind w:left="360"/>
              <w:jc w:val="lowKashida"/>
              <w:rPr>
                <w:rFonts w:ascii="Calibri" w:eastAsia="Calibri" w:hAnsi="Calibri" w:cs="B Nazanin"/>
                <w:color w:val="000000" w:themeColor="text1"/>
                <w:rtl/>
              </w:rPr>
            </w:pPr>
            <w:r w:rsidRPr="00CD20C0">
              <w:rPr>
                <w:rFonts w:ascii="Calibri" w:eastAsia="Calibri" w:hAnsi="Calibri" w:cs="B Nazanin" w:hint="cs"/>
                <w:color w:val="000000" w:themeColor="text1"/>
                <w:rtl/>
              </w:rPr>
              <w:t>عدم وجود فضای  فیزیکی امن روانی  مناسب در مراکز جامع خدمات سلامت جهت انجام محرمانه غربالگری اولیه همسرآزاری</w:t>
            </w:r>
          </w:p>
        </w:tc>
      </w:tr>
      <w:tr w:rsidR="004C550B" w:rsidRPr="00371EFF" w14:paraId="5433AC5A" w14:textId="77777777" w:rsidTr="004C550B">
        <w:trPr>
          <w:trHeight w:val="561"/>
        </w:trPr>
        <w:tc>
          <w:tcPr>
            <w:tcW w:w="1890" w:type="dxa"/>
            <w:tcBorders>
              <w:left w:val="thickThinSmallGap" w:sz="12" w:space="0" w:color="auto"/>
            </w:tcBorders>
            <w:vAlign w:val="center"/>
          </w:tcPr>
          <w:p w14:paraId="71443380" w14:textId="77777777" w:rsidR="004C550B" w:rsidRPr="00371EFF" w:rsidRDefault="004C550B" w:rsidP="004C550B">
            <w:pPr>
              <w:bidi/>
              <w:jc w:val="center"/>
              <w:rPr>
                <w:rFonts w:cs="B Nazanin"/>
                <w:color w:val="000000" w:themeColor="text1"/>
              </w:rPr>
            </w:pPr>
            <w:r w:rsidRPr="00371EFF">
              <w:rPr>
                <w:rFonts w:cs="B Nazanin" w:hint="cs"/>
                <w:color w:val="000000" w:themeColor="text1"/>
                <w:rtl/>
              </w:rPr>
              <w:t xml:space="preserve">درصد </w:t>
            </w:r>
            <w:r w:rsidRPr="00371EFF">
              <w:rPr>
                <w:rFonts w:cs="B Nazanin"/>
                <w:color w:val="000000" w:themeColor="text1"/>
                <w:rtl/>
              </w:rPr>
              <w:t>غربال تکم</w:t>
            </w:r>
            <w:r w:rsidRPr="00371EFF">
              <w:rPr>
                <w:rFonts w:cs="B Nazanin" w:hint="cs"/>
                <w:color w:val="000000" w:themeColor="text1"/>
                <w:rtl/>
              </w:rPr>
              <w:t>ی</w:t>
            </w:r>
            <w:r w:rsidRPr="00371EFF">
              <w:rPr>
                <w:rFonts w:cs="B Nazanin" w:hint="eastAsia"/>
                <w:color w:val="000000" w:themeColor="text1"/>
                <w:rtl/>
              </w:rPr>
              <w:t>ل</w:t>
            </w:r>
            <w:r w:rsidRPr="00371EFF">
              <w:rPr>
                <w:rFonts w:cs="B Nazanin" w:hint="cs"/>
                <w:color w:val="000000" w:themeColor="text1"/>
                <w:rtl/>
              </w:rPr>
              <w:t>ی</w:t>
            </w:r>
            <w:r w:rsidRPr="00371EFF">
              <w:rPr>
                <w:rFonts w:cs="B Nazanin"/>
                <w:color w:val="000000" w:themeColor="text1"/>
                <w:rtl/>
              </w:rPr>
              <w:t xml:space="preserve"> سلامت اجتماع</w:t>
            </w:r>
            <w:r w:rsidRPr="00371EFF">
              <w:rPr>
                <w:rFonts w:cs="B Nazanin" w:hint="cs"/>
                <w:color w:val="000000" w:themeColor="text1"/>
                <w:rtl/>
              </w:rPr>
              <w:t>ی</w:t>
            </w:r>
          </w:p>
        </w:tc>
        <w:tc>
          <w:tcPr>
            <w:tcW w:w="900" w:type="dxa"/>
            <w:vAlign w:val="center"/>
          </w:tcPr>
          <w:p w14:paraId="6078BC12" w14:textId="77777777" w:rsidR="004C550B" w:rsidRPr="00371EFF" w:rsidRDefault="004C550B" w:rsidP="004C550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60</w:t>
            </w:r>
          </w:p>
        </w:tc>
        <w:tc>
          <w:tcPr>
            <w:tcW w:w="810" w:type="dxa"/>
            <w:vAlign w:val="center"/>
          </w:tcPr>
          <w:p w14:paraId="12D3E113" w14:textId="77777777" w:rsidR="004C550B" w:rsidRPr="00371EFF" w:rsidRDefault="004C550B" w:rsidP="004C550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43</w:t>
            </w:r>
          </w:p>
        </w:tc>
        <w:tc>
          <w:tcPr>
            <w:tcW w:w="900" w:type="dxa"/>
            <w:vAlign w:val="center"/>
          </w:tcPr>
          <w:p w14:paraId="656E43E8" w14:textId="77777777" w:rsidR="004C550B" w:rsidRPr="00371EFF" w:rsidRDefault="004C550B" w:rsidP="004C550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71</w:t>
            </w:r>
          </w:p>
        </w:tc>
        <w:tc>
          <w:tcPr>
            <w:tcW w:w="900" w:type="dxa"/>
            <w:vAlign w:val="center"/>
          </w:tcPr>
          <w:p w14:paraId="5230095A" w14:textId="563097DC"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hint="cs"/>
                <w:color w:val="FF0000"/>
                <w:sz w:val="24"/>
                <w:szCs w:val="24"/>
                <w:rtl/>
              </w:rPr>
              <w:t>912.5</w:t>
            </w:r>
          </w:p>
        </w:tc>
        <w:tc>
          <w:tcPr>
            <w:tcW w:w="779" w:type="dxa"/>
            <w:vAlign w:val="center"/>
          </w:tcPr>
          <w:p w14:paraId="17E39505" w14:textId="7F64C4C1"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hint="cs"/>
                <w:color w:val="FF0000"/>
                <w:sz w:val="24"/>
                <w:szCs w:val="24"/>
                <w:rtl/>
              </w:rPr>
              <w:t>438</w:t>
            </w:r>
          </w:p>
        </w:tc>
        <w:tc>
          <w:tcPr>
            <w:tcW w:w="779" w:type="dxa"/>
            <w:vAlign w:val="center"/>
          </w:tcPr>
          <w:p w14:paraId="10D893B2" w14:textId="58E5B87B"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hint="cs"/>
                <w:color w:val="FF0000"/>
                <w:sz w:val="24"/>
                <w:szCs w:val="24"/>
                <w:rtl/>
              </w:rPr>
              <w:t>48</w:t>
            </w:r>
          </w:p>
        </w:tc>
        <w:tc>
          <w:tcPr>
            <w:tcW w:w="1052" w:type="dxa"/>
            <w:vAlign w:val="center"/>
          </w:tcPr>
          <w:p w14:paraId="5FA6D3F3" w14:textId="479A23E5"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color w:val="FF0000"/>
                <w:sz w:val="24"/>
                <w:szCs w:val="24"/>
                <w:rtl/>
              </w:rPr>
              <w:t>40</w:t>
            </w:r>
          </w:p>
        </w:tc>
        <w:tc>
          <w:tcPr>
            <w:tcW w:w="1080" w:type="dxa"/>
            <w:vAlign w:val="center"/>
          </w:tcPr>
          <w:p w14:paraId="1E1E0BA3" w14:textId="1C2461F1"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hint="cs"/>
                <w:color w:val="FF0000"/>
                <w:sz w:val="24"/>
                <w:szCs w:val="24"/>
                <w:rtl/>
              </w:rPr>
              <w:t>2281.5</w:t>
            </w:r>
          </w:p>
        </w:tc>
        <w:tc>
          <w:tcPr>
            <w:tcW w:w="1260" w:type="dxa"/>
            <w:vAlign w:val="center"/>
          </w:tcPr>
          <w:p w14:paraId="01B13772" w14:textId="77777777" w:rsidR="004C550B" w:rsidRPr="00371EFF" w:rsidRDefault="004C550B" w:rsidP="004C550B">
            <w:pPr>
              <w:bidi/>
              <w:jc w:val="center"/>
              <w:rPr>
                <w:rFonts w:cs="B Nazanin"/>
                <w:color w:val="000000" w:themeColor="text1"/>
                <w:rtl/>
              </w:rPr>
            </w:pPr>
            <w:r w:rsidRPr="00371EFF">
              <w:rPr>
                <w:rFonts w:cs="B Nazanin" w:hint="cs"/>
                <w:color w:val="000000" w:themeColor="text1"/>
                <w:rtl/>
              </w:rPr>
              <w:t>سامانه سیب</w:t>
            </w:r>
          </w:p>
        </w:tc>
        <w:tc>
          <w:tcPr>
            <w:tcW w:w="3870" w:type="dxa"/>
            <w:tcBorders>
              <w:right w:val="thinThickSmallGap" w:sz="12" w:space="0" w:color="auto"/>
            </w:tcBorders>
          </w:tcPr>
          <w:p w14:paraId="06A8D1FB" w14:textId="77777777" w:rsidR="004C550B" w:rsidRPr="00371EFF" w:rsidRDefault="004C550B" w:rsidP="004C550B">
            <w:pPr>
              <w:bidi/>
              <w:rPr>
                <w:rFonts w:cs="B Nazanin"/>
                <w:color w:val="000000" w:themeColor="text1"/>
              </w:rPr>
            </w:pPr>
            <w:r w:rsidRPr="00371EFF">
              <w:rPr>
                <w:rFonts w:cs="B Nazanin" w:hint="cs"/>
                <w:color w:val="000000" w:themeColor="text1"/>
                <w:rtl/>
                <w:lang w:bidi="fa-IR"/>
              </w:rPr>
              <w:t>بالاتر از</w:t>
            </w:r>
            <w:r w:rsidRPr="00371EFF">
              <w:rPr>
                <w:rFonts w:cs="B Nazanin" w:hint="cs"/>
                <w:color w:val="000000" w:themeColor="text1"/>
                <w:rtl/>
              </w:rPr>
              <w:t xml:space="preserve"> حد انتظار:</w:t>
            </w:r>
          </w:p>
          <w:p w14:paraId="158C3B31" w14:textId="3F1307D8" w:rsidR="004C550B" w:rsidRPr="00CD20C0" w:rsidRDefault="004C550B" w:rsidP="003F391E">
            <w:pPr>
              <w:pStyle w:val="ListParagraph"/>
              <w:numPr>
                <w:ilvl w:val="0"/>
                <w:numId w:val="147"/>
              </w:numPr>
              <w:bidi/>
              <w:ind w:left="360"/>
              <w:jc w:val="both"/>
              <w:rPr>
                <w:rFonts w:cs="B Nazanin"/>
                <w:color w:val="000000" w:themeColor="text1"/>
                <w:rtl/>
              </w:rPr>
            </w:pPr>
            <w:r w:rsidRPr="00CD20C0">
              <w:rPr>
                <w:rFonts w:cs="B Nazanin" w:hint="cs"/>
                <w:color w:val="000000" w:themeColor="text1"/>
                <w:rtl/>
              </w:rPr>
              <w:t>جذب کارشناس جدید</w:t>
            </w:r>
          </w:p>
          <w:p w14:paraId="3FC78954" w14:textId="7CE8B43F" w:rsidR="004C550B" w:rsidRPr="00CD20C0" w:rsidRDefault="004C550B" w:rsidP="003F391E">
            <w:pPr>
              <w:pStyle w:val="ListParagraph"/>
              <w:numPr>
                <w:ilvl w:val="0"/>
                <w:numId w:val="147"/>
              </w:numPr>
              <w:bidi/>
              <w:ind w:left="360"/>
              <w:jc w:val="both"/>
              <w:rPr>
                <w:rFonts w:cs="B Nazanin"/>
                <w:color w:val="000000" w:themeColor="text1"/>
                <w:rtl/>
              </w:rPr>
            </w:pPr>
            <w:r w:rsidRPr="00CD20C0">
              <w:rPr>
                <w:rFonts w:cs="B Nazanin" w:hint="cs"/>
                <w:color w:val="000000" w:themeColor="text1"/>
                <w:rtl/>
              </w:rPr>
              <w:t>پیگیری بیشتر موارد غربال مثبت توسط کارشناسان</w:t>
            </w:r>
          </w:p>
          <w:p w14:paraId="64EC317E" w14:textId="0657CB81" w:rsidR="004C550B" w:rsidRPr="00CD20C0" w:rsidRDefault="004C550B" w:rsidP="003F391E">
            <w:pPr>
              <w:pStyle w:val="ListParagraph"/>
              <w:numPr>
                <w:ilvl w:val="0"/>
                <w:numId w:val="147"/>
              </w:numPr>
              <w:bidi/>
              <w:ind w:left="360"/>
              <w:jc w:val="both"/>
              <w:rPr>
                <w:rFonts w:cs="B Nazanin"/>
                <w:color w:val="000000" w:themeColor="text1"/>
                <w:rtl/>
              </w:rPr>
            </w:pPr>
            <w:r w:rsidRPr="00CD20C0">
              <w:rPr>
                <w:rFonts w:cs="B Nazanin" w:hint="cs"/>
                <w:color w:val="000000" w:themeColor="text1"/>
                <w:rtl/>
              </w:rPr>
              <w:t>پایش دقیق تر عملکرد کارشناسان</w:t>
            </w:r>
          </w:p>
        </w:tc>
      </w:tr>
      <w:tr w:rsidR="004C550B" w:rsidRPr="00371EFF" w14:paraId="7118AE87" w14:textId="77777777" w:rsidTr="004C550B">
        <w:trPr>
          <w:trHeight w:val="561"/>
        </w:trPr>
        <w:tc>
          <w:tcPr>
            <w:tcW w:w="1890" w:type="dxa"/>
            <w:tcBorders>
              <w:left w:val="thickThinSmallGap" w:sz="12" w:space="0" w:color="auto"/>
            </w:tcBorders>
            <w:vAlign w:val="center"/>
          </w:tcPr>
          <w:p w14:paraId="5D67E304" w14:textId="77777777" w:rsidR="004C550B" w:rsidRPr="00371EFF" w:rsidRDefault="004C550B" w:rsidP="004C550B">
            <w:pPr>
              <w:bidi/>
              <w:jc w:val="center"/>
              <w:rPr>
                <w:rFonts w:cs="B Nazanin"/>
                <w:color w:val="000000" w:themeColor="text1"/>
              </w:rPr>
            </w:pPr>
            <w:r w:rsidRPr="00371EFF">
              <w:rPr>
                <w:rFonts w:cs="B Nazanin" w:hint="cs"/>
                <w:color w:val="000000" w:themeColor="text1"/>
                <w:rtl/>
              </w:rPr>
              <w:t xml:space="preserve">درصد </w:t>
            </w:r>
            <w:r w:rsidRPr="00371EFF">
              <w:rPr>
                <w:rFonts w:cs="B Nazanin"/>
                <w:color w:val="000000" w:themeColor="text1"/>
                <w:rtl/>
              </w:rPr>
              <w:t>غربال تکم</w:t>
            </w:r>
            <w:r w:rsidRPr="00371EFF">
              <w:rPr>
                <w:rFonts w:cs="B Nazanin" w:hint="cs"/>
                <w:color w:val="000000" w:themeColor="text1"/>
                <w:rtl/>
              </w:rPr>
              <w:t>ی</w:t>
            </w:r>
            <w:r w:rsidRPr="00371EFF">
              <w:rPr>
                <w:rFonts w:cs="B Nazanin" w:hint="eastAsia"/>
                <w:color w:val="000000" w:themeColor="text1"/>
                <w:rtl/>
              </w:rPr>
              <w:t>ل</w:t>
            </w:r>
            <w:r w:rsidRPr="00371EFF">
              <w:rPr>
                <w:rFonts w:cs="B Nazanin" w:hint="cs"/>
                <w:color w:val="000000" w:themeColor="text1"/>
                <w:rtl/>
              </w:rPr>
              <w:t>ی</w:t>
            </w:r>
            <w:r w:rsidRPr="00371EFF">
              <w:rPr>
                <w:rFonts w:cs="B Nazanin"/>
                <w:color w:val="000000" w:themeColor="text1"/>
                <w:rtl/>
              </w:rPr>
              <w:t xml:space="preserve"> اعت</w:t>
            </w:r>
            <w:r w:rsidRPr="00371EFF">
              <w:rPr>
                <w:rFonts w:cs="B Nazanin" w:hint="cs"/>
                <w:color w:val="000000" w:themeColor="text1"/>
                <w:rtl/>
              </w:rPr>
              <w:t>ی</w:t>
            </w:r>
            <w:r w:rsidRPr="00371EFF">
              <w:rPr>
                <w:rFonts w:cs="B Nazanin" w:hint="eastAsia"/>
                <w:color w:val="000000" w:themeColor="text1"/>
                <w:rtl/>
              </w:rPr>
              <w:t>اد</w:t>
            </w:r>
          </w:p>
        </w:tc>
        <w:tc>
          <w:tcPr>
            <w:tcW w:w="900" w:type="dxa"/>
            <w:vAlign w:val="center"/>
          </w:tcPr>
          <w:p w14:paraId="757D06FD" w14:textId="77777777" w:rsidR="004C550B" w:rsidRPr="00371EFF" w:rsidRDefault="004C550B" w:rsidP="004C550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8</w:t>
            </w:r>
          </w:p>
        </w:tc>
        <w:tc>
          <w:tcPr>
            <w:tcW w:w="810" w:type="dxa"/>
            <w:vAlign w:val="center"/>
          </w:tcPr>
          <w:p w14:paraId="5881FF63" w14:textId="77777777" w:rsidR="004C550B" w:rsidRPr="00371EFF" w:rsidRDefault="004C550B" w:rsidP="004C550B">
            <w:pPr>
              <w:bidi/>
              <w:jc w:val="center"/>
              <w:rPr>
                <w:rFonts w:ascii="B Naznin" w:hAnsi="B Naznin" w:cs="B Nazanin"/>
                <w:color w:val="000000" w:themeColor="text1"/>
                <w:sz w:val="24"/>
                <w:szCs w:val="24"/>
                <w:rtl/>
                <w:lang w:bidi="fa-IR"/>
              </w:rPr>
            </w:pPr>
            <w:r w:rsidRPr="00371EFF">
              <w:rPr>
                <w:rFonts w:ascii="B Naznin" w:hAnsi="B Naznin" w:cs="B Nazanin"/>
                <w:color w:val="000000" w:themeColor="text1"/>
                <w:sz w:val="24"/>
                <w:szCs w:val="24"/>
                <w:rtl/>
                <w:lang w:bidi="fa-IR"/>
              </w:rPr>
              <w:t>38</w:t>
            </w:r>
          </w:p>
        </w:tc>
        <w:tc>
          <w:tcPr>
            <w:tcW w:w="900" w:type="dxa"/>
            <w:vAlign w:val="center"/>
          </w:tcPr>
          <w:p w14:paraId="0E2F4CF6" w14:textId="77777777" w:rsidR="004C550B" w:rsidRPr="00371EFF" w:rsidRDefault="004C550B" w:rsidP="004C550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282</w:t>
            </w:r>
          </w:p>
        </w:tc>
        <w:tc>
          <w:tcPr>
            <w:tcW w:w="900" w:type="dxa"/>
            <w:vAlign w:val="center"/>
          </w:tcPr>
          <w:p w14:paraId="47A84498" w14:textId="127AC07D"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hint="cs"/>
                <w:color w:val="FF0000"/>
                <w:sz w:val="24"/>
                <w:szCs w:val="24"/>
                <w:rtl/>
              </w:rPr>
              <w:t>188.39</w:t>
            </w:r>
          </w:p>
        </w:tc>
        <w:tc>
          <w:tcPr>
            <w:tcW w:w="779" w:type="dxa"/>
            <w:vAlign w:val="center"/>
          </w:tcPr>
          <w:p w14:paraId="1D5C6326" w14:textId="022B4AD9"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color w:val="FF0000"/>
                <w:sz w:val="24"/>
                <w:szCs w:val="24"/>
                <w:rtl/>
              </w:rPr>
              <w:t>4</w:t>
            </w:r>
            <w:r w:rsidRPr="00D3185F">
              <w:rPr>
                <w:rFonts w:ascii="B Naznin" w:hAnsi="B Naznin" w:cs="B Nazanin" w:hint="cs"/>
                <w:color w:val="FF0000"/>
                <w:sz w:val="24"/>
                <w:szCs w:val="24"/>
                <w:rtl/>
              </w:rPr>
              <w:t>22</w:t>
            </w:r>
          </w:p>
        </w:tc>
        <w:tc>
          <w:tcPr>
            <w:tcW w:w="779" w:type="dxa"/>
            <w:vAlign w:val="center"/>
          </w:tcPr>
          <w:p w14:paraId="7C5459CE" w14:textId="0FF6A011"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color w:val="FF0000"/>
                <w:sz w:val="24"/>
                <w:szCs w:val="24"/>
                <w:rtl/>
              </w:rPr>
              <w:t>224</w:t>
            </w:r>
          </w:p>
        </w:tc>
        <w:tc>
          <w:tcPr>
            <w:tcW w:w="1052" w:type="dxa"/>
            <w:vAlign w:val="center"/>
          </w:tcPr>
          <w:p w14:paraId="4B062C18" w14:textId="319C2685"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color w:val="FF0000"/>
                <w:sz w:val="24"/>
                <w:szCs w:val="24"/>
                <w:rtl/>
              </w:rPr>
              <w:t>40</w:t>
            </w:r>
          </w:p>
        </w:tc>
        <w:tc>
          <w:tcPr>
            <w:tcW w:w="1080" w:type="dxa"/>
            <w:vAlign w:val="center"/>
          </w:tcPr>
          <w:p w14:paraId="46D68317" w14:textId="67900281" w:rsidR="004C550B" w:rsidRPr="00371EFF" w:rsidRDefault="004C550B" w:rsidP="004C550B">
            <w:pPr>
              <w:bidi/>
              <w:jc w:val="center"/>
              <w:rPr>
                <w:rFonts w:ascii="B Naznin" w:hAnsi="B Naznin" w:cs="B Nazanin"/>
                <w:color w:val="000000" w:themeColor="text1"/>
                <w:sz w:val="24"/>
                <w:szCs w:val="24"/>
                <w:rtl/>
              </w:rPr>
            </w:pPr>
            <w:r w:rsidRPr="00D3185F">
              <w:rPr>
                <w:rFonts w:ascii="B Naznin" w:hAnsi="B Naznin" w:cs="B Nazanin" w:hint="cs"/>
                <w:color w:val="FF0000"/>
                <w:sz w:val="24"/>
                <w:szCs w:val="24"/>
                <w:rtl/>
              </w:rPr>
              <w:t>470.98</w:t>
            </w:r>
          </w:p>
        </w:tc>
        <w:tc>
          <w:tcPr>
            <w:tcW w:w="1260" w:type="dxa"/>
            <w:vAlign w:val="center"/>
          </w:tcPr>
          <w:p w14:paraId="2E6FD230" w14:textId="300B4A65" w:rsidR="004C550B" w:rsidRPr="00371EFF" w:rsidRDefault="004C550B" w:rsidP="004C550B">
            <w:pPr>
              <w:bidi/>
              <w:jc w:val="center"/>
              <w:rPr>
                <w:rFonts w:cs="B Nazanin"/>
                <w:color w:val="000000" w:themeColor="text1"/>
                <w:rtl/>
              </w:rPr>
            </w:pPr>
            <w:r w:rsidRPr="00371EFF">
              <w:rPr>
                <w:rFonts w:cs="B Nazanin" w:hint="cs"/>
                <w:color w:val="000000" w:themeColor="text1"/>
                <w:rtl/>
              </w:rPr>
              <w:t>سامانه سیب</w:t>
            </w:r>
          </w:p>
        </w:tc>
        <w:tc>
          <w:tcPr>
            <w:tcW w:w="3870" w:type="dxa"/>
            <w:tcBorders>
              <w:right w:val="thinThickSmallGap" w:sz="12" w:space="0" w:color="auto"/>
            </w:tcBorders>
          </w:tcPr>
          <w:p w14:paraId="12DF4432" w14:textId="77777777" w:rsidR="004C550B" w:rsidRPr="00371EFF" w:rsidRDefault="004C550B" w:rsidP="004C550B">
            <w:pPr>
              <w:bidi/>
              <w:rPr>
                <w:rFonts w:cs="B Nazanin"/>
                <w:color w:val="000000" w:themeColor="text1"/>
              </w:rPr>
            </w:pPr>
            <w:r w:rsidRPr="00371EFF">
              <w:rPr>
                <w:rFonts w:cs="B Nazanin" w:hint="cs"/>
                <w:color w:val="000000" w:themeColor="text1"/>
                <w:rtl/>
                <w:lang w:bidi="fa-IR"/>
              </w:rPr>
              <w:t>بالاتر از</w:t>
            </w:r>
            <w:r w:rsidRPr="00371EFF">
              <w:rPr>
                <w:rFonts w:cs="B Nazanin" w:hint="cs"/>
                <w:color w:val="000000" w:themeColor="text1"/>
                <w:rtl/>
              </w:rPr>
              <w:t xml:space="preserve"> حد انتظار:</w:t>
            </w:r>
          </w:p>
          <w:p w14:paraId="1A47F3F4" w14:textId="32D1EEEB" w:rsidR="004C550B" w:rsidRPr="00CD20C0" w:rsidRDefault="004C550B" w:rsidP="003F391E">
            <w:pPr>
              <w:pStyle w:val="ListParagraph"/>
              <w:numPr>
                <w:ilvl w:val="0"/>
                <w:numId w:val="148"/>
              </w:numPr>
              <w:bidi/>
              <w:ind w:left="360"/>
              <w:jc w:val="both"/>
              <w:rPr>
                <w:rFonts w:cs="B Nazanin"/>
                <w:color w:val="000000" w:themeColor="text1"/>
                <w:rtl/>
              </w:rPr>
            </w:pPr>
            <w:r w:rsidRPr="00CD20C0">
              <w:rPr>
                <w:rFonts w:cs="B Nazanin" w:hint="cs"/>
                <w:color w:val="000000" w:themeColor="text1"/>
                <w:rtl/>
              </w:rPr>
              <w:t>جذب کارشناس جدید</w:t>
            </w:r>
          </w:p>
          <w:p w14:paraId="55669D8C" w14:textId="2309715D" w:rsidR="004C550B" w:rsidRPr="00CD20C0" w:rsidRDefault="004C550B" w:rsidP="003F391E">
            <w:pPr>
              <w:pStyle w:val="ListParagraph"/>
              <w:numPr>
                <w:ilvl w:val="0"/>
                <w:numId w:val="148"/>
              </w:numPr>
              <w:bidi/>
              <w:ind w:left="360"/>
              <w:jc w:val="both"/>
              <w:rPr>
                <w:rFonts w:cs="B Nazanin"/>
                <w:color w:val="000000" w:themeColor="text1"/>
                <w:rtl/>
              </w:rPr>
            </w:pPr>
            <w:r w:rsidRPr="00CD20C0">
              <w:rPr>
                <w:rFonts w:cs="B Nazanin" w:hint="cs"/>
                <w:color w:val="000000" w:themeColor="text1"/>
                <w:rtl/>
              </w:rPr>
              <w:t>پیگیری بیشتر موارد غربال مثبت توسط کارشناسان</w:t>
            </w:r>
          </w:p>
          <w:p w14:paraId="5CB6EFC1" w14:textId="056DD1F3" w:rsidR="004C550B" w:rsidRPr="00CD20C0" w:rsidRDefault="004C550B" w:rsidP="003F391E">
            <w:pPr>
              <w:pStyle w:val="ListParagraph"/>
              <w:numPr>
                <w:ilvl w:val="0"/>
                <w:numId w:val="148"/>
              </w:numPr>
              <w:bidi/>
              <w:ind w:left="360"/>
              <w:jc w:val="both"/>
              <w:rPr>
                <w:rFonts w:cs="B Nazanin"/>
                <w:color w:val="000000" w:themeColor="text1"/>
                <w:rtl/>
              </w:rPr>
            </w:pPr>
            <w:r w:rsidRPr="00CD20C0">
              <w:rPr>
                <w:rFonts w:cs="B Nazanin" w:hint="cs"/>
                <w:color w:val="000000" w:themeColor="text1"/>
                <w:rtl/>
              </w:rPr>
              <w:t>پایش دقیق تر عملکرد کارشناسان</w:t>
            </w:r>
          </w:p>
        </w:tc>
      </w:tr>
      <w:tr w:rsidR="00C2336B" w:rsidRPr="00371EFF" w14:paraId="3630E0FB" w14:textId="77777777" w:rsidTr="004C550B">
        <w:trPr>
          <w:trHeight w:val="561"/>
        </w:trPr>
        <w:tc>
          <w:tcPr>
            <w:tcW w:w="1890" w:type="dxa"/>
            <w:tcBorders>
              <w:left w:val="thickThinSmallGap" w:sz="12" w:space="0" w:color="auto"/>
            </w:tcBorders>
            <w:vAlign w:val="center"/>
          </w:tcPr>
          <w:p w14:paraId="5AEC7511" w14:textId="77777777" w:rsidR="00C2336B" w:rsidRPr="00371EFF" w:rsidRDefault="00C2336B" w:rsidP="00C2336B">
            <w:pPr>
              <w:bidi/>
              <w:jc w:val="center"/>
              <w:rPr>
                <w:rFonts w:cs="B Nazanin"/>
                <w:color w:val="000000" w:themeColor="text1"/>
              </w:rPr>
            </w:pPr>
            <w:r w:rsidRPr="00371EFF">
              <w:rPr>
                <w:rFonts w:cs="B Nazanin" w:hint="cs"/>
                <w:color w:val="000000" w:themeColor="text1"/>
                <w:rtl/>
              </w:rPr>
              <w:t xml:space="preserve">درصد </w:t>
            </w:r>
            <w:r w:rsidRPr="00371EFF">
              <w:rPr>
                <w:rFonts w:cs="B Nazanin"/>
                <w:color w:val="000000" w:themeColor="text1"/>
                <w:rtl/>
              </w:rPr>
              <w:t>آموزش مهارتها</w:t>
            </w:r>
            <w:r w:rsidRPr="00371EFF">
              <w:rPr>
                <w:rFonts w:cs="B Nazanin" w:hint="cs"/>
                <w:color w:val="000000" w:themeColor="text1"/>
                <w:rtl/>
              </w:rPr>
              <w:t>ی</w:t>
            </w:r>
            <w:r w:rsidRPr="00371EFF">
              <w:rPr>
                <w:rFonts w:cs="B Nazanin"/>
                <w:color w:val="000000" w:themeColor="text1"/>
                <w:rtl/>
              </w:rPr>
              <w:t xml:space="preserve"> زندگ</w:t>
            </w:r>
            <w:r w:rsidRPr="00371EFF">
              <w:rPr>
                <w:rFonts w:cs="B Nazanin" w:hint="cs"/>
                <w:color w:val="000000" w:themeColor="text1"/>
                <w:rtl/>
              </w:rPr>
              <w:t>ی</w:t>
            </w:r>
          </w:p>
        </w:tc>
        <w:tc>
          <w:tcPr>
            <w:tcW w:w="900" w:type="dxa"/>
            <w:vAlign w:val="center"/>
          </w:tcPr>
          <w:p w14:paraId="3C53E91D"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100</w:t>
            </w:r>
          </w:p>
        </w:tc>
        <w:tc>
          <w:tcPr>
            <w:tcW w:w="810" w:type="dxa"/>
            <w:vAlign w:val="center"/>
          </w:tcPr>
          <w:p w14:paraId="7A22D280"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1383</w:t>
            </w:r>
          </w:p>
        </w:tc>
        <w:tc>
          <w:tcPr>
            <w:tcW w:w="900" w:type="dxa"/>
            <w:vAlign w:val="center"/>
          </w:tcPr>
          <w:p w14:paraId="24F277F4"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770</w:t>
            </w:r>
          </w:p>
        </w:tc>
        <w:tc>
          <w:tcPr>
            <w:tcW w:w="900" w:type="dxa"/>
            <w:vAlign w:val="center"/>
          </w:tcPr>
          <w:p w14:paraId="04F0A46F" w14:textId="2E2AE036" w:rsidR="00C2336B" w:rsidRPr="00371EFF" w:rsidRDefault="000E2BFC" w:rsidP="00C2336B">
            <w:pPr>
              <w:bidi/>
              <w:jc w:val="center"/>
              <w:rPr>
                <w:rFonts w:ascii="B Naznin" w:hAnsi="B Naznin" w:cs="B Nazanin"/>
                <w:color w:val="000000" w:themeColor="text1"/>
                <w:sz w:val="24"/>
                <w:szCs w:val="24"/>
                <w:rtl/>
              </w:rPr>
            </w:pPr>
            <w:r>
              <w:rPr>
                <w:rFonts w:ascii="B Naznin" w:hAnsi="B Naznin" w:cs="B Nazanin" w:hint="cs"/>
                <w:color w:val="000000" w:themeColor="text1"/>
                <w:sz w:val="24"/>
                <w:szCs w:val="24"/>
                <w:rtl/>
              </w:rPr>
              <w:t>100.84</w:t>
            </w:r>
          </w:p>
        </w:tc>
        <w:tc>
          <w:tcPr>
            <w:tcW w:w="779" w:type="dxa"/>
            <w:vAlign w:val="center"/>
          </w:tcPr>
          <w:p w14:paraId="1EE0F32B"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1553</w:t>
            </w:r>
          </w:p>
        </w:tc>
        <w:tc>
          <w:tcPr>
            <w:tcW w:w="779" w:type="dxa"/>
            <w:vAlign w:val="center"/>
          </w:tcPr>
          <w:p w14:paraId="36DD7EFB"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1540</w:t>
            </w:r>
          </w:p>
        </w:tc>
        <w:tc>
          <w:tcPr>
            <w:tcW w:w="1052" w:type="dxa"/>
            <w:vAlign w:val="center"/>
          </w:tcPr>
          <w:p w14:paraId="6A5D2C29"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1540</w:t>
            </w:r>
          </w:p>
        </w:tc>
        <w:tc>
          <w:tcPr>
            <w:tcW w:w="1080" w:type="dxa"/>
            <w:vAlign w:val="center"/>
          </w:tcPr>
          <w:p w14:paraId="13741DF4" w14:textId="634A6168" w:rsidR="00C2336B" w:rsidRPr="00371EFF" w:rsidRDefault="000E2BFC" w:rsidP="00C2336B">
            <w:pPr>
              <w:bidi/>
              <w:jc w:val="center"/>
              <w:rPr>
                <w:rFonts w:ascii="B Naznin" w:hAnsi="B Naznin" w:cs="B Nazanin"/>
                <w:color w:val="000000" w:themeColor="text1"/>
                <w:sz w:val="24"/>
                <w:szCs w:val="24"/>
                <w:rtl/>
              </w:rPr>
            </w:pPr>
            <w:r>
              <w:rPr>
                <w:rFonts w:ascii="B Naznin" w:hAnsi="B Naznin" w:cs="B Nazanin" w:hint="cs"/>
                <w:color w:val="000000" w:themeColor="text1"/>
                <w:sz w:val="24"/>
                <w:szCs w:val="24"/>
                <w:rtl/>
              </w:rPr>
              <w:t>100.84</w:t>
            </w:r>
          </w:p>
        </w:tc>
        <w:tc>
          <w:tcPr>
            <w:tcW w:w="1260" w:type="dxa"/>
            <w:vAlign w:val="center"/>
          </w:tcPr>
          <w:p w14:paraId="68ADD32F" w14:textId="77777777" w:rsidR="00C2336B" w:rsidRPr="00371EFF" w:rsidRDefault="00C2336B" w:rsidP="00C2336B">
            <w:pPr>
              <w:bidi/>
              <w:jc w:val="center"/>
              <w:rPr>
                <w:rFonts w:cs="B Nazanin"/>
                <w:color w:val="000000" w:themeColor="text1"/>
              </w:rPr>
            </w:pPr>
            <w:r w:rsidRPr="00371EFF">
              <w:rPr>
                <w:rFonts w:cs="B Nazanin" w:hint="eastAsia"/>
                <w:color w:val="000000" w:themeColor="text1"/>
                <w:rtl/>
              </w:rPr>
              <w:t>مستندات</w:t>
            </w:r>
          </w:p>
        </w:tc>
        <w:tc>
          <w:tcPr>
            <w:tcW w:w="3870" w:type="dxa"/>
            <w:tcBorders>
              <w:right w:val="thinThickSmallGap" w:sz="12" w:space="0" w:color="auto"/>
            </w:tcBorders>
          </w:tcPr>
          <w:p w14:paraId="6F8B9F18" w14:textId="77777777" w:rsidR="00C2336B" w:rsidRPr="00371EFF" w:rsidRDefault="00C2336B" w:rsidP="00C2336B">
            <w:pPr>
              <w:bidi/>
              <w:rPr>
                <w:rFonts w:cs="B Nazanin"/>
                <w:color w:val="000000" w:themeColor="text1"/>
              </w:rPr>
            </w:pPr>
            <w:r w:rsidRPr="00371EFF">
              <w:rPr>
                <w:rFonts w:cs="B Nazanin" w:hint="cs"/>
                <w:color w:val="000000" w:themeColor="text1"/>
                <w:rtl/>
              </w:rPr>
              <w:t>بالاتر از حد انتظار:</w:t>
            </w:r>
          </w:p>
          <w:p w14:paraId="5A634092" w14:textId="16B3BF09" w:rsidR="00C2336B" w:rsidRPr="00CD20C0" w:rsidRDefault="00C2336B" w:rsidP="003F391E">
            <w:pPr>
              <w:pStyle w:val="ListParagraph"/>
              <w:numPr>
                <w:ilvl w:val="0"/>
                <w:numId w:val="150"/>
              </w:numPr>
              <w:bidi/>
              <w:ind w:left="360"/>
              <w:rPr>
                <w:rFonts w:cs="B Nazanin"/>
                <w:color w:val="000000" w:themeColor="text1"/>
                <w:rtl/>
              </w:rPr>
            </w:pPr>
            <w:r w:rsidRPr="00CD20C0">
              <w:rPr>
                <w:rFonts w:cs="B Nazanin" w:hint="cs"/>
                <w:color w:val="000000" w:themeColor="text1"/>
                <w:rtl/>
              </w:rPr>
              <w:t>جذب کارشناس جدید</w:t>
            </w:r>
          </w:p>
          <w:p w14:paraId="2CB10DC3" w14:textId="08B4713F" w:rsidR="00C2336B" w:rsidRPr="00CD20C0" w:rsidRDefault="00C2336B" w:rsidP="003F391E">
            <w:pPr>
              <w:pStyle w:val="ListParagraph"/>
              <w:numPr>
                <w:ilvl w:val="0"/>
                <w:numId w:val="150"/>
              </w:numPr>
              <w:bidi/>
              <w:ind w:left="360"/>
              <w:rPr>
                <w:rFonts w:cs="B Nazanin"/>
                <w:color w:val="000000" w:themeColor="text1"/>
                <w:rtl/>
              </w:rPr>
            </w:pPr>
            <w:r w:rsidRPr="00CD20C0">
              <w:rPr>
                <w:rFonts w:cs="B Nazanin" w:hint="cs"/>
                <w:color w:val="000000" w:themeColor="text1"/>
                <w:rtl/>
              </w:rPr>
              <w:lastRenderedPageBreak/>
              <w:t>تاکید تامین گروه های هدف آموزش در خانه ها و پایگاه ها در پایش ها و اختصاص نمره چک لیست به این موضوع</w:t>
            </w:r>
          </w:p>
          <w:p w14:paraId="1F69BAD3" w14:textId="0D69417A" w:rsidR="00C2336B" w:rsidRPr="00CD20C0" w:rsidRDefault="00C2336B" w:rsidP="003F391E">
            <w:pPr>
              <w:pStyle w:val="ListParagraph"/>
              <w:numPr>
                <w:ilvl w:val="0"/>
                <w:numId w:val="150"/>
              </w:numPr>
              <w:bidi/>
              <w:ind w:left="360"/>
              <w:rPr>
                <w:rFonts w:cs="B Nazanin"/>
                <w:color w:val="000000" w:themeColor="text1"/>
                <w:rtl/>
              </w:rPr>
            </w:pPr>
            <w:r w:rsidRPr="00CD20C0">
              <w:rPr>
                <w:rFonts w:cs="B Nazanin" w:hint="cs"/>
                <w:color w:val="000000" w:themeColor="text1"/>
                <w:rtl/>
              </w:rPr>
              <w:t>مشارکت کارشناس مسئول در آموزش با حضور در یگان ویژه نیروی انتظامی</w:t>
            </w:r>
          </w:p>
        </w:tc>
      </w:tr>
      <w:tr w:rsidR="00C2336B" w:rsidRPr="00371EFF" w14:paraId="79D0978E" w14:textId="77777777" w:rsidTr="004C550B">
        <w:trPr>
          <w:trHeight w:val="2060"/>
        </w:trPr>
        <w:tc>
          <w:tcPr>
            <w:tcW w:w="1890" w:type="dxa"/>
            <w:tcBorders>
              <w:left w:val="thickThinSmallGap" w:sz="12" w:space="0" w:color="auto"/>
            </w:tcBorders>
          </w:tcPr>
          <w:p w14:paraId="0C33DD18" w14:textId="77777777" w:rsidR="00C2336B" w:rsidRPr="00371EFF" w:rsidRDefault="00C2336B" w:rsidP="00C2336B">
            <w:pPr>
              <w:bidi/>
              <w:jc w:val="center"/>
              <w:rPr>
                <w:rFonts w:cs="B Nazanin"/>
                <w:color w:val="000000" w:themeColor="text1"/>
              </w:rPr>
            </w:pPr>
            <w:r w:rsidRPr="00371EFF">
              <w:rPr>
                <w:rFonts w:cs="B Nazanin" w:hint="cs"/>
                <w:color w:val="000000" w:themeColor="text1"/>
                <w:rtl/>
              </w:rPr>
              <w:lastRenderedPageBreak/>
              <w:t xml:space="preserve">درصد </w:t>
            </w:r>
            <w:r w:rsidRPr="00371EFF">
              <w:rPr>
                <w:rFonts w:cs="B Nazanin"/>
                <w:color w:val="000000" w:themeColor="text1"/>
                <w:rtl/>
              </w:rPr>
              <w:t>آموزش مهارتها</w:t>
            </w:r>
            <w:r w:rsidRPr="00371EFF">
              <w:rPr>
                <w:rFonts w:cs="B Nazanin" w:hint="cs"/>
                <w:color w:val="000000" w:themeColor="text1"/>
                <w:rtl/>
              </w:rPr>
              <w:t>ی</w:t>
            </w:r>
            <w:r w:rsidRPr="00371EFF">
              <w:rPr>
                <w:rFonts w:cs="B Nazanin"/>
                <w:color w:val="000000" w:themeColor="text1"/>
                <w:rtl/>
              </w:rPr>
              <w:t xml:space="preserve"> فرزند پرور</w:t>
            </w:r>
            <w:r w:rsidRPr="00371EFF">
              <w:rPr>
                <w:rFonts w:cs="B Nazanin" w:hint="cs"/>
                <w:color w:val="000000" w:themeColor="text1"/>
                <w:rtl/>
              </w:rPr>
              <w:t>ی</w:t>
            </w:r>
          </w:p>
        </w:tc>
        <w:tc>
          <w:tcPr>
            <w:tcW w:w="900" w:type="dxa"/>
            <w:vAlign w:val="center"/>
          </w:tcPr>
          <w:p w14:paraId="3CB5A860"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55</w:t>
            </w:r>
          </w:p>
        </w:tc>
        <w:tc>
          <w:tcPr>
            <w:tcW w:w="810" w:type="dxa"/>
            <w:vAlign w:val="center"/>
          </w:tcPr>
          <w:p w14:paraId="20094FBB"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473</w:t>
            </w:r>
          </w:p>
        </w:tc>
        <w:tc>
          <w:tcPr>
            <w:tcW w:w="900" w:type="dxa"/>
            <w:vAlign w:val="center"/>
          </w:tcPr>
          <w:p w14:paraId="20447F25"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850</w:t>
            </w:r>
          </w:p>
        </w:tc>
        <w:tc>
          <w:tcPr>
            <w:tcW w:w="900" w:type="dxa"/>
            <w:vAlign w:val="center"/>
          </w:tcPr>
          <w:p w14:paraId="7ECE697B"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33</w:t>
            </w:r>
          </w:p>
        </w:tc>
        <w:tc>
          <w:tcPr>
            <w:tcW w:w="779" w:type="dxa"/>
            <w:vAlign w:val="center"/>
          </w:tcPr>
          <w:p w14:paraId="4FB198FB"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hint="cs"/>
                <w:color w:val="000000" w:themeColor="text1"/>
                <w:sz w:val="24"/>
                <w:szCs w:val="24"/>
                <w:rtl/>
              </w:rPr>
              <w:t>729</w:t>
            </w:r>
          </w:p>
        </w:tc>
        <w:tc>
          <w:tcPr>
            <w:tcW w:w="779" w:type="dxa"/>
            <w:vAlign w:val="center"/>
          </w:tcPr>
          <w:p w14:paraId="6B46B46A"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1700</w:t>
            </w:r>
          </w:p>
        </w:tc>
        <w:tc>
          <w:tcPr>
            <w:tcW w:w="1052" w:type="dxa"/>
            <w:vAlign w:val="center"/>
          </w:tcPr>
          <w:p w14:paraId="1284418B"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1700</w:t>
            </w:r>
          </w:p>
        </w:tc>
        <w:tc>
          <w:tcPr>
            <w:tcW w:w="1080" w:type="dxa"/>
            <w:vAlign w:val="center"/>
          </w:tcPr>
          <w:p w14:paraId="76D32EDC" w14:textId="2C72E86C" w:rsidR="00C2336B" w:rsidRPr="00371EFF" w:rsidRDefault="004C550B" w:rsidP="00C2336B">
            <w:pPr>
              <w:bidi/>
              <w:jc w:val="center"/>
              <w:rPr>
                <w:rFonts w:ascii="B Naznin" w:hAnsi="B Naznin" w:cs="B Nazanin"/>
                <w:color w:val="000000" w:themeColor="text1"/>
                <w:sz w:val="24"/>
                <w:szCs w:val="24"/>
                <w:rtl/>
              </w:rPr>
            </w:pPr>
            <w:r>
              <w:rPr>
                <w:rFonts w:ascii="B Naznin" w:hAnsi="B Naznin" w:cs="B Nazanin" w:hint="cs"/>
                <w:color w:val="000000" w:themeColor="text1"/>
                <w:sz w:val="24"/>
                <w:szCs w:val="24"/>
                <w:rtl/>
              </w:rPr>
              <w:t>42.88</w:t>
            </w:r>
          </w:p>
        </w:tc>
        <w:tc>
          <w:tcPr>
            <w:tcW w:w="1260" w:type="dxa"/>
            <w:vAlign w:val="center"/>
          </w:tcPr>
          <w:p w14:paraId="1EB9A50F" w14:textId="77777777" w:rsidR="00C2336B" w:rsidRPr="00371EFF" w:rsidRDefault="00C2336B" w:rsidP="00C2336B">
            <w:pPr>
              <w:bidi/>
              <w:jc w:val="center"/>
              <w:rPr>
                <w:rFonts w:cs="B Nazanin"/>
                <w:color w:val="000000" w:themeColor="text1"/>
              </w:rPr>
            </w:pPr>
            <w:r w:rsidRPr="00371EFF">
              <w:rPr>
                <w:rFonts w:cs="B Nazanin" w:hint="eastAsia"/>
                <w:color w:val="000000" w:themeColor="text1"/>
                <w:rtl/>
              </w:rPr>
              <w:t>مستندات</w:t>
            </w:r>
          </w:p>
        </w:tc>
        <w:tc>
          <w:tcPr>
            <w:tcW w:w="3870" w:type="dxa"/>
            <w:tcBorders>
              <w:right w:val="thinThickSmallGap" w:sz="12" w:space="0" w:color="auto"/>
            </w:tcBorders>
          </w:tcPr>
          <w:p w14:paraId="52FE0318" w14:textId="77777777" w:rsidR="00C2336B" w:rsidRPr="00371EFF" w:rsidRDefault="00C2336B" w:rsidP="00C2336B">
            <w:pPr>
              <w:bidi/>
              <w:rPr>
                <w:rFonts w:cs="B Nazanin"/>
                <w:color w:val="000000" w:themeColor="text1"/>
              </w:rPr>
            </w:pPr>
            <w:r w:rsidRPr="00371EFF">
              <w:rPr>
                <w:rFonts w:cs="B Nazanin" w:hint="cs"/>
                <w:color w:val="000000" w:themeColor="text1"/>
                <w:rtl/>
              </w:rPr>
              <w:t>پایین تر از حد انتظار:</w:t>
            </w:r>
          </w:p>
          <w:p w14:paraId="75C996F8" w14:textId="1A0192A8" w:rsidR="00C2336B" w:rsidRPr="00CD20C0" w:rsidRDefault="00C2336B" w:rsidP="003F391E">
            <w:pPr>
              <w:pStyle w:val="ListParagraph"/>
              <w:numPr>
                <w:ilvl w:val="0"/>
                <w:numId w:val="149"/>
              </w:numPr>
              <w:bidi/>
              <w:ind w:left="360"/>
              <w:rPr>
                <w:rFonts w:cs="B Nazanin"/>
                <w:color w:val="000000" w:themeColor="text1"/>
                <w:rtl/>
              </w:rPr>
            </w:pPr>
            <w:r w:rsidRPr="00CD20C0">
              <w:rPr>
                <w:rFonts w:cs="B Nazanin" w:hint="cs"/>
                <w:color w:val="000000" w:themeColor="text1"/>
                <w:rtl/>
              </w:rPr>
              <w:t>عدم توجه کارشناسان سلامت روان به اهمیت موضوع</w:t>
            </w:r>
          </w:p>
          <w:p w14:paraId="51B18D79" w14:textId="4963E663" w:rsidR="00C2336B" w:rsidRPr="00CD20C0" w:rsidRDefault="00C2336B" w:rsidP="003F391E">
            <w:pPr>
              <w:pStyle w:val="ListParagraph"/>
              <w:numPr>
                <w:ilvl w:val="0"/>
                <w:numId w:val="149"/>
              </w:numPr>
              <w:bidi/>
              <w:ind w:left="360"/>
              <w:rPr>
                <w:rFonts w:cs="B Nazanin"/>
                <w:color w:val="000000" w:themeColor="text1"/>
                <w:rtl/>
              </w:rPr>
            </w:pPr>
            <w:r w:rsidRPr="00CD20C0">
              <w:rPr>
                <w:rFonts w:cs="B Nazanin" w:hint="cs"/>
                <w:color w:val="000000" w:themeColor="text1"/>
                <w:rtl/>
              </w:rPr>
              <w:t>همکاری پایین مراقبین سلامت در تامین گروه هدف</w:t>
            </w:r>
          </w:p>
          <w:p w14:paraId="238D2BA8" w14:textId="188A3604" w:rsidR="00C2336B" w:rsidRPr="00CD20C0" w:rsidRDefault="00C2336B" w:rsidP="003F391E">
            <w:pPr>
              <w:pStyle w:val="ListParagraph"/>
              <w:numPr>
                <w:ilvl w:val="0"/>
                <w:numId w:val="149"/>
              </w:numPr>
              <w:bidi/>
              <w:ind w:left="360"/>
              <w:rPr>
                <w:rFonts w:cs="B Nazanin"/>
                <w:color w:val="000000" w:themeColor="text1"/>
                <w:rtl/>
              </w:rPr>
            </w:pPr>
            <w:r w:rsidRPr="00CD20C0">
              <w:rPr>
                <w:rFonts w:cs="B Nazanin" w:hint="cs"/>
                <w:color w:val="000000" w:themeColor="text1"/>
                <w:rtl/>
              </w:rPr>
              <w:t>تعطیلی مدارس و در دسترس نبودن گروه هدف</w:t>
            </w:r>
          </w:p>
        </w:tc>
      </w:tr>
      <w:tr w:rsidR="00C2336B" w:rsidRPr="00371EFF" w14:paraId="434A2BFC" w14:textId="77777777" w:rsidTr="004C550B">
        <w:trPr>
          <w:trHeight w:val="1790"/>
        </w:trPr>
        <w:tc>
          <w:tcPr>
            <w:tcW w:w="1890" w:type="dxa"/>
            <w:tcBorders>
              <w:left w:val="thickThinSmallGap" w:sz="12" w:space="0" w:color="auto"/>
              <w:bottom w:val="thickThinSmallGap" w:sz="12" w:space="0" w:color="auto"/>
            </w:tcBorders>
          </w:tcPr>
          <w:p w14:paraId="52532662" w14:textId="77777777" w:rsidR="00C2336B" w:rsidRPr="00371EFF" w:rsidRDefault="00C2336B" w:rsidP="00C2336B">
            <w:pPr>
              <w:bidi/>
              <w:jc w:val="center"/>
              <w:rPr>
                <w:rFonts w:cs="B Nazanin"/>
                <w:color w:val="000000" w:themeColor="text1"/>
              </w:rPr>
            </w:pPr>
            <w:r w:rsidRPr="00371EFF">
              <w:rPr>
                <w:rFonts w:cs="B Nazanin" w:hint="cs"/>
                <w:color w:val="000000" w:themeColor="text1"/>
                <w:rtl/>
              </w:rPr>
              <w:t xml:space="preserve">درصد </w:t>
            </w:r>
            <w:r w:rsidRPr="00371EFF">
              <w:rPr>
                <w:rFonts w:cs="B Nazanin"/>
                <w:color w:val="000000" w:themeColor="text1"/>
                <w:rtl/>
              </w:rPr>
              <w:t>آموزش نوجوان سالم</w:t>
            </w:r>
          </w:p>
        </w:tc>
        <w:tc>
          <w:tcPr>
            <w:tcW w:w="900" w:type="dxa"/>
            <w:tcBorders>
              <w:bottom w:val="thickThinSmallGap" w:sz="12" w:space="0" w:color="auto"/>
            </w:tcBorders>
            <w:vAlign w:val="center"/>
          </w:tcPr>
          <w:p w14:paraId="5AF46AEC"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44</w:t>
            </w:r>
          </w:p>
        </w:tc>
        <w:tc>
          <w:tcPr>
            <w:tcW w:w="810" w:type="dxa"/>
            <w:tcBorders>
              <w:bottom w:val="thickThinSmallGap" w:sz="12" w:space="0" w:color="auto"/>
            </w:tcBorders>
            <w:vAlign w:val="center"/>
          </w:tcPr>
          <w:p w14:paraId="6DB6BA18"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221</w:t>
            </w:r>
          </w:p>
        </w:tc>
        <w:tc>
          <w:tcPr>
            <w:tcW w:w="900" w:type="dxa"/>
            <w:tcBorders>
              <w:bottom w:val="thickThinSmallGap" w:sz="12" w:space="0" w:color="auto"/>
            </w:tcBorders>
            <w:vAlign w:val="center"/>
          </w:tcPr>
          <w:p w14:paraId="160E2D2C"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500</w:t>
            </w:r>
          </w:p>
        </w:tc>
        <w:tc>
          <w:tcPr>
            <w:tcW w:w="900" w:type="dxa"/>
            <w:tcBorders>
              <w:bottom w:val="thickThinSmallGap" w:sz="12" w:space="0" w:color="auto"/>
            </w:tcBorders>
            <w:vAlign w:val="center"/>
          </w:tcPr>
          <w:p w14:paraId="38E7AD9A"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65.5</w:t>
            </w:r>
          </w:p>
        </w:tc>
        <w:tc>
          <w:tcPr>
            <w:tcW w:w="779" w:type="dxa"/>
            <w:tcBorders>
              <w:bottom w:val="thickThinSmallGap" w:sz="12" w:space="0" w:color="auto"/>
            </w:tcBorders>
            <w:vAlign w:val="center"/>
          </w:tcPr>
          <w:p w14:paraId="2AFBC4C3"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655</w:t>
            </w:r>
          </w:p>
        </w:tc>
        <w:tc>
          <w:tcPr>
            <w:tcW w:w="779" w:type="dxa"/>
            <w:tcBorders>
              <w:bottom w:val="thickThinSmallGap" w:sz="12" w:space="0" w:color="auto"/>
            </w:tcBorders>
            <w:vAlign w:val="center"/>
          </w:tcPr>
          <w:p w14:paraId="17B84230"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1000</w:t>
            </w:r>
          </w:p>
        </w:tc>
        <w:tc>
          <w:tcPr>
            <w:tcW w:w="1052" w:type="dxa"/>
            <w:tcBorders>
              <w:bottom w:val="thickThinSmallGap" w:sz="12" w:space="0" w:color="auto"/>
            </w:tcBorders>
            <w:vAlign w:val="center"/>
          </w:tcPr>
          <w:p w14:paraId="12CFDAA5"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1000</w:t>
            </w:r>
          </w:p>
        </w:tc>
        <w:tc>
          <w:tcPr>
            <w:tcW w:w="1080" w:type="dxa"/>
            <w:tcBorders>
              <w:bottom w:val="thickThinSmallGap" w:sz="12" w:space="0" w:color="auto"/>
            </w:tcBorders>
            <w:vAlign w:val="center"/>
          </w:tcPr>
          <w:p w14:paraId="4B03B00D" w14:textId="77777777" w:rsidR="00C2336B" w:rsidRPr="00371EFF" w:rsidRDefault="00C2336B" w:rsidP="00C2336B">
            <w:pPr>
              <w:bidi/>
              <w:jc w:val="center"/>
              <w:rPr>
                <w:rFonts w:ascii="B Naznin" w:hAnsi="B Naznin" w:cs="B Nazanin"/>
                <w:color w:val="000000" w:themeColor="text1"/>
                <w:sz w:val="24"/>
                <w:szCs w:val="24"/>
                <w:rtl/>
              </w:rPr>
            </w:pPr>
            <w:r w:rsidRPr="00371EFF">
              <w:rPr>
                <w:rFonts w:ascii="B Naznin" w:hAnsi="B Naznin" w:cs="B Nazanin"/>
                <w:color w:val="000000" w:themeColor="text1"/>
                <w:sz w:val="24"/>
                <w:szCs w:val="24"/>
                <w:rtl/>
              </w:rPr>
              <w:t>65.5</w:t>
            </w:r>
          </w:p>
        </w:tc>
        <w:tc>
          <w:tcPr>
            <w:tcW w:w="1260" w:type="dxa"/>
            <w:tcBorders>
              <w:bottom w:val="thickThinSmallGap" w:sz="12" w:space="0" w:color="auto"/>
            </w:tcBorders>
            <w:vAlign w:val="center"/>
          </w:tcPr>
          <w:p w14:paraId="6785C0D5" w14:textId="77777777" w:rsidR="00C2336B" w:rsidRPr="00371EFF" w:rsidRDefault="00C2336B" w:rsidP="00C2336B">
            <w:pPr>
              <w:bidi/>
              <w:jc w:val="center"/>
              <w:rPr>
                <w:rFonts w:cs="B Nazanin"/>
                <w:color w:val="000000" w:themeColor="text1"/>
                <w:rtl/>
              </w:rPr>
            </w:pPr>
            <w:r w:rsidRPr="00371EFF">
              <w:rPr>
                <w:rFonts w:cs="B Nazanin" w:hint="eastAsia"/>
                <w:color w:val="000000" w:themeColor="text1"/>
                <w:rtl/>
              </w:rPr>
              <w:t>مستندات</w:t>
            </w:r>
          </w:p>
        </w:tc>
        <w:tc>
          <w:tcPr>
            <w:tcW w:w="3870" w:type="dxa"/>
            <w:tcBorders>
              <w:bottom w:val="thickThinSmallGap" w:sz="12" w:space="0" w:color="auto"/>
              <w:right w:val="thinThickSmallGap" w:sz="12" w:space="0" w:color="auto"/>
            </w:tcBorders>
          </w:tcPr>
          <w:p w14:paraId="11438A9E" w14:textId="77777777" w:rsidR="00C2336B" w:rsidRPr="00CD20C0" w:rsidRDefault="00C2336B" w:rsidP="00C2336B">
            <w:pPr>
              <w:bidi/>
              <w:rPr>
                <w:rFonts w:cs="B Nazanin"/>
                <w:color w:val="000000" w:themeColor="text1"/>
              </w:rPr>
            </w:pPr>
            <w:r w:rsidRPr="00CD20C0">
              <w:rPr>
                <w:rFonts w:cs="B Nazanin" w:hint="cs"/>
                <w:color w:val="000000" w:themeColor="text1"/>
                <w:rtl/>
              </w:rPr>
              <w:t>پایین تر از حد انتظار:</w:t>
            </w:r>
          </w:p>
          <w:p w14:paraId="67297DB4" w14:textId="2C6FFD50" w:rsidR="00C2336B" w:rsidRPr="00CD20C0" w:rsidRDefault="00C2336B" w:rsidP="003F391E">
            <w:pPr>
              <w:pStyle w:val="ListParagraph"/>
              <w:numPr>
                <w:ilvl w:val="0"/>
                <w:numId w:val="151"/>
              </w:numPr>
              <w:bidi/>
              <w:ind w:left="360"/>
              <w:rPr>
                <w:rFonts w:cs="B Nazanin"/>
                <w:color w:val="000000" w:themeColor="text1"/>
                <w:rtl/>
              </w:rPr>
            </w:pPr>
            <w:r w:rsidRPr="00CD20C0">
              <w:rPr>
                <w:rFonts w:cs="B Nazanin" w:hint="cs"/>
                <w:color w:val="000000" w:themeColor="text1"/>
                <w:rtl/>
              </w:rPr>
              <w:t>عدم توجه کارشناسان سلامت روان به اهمیت موضوع</w:t>
            </w:r>
          </w:p>
          <w:p w14:paraId="3DC845F9" w14:textId="5F55B39D" w:rsidR="00C2336B" w:rsidRPr="00CD20C0" w:rsidRDefault="00C2336B" w:rsidP="003F391E">
            <w:pPr>
              <w:pStyle w:val="ListParagraph"/>
              <w:numPr>
                <w:ilvl w:val="0"/>
                <w:numId w:val="151"/>
              </w:numPr>
              <w:bidi/>
              <w:ind w:left="360"/>
              <w:rPr>
                <w:rFonts w:cs="B Nazanin"/>
                <w:color w:val="000000" w:themeColor="text1"/>
                <w:rtl/>
              </w:rPr>
            </w:pPr>
            <w:r w:rsidRPr="00CD20C0">
              <w:rPr>
                <w:rFonts w:cs="B Nazanin" w:hint="cs"/>
                <w:color w:val="000000" w:themeColor="text1"/>
                <w:rtl/>
              </w:rPr>
              <w:t>همکاری پایین مراقبین سلامت در تامین گروه هدف</w:t>
            </w:r>
          </w:p>
          <w:p w14:paraId="4731244B" w14:textId="75D867CC" w:rsidR="00C2336B" w:rsidRPr="00371EFF" w:rsidRDefault="00C2336B" w:rsidP="003F391E">
            <w:pPr>
              <w:pStyle w:val="ListParagraph"/>
              <w:numPr>
                <w:ilvl w:val="0"/>
                <w:numId w:val="151"/>
              </w:numPr>
              <w:bidi/>
              <w:ind w:left="360"/>
              <w:rPr>
                <w:rFonts w:cs="B Nazanin"/>
                <w:color w:val="000000" w:themeColor="text1"/>
                <w:rtl/>
              </w:rPr>
            </w:pPr>
            <w:r w:rsidRPr="00371EFF">
              <w:rPr>
                <w:rFonts w:cs="B Nazanin" w:hint="cs"/>
                <w:color w:val="000000" w:themeColor="text1"/>
                <w:rtl/>
              </w:rPr>
              <w:t>تعطیلی مدارس و در دسترس نبودن گروه هدف</w:t>
            </w:r>
          </w:p>
        </w:tc>
      </w:tr>
    </w:tbl>
    <w:p w14:paraId="4666CBF9" w14:textId="77777777" w:rsidR="004D19D4" w:rsidRPr="00371EFF" w:rsidRDefault="004D19D4" w:rsidP="00771A26">
      <w:pPr>
        <w:jc w:val="right"/>
        <w:rPr>
          <w:color w:val="000000" w:themeColor="text1"/>
          <w:rtl/>
        </w:rPr>
      </w:pPr>
    </w:p>
    <w:p w14:paraId="70ABE300" w14:textId="77777777" w:rsidR="004D19D4" w:rsidRPr="00371EFF" w:rsidRDefault="004D19D4" w:rsidP="00771A26">
      <w:pPr>
        <w:jc w:val="right"/>
        <w:rPr>
          <w:color w:val="000000" w:themeColor="text1"/>
          <w:rtl/>
        </w:rPr>
      </w:pPr>
    </w:p>
    <w:p w14:paraId="0D306526" w14:textId="77777777" w:rsidR="004D19D4" w:rsidRPr="00371EFF" w:rsidRDefault="004D19D4" w:rsidP="00771A26">
      <w:pPr>
        <w:jc w:val="right"/>
        <w:rPr>
          <w:color w:val="000000" w:themeColor="text1"/>
          <w:rtl/>
        </w:rPr>
      </w:pPr>
    </w:p>
    <w:p w14:paraId="14A516E2" w14:textId="77777777" w:rsidR="004D19D4" w:rsidRPr="00371EFF" w:rsidRDefault="004D19D4" w:rsidP="00771A26">
      <w:pPr>
        <w:jc w:val="right"/>
        <w:rPr>
          <w:color w:val="000000" w:themeColor="text1"/>
          <w:rtl/>
        </w:rPr>
      </w:pPr>
    </w:p>
    <w:p w14:paraId="1C6B98CC" w14:textId="77777777" w:rsidR="004D19D4" w:rsidRPr="00371EFF" w:rsidRDefault="004D19D4" w:rsidP="00771A26">
      <w:pPr>
        <w:jc w:val="right"/>
        <w:rPr>
          <w:color w:val="000000" w:themeColor="text1"/>
          <w:rtl/>
        </w:rPr>
      </w:pPr>
    </w:p>
    <w:p w14:paraId="66D18287" w14:textId="77777777" w:rsidR="004D19D4" w:rsidRPr="00371EFF" w:rsidRDefault="004D19D4" w:rsidP="00771A26">
      <w:pPr>
        <w:jc w:val="right"/>
        <w:rPr>
          <w:color w:val="000000" w:themeColor="text1"/>
          <w:rtl/>
        </w:rPr>
      </w:pPr>
    </w:p>
    <w:p w14:paraId="0E896CA2" w14:textId="77777777" w:rsidR="004D19D4" w:rsidRPr="00371EFF" w:rsidRDefault="004D19D4" w:rsidP="00771A26">
      <w:pPr>
        <w:jc w:val="right"/>
        <w:rPr>
          <w:color w:val="000000" w:themeColor="text1"/>
          <w:rtl/>
        </w:rPr>
      </w:pPr>
    </w:p>
    <w:p w14:paraId="0F863B1E" w14:textId="68169BE0" w:rsidR="00771A26" w:rsidRPr="00371EFF" w:rsidRDefault="00771A26" w:rsidP="00771A26">
      <w:pPr>
        <w:jc w:val="right"/>
        <w:rPr>
          <w:rFonts w:cs="B Nazanin"/>
          <w:b/>
          <w:bCs/>
          <w:color w:val="000000" w:themeColor="text1"/>
          <w:sz w:val="28"/>
          <w:szCs w:val="28"/>
          <w:rtl/>
        </w:rPr>
      </w:pPr>
      <w:r w:rsidRPr="00371EFF">
        <w:rPr>
          <w:rFonts w:cs="B Nazanin" w:hint="cs"/>
          <w:b/>
          <w:bCs/>
          <w:color w:val="000000" w:themeColor="text1"/>
          <w:sz w:val="28"/>
          <w:szCs w:val="28"/>
          <w:rtl/>
        </w:rPr>
        <w:lastRenderedPageBreak/>
        <w:t>ج)نمودارها:</w:t>
      </w:r>
    </w:p>
    <w:p w14:paraId="2B9695D6" w14:textId="77777777" w:rsidR="00771A26" w:rsidRPr="00371EFF" w:rsidRDefault="00771A26" w:rsidP="00771A26">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0ABE433C" wp14:editId="40261E14">
            <wp:extent cx="7915275" cy="54387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F76B16D" w14:textId="77777777" w:rsidR="004D19D4" w:rsidRPr="00371EFF" w:rsidRDefault="004D19D4" w:rsidP="004D19D4">
      <w:pPr>
        <w:bidi/>
        <w:ind w:left="60"/>
        <w:rPr>
          <w:rFonts w:cs="B Nazanin"/>
          <w:b/>
          <w:bCs/>
          <w:color w:val="000000" w:themeColor="text1"/>
          <w:sz w:val="28"/>
          <w:szCs w:val="28"/>
          <w:rtl/>
        </w:rPr>
        <w:sectPr w:rsidR="004D19D4" w:rsidRPr="00371EFF" w:rsidSect="00CD6FB2">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469233F" w14:textId="75C98816" w:rsidR="00771A26" w:rsidRPr="00371EFF" w:rsidRDefault="00771A26" w:rsidP="004D19D4">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د)عملکرد برنامه‌ها  : </w:t>
      </w:r>
    </w:p>
    <w:p w14:paraId="307A1F40"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تماس</w:t>
      </w:r>
      <w:r w:rsidRPr="004C550B">
        <w:rPr>
          <w:rFonts w:cs="B Nazanin"/>
          <w:color w:val="000000" w:themeColor="text1"/>
          <w:sz w:val="24"/>
          <w:szCs w:val="24"/>
          <w:rtl/>
          <w:lang w:bidi="fa-IR"/>
        </w:rPr>
        <w:t xml:space="preserve"> </w:t>
      </w:r>
      <w:r w:rsidRPr="004C550B">
        <w:rPr>
          <w:rFonts w:cs="B Nazanin" w:hint="cs"/>
          <w:color w:val="000000" w:themeColor="text1"/>
          <w:sz w:val="24"/>
          <w:szCs w:val="24"/>
          <w:rtl/>
          <w:lang w:bidi="fa-IR"/>
        </w:rPr>
        <w:t>توسط</w:t>
      </w:r>
      <w:r w:rsidRPr="004C550B">
        <w:rPr>
          <w:rFonts w:cs="B Nazanin"/>
          <w:color w:val="000000" w:themeColor="text1"/>
          <w:sz w:val="24"/>
          <w:szCs w:val="24"/>
          <w:rtl/>
          <w:lang w:bidi="fa-IR"/>
        </w:rPr>
        <w:t xml:space="preserve"> </w:t>
      </w:r>
      <w:r w:rsidRPr="004C550B">
        <w:rPr>
          <w:rFonts w:cs="B Nazanin" w:hint="cs"/>
          <w:color w:val="000000" w:themeColor="text1"/>
          <w:sz w:val="24"/>
          <w:szCs w:val="24"/>
          <w:rtl/>
          <w:lang w:bidi="fa-IR"/>
        </w:rPr>
        <w:t>کارشناس</w:t>
      </w:r>
      <w:r w:rsidRPr="004C550B">
        <w:rPr>
          <w:rFonts w:cs="B Nazanin"/>
          <w:color w:val="000000" w:themeColor="text1"/>
          <w:sz w:val="24"/>
          <w:szCs w:val="24"/>
          <w:rtl/>
          <w:lang w:bidi="fa-IR"/>
        </w:rPr>
        <w:t xml:space="preserve"> </w:t>
      </w:r>
      <w:r w:rsidRPr="004C550B">
        <w:rPr>
          <w:rFonts w:cs="B Nazanin" w:hint="cs"/>
          <w:color w:val="000000" w:themeColor="text1"/>
          <w:sz w:val="24"/>
          <w:szCs w:val="24"/>
          <w:rtl/>
          <w:lang w:bidi="fa-IR"/>
        </w:rPr>
        <w:t>مسئول</w:t>
      </w:r>
      <w:r w:rsidRPr="004C550B">
        <w:rPr>
          <w:rFonts w:cs="B Nazanin"/>
          <w:color w:val="000000" w:themeColor="text1"/>
          <w:sz w:val="24"/>
          <w:szCs w:val="24"/>
          <w:rtl/>
          <w:lang w:bidi="fa-IR"/>
        </w:rPr>
        <w:t xml:space="preserve"> </w:t>
      </w:r>
      <w:r w:rsidRPr="004C550B">
        <w:rPr>
          <w:rFonts w:cs="B Nazanin" w:hint="cs"/>
          <w:color w:val="000000" w:themeColor="text1"/>
          <w:sz w:val="24"/>
          <w:szCs w:val="24"/>
          <w:rtl/>
          <w:lang w:bidi="fa-IR"/>
        </w:rPr>
        <w:t>وکارشناس</w:t>
      </w:r>
      <w:r w:rsidRPr="004C550B">
        <w:rPr>
          <w:rFonts w:cs="B Nazanin"/>
          <w:color w:val="000000" w:themeColor="text1"/>
          <w:sz w:val="24"/>
          <w:szCs w:val="24"/>
          <w:rtl/>
          <w:lang w:bidi="fa-IR"/>
        </w:rPr>
        <w:t xml:space="preserve"> </w:t>
      </w:r>
      <w:r w:rsidRPr="004C550B">
        <w:rPr>
          <w:rFonts w:cs="B Nazanin" w:hint="cs"/>
          <w:color w:val="000000" w:themeColor="text1"/>
          <w:sz w:val="24"/>
          <w:szCs w:val="24"/>
          <w:rtl/>
          <w:lang w:bidi="fa-IR"/>
        </w:rPr>
        <w:t>واحد</w:t>
      </w:r>
      <w:r w:rsidRPr="004C550B">
        <w:rPr>
          <w:rFonts w:cs="B Nazanin"/>
          <w:color w:val="000000" w:themeColor="text1"/>
          <w:sz w:val="24"/>
          <w:szCs w:val="24"/>
          <w:rtl/>
          <w:lang w:bidi="fa-IR"/>
        </w:rPr>
        <w:t xml:space="preserve"> </w:t>
      </w:r>
      <w:r w:rsidRPr="004C550B">
        <w:rPr>
          <w:rFonts w:cs="B Nazanin" w:hint="cs"/>
          <w:color w:val="000000" w:themeColor="text1"/>
          <w:sz w:val="24"/>
          <w:szCs w:val="24"/>
          <w:rtl/>
          <w:lang w:bidi="fa-IR"/>
        </w:rPr>
        <w:t>سلامت</w:t>
      </w:r>
      <w:r w:rsidRPr="004C550B">
        <w:rPr>
          <w:rFonts w:cs="B Nazanin"/>
          <w:color w:val="000000" w:themeColor="text1"/>
          <w:sz w:val="24"/>
          <w:szCs w:val="24"/>
          <w:rtl/>
          <w:lang w:bidi="fa-IR"/>
        </w:rPr>
        <w:t xml:space="preserve"> </w:t>
      </w:r>
      <w:r w:rsidRPr="004C550B">
        <w:rPr>
          <w:rFonts w:cs="B Nazanin" w:hint="cs"/>
          <w:color w:val="000000" w:themeColor="text1"/>
          <w:sz w:val="24"/>
          <w:szCs w:val="24"/>
          <w:rtl/>
          <w:lang w:bidi="fa-IR"/>
        </w:rPr>
        <w:t>روانی</w:t>
      </w:r>
      <w:r w:rsidRPr="004C550B">
        <w:rPr>
          <w:rFonts w:cs="B Nazanin"/>
          <w:color w:val="000000" w:themeColor="text1"/>
          <w:sz w:val="24"/>
          <w:szCs w:val="24"/>
          <w:rtl/>
          <w:lang w:bidi="fa-IR"/>
        </w:rPr>
        <w:t xml:space="preserve"> اجتماع</w:t>
      </w:r>
      <w:r w:rsidRPr="004C550B">
        <w:rPr>
          <w:rFonts w:cs="B Nazanin" w:hint="cs"/>
          <w:color w:val="000000" w:themeColor="text1"/>
          <w:sz w:val="24"/>
          <w:szCs w:val="24"/>
          <w:rtl/>
          <w:lang w:bidi="fa-IR"/>
        </w:rPr>
        <w:t>ی</w:t>
      </w:r>
      <w:r w:rsidRPr="004C550B">
        <w:rPr>
          <w:rFonts w:cs="B Nazanin"/>
          <w:color w:val="000000" w:themeColor="text1"/>
          <w:sz w:val="24"/>
          <w:szCs w:val="24"/>
          <w:rtl/>
          <w:lang w:bidi="fa-IR"/>
        </w:rPr>
        <w:t xml:space="preserve"> اعت</w:t>
      </w:r>
      <w:r w:rsidRPr="004C550B">
        <w:rPr>
          <w:rFonts w:cs="B Nazanin" w:hint="cs"/>
          <w:color w:val="000000" w:themeColor="text1"/>
          <w:sz w:val="24"/>
          <w:szCs w:val="24"/>
          <w:rtl/>
          <w:lang w:bidi="fa-IR"/>
        </w:rPr>
        <w:t>ی</w:t>
      </w:r>
      <w:r w:rsidRPr="004C550B">
        <w:rPr>
          <w:rFonts w:cs="B Nazanin" w:hint="eastAsia"/>
          <w:color w:val="000000" w:themeColor="text1"/>
          <w:sz w:val="24"/>
          <w:szCs w:val="24"/>
          <w:rtl/>
          <w:lang w:bidi="fa-IR"/>
        </w:rPr>
        <w:t>اد</w:t>
      </w:r>
      <w:r w:rsidRPr="004C550B">
        <w:rPr>
          <w:rFonts w:cs="B Nazanin"/>
          <w:color w:val="000000" w:themeColor="text1"/>
          <w:sz w:val="24"/>
          <w:szCs w:val="24"/>
          <w:rtl/>
          <w:lang w:bidi="fa-IR"/>
        </w:rPr>
        <w:t xml:space="preserve"> با موارد اقدام به خودکش</w:t>
      </w:r>
      <w:r w:rsidRPr="004C550B">
        <w:rPr>
          <w:rFonts w:cs="B Nazanin" w:hint="cs"/>
          <w:color w:val="000000" w:themeColor="text1"/>
          <w:sz w:val="24"/>
          <w:szCs w:val="24"/>
          <w:rtl/>
          <w:lang w:bidi="fa-IR"/>
        </w:rPr>
        <w:t>ی</w:t>
      </w:r>
      <w:r w:rsidRPr="004C550B">
        <w:rPr>
          <w:rFonts w:cs="B Nazanin"/>
          <w:color w:val="000000" w:themeColor="text1"/>
          <w:sz w:val="24"/>
          <w:szCs w:val="24"/>
          <w:rtl/>
          <w:lang w:bidi="fa-IR"/>
        </w:rPr>
        <w:t xml:space="preserve"> جهت شروع  انجام مداخلات روانشناخت</w:t>
      </w:r>
      <w:r w:rsidRPr="004C550B">
        <w:rPr>
          <w:rFonts w:cs="B Nazanin" w:hint="cs"/>
          <w:color w:val="000000" w:themeColor="text1"/>
          <w:sz w:val="24"/>
          <w:szCs w:val="24"/>
          <w:rtl/>
          <w:lang w:bidi="fa-IR"/>
        </w:rPr>
        <w:t>ی</w:t>
      </w:r>
      <w:r w:rsidRPr="004C550B">
        <w:rPr>
          <w:rFonts w:cs="B Nazanin"/>
          <w:color w:val="000000" w:themeColor="text1"/>
          <w:sz w:val="24"/>
          <w:szCs w:val="24"/>
          <w:rtl/>
          <w:lang w:bidi="fa-IR"/>
        </w:rPr>
        <w:t xml:space="preserve"> فور</w:t>
      </w:r>
      <w:r w:rsidRPr="004C550B">
        <w:rPr>
          <w:rFonts w:cs="B Nazanin" w:hint="cs"/>
          <w:color w:val="000000" w:themeColor="text1"/>
          <w:sz w:val="24"/>
          <w:szCs w:val="24"/>
          <w:rtl/>
          <w:lang w:bidi="fa-IR"/>
        </w:rPr>
        <w:t>ی</w:t>
      </w:r>
      <w:r w:rsidRPr="004C550B">
        <w:rPr>
          <w:rFonts w:cs="B Nazanin" w:hint="eastAsia"/>
          <w:color w:val="000000" w:themeColor="text1"/>
          <w:sz w:val="24"/>
          <w:szCs w:val="24"/>
          <w:rtl/>
          <w:lang w:bidi="fa-IR"/>
        </w:rPr>
        <w:t>ت</w:t>
      </w:r>
      <w:r w:rsidRPr="004C550B">
        <w:rPr>
          <w:rFonts w:cs="B Nazanin"/>
          <w:color w:val="000000" w:themeColor="text1"/>
          <w:sz w:val="24"/>
          <w:szCs w:val="24"/>
          <w:rtl/>
          <w:lang w:bidi="fa-IR"/>
        </w:rPr>
        <w:t xml:space="preserve"> ها</w:t>
      </w:r>
      <w:r w:rsidRPr="004C550B">
        <w:rPr>
          <w:rFonts w:cs="B Nazanin" w:hint="cs"/>
          <w:color w:val="000000" w:themeColor="text1"/>
          <w:sz w:val="24"/>
          <w:szCs w:val="24"/>
          <w:rtl/>
          <w:lang w:bidi="fa-IR"/>
        </w:rPr>
        <w:t>ی</w:t>
      </w:r>
      <w:r w:rsidRPr="004C550B">
        <w:rPr>
          <w:rFonts w:cs="B Nazanin"/>
          <w:color w:val="000000" w:themeColor="text1"/>
          <w:sz w:val="24"/>
          <w:szCs w:val="24"/>
          <w:rtl/>
          <w:lang w:bidi="fa-IR"/>
        </w:rPr>
        <w:t xml:space="preserve"> رواپزشک</w:t>
      </w:r>
      <w:r w:rsidRPr="004C550B">
        <w:rPr>
          <w:rFonts w:cs="B Nazanin" w:hint="cs"/>
          <w:color w:val="000000" w:themeColor="text1"/>
          <w:sz w:val="24"/>
          <w:szCs w:val="24"/>
          <w:rtl/>
          <w:lang w:bidi="fa-IR"/>
        </w:rPr>
        <w:t>ی</w:t>
      </w:r>
      <w:r w:rsidRPr="004C550B">
        <w:rPr>
          <w:rFonts w:cs="B Nazanin"/>
          <w:color w:val="000000" w:themeColor="text1"/>
          <w:sz w:val="24"/>
          <w:szCs w:val="24"/>
          <w:rtl/>
          <w:lang w:bidi="fa-IR"/>
        </w:rPr>
        <w:t xml:space="preserve"> و ارجاع ا</w:t>
      </w:r>
      <w:r w:rsidRPr="004C550B">
        <w:rPr>
          <w:rFonts w:cs="B Nazanin" w:hint="cs"/>
          <w:color w:val="000000" w:themeColor="text1"/>
          <w:sz w:val="24"/>
          <w:szCs w:val="24"/>
          <w:rtl/>
          <w:lang w:bidi="fa-IR"/>
        </w:rPr>
        <w:t>ی</w:t>
      </w:r>
      <w:r w:rsidRPr="004C550B">
        <w:rPr>
          <w:rFonts w:cs="B Nazanin" w:hint="eastAsia"/>
          <w:color w:val="000000" w:themeColor="text1"/>
          <w:sz w:val="24"/>
          <w:szCs w:val="24"/>
          <w:rtl/>
          <w:lang w:bidi="fa-IR"/>
        </w:rPr>
        <w:t>ن</w:t>
      </w:r>
      <w:r w:rsidRPr="004C550B">
        <w:rPr>
          <w:rFonts w:cs="B Nazanin"/>
          <w:color w:val="000000" w:themeColor="text1"/>
          <w:sz w:val="24"/>
          <w:szCs w:val="24"/>
          <w:rtl/>
          <w:lang w:bidi="fa-IR"/>
        </w:rPr>
        <w:t xml:space="preserve"> ب</w:t>
      </w:r>
      <w:r w:rsidRPr="004C550B">
        <w:rPr>
          <w:rFonts w:cs="B Nazanin" w:hint="cs"/>
          <w:color w:val="000000" w:themeColor="text1"/>
          <w:sz w:val="24"/>
          <w:szCs w:val="24"/>
          <w:rtl/>
          <w:lang w:bidi="fa-IR"/>
        </w:rPr>
        <w:t>ی</w:t>
      </w:r>
      <w:r w:rsidRPr="004C550B">
        <w:rPr>
          <w:rFonts w:cs="B Nazanin" w:hint="eastAsia"/>
          <w:color w:val="000000" w:themeColor="text1"/>
          <w:sz w:val="24"/>
          <w:szCs w:val="24"/>
          <w:rtl/>
          <w:lang w:bidi="fa-IR"/>
        </w:rPr>
        <w:t>ماران</w:t>
      </w:r>
      <w:r w:rsidRPr="004C550B">
        <w:rPr>
          <w:rFonts w:cs="B Nazanin"/>
          <w:color w:val="000000" w:themeColor="text1"/>
          <w:sz w:val="24"/>
          <w:szCs w:val="24"/>
          <w:rtl/>
          <w:lang w:bidi="fa-IR"/>
        </w:rPr>
        <w:t xml:space="preserve"> به کارشناسان سلامت روان و رفتار در مراکزجامع خدمات سلامت جهت تشک</w:t>
      </w:r>
      <w:r w:rsidRPr="004C550B">
        <w:rPr>
          <w:rFonts w:cs="B Nazanin" w:hint="cs"/>
          <w:color w:val="000000" w:themeColor="text1"/>
          <w:sz w:val="24"/>
          <w:szCs w:val="24"/>
          <w:rtl/>
          <w:lang w:bidi="fa-IR"/>
        </w:rPr>
        <w:t>ی</w:t>
      </w:r>
      <w:r w:rsidRPr="004C550B">
        <w:rPr>
          <w:rFonts w:cs="B Nazanin" w:hint="eastAsia"/>
          <w:color w:val="000000" w:themeColor="text1"/>
          <w:sz w:val="24"/>
          <w:szCs w:val="24"/>
          <w:rtl/>
          <w:lang w:bidi="fa-IR"/>
        </w:rPr>
        <w:t>ل</w:t>
      </w:r>
      <w:r w:rsidRPr="004C550B">
        <w:rPr>
          <w:rFonts w:cs="B Nazanin"/>
          <w:color w:val="000000" w:themeColor="text1"/>
          <w:sz w:val="24"/>
          <w:szCs w:val="24"/>
          <w:rtl/>
          <w:lang w:bidi="fa-IR"/>
        </w:rPr>
        <w:t xml:space="preserve"> پرونده روانپزشک</w:t>
      </w:r>
      <w:r w:rsidRPr="004C550B">
        <w:rPr>
          <w:rFonts w:cs="B Nazanin" w:hint="cs"/>
          <w:color w:val="000000" w:themeColor="text1"/>
          <w:sz w:val="24"/>
          <w:szCs w:val="24"/>
          <w:rtl/>
          <w:lang w:bidi="fa-IR"/>
        </w:rPr>
        <w:t>ی</w:t>
      </w:r>
      <w:r w:rsidRPr="004C550B">
        <w:rPr>
          <w:rFonts w:cs="B Nazanin"/>
          <w:color w:val="000000" w:themeColor="text1"/>
          <w:sz w:val="24"/>
          <w:szCs w:val="24"/>
          <w:rtl/>
          <w:lang w:bidi="fa-IR"/>
        </w:rPr>
        <w:t xml:space="preserve"> وارائه خدمات مشاوره</w:t>
      </w:r>
    </w:p>
    <w:p w14:paraId="580D9B49"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تعداد 2 جلسه بازآموزی برای بهورزان برگزار شد.</w:t>
      </w:r>
    </w:p>
    <w:p w14:paraId="1D0B32D6"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گزارش ماهیانه، فصلی و سالیانه به معاونت امور بهداشتی ارسال شده است.</w:t>
      </w:r>
    </w:p>
    <w:p w14:paraId="51AA041F"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کمیته شهرستانی سراج در تاریخ 10/05/1403در فرمانداری  برگزار گردید.</w:t>
      </w:r>
    </w:p>
    <w:p w14:paraId="026D04F0"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کمیته</w:t>
      </w:r>
      <w:r w:rsidRPr="004C550B">
        <w:rPr>
          <w:rFonts w:cs="B Nazanin"/>
          <w:color w:val="000000" w:themeColor="text1"/>
          <w:sz w:val="24"/>
          <w:szCs w:val="24"/>
          <w:rtl/>
          <w:lang w:bidi="fa-IR"/>
        </w:rPr>
        <w:softHyphen/>
      </w:r>
      <w:r w:rsidRPr="004C550B">
        <w:rPr>
          <w:rFonts w:cs="B Nazanin" w:hint="cs"/>
          <w:color w:val="000000" w:themeColor="text1"/>
          <w:sz w:val="24"/>
          <w:szCs w:val="24"/>
          <w:rtl/>
          <w:lang w:bidi="fa-IR"/>
        </w:rPr>
        <w:t xml:space="preserve">های شهرستانی پیشگیری از خودکشی برگزار گردید. </w:t>
      </w:r>
    </w:p>
    <w:p w14:paraId="2B631F57"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کمیته درونبخش پیشگیری از خودکشی برگزار گردید.</w:t>
      </w:r>
    </w:p>
    <w:p w14:paraId="14B61045"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حضور مستمر در جلسات ماهانه شورای کارشناسی معاونت.</w:t>
      </w:r>
    </w:p>
    <w:p w14:paraId="279AF25F"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حضور فعال در جلسات شورای کارشناسی شبکه.</w:t>
      </w:r>
    </w:p>
    <w:p w14:paraId="7E50EF0A"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برنامه</w:t>
      </w:r>
      <w:r w:rsidRPr="004C550B">
        <w:rPr>
          <w:rFonts w:cs="B Nazanin"/>
          <w:color w:val="000000" w:themeColor="text1"/>
          <w:sz w:val="24"/>
          <w:szCs w:val="24"/>
          <w:rtl/>
          <w:lang w:bidi="fa-IR"/>
        </w:rPr>
        <w:softHyphen/>
      </w:r>
      <w:r w:rsidRPr="004C550B">
        <w:rPr>
          <w:rFonts w:cs="B Nazanin" w:hint="cs"/>
          <w:color w:val="000000" w:themeColor="text1"/>
          <w:sz w:val="24"/>
          <w:szCs w:val="24"/>
          <w:rtl/>
          <w:lang w:bidi="fa-IR"/>
        </w:rPr>
        <w:t>ریزی جهت برگزاری آموزش</w:t>
      </w:r>
      <w:r w:rsidRPr="004C550B">
        <w:rPr>
          <w:rFonts w:cs="B Nazanin"/>
          <w:color w:val="000000" w:themeColor="text1"/>
          <w:sz w:val="24"/>
          <w:szCs w:val="24"/>
          <w:rtl/>
          <w:lang w:bidi="fa-IR"/>
        </w:rPr>
        <w:softHyphen/>
      </w:r>
      <w:r w:rsidRPr="004C550B">
        <w:rPr>
          <w:rFonts w:cs="B Nazanin" w:hint="cs"/>
          <w:color w:val="000000" w:themeColor="text1"/>
          <w:sz w:val="24"/>
          <w:szCs w:val="24"/>
          <w:rtl/>
          <w:lang w:bidi="fa-IR"/>
        </w:rPr>
        <w:t>های برونبخش کارشناسان سلامت روان صورت گرفت.</w:t>
      </w:r>
    </w:p>
    <w:p w14:paraId="01EF4C3F"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جلسات مستمر و ماهانه شورای کارشناسی برگزار گردیده است.</w:t>
      </w:r>
    </w:p>
    <w:p w14:paraId="544CB8DE"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ارائه سیمای آسیب</w:t>
      </w:r>
      <w:r w:rsidRPr="004C550B">
        <w:rPr>
          <w:rFonts w:cs="B Nazanin"/>
          <w:color w:val="000000" w:themeColor="text1"/>
          <w:sz w:val="24"/>
          <w:szCs w:val="24"/>
          <w:rtl/>
          <w:lang w:bidi="fa-IR"/>
        </w:rPr>
        <w:softHyphen/>
      </w:r>
      <w:r w:rsidRPr="004C550B">
        <w:rPr>
          <w:rFonts w:cs="B Nazanin" w:hint="cs"/>
          <w:color w:val="000000" w:themeColor="text1"/>
          <w:sz w:val="24"/>
          <w:szCs w:val="24"/>
          <w:rtl/>
          <w:lang w:bidi="fa-IR"/>
        </w:rPr>
        <w:t>های اجتماعی (خودکشی) در فرمانداری پیشوا.</w:t>
      </w:r>
    </w:p>
    <w:p w14:paraId="1E5D0E65"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آماده سازی گزارش آسیب های اجتماعی و ارسال آن به فرمانداری انجام شد.</w:t>
      </w:r>
    </w:p>
    <w:p w14:paraId="72FDF8D4" w14:textId="77777777" w:rsidR="00771A26" w:rsidRPr="004C550B" w:rsidRDefault="00771A26" w:rsidP="003F391E">
      <w:pPr>
        <w:pStyle w:val="ListParagraph"/>
        <w:numPr>
          <w:ilvl w:val="0"/>
          <w:numId w:val="152"/>
        </w:numPr>
        <w:bidi/>
        <w:ind w:left="429"/>
        <w:rPr>
          <w:rFonts w:cs="B Nazanin"/>
          <w:color w:val="000000" w:themeColor="text1"/>
          <w:sz w:val="24"/>
          <w:szCs w:val="24"/>
          <w:lang w:bidi="fa-IR"/>
        </w:rPr>
      </w:pPr>
      <w:r w:rsidRPr="004C550B">
        <w:rPr>
          <w:rFonts w:cs="B Nazanin" w:hint="cs"/>
          <w:color w:val="000000" w:themeColor="text1"/>
          <w:sz w:val="24"/>
          <w:szCs w:val="24"/>
          <w:rtl/>
          <w:lang w:bidi="fa-IR"/>
        </w:rPr>
        <w:t xml:space="preserve">برگزاری یک جلسه برنامه تحکیم بنیان خانواده در کانون امام علی شهرستان پیشوا با حضور والدین و نوجوانان </w:t>
      </w:r>
    </w:p>
    <w:p w14:paraId="143FC971" w14:textId="77777777" w:rsidR="00771A26" w:rsidRPr="004C550B" w:rsidRDefault="00771A26" w:rsidP="003F391E">
      <w:pPr>
        <w:pStyle w:val="ListParagraph"/>
        <w:numPr>
          <w:ilvl w:val="0"/>
          <w:numId w:val="152"/>
        </w:numPr>
        <w:bidi/>
        <w:ind w:left="429"/>
        <w:rPr>
          <w:rFonts w:cs="B Nazanin"/>
          <w:color w:val="000000" w:themeColor="text1"/>
          <w:sz w:val="24"/>
          <w:szCs w:val="24"/>
          <w:rtl/>
          <w:lang w:bidi="fa-IR"/>
        </w:rPr>
      </w:pPr>
      <w:r w:rsidRPr="004C550B">
        <w:rPr>
          <w:rFonts w:cs="B Nazanin" w:hint="cs"/>
          <w:color w:val="000000" w:themeColor="text1"/>
          <w:sz w:val="24"/>
          <w:szCs w:val="24"/>
          <w:rtl/>
          <w:lang w:bidi="fa-IR"/>
        </w:rPr>
        <w:t>برگزاری جلسه شورای فرهنگی در تاریخ 21/06/1403 در ستاد با حضور معاون بهداشتی و مسئول واحدهای ستادی</w:t>
      </w:r>
    </w:p>
    <w:p w14:paraId="6E1FA13B" w14:textId="77777777" w:rsidR="00771A26" w:rsidRPr="00371EFF" w:rsidRDefault="00771A26" w:rsidP="00771A26">
      <w:pPr>
        <w:bidi/>
        <w:rPr>
          <w:rFonts w:cs="B Nazanin"/>
          <w:color w:val="000000" w:themeColor="text1"/>
          <w:sz w:val="28"/>
          <w:szCs w:val="28"/>
          <w:rtl/>
          <w:lang w:bidi="fa-IR"/>
        </w:rPr>
      </w:pPr>
      <w:r w:rsidRPr="00371EFF">
        <w:rPr>
          <w:rFonts w:cs="B Nazanin" w:hint="cs"/>
          <w:b/>
          <w:bCs/>
          <w:color w:val="000000" w:themeColor="text1"/>
          <w:sz w:val="28"/>
          <w:szCs w:val="28"/>
          <w:rtl/>
        </w:rPr>
        <w:t xml:space="preserve">  ه) دستاوردها:</w:t>
      </w:r>
    </w:p>
    <w:p w14:paraId="4E794294" w14:textId="77777777" w:rsidR="00771A26" w:rsidRPr="00371EFF" w:rsidRDefault="00771A26" w:rsidP="00771A26">
      <w:pPr>
        <w:bidi/>
        <w:ind w:left="720"/>
        <w:rPr>
          <w:rFonts w:cs="B Nazanin"/>
          <w:color w:val="000000" w:themeColor="text1"/>
          <w:sz w:val="28"/>
          <w:szCs w:val="28"/>
          <w:rtl/>
          <w:lang w:bidi="fa-IR"/>
        </w:rPr>
      </w:pPr>
      <w:r w:rsidRPr="00371EFF">
        <w:rPr>
          <w:rFonts w:cs="B Nazanin" w:hint="cs"/>
          <w:color w:val="000000" w:themeColor="text1"/>
          <w:sz w:val="28"/>
          <w:szCs w:val="28"/>
          <w:rtl/>
          <w:lang w:bidi="fa-IR"/>
        </w:rPr>
        <w:t>-</w:t>
      </w:r>
    </w:p>
    <w:p w14:paraId="1CFC0235" w14:textId="77777777" w:rsidR="00771A26" w:rsidRPr="00371EFF" w:rsidRDefault="00771A26" w:rsidP="00771A26">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و)چالش‌ها:</w:t>
      </w:r>
    </w:p>
    <w:tbl>
      <w:tblPr>
        <w:tblStyle w:val="TableGrid"/>
        <w:tblpPr w:leftFromText="180" w:rightFromText="180" w:vertAnchor="text" w:horzAnchor="margin" w:tblpXSpec="center" w:tblpY="265"/>
        <w:bidiVisual/>
        <w:tblW w:w="9639" w:type="dxa"/>
        <w:tblLook w:val="04A0" w:firstRow="1" w:lastRow="0" w:firstColumn="1" w:lastColumn="0" w:noHBand="0" w:noVBand="1"/>
      </w:tblPr>
      <w:tblGrid>
        <w:gridCol w:w="4921"/>
        <w:gridCol w:w="4718"/>
      </w:tblGrid>
      <w:tr w:rsidR="00771A26" w:rsidRPr="00371EFF" w14:paraId="797DDD3F" w14:textId="77777777" w:rsidTr="00771A26">
        <w:trPr>
          <w:trHeight w:val="851"/>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0AED67F3" w14:textId="77777777" w:rsidR="00771A26" w:rsidRPr="00371EFF" w:rsidRDefault="00771A26" w:rsidP="00771A26">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50B98DB3" w14:textId="77777777" w:rsidR="00771A26" w:rsidRPr="00371EFF" w:rsidRDefault="00771A26" w:rsidP="00771A26">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771A26" w:rsidRPr="00371EFF" w14:paraId="73ED0190" w14:textId="77777777" w:rsidTr="00771A26">
        <w:trPr>
          <w:trHeight w:val="851"/>
        </w:trPr>
        <w:tc>
          <w:tcPr>
            <w:tcW w:w="4921" w:type="dxa"/>
            <w:tcBorders>
              <w:top w:val="single" w:sz="4" w:space="0" w:color="auto"/>
              <w:left w:val="thinThickSmallGap" w:sz="12" w:space="0" w:color="auto"/>
              <w:bottom w:val="single" w:sz="4" w:space="0" w:color="auto"/>
              <w:right w:val="single" w:sz="4" w:space="0" w:color="auto"/>
            </w:tcBorders>
            <w:vAlign w:val="center"/>
          </w:tcPr>
          <w:p w14:paraId="6C9DB631" w14:textId="77777777" w:rsidR="00771A26" w:rsidRPr="00371EFF" w:rsidRDefault="00771A26" w:rsidP="00771A26">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مشکلات عدیده اجتماعی به دلیل مهاجرت بی رویه و کنترل نشده افاغنه به سطح شهرستان (ازجمله بیکاری و اعتیاد جوانان، مشکلات عدیده بهداشتی و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79635CD3" w14:textId="77777777" w:rsidR="00771A26" w:rsidRPr="00371EFF" w:rsidRDefault="00771A26" w:rsidP="00771A26">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کنترل مهاجرت و دریافت مالیات و عدم تخصیص مشاغل به افاغنه و جریمه افاغنه غیرمجاز و جلوگیری از تحصیل و محرومیت از خدمات اجتماعی افاغنه غیرمجاز</w:t>
            </w:r>
          </w:p>
        </w:tc>
      </w:tr>
      <w:tr w:rsidR="00771A26" w:rsidRPr="00371EFF" w14:paraId="561CFA7F" w14:textId="77777777" w:rsidTr="00771A26">
        <w:trPr>
          <w:trHeight w:val="851"/>
        </w:trPr>
        <w:tc>
          <w:tcPr>
            <w:tcW w:w="4921" w:type="dxa"/>
            <w:tcBorders>
              <w:top w:val="single" w:sz="4" w:space="0" w:color="auto"/>
              <w:left w:val="thinThickSmallGap" w:sz="12" w:space="0" w:color="auto"/>
              <w:bottom w:val="thinThickSmallGap" w:sz="12" w:space="0" w:color="auto"/>
              <w:right w:val="single" w:sz="4" w:space="0" w:color="auto"/>
            </w:tcBorders>
            <w:vAlign w:val="center"/>
          </w:tcPr>
          <w:p w14:paraId="6661D557" w14:textId="77777777" w:rsidR="00771A26" w:rsidRPr="00371EFF" w:rsidRDefault="00771A26" w:rsidP="00771A26">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ضعف اطلاعات و دانش مراقبین سلامت و بهورزان در زمینه غربال و شناسایی موارد غربال مثبت</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14:paraId="52425753" w14:textId="77777777" w:rsidR="00771A26" w:rsidRPr="00371EFF" w:rsidRDefault="00771A26" w:rsidP="00771A26">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بازآموزی سلامت روان در اولویت تمامی برنامه ها قرار بگیرد</w:t>
            </w:r>
          </w:p>
        </w:tc>
      </w:tr>
    </w:tbl>
    <w:p w14:paraId="30C2B0D4" w14:textId="77777777" w:rsidR="00771A26" w:rsidRPr="00371EFF" w:rsidRDefault="00771A26" w:rsidP="00771A26">
      <w:pPr>
        <w:bidi/>
        <w:rPr>
          <w:rFonts w:cs="B Nazanin"/>
          <w:b/>
          <w:bCs/>
          <w:color w:val="000000" w:themeColor="text1"/>
          <w:sz w:val="28"/>
          <w:szCs w:val="28"/>
          <w:rtl/>
          <w:lang w:bidi="fa-IR"/>
        </w:rPr>
        <w:sectPr w:rsidR="00771A26" w:rsidRPr="00371EFF" w:rsidSect="004C550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80694ED" w14:textId="77777777" w:rsidR="00771A26" w:rsidRPr="00371EFF" w:rsidRDefault="00771A26" w:rsidP="00771A26">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6F8C0EC1" w14:textId="77777777" w:rsidR="00771A26" w:rsidRPr="00371EFF" w:rsidRDefault="00771A26" w:rsidP="00771A26">
      <w:pPr>
        <w:pStyle w:val="ListParagraph"/>
        <w:bidi/>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درصد غربال مثبت پیشگیری از اعتیاد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771A26" w:rsidRPr="00371EFF" w14:paraId="168133BE" w14:textId="77777777" w:rsidTr="00106B08">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B1EE6F7" w14:textId="77777777" w:rsidR="00771A26" w:rsidRPr="00371EFF" w:rsidRDefault="00771A26"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B8F7E74"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F2F132"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51BE8D4"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ABFC298" w14:textId="77777777" w:rsidR="00771A26" w:rsidRPr="00371EFF" w:rsidRDefault="00771A26"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998EFD3"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B354ABF" w14:textId="77777777" w:rsidR="00771A26" w:rsidRPr="00371EFF" w:rsidRDefault="00771A26"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71A26" w:rsidRPr="00371EFF" w14:paraId="6C619080" w14:textId="77777777" w:rsidTr="00106B08">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5AAB5E5" w14:textId="77777777" w:rsidR="00771A26" w:rsidRPr="00371EFF" w:rsidRDefault="00771A26" w:rsidP="00106B08">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31110309" w14:textId="77777777" w:rsidR="00771A26" w:rsidRPr="00371EFF" w:rsidRDefault="00771A26" w:rsidP="00106B08">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74AE3906" w14:textId="77777777" w:rsidR="00771A26" w:rsidRPr="00371EFF" w:rsidRDefault="00771A26" w:rsidP="00106B08">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ACE8354" w14:textId="77777777" w:rsidR="00771A26" w:rsidRPr="00371EFF" w:rsidRDefault="00771A26" w:rsidP="00106B08">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F9119F0"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C9CDFA8"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93D1735" w14:textId="77777777" w:rsidR="00771A26" w:rsidRPr="00371EFF" w:rsidRDefault="00771A26" w:rsidP="00106B08">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7B02AA9" w14:textId="77777777" w:rsidR="00771A26" w:rsidRPr="00371EFF" w:rsidRDefault="00771A26" w:rsidP="00106B08">
            <w:pPr>
              <w:spacing w:after="0"/>
              <w:rPr>
                <w:rFonts w:ascii="Calibri" w:eastAsia="Calibri" w:hAnsi="Calibri" w:cs="B Zar"/>
                <w:b/>
                <w:bCs/>
                <w:color w:val="000000" w:themeColor="text1"/>
                <w:lang w:bidi="fa-IR"/>
              </w:rPr>
            </w:pPr>
          </w:p>
        </w:tc>
      </w:tr>
      <w:tr w:rsidR="00771A26" w:rsidRPr="00371EFF" w14:paraId="46BC020E" w14:textId="77777777" w:rsidTr="00106B08">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75F1690C"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4957D696" w14:textId="77777777" w:rsidR="00771A26" w:rsidRPr="00371EFF" w:rsidRDefault="00771A26" w:rsidP="00106B08">
            <w:pPr>
              <w:bidi/>
              <w:jc w:val="center"/>
              <w:rPr>
                <w:rFonts w:eastAsia="Times New Roman" w:cs="B Nazanin"/>
                <w:color w:val="000000" w:themeColor="text1"/>
                <w:rtl/>
                <w:lang w:bidi="fa-IR"/>
              </w:rPr>
            </w:pPr>
            <w:r w:rsidRPr="00371EFF">
              <w:rPr>
                <w:rFonts w:eastAsia="Times New Roman" w:cs="B Nazanin" w:hint="cs"/>
                <w:color w:val="000000" w:themeColor="text1"/>
                <w:rtl/>
              </w:rPr>
              <w:t>برگزاری جلسات بازآموزی دستورالعمل  پیشگیری از اعتیاد</w:t>
            </w:r>
          </w:p>
        </w:tc>
        <w:tc>
          <w:tcPr>
            <w:tcW w:w="1275" w:type="dxa"/>
            <w:tcBorders>
              <w:top w:val="thickThinLargeGap" w:sz="4" w:space="0" w:color="auto"/>
              <w:left w:val="single" w:sz="6" w:space="0" w:color="auto"/>
              <w:bottom w:val="single" w:sz="6" w:space="0" w:color="auto"/>
              <w:right w:val="single" w:sz="6" w:space="0" w:color="auto"/>
            </w:tcBorders>
            <w:vAlign w:val="center"/>
          </w:tcPr>
          <w:p w14:paraId="49D0219E" w14:textId="77777777" w:rsidR="00771A26" w:rsidRPr="00371EFF" w:rsidRDefault="00771A26" w:rsidP="00106B08">
            <w:pPr>
              <w:bidi/>
              <w:jc w:val="center"/>
              <w:rPr>
                <w:rFonts w:eastAsia="Times New Roman" w:cs="B Nazanin"/>
                <w:color w:val="000000" w:themeColor="text1"/>
                <w:rtl/>
              </w:rPr>
            </w:pPr>
            <w:r w:rsidRPr="00371EFF">
              <w:rPr>
                <w:rFonts w:eastAsia="Times New Roman" w:cs="B Nazanin" w:hint="cs"/>
                <w:color w:val="000000" w:themeColor="text1"/>
                <w:rtl/>
              </w:rPr>
              <w:t>کارشناس ستادی و کارشناسان سلامت روان و رفتار</w:t>
            </w:r>
          </w:p>
        </w:tc>
        <w:tc>
          <w:tcPr>
            <w:tcW w:w="1276" w:type="dxa"/>
            <w:tcBorders>
              <w:top w:val="thickThinLargeGap" w:sz="4" w:space="0" w:color="auto"/>
              <w:left w:val="single" w:sz="6" w:space="0" w:color="auto"/>
              <w:bottom w:val="single" w:sz="6" w:space="0" w:color="auto"/>
              <w:right w:val="single" w:sz="6" w:space="0" w:color="auto"/>
            </w:tcBorders>
          </w:tcPr>
          <w:p w14:paraId="50A67E2B"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کارشناسان مراقب سلامت و بهورزان</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1E43144F"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1/9/1403</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0E6EE8A1"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4FDF185E"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ستاد شبکه</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3CB6AA9C" w14:textId="77777777" w:rsidR="00771A26" w:rsidRPr="00371EFF" w:rsidRDefault="00771A26" w:rsidP="00106B08">
            <w:pPr>
              <w:bidi/>
              <w:jc w:val="center"/>
              <w:rPr>
                <w:rFonts w:eastAsia="Times New Roman" w:cs="B Nazanin"/>
                <w:color w:val="000000" w:themeColor="text1"/>
              </w:rPr>
            </w:pPr>
          </w:p>
        </w:tc>
      </w:tr>
      <w:tr w:rsidR="00771A26" w:rsidRPr="00371EFF" w14:paraId="2B0D09A3" w14:textId="77777777" w:rsidTr="00106B08">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5A7B5B1"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tcPr>
          <w:p w14:paraId="7DF222A3"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احصا شاخص ها به صورت ماهانه توسط کارشناسان سلامت روان و رفتار در مراکز جامع خدمات سلامت</w:t>
            </w:r>
          </w:p>
        </w:tc>
        <w:tc>
          <w:tcPr>
            <w:tcW w:w="1275" w:type="dxa"/>
            <w:tcBorders>
              <w:top w:val="single" w:sz="6" w:space="0" w:color="auto"/>
              <w:left w:val="single" w:sz="6" w:space="0" w:color="auto"/>
              <w:bottom w:val="single" w:sz="6" w:space="0" w:color="auto"/>
              <w:right w:val="single" w:sz="6" w:space="0" w:color="auto"/>
            </w:tcBorders>
          </w:tcPr>
          <w:p w14:paraId="4D27B12A"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tcPr>
          <w:p w14:paraId="06C46C1B" w14:textId="77777777" w:rsidR="00771A26" w:rsidRPr="00371EFF" w:rsidRDefault="00771A26" w:rsidP="00106B08">
            <w:pPr>
              <w:bidi/>
              <w:jc w:val="center"/>
              <w:rPr>
                <w:rFonts w:ascii="Calibri" w:eastAsia="Times New Roman" w:hAnsi="Calibri" w:cs="B Nazanin"/>
                <w:color w:val="000000" w:themeColor="text1"/>
              </w:rPr>
            </w:pPr>
            <w:r w:rsidRPr="00371EFF">
              <w:rPr>
                <w:rFonts w:ascii="Calibri" w:eastAsia="Times New Roman" w:hAnsi="Calibri" w:cs="B Nazanin" w:hint="cs"/>
                <w:color w:val="000000" w:themeColor="text1"/>
                <w:rtl/>
              </w:rPr>
              <w:t>کارشناسان مراقب سلامت و بهورزان</w:t>
            </w:r>
          </w:p>
        </w:tc>
        <w:tc>
          <w:tcPr>
            <w:tcW w:w="1134" w:type="dxa"/>
            <w:tcBorders>
              <w:top w:val="single" w:sz="6" w:space="0" w:color="auto"/>
              <w:left w:val="single" w:sz="6" w:space="0" w:color="auto"/>
              <w:bottom w:val="single" w:sz="6" w:space="0" w:color="auto"/>
              <w:right w:val="single" w:sz="6" w:space="0" w:color="auto"/>
            </w:tcBorders>
            <w:vAlign w:val="center"/>
          </w:tcPr>
          <w:p w14:paraId="3874051A"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1/9/1403</w:t>
            </w:r>
          </w:p>
        </w:tc>
        <w:tc>
          <w:tcPr>
            <w:tcW w:w="1134" w:type="dxa"/>
            <w:tcBorders>
              <w:top w:val="single" w:sz="6" w:space="0" w:color="auto"/>
              <w:left w:val="single" w:sz="6" w:space="0" w:color="auto"/>
              <w:bottom w:val="single" w:sz="6" w:space="0" w:color="auto"/>
              <w:right w:val="single" w:sz="6" w:space="0" w:color="auto"/>
            </w:tcBorders>
            <w:vAlign w:val="center"/>
          </w:tcPr>
          <w:p w14:paraId="55F48040"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tcPr>
          <w:p w14:paraId="1FE8EDDF"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مراکز خدمات جامع سلامت</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45FA3697" w14:textId="77777777" w:rsidR="00771A26" w:rsidRPr="00371EFF" w:rsidRDefault="00771A26" w:rsidP="00106B08">
            <w:pPr>
              <w:bidi/>
              <w:jc w:val="center"/>
              <w:rPr>
                <w:rFonts w:eastAsia="Times New Roman" w:cs="B Nazanin"/>
                <w:color w:val="000000" w:themeColor="text1"/>
              </w:rPr>
            </w:pPr>
          </w:p>
        </w:tc>
      </w:tr>
      <w:tr w:rsidR="00771A26" w:rsidRPr="00371EFF" w14:paraId="7B52421F" w14:textId="77777777" w:rsidTr="00106B08">
        <w:trPr>
          <w:cantSplit/>
          <w:trHeight w:val="435"/>
          <w:jc w:val="center"/>
        </w:trPr>
        <w:tc>
          <w:tcPr>
            <w:tcW w:w="1138" w:type="dxa"/>
            <w:tcBorders>
              <w:top w:val="single" w:sz="6" w:space="0" w:color="auto"/>
              <w:left w:val="thickThinLargeGap" w:sz="4" w:space="0" w:color="auto"/>
              <w:bottom w:val="thinThickSmallGap" w:sz="12" w:space="0" w:color="auto"/>
              <w:right w:val="single" w:sz="6" w:space="0" w:color="auto"/>
            </w:tcBorders>
            <w:vAlign w:val="center"/>
          </w:tcPr>
          <w:p w14:paraId="2E377055"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thickThinLargeGap" w:sz="4" w:space="0" w:color="auto"/>
              <w:right w:val="single" w:sz="6" w:space="0" w:color="auto"/>
            </w:tcBorders>
          </w:tcPr>
          <w:p w14:paraId="1FDD369C" w14:textId="77777777" w:rsidR="00771A26" w:rsidRPr="00371EFF" w:rsidRDefault="00771A26" w:rsidP="00106B08">
            <w:pPr>
              <w:bidi/>
              <w:jc w:val="center"/>
              <w:rPr>
                <w:rFonts w:ascii="Calibri" w:eastAsia="Times New Roman" w:hAnsi="Calibri" w:cs="B Nazanin"/>
                <w:color w:val="000000" w:themeColor="text1"/>
              </w:rPr>
            </w:pPr>
            <w:r w:rsidRPr="00371EFF">
              <w:rPr>
                <w:rFonts w:ascii="Calibri" w:eastAsia="Times New Roman" w:hAnsi="Calibri" w:cs="B Nazanin" w:hint="cs"/>
                <w:color w:val="000000" w:themeColor="text1"/>
                <w:rtl/>
              </w:rPr>
              <w:t>نظارت ماهانه کارشناسان سلامت روان و رفتار و ارائه مداخله موثر نسبت به  شرایط موجود</w:t>
            </w:r>
          </w:p>
        </w:tc>
        <w:tc>
          <w:tcPr>
            <w:tcW w:w="1275" w:type="dxa"/>
            <w:tcBorders>
              <w:top w:val="single" w:sz="6" w:space="0" w:color="auto"/>
              <w:left w:val="single" w:sz="6" w:space="0" w:color="auto"/>
              <w:bottom w:val="thickThinLargeGap" w:sz="4" w:space="0" w:color="auto"/>
              <w:right w:val="single" w:sz="6" w:space="0" w:color="auto"/>
            </w:tcBorders>
          </w:tcPr>
          <w:p w14:paraId="0484CE53"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کارشناسان سلامت روان و رفتار</w:t>
            </w:r>
          </w:p>
        </w:tc>
        <w:tc>
          <w:tcPr>
            <w:tcW w:w="1276" w:type="dxa"/>
            <w:tcBorders>
              <w:top w:val="single" w:sz="6" w:space="0" w:color="auto"/>
              <w:left w:val="single" w:sz="6" w:space="0" w:color="auto"/>
              <w:bottom w:val="thickThinLargeGap" w:sz="4" w:space="0" w:color="auto"/>
              <w:right w:val="single" w:sz="6" w:space="0" w:color="auto"/>
            </w:tcBorders>
          </w:tcPr>
          <w:p w14:paraId="75EBFCD9"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کارشناسان مراقب سلامت و بهورزان</w:t>
            </w:r>
          </w:p>
        </w:tc>
        <w:tc>
          <w:tcPr>
            <w:tcW w:w="1134" w:type="dxa"/>
            <w:tcBorders>
              <w:top w:val="single" w:sz="6" w:space="0" w:color="auto"/>
              <w:left w:val="single" w:sz="6" w:space="0" w:color="auto"/>
              <w:bottom w:val="thinThickSmallGap" w:sz="12" w:space="0" w:color="auto"/>
              <w:right w:val="single" w:sz="6" w:space="0" w:color="auto"/>
            </w:tcBorders>
            <w:vAlign w:val="center"/>
          </w:tcPr>
          <w:p w14:paraId="79500199"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1/9/1403</w:t>
            </w:r>
          </w:p>
        </w:tc>
        <w:tc>
          <w:tcPr>
            <w:tcW w:w="1134" w:type="dxa"/>
            <w:tcBorders>
              <w:top w:val="single" w:sz="6" w:space="0" w:color="auto"/>
              <w:left w:val="single" w:sz="6" w:space="0" w:color="auto"/>
              <w:bottom w:val="thinThickSmallGap" w:sz="12" w:space="0" w:color="auto"/>
              <w:right w:val="single" w:sz="6" w:space="0" w:color="auto"/>
            </w:tcBorders>
            <w:vAlign w:val="center"/>
          </w:tcPr>
          <w:p w14:paraId="0D5A32A9"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thinThickSmallGap" w:sz="12" w:space="0" w:color="auto"/>
              <w:right w:val="single" w:sz="6" w:space="0" w:color="auto"/>
            </w:tcBorders>
          </w:tcPr>
          <w:p w14:paraId="58563C68"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مراکز خدمات جامع سلامت</w:t>
            </w:r>
          </w:p>
        </w:tc>
        <w:tc>
          <w:tcPr>
            <w:tcW w:w="2824" w:type="dxa"/>
            <w:tcBorders>
              <w:top w:val="single" w:sz="6" w:space="0" w:color="auto"/>
              <w:left w:val="single" w:sz="6" w:space="0" w:color="auto"/>
              <w:bottom w:val="thinThickSmallGap" w:sz="12" w:space="0" w:color="auto"/>
              <w:right w:val="thinThickSmallGap" w:sz="12" w:space="0" w:color="auto"/>
            </w:tcBorders>
            <w:vAlign w:val="center"/>
          </w:tcPr>
          <w:p w14:paraId="7F5858C4" w14:textId="77777777" w:rsidR="00771A26" w:rsidRPr="00371EFF" w:rsidRDefault="00771A26" w:rsidP="00106B08">
            <w:pPr>
              <w:bidi/>
              <w:jc w:val="center"/>
              <w:rPr>
                <w:rFonts w:eastAsia="Times New Roman" w:cs="B Nazanin"/>
                <w:color w:val="000000" w:themeColor="text1"/>
              </w:rPr>
            </w:pPr>
          </w:p>
        </w:tc>
      </w:tr>
    </w:tbl>
    <w:tbl>
      <w:tblPr>
        <w:tblStyle w:val="TableGrid"/>
        <w:tblpPr w:leftFromText="180" w:rightFromText="180" w:vertAnchor="text" w:horzAnchor="page" w:tblpX="3898" w:tblpY="397"/>
        <w:bidiVisual/>
        <w:tblW w:w="0" w:type="auto"/>
        <w:tblLook w:val="04A0" w:firstRow="1" w:lastRow="0" w:firstColumn="1" w:lastColumn="0" w:noHBand="0" w:noVBand="1"/>
      </w:tblPr>
      <w:tblGrid>
        <w:gridCol w:w="578"/>
        <w:gridCol w:w="420"/>
        <w:gridCol w:w="567"/>
        <w:gridCol w:w="423"/>
      </w:tblGrid>
      <w:tr w:rsidR="00771A26" w:rsidRPr="00371EFF" w14:paraId="09F22E6F" w14:textId="77777777" w:rsidTr="00106B08">
        <w:trPr>
          <w:trHeight w:val="127"/>
        </w:trPr>
        <w:tc>
          <w:tcPr>
            <w:tcW w:w="578" w:type="dxa"/>
            <w:tcBorders>
              <w:top w:val="nil"/>
              <w:left w:val="nil"/>
              <w:bottom w:val="nil"/>
            </w:tcBorders>
          </w:tcPr>
          <w:p w14:paraId="1DBFA742" w14:textId="77777777" w:rsidR="00771A26" w:rsidRPr="00371EFF" w:rsidRDefault="00771A26" w:rsidP="00106B0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5C805C87" w14:textId="77777777" w:rsidR="00771A26" w:rsidRPr="00371EFF" w:rsidRDefault="00771A26" w:rsidP="00106B08">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436A80CF" w14:textId="77777777" w:rsidR="00771A26" w:rsidRPr="00371EFF" w:rsidRDefault="00771A26" w:rsidP="00106B0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67DC4FE7" w14:textId="77777777" w:rsidR="00771A26" w:rsidRPr="00371EFF" w:rsidRDefault="00771A26" w:rsidP="00106B08">
            <w:pPr>
              <w:pStyle w:val="ListParagraph"/>
              <w:bidi/>
              <w:ind w:left="0"/>
              <w:rPr>
                <w:rFonts w:cs="B Nazanin"/>
                <w:b/>
                <w:bCs/>
                <w:color w:val="000000" w:themeColor="text1"/>
                <w:sz w:val="24"/>
                <w:szCs w:val="24"/>
                <w:rtl/>
              </w:rPr>
            </w:pPr>
          </w:p>
        </w:tc>
      </w:tr>
    </w:tbl>
    <w:p w14:paraId="2AEBFFD0" w14:textId="77777777" w:rsidR="00771A26" w:rsidRPr="00371EFF" w:rsidRDefault="00771A26" w:rsidP="00771A26">
      <w:pPr>
        <w:bidi/>
        <w:rPr>
          <w:rFonts w:ascii="Franklin Gothic Book" w:eastAsia="+mn-ea" w:cs="2  Zar"/>
          <w:color w:val="000000" w:themeColor="text1"/>
          <w:sz w:val="24"/>
          <w:szCs w:val="24"/>
          <w:rtl/>
          <w:lang w:bidi="fa-IR"/>
        </w:rPr>
      </w:pPr>
    </w:p>
    <w:p w14:paraId="3AC19DD6" w14:textId="77777777" w:rsidR="00771A26" w:rsidRPr="00371EFF" w:rsidRDefault="00771A26" w:rsidP="00C40E2A">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30D0FB53" w14:textId="77777777" w:rsidR="00771A26" w:rsidRPr="00371EFF" w:rsidRDefault="00771A26" w:rsidP="00C40E2A">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در صورت پاسخ بلی ، دلایل عدم تحقق مداخلات را ذکر نمایید</w:t>
      </w:r>
    </w:p>
    <w:p w14:paraId="44F99CC2" w14:textId="77777777" w:rsidR="00771A26" w:rsidRPr="00371EFF" w:rsidRDefault="00771A26" w:rsidP="00771A26">
      <w:pPr>
        <w:pStyle w:val="ListParagraph"/>
        <w:bidi/>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lastRenderedPageBreak/>
        <w:t>شاخص</w:t>
      </w:r>
      <w:r w:rsidRPr="00371EFF">
        <w:rPr>
          <w:rFonts w:eastAsia="Times New Roman" w:cs="B Nazanin" w:hint="cs"/>
          <w:b/>
          <w:bCs/>
          <w:color w:val="000000" w:themeColor="text1"/>
          <w:sz w:val="28"/>
          <w:szCs w:val="28"/>
          <w:rtl/>
        </w:rPr>
        <w:t>: درصد غربال مثبت همسرآزاری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21"/>
        <w:gridCol w:w="3951"/>
        <w:gridCol w:w="1275"/>
        <w:gridCol w:w="1276"/>
        <w:gridCol w:w="1134"/>
        <w:gridCol w:w="1134"/>
        <w:gridCol w:w="1276"/>
        <w:gridCol w:w="2824"/>
      </w:tblGrid>
      <w:tr w:rsidR="00771A26" w:rsidRPr="00371EFF" w14:paraId="140B0271" w14:textId="77777777" w:rsidTr="00106B08">
        <w:trPr>
          <w:cantSplit/>
          <w:jc w:val="center"/>
        </w:trPr>
        <w:tc>
          <w:tcPr>
            <w:tcW w:w="1021"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6FFA68E" w14:textId="77777777" w:rsidR="00771A26" w:rsidRPr="00371EFF" w:rsidRDefault="00771A26"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95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8A55488"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9A888B2"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19103B5"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34817F0" w14:textId="77777777" w:rsidR="00771A26" w:rsidRPr="00371EFF" w:rsidRDefault="00771A26"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FCB1C37"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E065581" w14:textId="77777777" w:rsidR="00771A26" w:rsidRPr="00371EFF" w:rsidRDefault="00771A26"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71A26" w:rsidRPr="00371EFF" w14:paraId="52DD2E28" w14:textId="77777777" w:rsidTr="00106B08">
        <w:trPr>
          <w:cantSplit/>
          <w:trHeight w:val="213"/>
          <w:jc w:val="center"/>
        </w:trPr>
        <w:tc>
          <w:tcPr>
            <w:tcW w:w="1021"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056974F5" w14:textId="77777777" w:rsidR="00771A26" w:rsidRPr="00371EFF" w:rsidRDefault="00771A26" w:rsidP="00106B08">
            <w:pPr>
              <w:spacing w:after="0"/>
              <w:rPr>
                <w:rFonts w:ascii="Times New Roman" w:eastAsia="Times New Roman" w:hAnsi="Times New Roman" w:cs="B Zar"/>
                <w:b/>
                <w:bCs/>
                <w:color w:val="000000" w:themeColor="text1"/>
                <w:sz w:val="24"/>
                <w:szCs w:val="24"/>
                <w:lang w:bidi="fa-IR"/>
              </w:rPr>
            </w:pPr>
          </w:p>
        </w:tc>
        <w:tc>
          <w:tcPr>
            <w:tcW w:w="3951" w:type="dxa"/>
            <w:vMerge/>
            <w:tcBorders>
              <w:top w:val="thinThickSmallGap" w:sz="12" w:space="0" w:color="auto"/>
              <w:left w:val="single" w:sz="6" w:space="0" w:color="auto"/>
              <w:bottom w:val="thinThickSmallGap" w:sz="12" w:space="0" w:color="auto"/>
              <w:right w:val="single" w:sz="6" w:space="0" w:color="auto"/>
            </w:tcBorders>
            <w:vAlign w:val="center"/>
            <w:hideMark/>
          </w:tcPr>
          <w:p w14:paraId="39B88E8E" w14:textId="77777777" w:rsidR="00771A26" w:rsidRPr="00371EFF" w:rsidRDefault="00771A26" w:rsidP="00106B08">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7841B639" w14:textId="77777777" w:rsidR="00771A26" w:rsidRPr="00371EFF" w:rsidRDefault="00771A26" w:rsidP="00106B08">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BF8A458" w14:textId="77777777" w:rsidR="00771A26" w:rsidRPr="00371EFF" w:rsidRDefault="00771A26" w:rsidP="00106B08">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CC56C5B"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CDAB53B"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D674791" w14:textId="77777777" w:rsidR="00771A26" w:rsidRPr="00371EFF" w:rsidRDefault="00771A26" w:rsidP="00106B08">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E3142D1" w14:textId="77777777" w:rsidR="00771A26" w:rsidRPr="00371EFF" w:rsidRDefault="00771A26" w:rsidP="00106B08">
            <w:pPr>
              <w:spacing w:after="0"/>
              <w:rPr>
                <w:rFonts w:ascii="Calibri" w:eastAsia="Calibri" w:hAnsi="Calibri" w:cs="B Zar"/>
                <w:b/>
                <w:bCs/>
                <w:color w:val="000000" w:themeColor="text1"/>
                <w:lang w:bidi="fa-IR"/>
              </w:rPr>
            </w:pPr>
          </w:p>
        </w:tc>
      </w:tr>
      <w:tr w:rsidR="00771A26" w:rsidRPr="00371EFF" w14:paraId="3FBC71FF" w14:textId="77777777" w:rsidTr="00106B08">
        <w:trPr>
          <w:cantSplit/>
          <w:trHeight w:val="498"/>
          <w:jc w:val="center"/>
        </w:trPr>
        <w:tc>
          <w:tcPr>
            <w:tcW w:w="1021" w:type="dxa"/>
            <w:tcBorders>
              <w:top w:val="thickThinLargeGap" w:sz="4" w:space="0" w:color="auto"/>
              <w:left w:val="thickThinLargeGap" w:sz="4" w:space="0" w:color="auto"/>
              <w:bottom w:val="single" w:sz="6" w:space="0" w:color="auto"/>
              <w:right w:val="single" w:sz="6" w:space="0" w:color="auto"/>
            </w:tcBorders>
            <w:vAlign w:val="center"/>
          </w:tcPr>
          <w:p w14:paraId="0A409365"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951" w:type="dxa"/>
            <w:tcBorders>
              <w:top w:val="thickThinLargeGap" w:sz="4" w:space="0" w:color="auto"/>
              <w:left w:val="single" w:sz="6" w:space="0" w:color="auto"/>
              <w:bottom w:val="single" w:sz="6" w:space="0" w:color="auto"/>
              <w:right w:val="single" w:sz="6" w:space="0" w:color="auto"/>
            </w:tcBorders>
          </w:tcPr>
          <w:p w14:paraId="6A633B84"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برگزاری جلسات بازآموزی دستورالعمل  پیشگیری ازهمسرآزاری</w:t>
            </w:r>
          </w:p>
        </w:tc>
        <w:tc>
          <w:tcPr>
            <w:tcW w:w="1275" w:type="dxa"/>
            <w:tcBorders>
              <w:top w:val="thickThinLargeGap" w:sz="4" w:space="0" w:color="auto"/>
              <w:left w:val="single" w:sz="6" w:space="0" w:color="auto"/>
              <w:bottom w:val="single" w:sz="6" w:space="0" w:color="auto"/>
              <w:right w:val="single" w:sz="6" w:space="0" w:color="auto"/>
            </w:tcBorders>
          </w:tcPr>
          <w:p w14:paraId="7BEF2F23"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 ستادی و کارشناسان سلامت روان و رفتار</w:t>
            </w:r>
          </w:p>
        </w:tc>
        <w:tc>
          <w:tcPr>
            <w:tcW w:w="1276" w:type="dxa"/>
            <w:tcBorders>
              <w:top w:val="thickThinLargeGap" w:sz="4" w:space="0" w:color="auto"/>
              <w:left w:val="single" w:sz="6" w:space="0" w:color="auto"/>
              <w:bottom w:val="single" w:sz="6" w:space="0" w:color="auto"/>
              <w:right w:val="single" w:sz="6" w:space="0" w:color="auto"/>
            </w:tcBorders>
          </w:tcPr>
          <w:p w14:paraId="21F0390B" w14:textId="77777777" w:rsidR="00771A26" w:rsidRPr="00371EFF" w:rsidRDefault="00771A26" w:rsidP="00106B08">
            <w:pPr>
              <w:bidi/>
              <w:jc w:val="center"/>
              <w:rPr>
                <w:rFonts w:ascii="Calibri" w:eastAsia="Times New Roman" w:hAnsi="Calibri" w:cs="B Nazanin"/>
                <w:color w:val="000000" w:themeColor="text1"/>
              </w:rPr>
            </w:pPr>
            <w:r w:rsidRPr="00371EFF">
              <w:rPr>
                <w:rFonts w:ascii="Calibri" w:eastAsia="Times New Roman" w:hAnsi="Calibri" w:cs="B Nazanin" w:hint="cs"/>
                <w:color w:val="000000" w:themeColor="text1"/>
                <w:rtl/>
              </w:rPr>
              <w:t>کارشناسان مراقب سلامت و بهورزان</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17C9210F"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1/9/1403</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1A05E98F"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thickThinLargeGap" w:sz="4" w:space="0" w:color="auto"/>
              <w:left w:val="single" w:sz="6" w:space="0" w:color="auto"/>
              <w:bottom w:val="single" w:sz="6" w:space="0" w:color="auto"/>
              <w:right w:val="single" w:sz="6" w:space="0" w:color="auto"/>
            </w:tcBorders>
          </w:tcPr>
          <w:p w14:paraId="6FDDD3C2"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ستاد شبکه</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2C11BE40" w14:textId="77777777" w:rsidR="00771A26" w:rsidRPr="00371EFF" w:rsidRDefault="00771A26" w:rsidP="00106B08">
            <w:pPr>
              <w:bidi/>
              <w:jc w:val="center"/>
              <w:rPr>
                <w:rFonts w:eastAsia="Times New Roman" w:cs="B Nazanin"/>
                <w:color w:val="000000" w:themeColor="text1"/>
              </w:rPr>
            </w:pPr>
          </w:p>
        </w:tc>
      </w:tr>
      <w:tr w:rsidR="00771A26" w:rsidRPr="00371EFF" w14:paraId="3BB4D294" w14:textId="77777777" w:rsidTr="00106B08">
        <w:trPr>
          <w:cantSplit/>
          <w:jc w:val="center"/>
        </w:trPr>
        <w:tc>
          <w:tcPr>
            <w:tcW w:w="1021" w:type="dxa"/>
            <w:tcBorders>
              <w:top w:val="single" w:sz="6" w:space="0" w:color="auto"/>
              <w:left w:val="thickThinLargeGap" w:sz="4" w:space="0" w:color="auto"/>
              <w:bottom w:val="single" w:sz="6" w:space="0" w:color="auto"/>
              <w:right w:val="single" w:sz="6" w:space="0" w:color="auto"/>
            </w:tcBorders>
            <w:vAlign w:val="center"/>
          </w:tcPr>
          <w:p w14:paraId="3B6E07D2"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951" w:type="dxa"/>
            <w:tcBorders>
              <w:top w:val="single" w:sz="6" w:space="0" w:color="auto"/>
              <w:left w:val="single" w:sz="6" w:space="0" w:color="auto"/>
              <w:bottom w:val="single" w:sz="6" w:space="0" w:color="auto"/>
              <w:right w:val="single" w:sz="6" w:space="0" w:color="auto"/>
            </w:tcBorders>
          </w:tcPr>
          <w:p w14:paraId="072EE85F"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احصا شاخص ها به صورت ماهانه توسط کارشناسان سلامت روان و رفتار در مراکز جامع خدمات سلامت</w:t>
            </w:r>
          </w:p>
        </w:tc>
        <w:tc>
          <w:tcPr>
            <w:tcW w:w="1275" w:type="dxa"/>
            <w:tcBorders>
              <w:top w:val="single" w:sz="6" w:space="0" w:color="auto"/>
              <w:left w:val="single" w:sz="6" w:space="0" w:color="auto"/>
              <w:bottom w:val="single" w:sz="6" w:space="0" w:color="auto"/>
              <w:right w:val="single" w:sz="6" w:space="0" w:color="auto"/>
            </w:tcBorders>
          </w:tcPr>
          <w:p w14:paraId="2D953943"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tcPr>
          <w:p w14:paraId="50C29462" w14:textId="77777777" w:rsidR="00771A26" w:rsidRPr="00371EFF" w:rsidRDefault="00771A26" w:rsidP="00106B08">
            <w:pPr>
              <w:bidi/>
              <w:jc w:val="center"/>
              <w:rPr>
                <w:rFonts w:ascii="Calibri" w:eastAsia="Times New Roman" w:hAnsi="Calibri" w:cs="B Nazanin"/>
                <w:color w:val="000000" w:themeColor="text1"/>
              </w:rPr>
            </w:pPr>
            <w:r w:rsidRPr="00371EFF">
              <w:rPr>
                <w:rFonts w:ascii="Calibri" w:eastAsia="Times New Roman" w:hAnsi="Calibri" w:cs="B Nazanin" w:hint="cs"/>
                <w:color w:val="000000" w:themeColor="text1"/>
                <w:rtl/>
              </w:rPr>
              <w:t>کارشناسان مراقب سلامت و بهورزان</w:t>
            </w:r>
          </w:p>
        </w:tc>
        <w:tc>
          <w:tcPr>
            <w:tcW w:w="1134" w:type="dxa"/>
            <w:tcBorders>
              <w:top w:val="single" w:sz="6" w:space="0" w:color="auto"/>
              <w:left w:val="single" w:sz="6" w:space="0" w:color="auto"/>
              <w:bottom w:val="single" w:sz="6" w:space="0" w:color="auto"/>
              <w:right w:val="single" w:sz="6" w:space="0" w:color="auto"/>
            </w:tcBorders>
            <w:vAlign w:val="center"/>
          </w:tcPr>
          <w:p w14:paraId="53C353A9"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1/9/1403</w:t>
            </w:r>
          </w:p>
        </w:tc>
        <w:tc>
          <w:tcPr>
            <w:tcW w:w="1134" w:type="dxa"/>
            <w:tcBorders>
              <w:top w:val="single" w:sz="6" w:space="0" w:color="auto"/>
              <w:left w:val="single" w:sz="6" w:space="0" w:color="auto"/>
              <w:bottom w:val="single" w:sz="6" w:space="0" w:color="auto"/>
              <w:right w:val="single" w:sz="6" w:space="0" w:color="auto"/>
            </w:tcBorders>
            <w:vAlign w:val="center"/>
          </w:tcPr>
          <w:p w14:paraId="076D4EFE"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tcPr>
          <w:p w14:paraId="077C1C86"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مراکز خدمات جامع سلامت</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3F5F07A3" w14:textId="77777777" w:rsidR="00771A26" w:rsidRPr="00371EFF" w:rsidRDefault="00771A26" w:rsidP="00106B08">
            <w:pPr>
              <w:bidi/>
              <w:jc w:val="center"/>
              <w:rPr>
                <w:rFonts w:eastAsia="Times New Roman" w:cs="B Nazanin"/>
                <w:color w:val="000000" w:themeColor="text1"/>
              </w:rPr>
            </w:pPr>
          </w:p>
        </w:tc>
      </w:tr>
      <w:tr w:rsidR="00771A26" w:rsidRPr="00371EFF" w14:paraId="5C3DCCD7" w14:textId="77777777" w:rsidTr="00106B08">
        <w:trPr>
          <w:cantSplit/>
          <w:trHeight w:val="435"/>
          <w:jc w:val="center"/>
        </w:trPr>
        <w:tc>
          <w:tcPr>
            <w:tcW w:w="1021" w:type="dxa"/>
            <w:tcBorders>
              <w:top w:val="single" w:sz="6" w:space="0" w:color="auto"/>
              <w:left w:val="thickThinLargeGap" w:sz="4" w:space="0" w:color="auto"/>
              <w:bottom w:val="single" w:sz="6" w:space="0" w:color="auto"/>
              <w:right w:val="single" w:sz="6" w:space="0" w:color="auto"/>
            </w:tcBorders>
            <w:vAlign w:val="center"/>
          </w:tcPr>
          <w:p w14:paraId="22FF53DB"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951" w:type="dxa"/>
            <w:tcBorders>
              <w:top w:val="single" w:sz="6" w:space="0" w:color="auto"/>
              <w:left w:val="single" w:sz="6" w:space="0" w:color="auto"/>
              <w:bottom w:val="thickThinLargeGap" w:sz="4" w:space="0" w:color="auto"/>
              <w:right w:val="single" w:sz="6" w:space="0" w:color="auto"/>
            </w:tcBorders>
          </w:tcPr>
          <w:p w14:paraId="3840B51A" w14:textId="77777777" w:rsidR="00771A26" w:rsidRPr="00371EFF" w:rsidRDefault="00771A26" w:rsidP="00106B08">
            <w:pPr>
              <w:bidi/>
              <w:jc w:val="center"/>
              <w:rPr>
                <w:rFonts w:ascii="Calibri" w:eastAsia="Times New Roman" w:hAnsi="Calibri" w:cs="B Nazanin"/>
                <w:color w:val="000000" w:themeColor="text1"/>
              </w:rPr>
            </w:pPr>
            <w:r w:rsidRPr="00371EFF">
              <w:rPr>
                <w:rFonts w:ascii="Calibri" w:eastAsia="Times New Roman" w:hAnsi="Calibri" w:cs="B Nazanin" w:hint="cs"/>
                <w:color w:val="000000" w:themeColor="text1"/>
                <w:rtl/>
              </w:rPr>
              <w:t>نظارت ماهانه کارشناسان سلامت روان و رفتار و ارائه مداخله موثر نسبت به  شرایط موجود</w:t>
            </w:r>
          </w:p>
        </w:tc>
        <w:tc>
          <w:tcPr>
            <w:tcW w:w="1275" w:type="dxa"/>
            <w:tcBorders>
              <w:top w:val="single" w:sz="6" w:space="0" w:color="auto"/>
              <w:left w:val="single" w:sz="6" w:space="0" w:color="auto"/>
              <w:bottom w:val="thickThinLargeGap" w:sz="4" w:space="0" w:color="auto"/>
              <w:right w:val="single" w:sz="6" w:space="0" w:color="auto"/>
            </w:tcBorders>
          </w:tcPr>
          <w:p w14:paraId="2570774B"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کارشناسان سلامت روان و رفتار</w:t>
            </w:r>
          </w:p>
        </w:tc>
        <w:tc>
          <w:tcPr>
            <w:tcW w:w="1276" w:type="dxa"/>
            <w:tcBorders>
              <w:top w:val="single" w:sz="6" w:space="0" w:color="auto"/>
              <w:left w:val="single" w:sz="6" w:space="0" w:color="auto"/>
              <w:bottom w:val="thickThinLargeGap" w:sz="4" w:space="0" w:color="auto"/>
              <w:right w:val="single" w:sz="6" w:space="0" w:color="auto"/>
            </w:tcBorders>
          </w:tcPr>
          <w:p w14:paraId="669D51B5"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کارشناسان مراقب سلامت و بهورزان</w:t>
            </w:r>
          </w:p>
        </w:tc>
        <w:tc>
          <w:tcPr>
            <w:tcW w:w="1134" w:type="dxa"/>
            <w:tcBorders>
              <w:top w:val="single" w:sz="6" w:space="0" w:color="auto"/>
              <w:left w:val="single" w:sz="6" w:space="0" w:color="auto"/>
              <w:bottom w:val="single" w:sz="6" w:space="0" w:color="auto"/>
              <w:right w:val="single" w:sz="6" w:space="0" w:color="auto"/>
            </w:tcBorders>
            <w:vAlign w:val="center"/>
          </w:tcPr>
          <w:p w14:paraId="3C548850"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1/9/1403</w:t>
            </w:r>
          </w:p>
        </w:tc>
        <w:tc>
          <w:tcPr>
            <w:tcW w:w="1134" w:type="dxa"/>
            <w:tcBorders>
              <w:top w:val="single" w:sz="6" w:space="0" w:color="auto"/>
              <w:left w:val="single" w:sz="6" w:space="0" w:color="auto"/>
              <w:bottom w:val="single" w:sz="6" w:space="0" w:color="auto"/>
              <w:right w:val="single" w:sz="6" w:space="0" w:color="auto"/>
            </w:tcBorders>
            <w:vAlign w:val="center"/>
          </w:tcPr>
          <w:p w14:paraId="11FE2CB2"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tcPr>
          <w:p w14:paraId="5F057504"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مراکز خدمات جامع سلامت</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6F66F7D0" w14:textId="77777777" w:rsidR="00771A26" w:rsidRPr="00371EFF" w:rsidRDefault="00771A26" w:rsidP="00106B08">
            <w:pPr>
              <w:bidi/>
              <w:jc w:val="center"/>
              <w:rPr>
                <w:rFonts w:eastAsia="Times New Roman" w:cs="B Nazanin"/>
                <w:color w:val="000000" w:themeColor="text1"/>
              </w:rPr>
            </w:pPr>
          </w:p>
        </w:tc>
      </w:tr>
    </w:tbl>
    <w:p w14:paraId="49E82BB2" w14:textId="77777777" w:rsidR="00771A26" w:rsidRPr="00371EFF" w:rsidRDefault="00771A26" w:rsidP="00771A26">
      <w:pPr>
        <w:bidi/>
        <w:rPr>
          <w:rFonts w:cs="B Nazanin"/>
          <w:b/>
          <w:bCs/>
          <w:color w:val="000000" w:themeColor="text1"/>
          <w:sz w:val="28"/>
          <w:szCs w:val="28"/>
          <w:rtl/>
        </w:rPr>
      </w:pPr>
    </w:p>
    <w:tbl>
      <w:tblPr>
        <w:tblStyle w:val="TableGrid"/>
        <w:tblpPr w:leftFromText="180" w:rightFromText="180" w:vertAnchor="text" w:horzAnchor="page" w:tblpX="3298" w:tblpY="151"/>
        <w:bidiVisual/>
        <w:tblW w:w="0" w:type="auto"/>
        <w:tblLook w:val="04A0" w:firstRow="1" w:lastRow="0" w:firstColumn="1" w:lastColumn="0" w:noHBand="0" w:noVBand="1"/>
      </w:tblPr>
      <w:tblGrid>
        <w:gridCol w:w="600"/>
        <w:gridCol w:w="420"/>
        <w:gridCol w:w="567"/>
        <w:gridCol w:w="423"/>
      </w:tblGrid>
      <w:tr w:rsidR="00771A26" w:rsidRPr="00371EFF" w14:paraId="69D2C8E4" w14:textId="77777777" w:rsidTr="00106B08">
        <w:trPr>
          <w:trHeight w:val="127"/>
        </w:trPr>
        <w:tc>
          <w:tcPr>
            <w:tcW w:w="600" w:type="dxa"/>
            <w:tcBorders>
              <w:top w:val="nil"/>
              <w:left w:val="nil"/>
              <w:bottom w:val="nil"/>
            </w:tcBorders>
          </w:tcPr>
          <w:p w14:paraId="6AE13277" w14:textId="77777777" w:rsidR="00771A26" w:rsidRPr="00371EFF" w:rsidRDefault="00771A26" w:rsidP="00106B0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5C59E129" w14:textId="77777777" w:rsidR="00771A26" w:rsidRPr="00371EFF" w:rsidRDefault="00771A26" w:rsidP="00106B08">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7F1FCB51" w14:textId="77777777" w:rsidR="00771A26" w:rsidRPr="00371EFF" w:rsidRDefault="00771A26" w:rsidP="00106B0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01C7D213" w14:textId="77777777" w:rsidR="00771A26" w:rsidRPr="00371EFF" w:rsidRDefault="00771A26" w:rsidP="00106B08">
            <w:pPr>
              <w:pStyle w:val="ListParagraph"/>
              <w:bidi/>
              <w:ind w:left="0"/>
              <w:rPr>
                <w:rFonts w:cs="B Nazanin"/>
                <w:b/>
                <w:bCs/>
                <w:color w:val="000000" w:themeColor="text1"/>
                <w:sz w:val="24"/>
                <w:szCs w:val="24"/>
                <w:rtl/>
              </w:rPr>
            </w:pPr>
          </w:p>
        </w:tc>
      </w:tr>
    </w:tbl>
    <w:p w14:paraId="5671B031" w14:textId="77777777" w:rsidR="00771A26" w:rsidRPr="00371EFF" w:rsidRDefault="00771A26" w:rsidP="00C40E2A">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283EC494" w14:textId="77777777" w:rsidR="00C80F2B" w:rsidRDefault="00C80F2B" w:rsidP="00771A26">
      <w:pPr>
        <w:pStyle w:val="ListParagraph"/>
        <w:bidi/>
        <w:rPr>
          <w:rFonts w:cs="B Nazanin"/>
          <w:b/>
          <w:bCs/>
          <w:color w:val="000000" w:themeColor="text1"/>
          <w:sz w:val="28"/>
          <w:szCs w:val="28"/>
          <w:rtl/>
        </w:rPr>
      </w:pPr>
    </w:p>
    <w:p w14:paraId="7058681A" w14:textId="77777777" w:rsidR="00C80F2B" w:rsidRDefault="00C80F2B" w:rsidP="00C80F2B">
      <w:pPr>
        <w:pStyle w:val="ListParagraph"/>
        <w:bidi/>
        <w:rPr>
          <w:rFonts w:cs="B Nazanin"/>
          <w:b/>
          <w:bCs/>
          <w:color w:val="000000" w:themeColor="text1"/>
          <w:sz w:val="28"/>
          <w:szCs w:val="28"/>
          <w:rtl/>
        </w:rPr>
      </w:pPr>
    </w:p>
    <w:p w14:paraId="6448F232" w14:textId="50CD5590" w:rsidR="00771A26" w:rsidRPr="00371EFF" w:rsidRDefault="00C80F2B" w:rsidP="00C80F2B">
      <w:pPr>
        <w:pStyle w:val="ListParagraph"/>
        <w:bidi/>
        <w:rPr>
          <w:rFonts w:ascii="Franklin Gothic Book" w:eastAsia="+mn-ea" w:cs="2  Zar"/>
          <w:color w:val="000000" w:themeColor="text1"/>
          <w:sz w:val="24"/>
          <w:szCs w:val="24"/>
          <w:lang w:bidi="fa-IR"/>
        </w:rPr>
      </w:pPr>
      <w:r>
        <w:rPr>
          <w:rFonts w:cs="B Nazanin" w:hint="cs"/>
          <w:b/>
          <w:bCs/>
          <w:color w:val="000000" w:themeColor="text1"/>
          <w:sz w:val="28"/>
          <w:szCs w:val="28"/>
          <w:rtl/>
        </w:rPr>
        <w:lastRenderedPageBreak/>
        <w:t>ش</w:t>
      </w:r>
      <w:r w:rsidR="00771A26" w:rsidRPr="00371EFF">
        <w:rPr>
          <w:rFonts w:cs="B Nazanin" w:hint="cs"/>
          <w:b/>
          <w:bCs/>
          <w:color w:val="000000" w:themeColor="text1"/>
          <w:sz w:val="28"/>
          <w:szCs w:val="28"/>
          <w:rtl/>
        </w:rPr>
        <w:t>اخص</w:t>
      </w:r>
      <w:r w:rsidR="00771A26" w:rsidRPr="00371EFF">
        <w:rPr>
          <w:rFonts w:eastAsia="Times New Roman" w:cs="B Nazanin" w:hint="cs"/>
          <w:b/>
          <w:bCs/>
          <w:color w:val="000000" w:themeColor="text1"/>
          <w:sz w:val="28"/>
          <w:szCs w:val="28"/>
          <w:rtl/>
        </w:rPr>
        <w:t>: درصد مهارت فرزندپروری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21"/>
        <w:gridCol w:w="3951"/>
        <w:gridCol w:w="1275"/>
        <w:gridCol w:w="1276"/>
        <w:gridCol w:w="1134"/>
        <w:gridCol w:w="1134"/>
        <w:gridCol w:w="1276"/>
        <w:gridCol w:w="2824"/>
      </w:tblGrid>
      <w:tr w:rsidR="00771A26" w:rsidRPr="00371EFF" w14:paraId="39B28B6B" w14:textId="77777777" w:rsidTr="00106B08">
        <w:trPr>
          <w:cantSplit/>
          <w:jc w:val="center"/>
        </w:trPr>
        <w:tc>
          <w:tcPr>
            <w:tcW w:w="1021"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5D80587B" w14:textId="77777777" w:rsidR="00771A26" w:rsidRPr="00371EFF" w:rsidRDefault="00771A26"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95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FCF4B3D"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E8633DB"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D804A73" w14:textId="77777777" w:rsidR="00771A26" w:rsidRPr="00371EFF" w:rsidRDefault="00771A26" w:rsidP="00106B08">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DB4FB37" w14:textId="77777777" w:rsidR="00771A26" w:rsidRPr="00371EFF" w:rsidRDefault="00771A26"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31633DE"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5D078AE" w14:textId="77777777" w:rsidR="00771A26" w:rsidRPr="00371EFF" w:rsidRDefault="00771A26"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71A26" w:rsidRPr="00371EFF" w14:paraId="2792E86F" w14:textId="77777777" w:rsidTr="00106B08">
        <w:trPr>
          <w:cantSplit/>
          <w:trHeight w:val="213"/>
          <w:jc w:val="center"/>
        </w:trPr>
        <w:tc>
          <w:tcPr>
            <w:tcW w:w="1021"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19B6A68" w14:textId="77777777" w:rsidR="00771A26" w:rsidRPr="00371EFF" w:rsidRDefault="00771A26" w:rsidP="00106B08">
            <w:pPr>
              <w:spacing w:after="0"/>
              <w:rPr>
                <w:rFonts w:ascii="Times New Roman" w:eastAsia="Times New Roman" w:hAnsi="Times New Roman" w:cs="B Zar"/>
                <w:b/>
                <w:bCs/>
                <w:color w:val="000000" w:themeColor="text1"/>
                <w:sz w:val="24"/>
                <w:szCs w:val="24"/>
                <w:lang w:bidi="fa-IR"/>
              </w:rPr>
            </w:pPr>
          </w:p>
        </w:tc>
        <w:tc>
          <w:tcPr>
            <w:tcW w:w="3951" w:type="dxa"/>
            <w:vMerge/>
            <w:tcBorders>
              <w:top w:val="thinThickSmallGap" w:sz="12" w:space="0" w:color="auto"/>
              <w:left w:val="single" w:sz="6" w:space="0" w:color="auto"/>
              <w:bottom w:val="thinThickSmallGap" w:sz="12" w:space="0" w:color="auto"/>
              <w:right w:val="single" w:sz="6" w:space="0" w:color="auto"/>
            </w:tcBorders>
            <w:vAlign w:val="center"/>
            <w:hideMark/>
          </w:tcPr>
          <w:p w14:paraId="124DC5CA" w14:textId="77777777" w:rsidR="00771A26" w:rsidRPr="00371EFF" w:rsidRDefault="00771A26" w:rsidP="00106B08">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4CA99E17" w14:textId="77777777" w:rsidR="00771A26" w:rsidRPr="00371EFF" w:rsidRDefault="00771A26" w:rsidP="00106B08">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222ABAE" w14:textId="77777777" w:rsidR="00771A26" w:rsidRPr="00371EFF" w:rsidRDefault="00771A26" w:rsidP="00106B08">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720E517"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40163A5" w14:textId="77777777" w:rsidR="00771A26" w:rsidRPr="00371EFF" w:rsidRDefault="00771A26"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45884F0" w14:textId="77777777" w:rsidR="00771A26" w:rsidRPr="00371EFF" w:rsidRDefault="00771A26" w:rsidP="00106B08">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2F0B66A" w14:textId="77777777" w:rsidR="00771A26" w:rsidRPr="00371EFF" w:rsidRDefault="00771A26" w:rsidP="00106B08">
            <w:pPr>
              <w:spacing w:after="0"/>
              <w:rPr>
                <w:rFonts w:ascii="Calibri" w:eastAsia="Calibri" w:hAnsi="Calibri" w:cs="B Zar"/>
                <w:b/>
                <w:bCs/>
                <w:color w:val="000000" w:themeColor="text1"/>
                <w:lang w:bidi="fa-IR"/>
              </w:rPr>
            </w:pPr>
          </w:p>
        </w:tc>
      </w:tr>
      <w:tr w:rsidR="00771A26" w:rsidRPr="00371EFF" w14:paraId="7D74F395" w14:textId="77777777" w:rsidTr="00106B08">
        <w:trPr>
          <w:cantSplit/>
          <w:trHeight w:val="498"/>
          <w:jc w:val="center"/>
        </w:trPr>
        <w:tc>
          <w:tcPr>
            <w:tcW w:w="1021" w:type="dxa"/>
            <w:tcBorders>
              <w:top w:val="thickThinLargeGap" w:sz="4" w:space="0" w:color="auto"/>
              <w:left w:val="thickThinLargeGap" w:sz="4" w:space="0" w:color="auto"/>
              <w:bottom w:val="single" w:sz="6" w:space="0" w:color="auto"/>
              <w:right w:val="single" w:sz="6" w:space="0" w:color="auto"/>
            </w:tcBorders>
            <w:vAlign w:val="center"/>
          </w:tcPr>
          <w:p w14:paraId="49EBC1B1"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951" w:type="dxa"/>
            <w:tcBorders>
              <w:top w:val="thickThinLargeGap" w:sz="4" w:space="0" w:color="auto"/>
              <w:left w:val="single" w:sz="6" w:space="0" w:color="auto"/>
              <w:bottom w:val="single" w:sz="6" w:space="0" w:color="auto"/>
              <w:right w:val="single" w:sz="6" w:space="0" w:color="auto"/>
            </w:tcBorders>
          </w:tcPr>
          <w:p w14:paraId="74727532"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 xml:space="preserve">آموزش ثبت نام و تشویق مادران کودکان 2 الی 12 سال برای آموزش مهارت فرزندپروری </w:t>
            </w:r>
          </w:p>
        </w:tc>
        <w:tc>
          <w:tcPr>
            <w:tcW w:w="1275" w:type="dxa"/>
            <w:tcBorders>
              <w:top w:val="thickThinLargeGap" w:sz="4" w:space="0" w:color="auto"/>
              <w:left w:val="single" w:sz="6" w:space="0" w:color="auto"/>
              <w:bottom w:val="single" w:sz="6" w:space="0" w:color="auto"/>
              <w:right w:val="single" w:sz="6" w:space="0" w:color="auto"/>
            </w:tcBorders>
          </w:tcPr>
          <w:p w14:paraId="6606ED75"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 سلامت روان و رفتار</w:t>
            </w:r>
          </w:p>
        </w:tc>
        <w:tc>
          <w:tcPr>
            <w:tcW w:w="1276" w:type="dxa"/>
            <w:tcBorders>
              <w:top w:val="thickThinLargeGap" w:sz="4" w:space="0" w:color="auto"/>
              <w:left w:val="single" w:sz="6" w:space="0" w:color="auto"/>
              <w:bottom w:val="single" w:sz="6" w:space="0" w:color="auto"/>
              <w:right w:val="single" w:sz="6" w:space="0" w:color="auto"/>
            </w:tcBorders>
          </w:tcPr>
          <w:p w14:paraId="32D089BB" w14:textId="77777777" w:rsidR="00771A26" w:rsidRPr="00371EFF" w:rsidRDefault="00771A26" w:rsidP="00106B08">
            <w:pPr>
              <w:bidi/>
              <w:jc w:val="center"/>
              <w:rPr>
                <w:rFonts w:ascii="Calibri" w:eastAsia="Times New Roman" w:hAnsi="Calibri" w:cs="B Nazanin"/>
                <w:color w:val="000000" w:themeColor="text1"/>
              </w:rPr>
            </w:pPr>
            <w:r w:rsidRPr="00371EFF">
              <w:rPr>
                <w:rFonts w:ascii="Calibri" w:eastAsia="Times New Roman" w:hAnsi="Calibri" w:cs="B Nazanin" w:hint="cs"/>
                <w:color w:val="000000" w:themeColor="text1"/>
                <w:rtl/>
              </w:rPr>
              <w:t>کارشناسان مراقب سلامت و بهورزان</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054097D0"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20/8/1403</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1A0CC7FA"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thickThinLargeGap" w:sz="4" w:space="0" w:color="auto"/>
              <w:left w:val="single" w:sz="6" w:space="0" w:color="auto"/>
              <w:bottom w:val="single" w:sz="6" w:space="0" w:color="auto"/>
              <w:right w:val="single" w:sz="6" w:space="0" w:color="auto"/>
            </w:tcBorders>
          </w:tcPr>
          <w:p w14:paraId="77608B3F"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مرکز خدمات جامع سلامت</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4DCAF063" w14:textId="77777777" w:rsidR="00771A26" w:rsidRPr="00371EFF" w:rsidRDefault="00771A26" w:rsidP="00106B08">
            <w:pPr>
              <w:bidi/>
              <w:jc w:val="center"/>
              <w:rPr>
                <w:rFonts w:eastAsia="Times New Roman" w:cs="B Nazanin"/>
                <w:color w:val="000000" w:themeColor="text1"/>
              </w:rPr>
            </w:pPr>
          </w:p>
        </w:tc>
      </w:tr>
      <w:tr w:rsidR="00771A26" w:rsidRPr="00371EFF" w14:paraId="2A7C8D82" w14:textId="77777777" w:rsidTr="00106B08">
        <w:trPr>
          <w:cantSplit/>
          <w:jc w:val="center"/>
        </w:trPr>
        <w:tc>
          <w:tcPr>
            <w:tcW w:w="1021" w:type="dxa"/>
            <w:tcBorders>
              <w:top w:val="single" w:sz="6" w:space="0" w:color="auto"/>
              <w:left w:val="thickThinLargeGap" w:sz="4" w:space="0" w:color="auto"/>
              <w:bottom w:val="single" w:sz="6" w:space="0" w:color="auto"/>
              <w:right w:val="single" w:sz="6" w:space="0" w:color="auto"/>
            </w:tcBorders>
            <w:vAlign w:val="center"/>
          </w:tcPr>
          <w:p w14:paraId="0AB1915F"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951" w:type="dxa"/>
            <w:tcBorders>
              <w:top w:val="single" w:sz="6" w:space="0" w:color="auto"/>
              <w:left w:val="single" w:sz="6" w:space="0" w:color="auto"/>
              <w:bottom w:val="single" w:sz="6" w:space="0" w:color="auto"/>
              <w:right w:val="single" w:sz="6" w:space="0" w:color="auto"/>
            </w:tcBorders>
          </w:tcPr>
          <w:p w14:paraId="59228EE6"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هماهنگی بیشتر با مدارس ابتدایی تحت پوشش برای آموزش مهارت فرزندپروری به والدین</w:t>
            </w:r>
          </w:p>
        </w:tc>
        <w:tc>
          <w:tcPr>
            <w:tcW w:w="1275" w:type="dxa"/>
            <w:tcBorders>
              <w:top w:val="single" w:sz="6" w:space="0" w:color="auto"/>
              <w:left w:val="single" w:sz="6" w:space="0" w:color="auto"/>
              <w:bottom w:val="single" w:sz="6" w:space="0" w:color="auto"/>
              <w:right w:val="single" w:sz="6" w:space="0" w:color="auto"/>
            </w:tcBorders>
          </w:tcPr>
          <w:p w14:paraId="1DD0FFE6" w14:textId="77777777" w:rsidR="00771A26" w:rsidRPr="00371EFF" w:rsidRDefault="00771A26" w:rsidP="00106B08">
            <w:pPr>
              <w:bidi/>
              <w:jc w:val="center"/>
              <w:rPr>
                <w:rFonts w:ascii="Calibri" w:eastAsia="Times New Roman" w:hAnsi="Calibri" w:cs="B Nazanin"/>
                <w:color w:val="000000" w:themeColor="text1"/>
                <w:rtl/>
              </w:rPr>
            </w:pPr>
            <w:r w:rsidRPr="00371EFF">
              <w:rPr>
                <w:rFonts w:ascii="Calibri" w:eastAsia="Times New Roman" w:hAnsi="Calibri" w:cs="B Nazanin" w:hint="cs"/>
                <w:color w:val="000000" w:themeColor="text1"/>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tcPr>
          <w:p w14:paraId="75F5D512" w14:textId="77777777" w:rsidR="00771A26" w:rsidRPr="00371EFF" w:rsidRDefault="00771A26" w:rsidP="00106B08">
            <w:pPr>
              <w:bidi/>
              <w:jc w:val="center"/>
              <w:rPr>
                <w:rFonts w:ascii="Calibri" w:eastAsia="Times New Roman" w:hAnsi="Calibri" w:cs="B Nazanin"/>
                <w:color w:val="000000" w:themeColor="text1"/>
              </w:rPr>
            </w:pPr>
            <w:r w:rsidRPr="00371EFF">
              <w:rPr>
                <w:rFonts w:ascii="Calibri" w:eastAsia="Times New Roman" w:hAnsi="Calibri" w:cs="B Nazanin" w:hint="cs"/>
                <w:color w:val="000000" w:themeColor="text1"/>
                <w:rtl/>
              </w:rPr>
              <w:t>کارشناسان مراقب سلامت و بهورزان</w:t>
            </w:r>
          </w:p>
        </w:tc>
        <w:tc>
          <w:tcPr>
            <w:tcW w:w="1134" w:type="dxa"/>
            <w:tcBorders>
              <w:top w:val="single" w:sz="6" w:space="0" w:color="auto"/>
              <w:left w:val="single" w:sz="6" w:space="0" w:color="auto"/>
              <w:bottom w:val="single" w:sz="6" w:space="0" w:color="auto"/>
              <w:right w:val="single" w:sz="6" w:space="0" w:color="auto"/>
            </w:tcBorders>
            <w:vAlign w:val="center"/>
          </w:tcPr>
          <w:p w14:paraId="72FC0E6B"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20/8/1403</w:t>
            </w:r>
          </w:p>
        </w:tc>
        <w:tc>
          <w:tcPr>
            <w:tcW w:w="1134" w:type="dxa"/>
            <w:tcBorders>
              <w:top w:val="single" w:sz="6" w:space="0" w:color="auto"/>
              <w:left w:val="single" w:sz="6" w:space="0" w:color="auto"/>
              <w:bottom w:val="single" w:sz="6" w:space="0" w:color="auto"/>
              <w:right w:val="single" w:sz="6" w:space="0" w:color="auto"/>
            </w:tcBorders>
            <w:vAlign w:val="center"/>
          </w:tcPr>
          <w:p w14:paraId="4AC21AE1"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6" w:space="0" w:color="auto"/>
              <w:left w:val="single" w:sz="6" w:space="0" w:color="auto"/>
              <w:bottom w:val="single" w:sz="6" w:space="0" w:color="auto"/>
              <w:right w:val="single" w:sz="6" w:space="0" w:color="auto"/>
            </w:tcBorders>
          </w:tcPr>
          <w:p w14:paraId="138DF4E5" w14:textId="77777777" w:rsidR="00771A26" w:rsidRPr="00371EFF" w:rsidRDefault="00771A26" w:rsidP="00106B08">
            <w:pPr>
              <w:bidi/>
              <w:jc w:val="center"/>
              <w:rPr>
                <w:rFonts w:eastAsia="Times New Roman" w:cs="B Nazanin"/>
                <w:color w:val="000000" w:themeColor="text1"/>
              </w:rPr>
            </w:pPr>
            <w:r w:rsidRPr="00371EFF">
              <w:rPr>
                <w:rFonts w:eastAsia="Times New Roman" w:cs="B Nazanin" w:hint="cs"/>
                <w:color w:val="000000" w:themeColor="text1"/>
                <w:rtl/>
              </w:rPr>
              <w:t>مدارس تحت پوشش</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47F8AFC9" w14:textId="77777777" w:rsidR="00771A26" w:rsidRPr="00371EFF" w:rsidRDefault="00771A26" w:rsidP="00106B08">
            <w:pPr>
              <w:bidi/>
              <w:jc w:val="center"/>
              <w:rPr>
                <w:rFonts w:eastAsia="Times New Roman" w:cs="B Nazanin"/>
                <w:color w:val="000000" w:themeColor="text1"/>
              </w:rPr>
            </w:pPr>
          </w:p>
        </w:tc>
      </w:tr>
    </w:tbl>
    <w:p w14:paraId="074D85C1" w14:textId="77777777" w:rsidR="00771A26" w:rsidRPr="00371EFF" w:rsidRDefault="00771A26" w:rsidP="00C40E2A">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tbl>
      <w:tblPr>
        <w:tblStyle w:val="TableGrid"/>
        <w:tblpPr w:leftFromText="180" w:rightFromText="180" w:vertAnchor="text" w:horzAnchor="page" w:tblpX="3238" w:tblpY="388"/>
        <w:bidiVisual/>
        <w:tblW w:w="0" w:type="auto"/>
        <w:tblLook w:val="04A0" w:firstRow="1" w:lastRow="0" w:firstColumn="1" w:lastColumn="0" w:noHBand="0" w:noVBand="1"/>
      </w:tblPr>
      <w:tblGrid>
        <w:gridCol w:w="578"/>
        <w:gridCol w:w="420"/>
        <w:gridCol w:w="567"/>
        <w:gridCol w:w="423"/>
      </w:tblGrid>
      <w:tr w:rsidR="00771A26" w:rsidRPr="00371EFF" w14:paraId="10B3F422" w14:textId="77777777" w:rsidTr="00106B08">
        <w:trPr>
          <w:trHeight w:val="127"/>
        </w:trPr>
        <w:tc>
          <w:tcPr>
            <w:tcW w:w="578" w:type="dxa"/>
            <w:tcBorders>
              <w:top w:val="nil"/>
              <w:left w:val="nil"/>
              <w:bottom w:val="nil"/>
            </w:tcBorders>
          </w:tcPr>
          <w:p w14:paraId="4410E234" w14:textId="77777777" w:rsidR="00771A26" w:rsidRPr="00371EFF" w:rsidRDefault="00771A26" w:rsidP="00106B0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56C2BB5B" w14:textId="77777777" w:rsidR="00771A26" w:rsidRPr="00371EFF" w:rsidRDefault="00771A26" w:rsidP="00106B08">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079A836E" w14:textId="77777777" w:rsidR="00771A26" w:rsidRPr="00371EFF" w:rsidRDefault="00771A26" w:rsidP="00106B0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4DB0BF9E" w14:textId="77777777" w:rsidR="00771A26" w:rsidRPr="00371EFF" w:rsidRDefault="00771A26" w:rsidP="00106B08">
            <w:pPr>
              <w:pStyle w:val="ListParagraph"/>
              <w:bidi/>
              <w:ind w:left="0"/>
              <w:rPr>
                <w:rFonts w:cs="B Nazanin"/>
                <w:b/>
                <w:bCs/>
                <w:color w:val="000000" w:themeColor="text1"/>
                <w:sz w:val="24"/>
                <w:szCs w:val="24"/>
                <w:rtl/>
              </w:rPr>
            </w:pPr>
          </w:p>
        </w:tc>
      </w:tr>
    </w:tbl>
    <w:p w14:paraId="5850D18E" w14:textId="77777777" w:rsidR="00771A26" w:rsidRPr="00371EFF" w:rsidRDefault="00771A26" w:rsidP="00771A26">
      <w:pPr>
        <w:bidi/>
        <w:rPr>
          <w:rFonts w:cs="B Nazanin"/>
          <w:b/>
          <w:bCs/>
          <w:color w:val="000000" w:themeColor="text1"/>
          <w:sz w:val="28"/>
          <w:szCs w:val="28"/>
          <w:rtl/>
          <w:lang w:bidi="fa-IR"/>
        </w:rPr>
      </w:pPr>
    </w:p>
    <w:p w14:paraId="2F842235" w14:textId="77777777" w:rsidR="00771A26" w:rsidRPr="00371EFF" w:rsidRDefault="00771A26" w:rsidP="00771A26">
      <w:pPr>
        <w:bidi/>
        <w:rPr>
          <w:rFonts w:cs="B Nazanin"/>
          <w:b/>
          <w:bCs/>
          <w:color w:val="000000" w:themeColor="text1"/>
          <w:sz w:val="28"/>
          <w:szCs w:val="28"/>
          <w:rtl/>
          <w:lang w:bidi="fa-IR"/>
        </w:rPr>
      </w:pPr>
    </w:p>
    <w:p w14:paraId="7B211B20" w14:textId="77777777" w:rsidR="00771A26" w:rsidRPr="00371EFF" w:rsidRDefault="00771A26" w:rsidP="00771A26">
      <w:pPr>
        <w:bidi/>
        <w:rPr>
          <w:color w:val="000000" w:themeColor="text1"/>
        </w:rPr>
      </w:pPr>
    </w:p>
    <w:p w14:paraId="401A8C97" w14:textId="77777777" w:rsidR="00771A26" w:rsidRPr="00371EFF" w:rsidRDefault="00771A26" w:rsidP="00771A26">
      <w:pPr>
        <w:rPr>
          <w:rFonts w:ascii="Franklin Gothic Book" w:eastAsia="+mn-ea" w:cs="2  Zar"/>
          <w:color w:val="000000" w:themeColor="text1"/>
          <w:sz w:val="24"/>
          <w:szCs w:val="24"/>
          <w:lang w:bidi="fa-IR"/>
        </w:rPr>
        <w:sectPr w:rsidR="00771A26" w:rsidRPr="00371EFF" w:rsidSect="004C550B">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A9E91C7" w14:textId="77777777" w:rsidR="00C80F2B" w:rsidRDefault="00C80F2B" w:rsidP="00EA34B9">
      <w:pPr>
        <w:bidi/>
        <w:jc w:val="center"/>
        <w:rPr>
          <w:rFonts w:cs="B Titr"/>
          <w:b/>
          <w:bCs/>
          <w:color w:val="000000" w:themeColor="text1"/>
          <w:sz w:val="52"/>
          <w:szCs w:val="52"/>
          <w:rtl/>
          <w:lang w:bidi="fa-IR"/>
        </w:rPr>
      </w:pPr>
    </w:p>
    <w:p w14:paraId="55906155" w14:textId="77777777" w:rsidR="00EA34B9" w:rsidRPr="00371EFF" w:rsidRDefault="00257D25" w:rsidP="00C80F2B">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1EF2E9F9" w14:textId="77777777" w:rsidR="00257D25" w:rsidRPr="00371EFF" w:rsidRDefault="00257D25" w:rsidP="00EA34B9">
      <w:pPr>
        <w:bidi/>
        <w:jc w:val="center"/>
        <w:rPr>
          <w:rFonts w:cs="B Titr"/>
          <w:b/>
          <w:bCs/>
          <w:color w:val="000000" w:themeColor="text1"/>
          <w:sz w:val="52"/>
          <w:szCs w:val="52"/>
          <w:lang w:bidi="fa-IR"/>
        </w:rPr>
      </w:pPr>
      <w:r w:rsidRPr="00371EFF">
        <w:rPr>
          <w:rFonts w:cs="B Titr" w:hint="cs"/>
          <w:b/>
          <w:bCs/>
          <w:color w:val="000000" w:themeColor="text1"/>
          <w:sz w:val="52"/>
          <w:szCs w:val="52"/>
          <w:rtl/>
          <w:lang w:bidi="fa-IR"/>
        </w:rPr>
        <w:t>سلامت کار</w:t>
      </w:r>
    </w:p>
    <w:p w14:paraId="6806C51B" w14:textId="77777777" w:rsidR="00257D25" w:rsidRPr="00371EFF" w:rsidRDefault="00257D25" w:rsidP="00257D25">
      <w:pPr>
        <w:jc w:val="center"/>
        <w:rPr>
          <w:rFonts w:cs="B Titr"/>
          <w:b/>
          <w:bCs/>
          <w:color w:val="000000" w:themeColor="text1"/>
          <w:sz w:val="52"/>
          <w:szCs w:val="52"/>
          <w:rtl/>
          <w:lang w:bidi="fa-IR"/>
        </w:rPr>
      </w:pPr>
    </w:p>
    <w:p w14:paraId="66C479DE" w14:textId="77777777" w:rsidR="00615E9F" w:rsidRPr="00371EFF" w:rsidRDefault="00615E9F" w:rsidP="00EE6403">
      <w:pPr>
        <w:tabs>
          <w:tab w:val="left" w:pos="3930"/>
        </w:tabs>
        <w:bidi/>
        <w:rPr>
          <w:rFonts w:ascii="Franklin Gothic Book" w:eastAsia="+mn-ea" w:cs="2  Zar"/>
          <w:color w:val="000000" w:themeColor="text1"/>
          <w:sz w:val="24"/>
          <w:szCs w:val="24"/>
          <w:rtl/>
          <w:lang w:bidi="fa-IR"/>
        </w:rPr>
      </w:pPr>
    </w:p>
    <w:p w14:paraId="1A842A6B" w14:textId="77777777" w:rsidR="00257D25" w:rsidRPr="00371EFF" w:rsidRDefault="00257D25" w:rsidP="00257D25">
      <w:pPr>
        <w:tabs>
          <w:tab w:val="left" w:pos="3930"/>
        </w:tabs>
        <w:bidi/>
        <w:rPr>
          <w:rFonts w:ascii="Franklin Gothic Book" w:eastAsia="+mn-ea" w:cs="2  Zar"/>
          <w:color w:val="000000" w:themeColor="text1"/>
          <w:sz w:val="24"/>
          <w:szCs w:val="24"/>
          <w:rtl/>
          <w:lang w:bidi="fa-IR"/>
        </w:rPr>
      </w:pPr>
    </w:p>
    <w:p w14:paraId="5B5C0C82" w14:textId="77777777" w:rsidR="00257D25" w:rsidRPr="00371EFF" w:rsidRDefault="00257D25" w:rsidP="00257D25">
      <w:pPr>
        <w:tabs>
          <w:tab w:val="left" w:pos="3930"/>
        </w:tabs>
        <w:bidi/>
        <w:rPr>
          <w:rFonts w:ascii="Franklin Gothic Book" w:eastAsia="+mn-ea" w:cs="2  Zar"/>
          <w:color w:val="000000" w:themeColor="text1"/>
          <w:sz w:val="24"/>
          <w:szCs w:val="24"/>
          <w:rtl/>
          <w:lang w:bidi="fa-IR"/>
        </w:rPr>
      </w:pPr>
    </w:p>
    <w:p w14:paraId="7558B58F" w14:textId="77777777" w:rsidR="00257D25" w:rsidRPr="00371EFF" w:rsidRDefault="00257D25" w:rsidP="00257D25">
      <w:pPr>
        <w:tabs>
          <w:tab w:val="left" w:pos="3930"/>
        </w:tabs>
        <w:bidi/>
        <w:rPr>
          <w:rFonts w:ascii="Franklin Gothic Book" w:eastAsia="+mn-ea" w:cs="2  Zar"/>
          <w:color w:val="000000" w:themeColor="text1"/>
          <w:sz w:val="24"/>
          <w:szCs w:val="24"/>
          <w:rtl/>
          <w:lang w:bidi="fa-IR"/>
        </w:rPr>
      </w:pPr>
    </w:p>
    <w:p w14:paraId="673A2316" w14:textId="77777777" w:rsidR="00257D25" w:rsidRPr="00371EFF" w:rsidRDefault="00257D25" w:rsidP="00257D25">
      <w:pPr>
        <w:tabs>
          <w:tab w:val="left" w:pos="3930"/>
        </w:tabs>
        <w:bidi/>
        <w:rPr>
          <w:rFonts w:ascii="Franklin Gothic Book" w:eastAsia="+mn-ea" w:cs="2  Zar"/>
          <w:color w:val="000000" w:themeColor="text1"/>
          <w:sz w:val="24"/>
          <w:szCs w:val="24"/>
          <w:rtl/>
          <w:lang w:bidi="fa-IR"/>
        </w:rPr>
      </w:pPr>
    </w:p>
    <w:p w14:paraId="3C60F1D0" w14:textId="77777777" w:rsidR="00257D25" w:rsidRPr="00371EFF" w:rsidRDefault="00257D25" w:rsidP="00257D25">
      <w:pPr>
        <w:tabs>
          <w:tab w:val="left" w:pos="3930"/>
        </w:tabs>
        <w:bidi/>
        <w:rPr>
          <w:rFonts w:ascii="Franklin Gothic Book" w:eastAsia="+mn-ea" w:cs="2  Zar"/>
          <w:color w:val="000000" w:themeColor="text1"/>
          <w:sz w:val="24"/>
          <w:szCs w:val="24"/>
          <w:rtl/>
          <w:lang w:bidi="fa-IR"/>
        </w:rPr>
      </w:pPr>
    </w:p>
    <w:p w14:paraId="6E2984D6" w14:textId="77777777" w:rsidR="00257D25" w:rsidRPr="00371EFF" w:rsidRDefault="00257D25" w:rsidP="00257D25">
      <w:pPr>
        <w:tabs>
          <w:tab w:val="left" w:pos="3930"/>
        </w:tabs>
        <w:bidi/>
        <w:rPr>
          <w:rFonts w:ascii="Franklin Gothic Book" w:eastAsia="+mn-ea" w:cs="2  Zar"/>
          <w:color w:val="000000" w:themeColor="text1"/>
          <w:sz w:val="24"/>
          <w:szCs w:val="24"/>
          <w:rtl/>
          <w:lang w:bidi="fa-IR"/>
        </w:rPr>
      </w:pPr>
    </w:p>
    <w:p w14:paraId="49DA027F" w14:textId="77777777" w:rsidR="00257D25" w:rsidRPr="00371EFF" w:rsidRDefault="00257D25" w:rsidP="00257D25">
      <w:pPr>
        <w:tabs>
          <w:tab w:val="left" w:pos="3930"/>
        </w:tabs>
        <w:bidi/>
        <w:rPr>
          <w:rFonts w:ascii="Franklin Gothic Book" w:eastAsia="+mn-ea" w:cs="2  Zar"/>
          <w:color w:val="000000" w:themeColor="text1"/>
          <w:sz w:val="24"/>
          <w:szCs w:val="24"/>
          <w:rtl/>
          <w:lang w:bidi="fa-IR"/>
        </w:rPr>
      </w:pPr>
    </w:p>
    <w:p w14:paraId="042CDCDD" w14:textId="77777777" w:rsidR="0070601A" w:rsidRPr="00371EFF" w:rsidRDefault="0070601A" w:rsidP="0070601A">
      <w:pPr>
        <w:tabs>
          <w:tab w:val="left" w:pos="3930"/>
        </w:tabs>
        <w:bidi/>
        <w:rPr>
          <w:rFonts w:ascii="Franklin Gothic Book" w:eastAsia="+mn-ea" w:cs="2  Zar"/>
          <w:color w:val="000000" w:themeColor="text1"/>
          <w:sz w:val="24"/>
          <w:szCs w:val="24"/>
          <w:rtl/>
          <w:lang w:bidi="fa-IR"/>
        </w:rPr>
      </w:pPr>
    </w:p>
    <w:p w14:paraId="4821BBE3" w14:textId="77777777" w:rsidR="0070601A" w:rsidRPr="00371EFF" w:rsidRDefault="0070601A" w:rsidP="0070601A">
      <w:pPr>
        <w:tabs>
          <w:tab w:val="left" w:pos="3930"/>
        </w:tabs>
        <w:bidi/>
        <w:rPr>
          <w:rFonts w:ascii="Franklin Gothic Book" w:eastAsia="+mn-ea" w:cs="2  Zar"/>
          <w:color w:val="000000" w:themeColor="text1"/>
          <w:sz w:val="24"/>
          <w:szCs w:val="24"/>
          <w:rtl/>
          <w:lang w:bidi="fa-IR"/>
        </w:rPr>
      </w:pPr>
    </w:p>
    <w:p w14:paraId="5131D6BE" w14:textId="77777777" w:rsidR="0070601A" w:rsidRPr="00371EFF" w:rsidRDefault="0070601A" w:rsidP="0070601A">
      <w:pPr>
        <w:tabs>
          <w:tab w:val="left" w:pos="3930"/>
        </w:tabs>
        <w:bidi/>
        <w:rPr>
          <w:rFonts w:ascii="Franklin Gothic Book" w:eastAsia="+mn-ea" w:cs="2  Zar"/>
          <w:color w:val="000000" w:themeColor="text1"/>
          <w:sz w:val="24"/>
          <w:szCs w:val="24"/>
          <w:rtl/>
          <w:lang w:bidi="fa-IR"/>
        </w:rPr>
      </w:pPr>
    </w:p>
    <w:p w14:paraId="00082AB8" w14:textId="77777777" w:rsidR="0070601A" w:rsidRPr="00371EFF" w:rsidRDefault="0070601A" w:rsidP="0070601A">
      <w:pPr>
        <w:tabs>
          <w:tab w:val="left" w:pos="3930"/>
        </w:tabs>
        <w:bidi/>
        <w:rPr>
          <w:rFonts w:ascii="Franklin Gothic Book" w:eastAsia="+mn-ea" w:cs="2  Zar"/>
          <w:color w:val="000000" w:themeColor="text1"/>
          <w:sz w:val="24"/>
          <w:szCs w:val="24"/>
          <w:rtl/>
          <w:lang w:bidi="fa-IR"/>
        </w:rPr>
      </w:pPr>
    </w:p>
    <w:p w14:paraId="545B7357" w14:textId="77777777" w:rsidR="0070601A" w:rsidRPr="00371EFF" w:rsidRDefault="0070601A" w:rsidP="0070601A">
      <w:pPr>
        <w:tabs>
          <w:tab w:val="left" w:pos="3930"/>
        </w:tabs>
        <w:bidi/>
        <w:rPr>
          <w:rFonts w:ascii="Franklin Gothic Book" w:eastAsia="+mn-ea" w:cs="2  Zar"/>
          <w:color w:val="000000" w:themeColor="text1"/>
          <w:sz w:val="24"/>
          <w:szCs w:val="24"/>
          <w:rtl/>
          <w:lang w:bidi="fa-IR"/>
        </w:rPr>
      </w:pPr>
    </w:p>
    <w:p w14:paraId="5364A7AC" w14:textId="77777777" w:rsidR="0070601A" w:rsidRPr="00371EFF" w:rsidRDefault="0070601A" w:rsidP="0070601A">
      <w:pPr>
        <w:tabs>
          <w:tab w:val="left" w:pos="3930"/>
        </w:tabs>
        <w:bidi/>
        <w:rPr>
          <w:rFonts w:ascii="Franklin Gothic Book" w:eastAsia="+mn-ea" w:cs="2  Zar"/>
          <w:color w:val="000000" w:themeColor="text1"/>
          <w:sz w:val="24"/>
          <w:szCs w:val="24"/>
          <w:rtl/>
          <w:lang w:bidi="fa-IR"/>
        </w:rPr>
      </w:pPr>
    </w:p>
    <w:p w14:paraId="4B9EAC9C" w14:textId="77777777" w:rsidR="00257D25" w:rsidRPr="00371EFF" w:rsidRDefault="00257D25" w:rsidP="00257D25">
      <w:pPr>
        <w:tabs>
          <w:tab w:val="left" w:pos="3930"/>
        </w:tabs>
        <w:bidi/>
        <w:rPr>
          <w:rFonts w:ascii="Franklin Gothic Book" w:eastAsia="+mn-ea" w:cs="2  Zar"/>
          <w:color w:val="000000" w:themeColor="text1"/>
          <w:sz w:val="24"/>
          <w:szCs w:val="24"/>
          <w:rtl/>
          <w:lang w:bidi="fa-IR"/>
        </w:rPr>
      </w:pPr>
    </w:p>
    <w:p w14:paraId="594DFFB7" w14:textId="77777777" w:rsidR="00257D25" w:rsidRPr="00371EFF" w:rsidRDefault="00257D25" w:rsidP="00257D2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w:t>
      </w:r>
      <w:r w:rsidRPr="00371EFF">
        <w:rPr>
          <w:rFonts w:cs="B Nazanin" w:hint="cs"/>
          <w:color w:val="000000" w:themeColor="text1"/>
          <w:sz w:val="24"/>
          <w:szCs w:val="24"/>
          <w:rtl/>
          <w:lang w:bidi="fa-IR"/>
        </w:rPr>
        <w:t xml:space="preserve"> </w:t>
      </w:r>
      <w:r w:rsidRPr="00371EFF">
        <w:rPr>
          <w:rFonts w:cs="B Nazanin" w:hint="cs"/>
          <w:b/>
          <w:bCs/>
          <w:color w:val="000000" w:themeColor="text1"/>
          <w:sz w:val="28"/>
          <w:szCs w:val="28"/>
          <w:rtl/>
          <w:lang w:bidi="fa-IR"/>
        </w:rPr>
        <w:t>سلامت کار</w:t>
      </w:r>
    </w:p>
    <w:p w14:paraId="2057F8AF" w14:textId="77777777" w:rsidR="00257D25" w:rsidRPr="00371EFF" w:rsidRDefault="00257D25" w:rsidP="00257D2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69EC05F2" w14:textId="77777777" w:rsidR="00257D25" w:rsidRPr="00371EFF" w:rsidRDefault="00257D25" w:rsidP="00257D25">
      <w:pPr>
        <w:pStyle w:val="ListParagraph"/>
        <w:bidi/>
        <w:rPr>
          <w:rFonts w:cs="B Nazanin"/>
          <w:b/>
          <w:bCs/>
          <w:color w:val="000000" w:themeColor="text1"/>
          <w:rtl/>
        </w:rPr>
      </w:pPr>
      <w:r w:rsidRPr="00371EFF">
        <w:rPr>
          <w:rFonts w:cs="B Nazanin" w:hint="cs"/>
          <w:b/>
          <w:bCs/>
          <w:color w:val="000000" w:themeColor="text1"/>
          <w:rtl/>
        </w:rPr>
        <w:t>تعداد کارگاه</w:t>
      </w:r>
      <w:r w:rsidR="00685D4B" w:rsidRPr="00371EFF">
        <w:rPr>
          <w:rFonts w:cs="B Nazanin" w:hint="cs"/>
          <w:b/>
          <w:bCs/>
          <w:color w:val="000000" w:themeColor="text1"/>
          <w:rtl/>
        </w:rPr>
        <w:t xml:space="preserve"> </w:t>
      </w:r>
      <w:r w:rsidRPr="00371EFF">
        <w:rPr>
          <w:rFonts w:cs="B Nazanin" w:hint="cs"/>
          <w:b/>
          <w:bCs/>
          <w:color w:val="000000" w:themeColor="text1"/>
          <w:rtl/>
        </w:rPr>
        <w:t>های تحت پوشش:1450</w:t>
      </w:r>
    </w:p>
    <w:p w14:paraId="1EAD13D8" w14:textId="77777777" w:rsidR="00257D25" w:rsidRPr="00371EFF" w:rsidRDefault="00257D25" w:rsidP="00257D25">
      <w:pPr>
        <w:pStyle w:val="ListParagraph"/>
        <w:bidi/>
        <w:rPr>
          <w:rFonts w:cs="B Nazanin"/>
          <w:b/>
          <w:bCs/>
          <w:color w:val="000000" w:themeColor="text1"/>
          <w:rtl/>
        </w:rPr>
      </w:pPr>
      <w:r w:rsidRPr="00371EFF">
        <w:rPr>
          <w:rFonts w:cs="B Nazanin" w:hint="cs"/>
          <w:b/>
          <w:bCs/>
          <w:color w:val="000000" w:themeColor="text1"/>
          <w:rtl/>
        </w:rPr>
        <w:t>تعداد شاغلین تحت پوشش: 3482</w:t>
      </w:r>
    </w:p>
    <w:p w14:paraId="70DF13C4" w14:textId="77777777" w:rsidR="00257D25" w:rsidRPr="00371EFF" w:rsidRDefault="00257D25" w:rsidP="00257D25">
      <w:pPr>
        <w:pStyle w:val="ListParagraph"/>
        <w:bidi/>
        <w:rPr>
          <w:rFonts w:cs="B Nazanin"/>
          <w:b/>
          <w:bCs/>
          <w:color w:val="000000" w:themeColor="text1"/>
        </w:rPr>
      </w:pPr>
      <w:r w:rsidRPr="00371EFF">
        <w:rPr>
          <w:rFonts w:cs="B Nazanin" w:hint="cs"/>
          <w:b/>
          <w:bCs/>
          <w:color w:val="000000" w:themeColor="text1"/>
          <w:rtl/>
        </w:rPr>
        <w:t>تعداد مراکز خدمات جامع سلامت : 6</w:t>
      </w:r>
    </w:p>
    <w:p w14:paraId="302B9F66" w14:textId="77777777" w:rsidR="004D19D4" w:rsidRPr="00371EFF" w:rsidRDefault="004D19D4" w:rsidP="00CA0765">
      <w:pPr>
        <w:bidi/>
        <w:rPr>
          <w:rFonts w:cs="B Nazanin"/>
          <w:b/>
          <w:bCs/>
          <w:color w:val="000000" w:themeColor="text1"/>
          <w:sz w:val="28"/>
          <w:szCs w:val="28"/>
          <w:rtl/>
          <w:lang w:bidi="fa-IR"/>
        </w:rPr>
        <w:sectPr w:rsidR="004D19D4" w:rsidRPr="00371EFF" w:rsidSect="00C80F2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8B4185F" w14:textId="5BA6FC58" w:rsidR="00CA0765" w:rsidRPr="00371EFF" w:rsidRDefault="00CA0765" w:rsidP="00CA0765">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3805" w:type="dxa"/>
        <w:tblInd w:w="-341" w:type="dxa"/>
        <w:tblLayout w:type="fixed"/>
        <w:tblLook w:val="04A0" w:firstRow="1" w:lastRow="0" w:firstColumn="1" w:lastColumn="0" w:noHBand="0" w:noVBand="1"/>
      </w:tblPr>
      <w:tblGrid>
        <w:gridCol w:w="3281"/>
        <w:gridCol w:w="820"/>
        <w:gridCol w:w="683"/>
        <w:gridCol w:w="684"/>
        <w:gridCol w:w="820"/>
        <w:gridCol w:w="683"/>
        <w:gridCol w:w="700"/>
        <w:gridCol w:w="1131"/>
        <w:gridCol w:w="903"/>
        <w:gridCol w:w="980"/>
        <w:gridCol w:w="3120"/>
      </w:tblGrid>
      <w:tr w:rsidR="00C80F2B" w:rsidRPr="00371EFF" w14:paraId="1943BC8A" w14:textId="77777777" w:rsidTr="00C80F2B">
        <w:trPr>
          <w:trHeight w:val="617"/>
        </w:trPr>
        <w:tc>
          <w:tcPr>
            <w:tcW w:w="3281" w:type="dxa"/>
            <w:vMerge w:val="restart"/>
            <w:tcBorders>
              <w:top w:val="thinThickSmallGap" w:sz="12" w:space="0" w:color="auto"/>
              <w:left w:val="thinThickSmallGap" w:sz="12" w:space="0" w:color="auto"/>
            </w:tcBorders>
            <w:shd w:val="clear" w:color="auto" w:fill="BFBFBF" w:themeFill="background1" w:themeFillShade="BF"/>
            <w:vAlign w:val="center"/>
          </w:tcPr>
          <w:p w14:paraId="0017B58E" w14:textId="77777777" w:rsidR="00CA0765" w:rsidRPr="00371EFF" w:rsidRDefault="00CA0765" w:rsidP="00CA076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187" w:type="dxa"/>
            <w:gridSpan w:val="3"/>
            <w:tcBorders>
              <w:top w:val="thinThickSmallGap" w:sz="12" w:space="0" w:color="auto"/>
            </w:tcBorders>
            <w:shd w:val="clear" w:color="auto" w:fill="BFBFBF" w:themeFill="background1" w:themeFillShade="BF"/>
            <w:vAlign w:val="center"/>
          </w:tcPr>
          <w:p w14:paraId="1DF919BB" w14:textId="148EE752" w:rsidR="00CA0765" w:rsidRPr="00371EFF" w:rsidRDefault="00CA0765" w:rsidP="004D19D4">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203" w:type="dxa"/>
            <w:gridSpan w:val="3"/>
            <w:tcBorders>
              <w:top w:val="thinThickSmallGap" w:sz="12" w:space="0" w:color="auto"/>
            </w:tcBorders>
            <w:shd w:val="clear" w:color="auto" w:fill="BFBFBF" w:themeFill="background1" w:themeFillShade="BF"/>
            <w:vAlign w:val="center"/>
          </w:tcPr>
          <w:p w14:paraId="201EAD80" w14:textId="494CF168" w:rsidR="00CA0765" w:rsidRPr="00371EFF" w:rsidRDefault="00CA0765" w:rsidP="00C80F2B">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1131" w:type="dxa"/>
            <w:vMerge w:val="restart"/>
            <w:tcBorders>
              <w:top w:val="thinThickSmallGap" w:sz="12" w:space="0" w:color="auto"/>
            </w:tcBorders>
            <w:shd w:val="clear" w:color="auto" w:fill="BFBFBF" w:themeFill="background1" w:themeFillShade="BF"/>
            <w:vAlign w:val="center"/>
          </w:tcPr>
          <w:p w14:paraId="53F2DC8B" w14:textId="77777777" w:rsidR="00CA0765" w:rsidRPr="00371EFF" w:rsidRDefault="00CA0765" w:rsidP="00CA076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2703A08E" w14:textId="77777777" w:rsidR="00CA0765" w:rsidRPr="00371EFF" w:rsidRDefault="00CA0765" w:rsidP="00CA076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03" w:type="dxa"/>
            <w:vMerge w:val="restart"/>
            <w:tcBorders>
              <w:top w:val="thinThickSmallGap" w:sz="12" w:space="0" w:color="auto"/>
            </w:tcBorders>
            <w:shd w:val="clear" w:color="auto" w:fill="BFBFBF" w:themeFill="background1" w:themeFillShade="BF"/>
            <w:vAlign w:val="center"/>
          </w:tcPr>
          <w:p w14:paraId="51333C2E" w14:textId="77777777" w:rsidR="00CA0765" w:rsidRPr="00371EFF" w:rsidRDefault="00CA0765" w:rsidP="00CA076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80" w:type="dxa"/>
            <w:vMerge w:val="restart"/>
            <w:tcBorders>
              <w:top w:val="thinThickSmallGap" w:sz="12" w:space="0" w:color="auto"/>
            </w:tcBorders>
            <w:shd w:val="clear" w:color="auto" w:fill="BFBFBF" w:themeFill="background1" w:themeFillShade="BF"/>
            <w:vAlign w:val="center"/>
          </w:tcPr>
          <w:p w14:paraId="35988D53" w14:textId="77777777" w:rsidR="00CA0765" w:rsidRPr="00371EFF" w:rsidRDefault="00CA0765" w:rsidP="00CA076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120" w:type="dxa"/>
            <w:vMerge w:val="restart"/>
            <w:tcBorders>
              <w:top w:val="thinThickSmallGap" w:sz="12" w:space="0" w:color="auto"/>
              <w:right w:val="thinThickSmallGap" w:sz="12" w:space="0" w:color="auto"/>
            </w:tcBorders>
            <w:shd w:val="clear" w:color="auto" w:fill="BFBFBF" w:themeFill="background1" w:themeFillShade="BF"/>
            <w:vAlign w:val="center"/>
          </w:tcPr>
          <w:p w14:paraId="3872701C" w14:textId="77777777" w:rsidR="00CA0765" w:rsidRPr="00371EFF" w:rsidRDefault="00CA0765" w:rsidP="00CA076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CA0765" w:rsidRPr="00371EFF" w14:paraId="44F3E091" w14:textId="77777777" w:rsidTr="00CA0765">
        <w:trPr>
          <w:trHeight w:val="617"/>
        </w:trPr>
        <w:tc>
          <w:tcPr>
            <w:tcW w:w="3281" w:type="dxa"/>
            <w:vMerge/>
            <w:tcBorders>
              <w:left w:val="thinThickSmallGap" w:sz="12" w:space="0" w:color="auto"/>
              <w:bottom w:val="thinThickSmallGap" w:sz="12" w:space="0" w:color="auto"/>
            </w:tcBorders>
            <w:shd w:val="clear" w:color="auto" w:fill="BFBFBF" w:themeFill="background1" w:themeFillShade="BF"/>
            <w:vAlign w:val="center"/>
          </w:tcPr>
          <w:p w14:paraId="56A4AFDB" w14:textId="77777777" w:rsidR="00CA0765" w:rsidRPr="00371EFF" w:rsidRDefault="00CA0765" w:rsidP="00CA0765">
            <w:pPr>
              <w:bidi/>
              <w:jc w:val="center"/>
              <w:rPr>
                <w:rFonts w:cs="B Zar"/>
                <w:color w:val="000000" w:themeColor="text1"/>
                <w:rtl/>
              </w:rPr>
            </w:pPr>
          </w:p>
        </w:tc>
        <w:tc>
          <w:tcPr>
            <w:tcW w:w="820" w:type="dxa"/>
            <w:shd w:val="clear" w:color="auto" w:fill="BFBFBF" w:themeFill="background1" w:themeFillShade="BF"/>
            <w:vAlign w:val="center"/>
          </w:tcPr>
          <w:p w14:paraId="06FB4778" w14:textId="77777777" w:rsidR="00CA0765" w:rsidRPr="00371EFF" w:rsidRDefault="00CA0765" w:rsidP="00CA076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683" w:type="dxa"/>
            <w:tcBorders>
              <w:right w:val="single" w:sz="4" w:space="0" w:color="000000"/>
            </w:tcBorders>
            <w:shd w:val="clear" w:color="auto" w:fill="BFBFBF" w:themeFill="background1" w:themeFillShade="BF"/>
            <w:vAlign w:val="center"/>
          </w:tcPr>
          <w:p w14:paraId="70F17113" w14:textId="77777777" w:rsidR="00CA0765" w:rsidRPr="00371EFF" w:rsidRDefault="00CA0765" w:rsidP="00CA0765">
            <w:pPr>
              <w:bidi/>
              <w:jc w:val="center"/>
              <w:rPr>
                <w:rFonts w:cs="B Nazanin"/>
                <w:b/>
                <w:bCs/>
                <w:color w:val="000000" w:themeColor="text1"/>
                <w:rtl/>
              </w:rPr>
            </w:pPr>
            <w:r w:rsidRPr="00371EFF">
              <w:rPr>
                <w:rFonts w:cs="B Nazanin" w:hint="cs"/>
                <w:b/>
                <w:bCs/>
                <w:color w:val="000000" w:themeColor="text1"/>
                <w:rtl/>
              </w:rPr>
              <w:t>صورت</w:t>
            </w:r>
          </w:p>
        </w:tc>
        <w:tc>
          <w:tcPr>
            <w:tcW w:w="684" w:type="dxa"/>
            <w:shd w:val="clear" w:color="auto" w:fill="BFBFBF" w:themeFill="background1" w:themeFillShade="BF"/>
            <w:vAlign w:val="center"/>
          </w:tcPr>
          <w:p w14:paraId="798BE5BA" w14:textId="77777777" w:rsidR="00CA0765" w:rsidRPr="00371EFF" w:rsidRDefault="00CA0765" w:rsidP="00CA0765">
            <w:pPr>
              <w:bidi/>
              <w:jc w:val="center"/>
              <w:rPr>
                <w:rFonts w:cs="B Nazanin"/>
                <w:b/>
                <w:bCs/>
                <w:color w:val="000000" w:themeColor="text1"/>
                <w:rtl/>
              </w:rPr>
            </w:pPr>
            <w:r w:rsidRPr="00371EFF">
              <w:rPr>
                <w:rFonts w:cs="B Nazanin" w:hint="cs"/>
                <w:b/>
                <w:bCs/>
                <w:color w:val="000000" w:themeColor="text1"/>
                <w:rtl/>
              </w:rPr>
              <w:t>مخرج</w:t>
            </w:r>
          </w:p>
        </w:tc>
        <w:tc>
          <w:tcPr>
            <w:tcW w:w="820" w:type="dxa"/>
            <w:tcBorders>
              <w:right w:val="single" w:sz="4" w:space="0" w:color="000000"/>
            </w:tcBorders>
            <w:shd w:val="clear" w:color="auto" w:fill="BFBFBF" w:themeFill="background1" w:themeFillShade="BF"/>
            <w:vAlign w:val="center"/>
          </w:tcPr>
          <w:p w14:paraId="06F90C48" w14:textId="77777777" w:rsidR="00CA0765" w:rsidRPr="00371EFF" w:rsidRDefault="00CA0765" w:rsidP="00CA076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683" w:type="dxa"/>
            <w:tcBorders>
              <w:right w:val="single" w:sz="4" w:space="0" w:color="000000"/>
            </w:tcBorders>
            <w:shd w:val="clear" w:color="auto" w:fill="BFBFBF" w:themeFill="background1" w:themeFillShade="BF"/>
            <w:vAlign w:val="center"/>
          </w:tcPr>
          <w:p w14:paraId="1B58D570" w14:textId="77777777" w:rsidR="00CA0765" w:rsidRPr="00371EFF" w:rsidRDefault="00CA0765" w:rsidP="00CA0765">
            <w:pPr>
              <w:bidi/>
              <w:jc w:val="center"/>
              <w:rPr>
                <w:rFonts w:cs="B Nazanin"/>
                <w:b/>
                <w:bCs/>
                <w:color w:val="000000" w:themeColor="text1"/>
                <w:rtl/>
              </w:rPr>
            </w:pPr>
            <w:r w:rsidRPr="00371EFF">
              <w:rPr>
                <w:rFonts w:cs="B Nazanin" w:hint="cs"/>
                <w:b/>
                <w:bCs/>
                <w:color w:val="000000" w:themeColor="text1"/>
                <w:rtl/>
              </w:rPr>
              <w:t>صورت</w:t>
            </w:r>
          </w:p>
        </w:tc>
        <w:tc>
          <w:tcPr>
            <w:tcW w:w="700" w:type="dxa"/>
            <w:shd w:val="clear" w:color="auto" w:fill="BFBFBF" w:themeFill="background1" w:themeFillShade="BF"/>
            <w:vAlign w:val="center"/>
          </w:tcPr>
          <w:p w14:paraId="3A00F4C4" w14:textId="77777777" w:rsidR="00CA0765" w:rsidRPr="00371EFF" w:rsidRDefault="00CA0765" w:rsidP="00CA0765">
            <w:pPr>
              <w:bidi/>
              <w:jc w:val="center"/>
              <w:rPr>
                <w:rFonts w:cs="B Nazanin"/>
                <w:b/>
                <w:bCs/>
                <w:color w:val="000000" w:themeColor="text1"/>
                <w:rtl/>
              </w:rPr>
            </w:pPr>
            <w:r w:rsidRPr="00371EFF">
              <w:rPr>
                <w:rFonts w:cs="B Nazanin" w:hint="cs"/>
                <w:b/>
                <w:bCs/>
                <w:color w:val="000000" w:themeColor="text1"/>
                <w:rtl/>
              </w:rPr>
              <w:t>مخرج</w:t>
            </w:r>
          </w:p>
        </w:tc>
        <w:tc>
          <w:tcPr>
            <w:tcW w:w="1131" w:type="dxa"/>
            <w:vMerge/>
            <w:tcBorders>
              <w:bottom w:val="thinThickSmallGap" w:sz="12" w:space="0" w:color="auto"/>
            </w:tcBorders>
            <w:shd w:val="clear" w:color="auto" w:fill="BFBFBF" w:themeFill="background1" w:themeFillShade="BF"/>
            <w:vAlign w:val="center"/>
          </w:tcPr>
          <w:p w14:paraId="51BADD31" w14:textId="77777777" w:rsidR="00CA0765" w:rsidRPr="00371EFF" w:rsidRDefault="00CA0765" w:rsidP="00CA0765">
            <w:pPr>
              <w:bidi/>
              <w:jc w:val="center"/>
              <w:rPr>
                <w:rFonts w:cs="B Zar"/>
                <w:color w:val="000000" w:themeColor="text1"/>
                <w:rtl/>
              </w:rPr>
            </w:pPr>
          </w:p>
        </w:tc>
        <w:tc>
          <w:tcPr>
            <w:tcW w:w="903" w:type="dxa"/>
            <w:vMerge/>
            <w:tcBorders>
              <w:bottom w:val="thinThickSmallGap" w:sz="12" w:space="0" w:color="auto"/>
            </w:tcBorders>
            <w:shd w:val="clear" w:color="auto" w:fill="BFBFBF" w:themeFill="background1" w:themeFillShade="BF"/>
            <w:vAlign w:val="center"/>
          </w:tcPr>
          <w:p w14:paraId="08C4806A" w14:textId="77777777" w:rsidR="00CA0765" w:rsidRPr="00371EFF" w:rsidRDefault="00CA0765" w:rsidP="00CA0765">
            <w:pPr>
              <w:bidi/>
              <w:jc w:val="center"/>
              <w:rPr>
                <w:rFonts w:cs="B Zar"/>
                <w:color w:val="000000" w:themeColor="text1"/>
                <w:rtl/>
              </w:rPr>
            </w:pPr>
          </w:p>
        </w:tc>
        <w:tc>
          <w:tcPr>
            <w:tcW w:w="980" w:type="dxa"/>
            <w:vMerge/>
            <w:tcBorders>
              <w:bottom w:val="thinThickSmallGap" w:sz="12" w:space="0" w:color="auto"/>
            </w:tcBorders>
            <w:shd w:val="clear" w:color="auto" w:fill="BFBFBF" w:themeFill="background1" w:themeFillShade="BF"/>
          </w:tcPr>
          <w:p w14:paraId="757F0D4A" w14:textId="77777777" w:rsidR="00CA0765" w:rsidRPr="00371EFF" w:rsidRDefault="00CA0765" w:rsidP="00CA0765">
            <w:pPr>
              <w:bidi/>
              <w:jc w:val="center"/>
              <w:rPr>
                <w:rFonts w:cs="B Zar"/>
                <w:color w:val="000000" w:themeColor="text1"/>
                <w:rtl/>
              </w:rPr>
            </w:pPr>
          </w:p>
        </w:tc>
        <w:tc>
          <w:tcPr>
            <w:tcW w:w="3120" w:type="dxa"/>
            <w:vMerge/>
            <w:tcBorders>
              <w:bottom w:val="thinThickSmallGap" w:sz="12" w:space="0" w:color="auto"/>
              <w:right w:val="thinThickSmallGap" w:sz="12" w:space="0" w:color="auto"/>
            </w:tcBorders>
            <w:shd w:val="clear" w:color="auto" w:fill="BFBFBF" w:themeFill="background1" w:themeFillShade="BF"/>
            <w:vAlign w:val="center"/>
          </w:tcPr>
          <w:p w14:paraId="262DC539" w14:textId="77777777" w:rsidR="00CA0765" w:rsidRPr="00371EFF" w:rsidRDefault="00CA0765" w:rsidP="00CA0765">
            <w:pPr>
              <w:bidi/>
              <w:jc w:val="center"/>
              <w:rPr>
                <w:rFonts w:cs="B Zar"/>
                <w:color w:val="000000" w:themeColor="text1"/>
                <w:rtl/>
              </w:rPr>
            </w:pPr>
          </w:p>
        </w:tc>
      </w:tr>
      <w:tr w:rsidR="00C80F2B" w:rsidRPr="00371EFF" w14:paraId="73DE3956" w14:textId="77777777" w:rsidTr="00C80F2B">
        <w:trPr>
          <w:trHeight w:val="614"/>
        </w:trPr>
        <w:tc>
          <w:tcPr>
            <w:tcW w:w="3281" w:type="dxa"/>
            <w:tcBorders>
              <w:top w:val="thinThickSmallGap" w:sz="12" w:space="0" w:color="auto"/>
              <w:left w:val="thinThickSmallGap" w:sz="12" w:space="0" w:color="auto"/>
            </w:tcBorders>
            <w:vAlign w:val="center"/>
          </w:tcPr>
          <w:p w14:paraId="5AFAF1BE" w14:textId="77777777" w:rsidR="00CA0765" w:rsidRPr="00C80F2B" w:rsidRDefault="00CA0765" w:rsidP="00C80F2B">
            <w:pPr>
              <w:bidi/>
              <w:spacing w:line="168" w:lineRule="auto"/>
              <w:jc w:val="center"/>
              <w:rPr>
                <w:rFonts w:ascii="Calibri" w:hAnsi="Calibri" w:cs="B Nazanin"/>
                <w:color w:val="000000" w:themeColor="text1"/>
              </w:rPr>
            </w:pPr>
            <w:r w:rsidRPr="00C80F2B">
              <w:rPr>
                <w:rFonts w:ascii="Calibri" w:hAnsi="Calibri" w:cs="B Nazanin" w:hint="cs"/>
                <w:color w:val="000000" w:themeColor="text1"/>
                <w:rtl/>
              </w:rPr>
              <w:t xml:space="preserve">درصد </w:t>
            </w:r>
            <w:r w:rsidRPr="00C80F2B">
              <w:rPr>
                <w:rFonts w:ascii="Calibri" w:hAnsi="Calibri" w:cs="B Nazanin"/>
                <w:color w:val="000000" w:themeColor="text1"/>
                <w:rtl/>
              </w:rPr>
              <w:t>پوشش بازرس</w:t>
            </w:r>
            <w:r w:rsidRPr="00C80F2B">
              <w:rPr>
                <w:rFonts w:ascii="Calibri" w:hAnsi="Calibri" w:cs="B Nazanin" w:hint="cs"/>
                <w:color w:val="000000" w:themeColor="text1"/>
                <w:rtl/>
              </w:rPr>
              <w:t>ی</w:t>
            </w:r>
            <w:r w:rsidRPr="00C80F2B">
              <w:rPr>
                <w:rFonts w:ascii="Calibri" w:hAnsi="Calibri" w:cs="B Nazanin"/>
                <w:color w:val="000000" w:themeColor="text1"/>
                <w:rtl/>
              </w:rPr>
              <w:t xml:space="preserve"> کارگاه</w:t>
            </w:r>
            <w:r w:rsidRPr="00C80F2B">
              <w:rPr>
                <w:rFonts w:ascii="Calibri" w:hAnsi="Calibri" w:cs="B Nazanin" w:hint="cs"/>
                <w:color w:val="000000" w:themeColor="text1"/>
                <w:rtl/>
              </w:rPr>
              <w:t xml:space="preserve"> </w:t>
            </w:r>
            <w:r w:rsidRPr="00C80F2B">
              <w:rPr>
                <w:rFonts w:ascii="Calibri" w:hAnsi="Calibri" w:cs="B Nazanin"/>
                <w:color w:val="000000" w:themeColor="text1"/>
                <w:rtl/>
              </w:rPr>
              <w:t>ها</w:t>
            </w:r>
          </w:p>
        </w:tc>
        <w:tc>
          <w:tcPr>
            <w:tcW w:w="820" w:type="dxa"/>
            <w:tcBorders>
              <w:top w:val="thinThickSmallGap" w:sz="12" w:space="0" w:color="auto"/>
            </w:tcBorders>
            <w:vAlign w:val="center"/>
          </w:tcPr>
          <w:p w14:paraId="6818E268" w14:textId="77777777" w:rsidR="00CA0765" w:rsidRPr="00C80F2B" w:rsidRDefault="00CA0765" w:rsidP="00C80F2B">
            <w:pPr>
              <w:bidi/>
              <w:jc w:val="center"/>
              <w:rPr>
                <w:rFonts w:ascii="Calibri" w:hAnsi="Calibri" w:cs="B Nazanin"/>
                <w:color w:val="000000" w:themeColor="text1"/>
                <w:rtl/>
              </w:rPr>
            </w:pPr>
            <w:r w:rsidRPr="00C80F2B">
              <w:rPr>
                <w:rFonts w:ascii="Calibri" w:hAnsi="Calibri" w:cs="B Nazanin" w:hint="cs"/>
                <w:color w:val="000000" w:themeColor="text1"/>
                <w:rtl/>
              </w:rPr>
              <w:t>85</w:t>
            </w:r>
          </w:p>
        </w:tc>
        <w:tc>
          <w:tcPr>
            <w:tcW w:w="683" w:type="dxa"/>
            <w:tcBorders>
              <w:top w:val="thinThickSmallGap" w:sz="12" w:space="0" w:color="auto"/>
            </w:tcBorders>
            <w:vAlign w:val="center"/>
          </w:tcPr>
          <w:p w14:paraId="1DB2AE90" w14:textId="77777777" w:rsidR="00CA0765" w:rsidRPr="00C80F2B" w:rsidRDefault="00CA0765" w:rsidP="00C80F2B">
            <w:pPr>
              <w:bidi/>
              <w:jc w:val="center"/>
              <w:rPr>
                <w:rFonts w:ascii="Calibri" w:hAnsi="Calibri" w:cs="B Nazanin"/>
                <w:color w:val="000000" w:themeColor="text1"/>
                <w:rtl/>
              </w:rPr>
            </w:pPr>
            <w:r w:rsidRPr="00C80F2B">
              <w:rPr>
                <w:rFonts w:ascii="Calibri" w:hAnsi="Calibri" w:cs="B Nazanin" w:hint="cs"/>
                <w:color w:val="000000" w:themeColor="text1"/>
                <w:rtl/>
              </w:rPr>
              <w:t>1132</w:t>
            </w:r>
          </w:p>
        </w:tc>
        <w:tc>
          <w:tcPr>
            <w:tcW w:w="684" w:type="dxa"/>
            <w:tcBorders>
              <w:top w:val="thinThickSmallGap" w:sz="12" w:space="0" w:color="auto"/>
            </w:tcBorders>
            <w:vAlign w:val="center"/>
          </w:tcPr>
          <w:p w14:paraId="6ADF8AAC" w14:textId="77777777" w:rsidR="00CA0765" w:rsidRPr="00C80F2B" w:rsidRDefault="00CA0765" w:rsidP="00C80F2B">
            <w:pPr>
              <w:bidi/>
              <w:jc w:val="center"/>
              <w:rPr>
                <w:rFonts w:ascii="Calibri" w:hAnsi="Calibri" w:cs="B Nazanin"/>
                <w:color w:val="000000" w:themeColor="text1"/>
                <w:rtl/>
              </w:rPr>
            </w:pPr>
            <w:r w:rsidRPr="00C80F2B">
              <w:rPr>
                <w:rFonts w:ascii="Calibri" w:hAnsi="Calibri" w:cs="B Nazanin" w:hint="cs"/>
                <w:color w:val="000000" w:themeColor="text1"/>
                <w:rtl/>
              </w:rPr>
              <w:t>1332</w:t>
            </w:r>
          </w:p>
        </w:tc>
        <w:tc>
          <w:tcPr>
            <w:tcW w:w="820" w:type="dxa"/>
            <w:tcBorders>
              <w:top w:val="thinThickSmallGap" w:sz="12" w:space="0" w:color="auto"/>
            </w:tcBorders>
            <w:vAlign w:val="center"/>
          </w:tcPr>
          <w:p w14:paraId="1CD7E9D0" w14:textId="77777777" w:rsidR="00CA0765" w:rsidRPr="00C80F2B" w:rsidRDefault="00CA0765" w:rsidP="00C80F2B">
            <w:pPr>
              <w:bidi/>
              <w:jc w:val="center"/>
              <w:rPr>
                <w:rFonts w:cs="B Nazanin"/>
                <w:color w:val="000000" w:themeColor="text1"/>
                <w:rtl/>
              </w:rPr>
            </w:pPr>
            <w:r w:rsidRPr="00C80F2B">
              <w:rPr>
                <w:rFonts w:cs="B Nazanin" w:hint="cs"/>
                <w:color w:val="000000" w:themeColor="text1"/>
                <w:rtl/>
              </w:rPr>
              <w:t>89.8</w:t>
            </w:r>
          </w:p>
        </w:tc>
        <w:tc>
          <w:tcPr>
            <w:tcW w:w="683" w:type="dxa"/>
            <w:tcBorders>
              <w:top w:val="thinThickSmallGap" w:sz="12" w:space="0" w:color="auto"/>
            </w:tcBorders>
            <w:vAlign w:val="center"/>
          </w:tcPr>
          <w:p w14:paraId="223197D2" w14:textId="77777777" w:rsidR="00CA0765" w:rsidRPr="00C80F2B" w:rsidRDefault="00CA0765" w:rsidP="00C80F2B">
            <w:pPr>
              <w:bidi/>
              <w:jc w:val="center"/>
              <w:rPr>
                <w:rFonts w:cs="B Nazanin"/>
                <w:color w:val="000000" w:themeColor="text1"/>
                <w:rtl/>
              </w:rPr>
            </w:pPr>
            <w:r w:rsidRPr="00C80F2B">
              <w:rPr>
                <w:rFonts w:cs="B Nazanin" w:hint="cs"/>
                <w:color w:val="000000" w:themeColor="text1"/>
                <w:rtl/>
              </w:rPr>
              <w:t>1303</w:t>
            </w:r>
          </w:p>
        </w:tc>
        <w:tc>
          <w:tcPr>
            <w:tcW w:w="700" w:type="dxa"/>
            <w:tcBorders>
              <w:top w:val="thinThickSmallGap" w:sz="12" w:space="0" w:color="auto"/>
            </w:tcBorders>
            <w:vAlign w:val="center"/>
          </w:tcPr>
          <w:p w14:paraId="639A2329" w14:textId="77777777" w:rsidR="00CA0765" w:rsidRPr="00E126F3" w:rsidRDefault="00CA0765" w:rsidP="00C80F2B">
            <w:pPr>
              <w:bidi/>
              <w:jc w:val="center"/>
              <w:rPr>
                <w:rFonts w:cs="B Nazanin"/>
                <w:color w:val="000000" w:themeColor="text1"/>
                <w:rtl/>
              </w:rPr>
            </w:pPr>
            <w:r w:rsidRPr="00E126F3">
              <w:rPr>
                <w:rFonts w:cs="B Nazanin" w:hint="cs"/>
                <w:color w:val="000000" w:themeColor="text1"/>
                <w:rtl/>
              </w:rPr>
              <w:t>1450</w:t>
            </w:r>
          </w:p>
        </w:tc>
        <w:tc>
          <w:tcPr>
            <w:tcW w:w="1131" w:type="dxa"/>
            <w:tcBorders>
              <w:top w:val="thinThickSmallGap" w:sz="12" w:space="0" w:color="auto"/>
            </w:tcBorders>
            <w:vAlign w:val="center"/>
          </w:tcPr>
          <w:p w14:paraId="2B43CDDD" w14:textId="77777777" w:rsidR="00CA0765" w:rsidRPr="00E126F3" w:rsidRDefault="00CA0765" w:rsidP="00CA0765">
            <w:pPr>
              <w:bidi/>
              <w:jc w:val="center"/>
              <w:rPr>
                <w:rFonts w:cs="B Nazanin"/>
                <w:color w:val="000000" w:themeColor="text1"/>
                <w:rtl/>
              </w:rPr>
            </w:pPr>
            <w:r w:rsidRPr="00E126F3">
              <w:rPr>
                <w:rFonts w:cs="B Nazanin" w:hint="cs"/>
                <w:color w:val="000000" w:themeColor="text1"/>
                <w:rtl/>
              </w:rPr>
              <w:t>100</w:t>
            </w:r>
          </w:p>
        </w:tc>
        <w:tc>
          <w:tcPr>
            <w:tcW w:w="903" w:type="dxa"/>
            <w:tcBorders>
              <w:top w:val="thinThickSmallGap" w:sz="12" w:space="0" w:color="auto"/>
            </w:tcBorders>
            <w:vAlign w:val="center"/>
          </w:tcPr>
          <w:p w14:paraId="633D5553" w14:textId="39FBDE2D" w:rsidR="00CA0765" w:rsidRPr="00E126F3" w:rsidRDefault="00E126F3" w:rsidP="00CA0765">
            <w:pPr>
              <w:bidi/>
              <w:jc w:val="center"/>
              <w:rPr>
                <w:rFonts w:cs="B Nazanin"/>
                <w:color w:val="000000" w:themeColor="text1"/>
                <w:rtl/>
              </w:rPr>
            </w:pPr>
            <w:r>
              <w:rPr>
                <w:rFonts w:cs="B Nazanin" w:hint="cs"/>
                <w:color w:val="000000" w:themeColor="text1"/>
                <w:rtl/>
              </w:rPr>
              <w:t>89.8</w:t>
            </w:r>
          </w:p>
        </w:tc>
        <w:tc>
          <w:tcPr>
            <w:tcW w:w="980" w:type="dxa"/>
            <w:tcBorders>
              <w:top w:val="thinThickSmallGap" w:sz="12" w:space="0" w:color="auto"/>
            </w:tcBorders>
            <w:vAlign w:val="center"/>
          </w:tcPr>
          <w:p w14:paraId="42FF3A47" w14:textId="77777777" w:rsidR="00CA0765" w:rsidRPr="00E126F3" w:rsidRDefault="00CA0765" w:rsidP="00CA0765">
            <w:pPr>
              <w:bidi/>
              <w:jc w:val="center"/>
              <w:rPr>
                <w:rFonts w:ascii="Calibri" w:hAnsi="Calibri" w:cs="B Nazanin"/>
                <w:color w:val="000000" w:themeColor="text1"/>
              </w:rPr>
            </w:pPr>
            <w:r w:rsidRPr="00E126F3">
              <w:rPr>
                <w:rFonts w:ascii="Calibri" w:hAnsi="Calibri" w:cs="B Nazanin"/>
                <w:color w:val="000000" w:themeColor="text1"/>
                <w:rtl/>
              </w:rPr>
              <w:t>آمار ارسال</w:t>
            </w:r>
            <w:r w:rsidRPr="00E126F3">
              <w:rPr>
                <w:rFonts w:ascii="Calibri" w:hAnsi="Calibri" w:cs="B Nazanin" w:hint="cs"/>
                <w:color w:val="000000" w:themeColor="text1"/>
                <w:rtl/>
              </w:rPr>
              <w:t>ی</w:t>
            </w:r>
          </w:p>
        </w:tc>
        <w:tc>
          <w:tcPr>
            <w:tcW w:w="3120" w:type="dxa"/>
            <w:tcBorders>
              <w:top w:val="thinThickSmallGap" w:sz="12" w:space="0" w:color="auto"/>
              <w:right w:val="thinThickSmallGap" w:sz="12" w:space="0" w:color="auto"/>
            </w:tcBorders>
          </w:tcPr>
          <w:p w14:paraId="546B8990" w14:textId="77777777" w:rsidR="00CA0765" w:rsidRPr="00371EFF" w:rsidRDefault="00CA0765" w:rsidP="00CA0765">
            <w:pPr>
              <w:bidi/>
              <w:jc w:val="both"/>
              <w:rPr>
                <w:rFonts w:cs="B Nazanin"/>
                <w:color w:val="000000" w:themeColor="text1"/>
                <w:rtl/>
              </w:rPr>
            </w:pPr>
            <w:r w:rsidRPr="00371EFF">
              <w:rPr>
                <w:rFonts w:cs="B Nazanin" w:hint="cs"/>
                <w:color w:val="000000" w:themeColor="text1"/>
                <w:rtl/>
              </w:rPr>
              <w:t>بالاتر از حد انتظار</w:t>
            </w:r>
          </w:p>
          <w:p w14:paraId="3C893600" w14:textId="77777777" w:rsidR="00CA0765" w:rsidRPr="00371EFF" w:rsidRDefault="00CA0765" w:rsidP="00C40E2A">
            <w:pPr>
              <w:pStyle w:val="ListParagraph"/>
              <w:numPr>
                <w:ilvl w:val="0"/>
                <w:numId w:val="17"/>
              </w:numPr>
              <w:bidi/>
              <w:ind w:left="225" w:hanging="176"/>
              <w:jc w:val="both"/>
              <w:rPr>
                <w:rFonts w:cs="B Nazanin"/>
                <w:color w:val="000000" w:themeColor="text1"/>
              </w:rPr>
            </w:pPr>
            <w:r w:rsidRPr="00371EFF">
              <w:rPr>
                <w:rFonts w:cs="B Nazanin" w:hint="cs"/>
                <w:color w:val="000000" w:themeColor="text1"/>
                <w:rtl/>
              </w:rPr>
              <w:t>افزایش تعداد بازرسان در مراکز از 3 بازرس به 3.5 بازرس</w:t>
            </w:r>
          </w:p>
          <w:p w14:paraId="76E96BEC" w14:textId="77777777" w:rsidR="00CA0765" w:rsidRPr="00371EFF" w:rsidRDefault="00CA0765" w:rsidP="00C40E2A">
            <w:pPr>
              <w:pStyle w:val="ListParagraph"/>
              <w:numPr>
                <w:ilvl w:val="0"/>
                <w:numId w:val="17"/>
              </w:numPr>
              <w:bidi/>
              <w:ind w:left="225" w:hanging="176"/>
              <w:jc w:val="both"/>
              <w:rPr>
                <w:rFonts w:cs="B Nazanin"/>
                <w:color w:val="000000" w:themeColor="text1"/>
                <w:rtl/>
              </w:rPr>
            </w:pPr>
            <w:r w:rsidRPr="00371EFF">
              <w:rPr>
                <w:rFonts w:cs="B Nazanin" w:hint="cs"/>
                <w:color w:val="000000" w:themeColor="text1"/>
                <w:rtl/>
              </w:rPr>
              <w:t>افتتاح دو مرکز جدید</w:t>
            </w:r>
          </w:p>
        </w:tc>
      </w:tr>
      <w:tr w:rsidR="00C80F2B" w:rsidRPr="00371EFF" w14:paraId="0553F336" w14:textId="77777777" w:rsidTr="00C80F2B">
        <w:trPr>
          <w:trHeight w:val="614"/>
        </w:trPr>
        <w:tc>
          <w:tcPr>
            <w:tcW w:w="3281" w:type="dxa"/>
            <w:tcBorders>
              <w:left w:val="thinThickSmallGap" w:sz="12" w:space="0" w:color="auto"/>
            </w:tcBorders>
            <w:vAlign w:val="center"/>
          </w:tcPr>
          <w:p w14:paraId="2F4A9B25" w14:textId="77777777" w:rsidR="00CA0765" w:rsidRPr="00C80F2B" w:rsidRDefault="00CA0765" w:rsidP="00C80F2B">
            <w:pPr>
              <w:bidi/>
              <w:spacing w:line="168" w:lineRule="auto"/>
              <w:jc w:val="center"/>
              <w:rPr>
                <w:rFonts w:ascii="Calibri" w:hAnsi="Calibri" w:cs="B Nazanin"/>
                <w:color w:val="000000" w:themeColor="text1"/>
              </w:rPr>
            </w:pPr>
            <w:r w:rsidRPr="00C80F2B">
              <w:rPr>
                <w:rFonts w:ascii="Calibri" w:hAnsi="Calibri" w:cs="B Nazanin" w:hint="cs"/>
                <w:color w:val="000000" w:themeColor="text1"/>
                <w:rtl/>
              </w:rPr>
              <w:t xml:space="preserve">درصد </w:t>
            </w:r>
            <w:r w:rsidRPr="00C80F2B">
              <w:rPr>
                <w:rFonts w:ascii="Calibri" w:hAnsi="Calibri" w:cs="B Nazanin"/>
                <w:color w:val="000000" w:themeColor="text1"/>
                <w:rtl/>
              </w:rPr>
              <w:t>پوشش بازرس</w:t>
            </w:r>
            <w:r w:rsidRPr="00C80F2B">
              <w:rPr>
                <w:rFonts w:ascii="Calibri" w:hAnsi="Calibri" w:cs="B Nazanin" w:hint="cs"/>
                <w:color w:val="000000" w:themeColor="text1"/>
                <w:rtl/>
              </w:rPr>
              <w:t>ی</w:t>
            </w:r>
            <w:r w:rsidRPr="00C80F2B">
              <w:rPr>
                <w:rFonts w:ascii="Calibri" w:hAnsi="Calibri" w:cs="B Nazanin"/>
                <w:color w:val="000000" w:themeColor="text1"/>
                <w:rtl/>
              </w:rPr>
              <w:t xml:space="preserve"> شاغل</w:t>
            </w:r>
            <w:r w:rsidRPr="00C80F2B">
              <w:rPr>
                <w:rFonts w:ascii="Calibri" w:hAnsi="Calibri" w:cs="B Nazanin" w:hint="cs"/>
                <w:color w:val="000000" w:themeColor="text1"/>
                <w:rtl/>
              </w:rPr>
              <w:t>ی</w:t>
            </w:r>
            <w:r w:rsidRPr="00C80F2B">
              <w:rPr>
                <w:rFonts w:ascii="Calibri" w:hAnsi="Calibri" w:cs="B Nazanin" w:hint="eastAsia"/>
                <w:color w:val="000000" w:themeColor="text1"/>
                <w:rtl/>
              </w:rPr>
              <w:t>ن</w:t>
            </w:r>
          </w:p>
        </w:tc>
        <w:tc>
          <w:tcPr>
            <w:tcW w:w="820" w:type="dxa"/>
            <w:vAlign w:val="center"/>
          </w:tcPr>
          <w:p w14:paraId="5C2E9A81" w14:textId="77777777" w:rsidR="00CA0765" w:rsidRPr="00C80F2B" w:rsidRDefault="00CA0765" w:rsidP="00C80F2B">
            <w:pPr>
              <w:bidi/>
              <w:jc w:val="center"/>
              <w:rPr>
                <w:rFonts w:ascii="Calibri" w:hAnsi="Calibri" w:cs="B Nazanin"/>
                <w:color w:val="000000" w:themeColor="text1"/>
                <w:rtl/>
              </w:rPr>
            </w:pPr>
            <w:r w:rsidRPr="00C80F2B">
              <w:rPr>
                <w:rFonts w:ascii="Calibri" w:hAnsi="Calibri" w:cs="B Nazanin" w:hint="cs"/>
                <w:color w:val="000000" w:themeColor="text1"/>
                <w:rtl/>
              </w:rPr>
              <w:t>92</w:t>
            </w:r>
          </w:p>
        </w:tc>
        <w:tc>
          <w:tcPr>
            <w:tcW w:w="683" w:type="dxa"/>
            <w:vAlign w:val="center"/>
          </w:tcPr>
          <w:p w14:paraId="02EA2C52" w14:textId="77777777" w:rsidR="00CA0765" w:rsidRPr="00C80F2B" w:rsidRDefault="00CA0765" w:rsidP="00C80F2B">
            <w:pPr>
              <w:bidi/>
              <w:jc w:val="center"/>
              <w:rPr>
                <w:rFonts w:ascii="Calibri" w:hAnsi="Calibri" w:cs="B Nazanin"/>
                <w:color w:val="000000" w:themeColor="text1"/>
                <w:rtl/>
              </w:rPr>
            </w:pPr>
            <w:r w:rsidRPr="00C80F2B">
              <w:rPr>
                <w:rFonts w:ascii="Calibri" w:hAnsi="Calibri" w:cs="B Nazanin" w:hint="cs"/>
                <w:color w:val="000000" w:themeColor="text1"/>
                <w:rtl/>
              </w:rPr>
              <w:t>3165</w:t>
            </w:r>
          </w:p>
        </w:tc>
        <w:tc>
          <w:tcPr>
            <w:tcW w:w="684" w:type="dxa"/>
            <w:vAlign w:val="center"/>
          </w:tcPr>
          <w:p w14:paraId="6CB2F704" w14:textId="77777777" w:rsidR="00CA0765" w:rsidRPr="00C80F2B" w:rsidRDefault="00CA0765" w:rsidP="00C80F2B">
            <w:pPr>
              <w:bidi/>
              <w:jc w:val="center"/>
              <w:rPr>
                <w:rFonts w:ascii="Calibri" w:hAnsi="Calibri" w:cs="B Nazanin"/>
                <w:color w:val="000000" w:themeColor="text1"/>
                <w:rtl/>
              </w:rPr>
            </w:pPr>
            <w:r w:rsidRPr="00C80F2B">
              <w:rPr>
                <w:rFonts w:ascii="Calibri" w:hAnsi="Calibri" w:cs="B Nazanin" w:hint="cs"/>
                <w:color w:val="000000" w:themeColor="text1"/>
                <w:rtl/>
              </w:rPr>
              <w:t>3441</w:t>
            </w:r>
          </w:p>
        </w:tc>
        <w:tc>
          <w:tcPr>
            <w:tcW w:w="820" w:type="dxa"/>
            <w:vAlign w:val="center"/>
          </w:tcPr>
          <w:p w14:paraId="28BB3B42" w14:textId="77777777" w:rsidR="00CA0765" w:rsidRPr="00C80F2B" w:rsidRDefault="00CA0765" w:rsidP="00C80F2B">
            <w:pPr>
              <w:bidi/>
              <w:jc w:val="center"/>
              <w:rPr>
                <w:rFonts w:cs="B Nazanin"/>
                <w:color w:val="000000" w:themeColor="text1"/>
                <w:rtl/>
              </w:rPr>
            </w:pPr>
            <w:r w:rsidRPr="00C80F2B">
              <w:rPr>
                <w:rFonts w:cs="B Nazanin" w:hint="cs"/>
                <w:color w:val="000000" w:themeColor="text1"/>
                <w:rtl/>
              </w:rPr>
              <w:t>96</w:t>
            </w:r>
          </w:p>
        </w:tc>
        <w:tc>
          <w:tcPr>
            <w:tcW w:w="683" w:type="dxa"/>
            <w:vAlign w:val="center"/>
          </w:tcPr>
          <w:p w14:paraId="31DD25A0" w14:textId="77777777" w:rsidR="00CA0765" w:rsidRPr="00C80F2B" w:rsidRDefault="00CA0765" w:rsidP="00C80F2B">
            <w:pPr>
              <w:bidi/>
              <w:jc w:val="center"/>
              <w:rPr>
                <w:rFonts w:cs="B Nazanin"/>
                <w:color w:val="000000" w:themeColor="text1"/>
                <w:rtl/>
              </w:rPr>
            </w:pPr>
            <w:r w:rsidRPr="00C80F2B">
              <w:rPr>
                <w:rFonts w:cs="B Nazanin" w:hint="cs"/>
                <w:color w:val="000000" w:themeColor="text1"/>
                <w:rtl/>
              </w:rPr>
              <w:t>3353</w:t>
            </w:r>
          </w:p>
        </w:tc>
        <w:tc>
          <w:tcPr>
            <w:tcW w:w="700" w:type="dxa"/>
            <w:vAlign w:val="center"/>
          </w:tcPr>
          <w:p w14:paraId="0BF92C04" w14:textId="77777777" w:rsidR="00CA0765" w:rsidRPr="00E126F3" w:rsidRDefault="00CA0765" w:rsidP="00C80F2B">
            <w:pPr>
              <w:bidi/>
              <w:jc w:val="center"/>
              <w:rPr>
                <w:rFonts w:cs="B Nazanin"/>
                <w:color w:val="000000" w:themeColor="text1"/>
                <w:rtl/>
              </w:rPr>
            </w:pPr>
            <w:r w:rsidRPr="00E126F3">
              <w:rPr>
                <w:rFonts w:cs="B Nazanin" w:hint="cs"/>
                <w:color w:val="000000" w:themeColor="text1"/>
                <w:rtl/>
              </w:rPr>
              <w:t>3482</w:t>
            </w:r>
          </w:p>
        </w:tc>
        <w:tc>
          <w:tcPr>
            <w:tcW w:w="1131" w:type="dxa"/>
            <w:vAlign w:val="center"/>
          </w:tcPr>
          <w:p w14:paraId="711A5477" w14:textId="77777777" w:rsidR="00CA0765" w:rsidRPr="00E126F3" w:rsidRDefault="00CA0765" w:rsidP="00CA0765">
            <w:pPr>
              <w:bidi/>
              <w:jc w:val="center"/>
              <w:rPr>
                <w:rFonts w:cs="B Nazanin"/>
                <w:color w:val="000000" w:themeColor="text1"/>
                <w:rtl/>
              </w:rPr>
            </w:pPr>
            <w:r w:rsidRPr="00E126F3">
              <w:rPr>
                <w:rFonts w:cs="B Nazanin" w:hint="cs"/>
                <w:color w:val="000000" w:themeColor="text1"/>
                <w:rtl/>
              </w:rPr>
              <w:t>100</w:t>
            </w:r>
          </w:p>
        </w:tc>
        <w:tc>
          <w:tcPr>
            <w:tcW w:w="903" w:type="dxa"/>
            <w:vAlign w:val="center"/>
          </w:tcPr>
          <w:p w14:paraId="1A275038" w14:textId="77777777" w:rsidR="00CA0765" w:rsidRPr="00E126F3" w:rsidRDefault="00CA0765" w:rsidP="00CA0765">
            <w:pPr>
              <w:bidi/>
              <w:jc w:val="center"/>
              <w:rPr>
                <w:rFonts w:cs="B Nazanin"/>
                <w:color w:val="000000" w:themeColor="text1"/>
                <w:rtl/>
              </w:rPr>
            </w:pPr>
            <w:r w:rsidRPr="00E126F3">
              <w:rPr>
                <w:rFonts w:cs="B Nazanin" w:hint="cs"/>
                <w:color w:val="000000" w:themeColor="text1"/>
                <w:rtl/>
              </w:rPr>
              <w:t>96</w:t>
            </w:r>
          </w:p>
        </w:tc>
        <w:tc>
          <w:tcPr>
            <w:tcW w:w="980" w:type="dxa"/>
            <w:vAlign w:val="center"/>
          </w:tcPr>
          <w:p w14:paraId="713D38E7" w14:textId="77777777" w:rsidR="00CA0765" w:rsidRPr="00E126F3" w:rsidRDefault="00CA0765" w:rsidP="00CA0765">
            <w:pPr>
              <w:bidi/>
              <w:jc w:val="center"/>
              <w:rPr>
                <w:rFonts w:ascii="Calibri" w:hAnsi="Calibri" w:cs="B Nazanin"/>
                <w:color w:val="000000" w:themeColor="text1"/>
              </w:rPr>
            </w:pPr>
            <w:r w:rsidRPr="00E126F3">
              <w:rPr>
                <w:rFonts w:ascii="Calibri" w:hAnsi="Calibri" w:cs="B Nazanin"/>
                <w:color w:val="000000" w:themeColor="text1"/>
                <w:rtl/>
              </w:rPr>
              <w:t>آمار ارسال</w:t>
            </w:r>
            <w:r w:rsidRPr="00E126F3">
              <w:rPr>
                <w:rFonts w:ascii="Calibri" w:hAnsi="Calibri" w:cs="B Nazanin" w:hint="cs"/>
                <w:color w:val="000000" w:themeColor="text1"/>
                <w:rtl/>
              </w:rPr>
              <w:t>ی</w:t>
            </w:r>
          </w:p>
        </w:tc>
        <w:tc>
          <w:tcPr>
            <w:tcW w:w="3120" w:type="dxa"/>
            <w:tcBorders>
              <w:right w:val="thinThickSmallGap" w:sz="12" w:space="0" w:color="auto"/>
            </w:tcBorders>
          </w:tcPr>
          <w:p w14:paraId="54BCD779" w14:textId="77777777" w:rsidR="00CA0765" w:rsidRPr="00371EFF" w:rsidRDefault="00CA0765" w:rsidP="00CA0765">
            <w:pPr>
              <w:bidi/>
              <w:jc w:val="both"/>
              <w:rPr>
                <w:rFonts w:cs="B Nazanin"/>
                <w:color w:val="000000" w:themeColor="text1"/>
                <w:rtl/>
              </w:rPr>
            </w:pPr>
            <w:r w:rsidRPr="00371EFF">
              <w:rPr>
                <w:rFonts w:cs="B Nazanin" w:hint="cs"/>
                <w:color w:val="000000" w:themeColor="text1"/>
                <w:rtl/>
              </w:rPr>
              <w:t>بالاتر از حد انتظار</w:t>
            </w:r>
          </w:p>
          <w:p w14:paraId="6BA329FA" w14:textId="77777777" w:rsidR="00CA0765" w:rsidRPr="00371EFF" w:rsidRDefault="00CA0765" w:rsidP="00C40E2A">
            <w:pPr>
              <w:pStyle w:val="ListParagraph"/>
              <w:numPr>
                <w:ilvl w:val="0"/>
                <w:numId w:val="18"/>
              </w:numPr>
              <w:bidi/>
              <w:ind w:left="225" w:hanging="176"/>
              <w:jc w:val="both"/>
              <w:rPr>
                <w:rFonts w:cs="B Nazanin"/>
                <w:color w:val="000000" w:themeColor="text1"/>
              </w:rPr>
            </w:pPr>
            <w:r w:rsidRPr="00371EFF">
              <w:rPr>
                <w:rFonts w:cs="B Nazanin" w:hint="cs"/>
                <w:color w:val="000000" w:themeColor="text1"/>
                <w:rtl/>
              </w:rPr>
              <w:t>افزایش تعداد بازرسان در مراکز از 3 بازرس به 3.5 بازرس</w:t>
            </w:r>
          </w:p>
          <w:p w14:paraId="6D8E40AC" w14:textId="77777777" w:rsidR="00CA0765" w:rsidRPr="00371EFF" w:rsidRDefault="00CA0765" w:rsidP="00C40E2A">
            <w:pPr>
              <w:pStyle w:val="ListParagraph"/>
              <w:numPr>
                <w:ilvl w:val="0"/>
                <w:numId w:val="18"/>
              </w:numPr>
              <w:bidi/>
              <w:ind w:left="225" w:hanging="176"/>
              <w:jc w:val="both"/>
              <w:rPr>
                <w:rFonts w:cs="B Nazanin"/>
                <w:color w:val="000000" w:themeColor="text1"/>
                <w:rtl/>
              </w:rPr>
            </w:pPr>
            <w:r w:rsidRPr="00371EFF">
              <w:rPr>
                <w:rFonts w:cs="B Nazanin" w:hint="cs"/>
                <w:color w:val="000000" w:themeColor="text1"/>
                <w:rtl/>
              </w:rPr>
              <w:t>افتتاح دو مرکز جدید</w:t>
            </w:r>
          </w:p>
        </w:tc>
      </w:tr>
      <w:tr w:rsidR="00C80F2B" w:rsidRPr="00371EFF" w14:paraId="36900CF7" w14:textId="77777777" w:rsidTr="00C80F2B">
        <w:trPr>
          <w:trHeight w:val="614"/>
        </w:trPr>
        <w:tc>
          <w:tcPr>
            <w:tcW w:w="3281" w:type="dxa"/>
            <w:tcBorders>
              <w:left w:val="thinThickSmallGap" w:sz="12" w:space="0" w:color="auto"/>
            </w:tcBorders>
            <w:vAlign w:val="center"/>
          </w:tcPr>
          <w:p w14:paraId="00A60150" w14:textId="77777777" w:rsidR="00CA0765" w:rsidRPr="00C80F2B" w:rsidRDefault="00CA0765" w:rsidP="00C80F2B">
            <w:pPr>
              <w:bidi/>
              <w:spacing w:line="168" w:lineRule="auto"/>
              <w:jc w:val="center"/>
              <w:rPr>
                <w:rFonts w:ascii="Calibri" w:hAnsi="Calibri" w:cs="B Nazanin"/>
                <w:color w:val="000000" w:themeColor="text1"/>
              </w:rPr>
            </w:pPr>
            <w:r w:rsidRPr="00C80F2B">
              <w:rPr>
                <w:rFonts w:ascii="Calibri" w:hAnsi="Calibri" w:cs="B Nazanin" w:hint="cs"/>
                <w:color w:val="000000" w:themeColor="text1"/>
                <w:rtl/>
              </w:rPr>
              <w:t>درصد شاغلين معاينه شده</w:t>
            </w:r>
          </w:p>
        </w:tc>
        <w:tc>
          <w:tcPr>
            <w:tcW w:w="820" w:type="dxa"/>
            <w:vAlign w:val="center"/>
          </w:tcPr>
          <w:p w14:paraId="7B8D115B" w14:textId="77777777" w:rsidR="00CA0765" w:rsidRPr="00C80F2B" w:rsidRDefault="00CA0765" w:rsidP="00C80F2B">
            <w:pPr>
              <w:bidi/>
              <w:spacing w:line="168" w:lineRule="auto"/>
              <w:jc w:val="center"/>
              <w:rPr>
                <w:rFonts w:ascii="Calibri" w:hAnsi="Calibri" w:cs="B Nazanin"/>
                <w:color w:val="000000" w:themeColor="text1"/>
                <w:rtl/>
                <w:lang w:bidi="fa-IR"/>
              </w:rPr>
            </w:pPr>
            <w:r w:rsidRPr="00C80F2B">
              <w:rPr>
                <w:rFonts w:ascii="Calibri" w:hAnsi="Calibri" w:cs="B Nazanin" w:hint="cs"/>
                <w:color w:val="000000" w:themeColor="text1"/>
                <w:rtl/>
              </w:rPr>
              <w:t>20</w:t>
            </w:r>
          </w:p>
        </w:tc>
        <w:tc>
          <w:tcPr>
            <w:tcW w:w="683" w:type="dxa"/>
            <w:vAlign w:val="center"/>
          </w:tcPr>
          <w:p w14:paraId="6DDFD235" w14:textId="77777777" w:rsidR="00CA0765" w:rsidRPr="00C80F2B" w:rsidRDefault="00CA0765" w:rsidP="00C80F2B">
            <w:pPr>
              <w:bidi/>
              <w:spacing w:line="168" w:lineRule="auto"/>
              <w:jc w:val="center"/>
              <w:rPr>
                <w:rFonts w:ascii="Calibri" w:hAnsi="Calibri" w:cs="B Nazanin"/>
                <w:color w:val="000000" w:themeColor="text1"/>
                <w:rtl/>
              </w:rPr>
            </w:pPr>
            <w:r w:rsidRPr="00C80F2B">
              <w:rPr>
                <w:rFonts w:ascii="Calibri" w:hAnsi="Calibri" w:cs="B Nazanin" w:hint="cs"/>
                <w:color w:val="000000" w:themeColor="text1"/>
                <w:rtl/>
              </w:rPr>
              <w:t>670</w:t>
            </w:r>
          </w:p>
        </w:tc>
        <w:tc>
          <w:tcPr>
            <w:tcW w:w="684" w:type="dxa"/>
            <w:vAlign w:val="center"/>
          </w:tcPr>
          <w:p w14:paraId="3E903443" w14:textId="77777777" w:rsidR="00CA0765" w:rsidRPr="00C80F2B" w:rsidRDefault="00CA0765" w:rsidP="00C80F2B">
            <w:pPr>
              <w:bidi/>
              <w:spacing w:line="168" w:lineRule="auto"/>
              <w:jc w:val="center"/>
              <w:rPr>
                <w:rFonts w:ascii="Calibri" w:hAnsi="Calibri" w:cs="B Nazanin"/>
                <w:color w:val="000000" w:themeColor="text1"/>
                <w:rtl/>
              </w:rPr>
            </w:pPr>
            <w:r w:rsidRPr="00C80F2B">
              <w:rPr>
                <w:rFonts w:ascii="Calibri" w:hAnsi="Calibri" w:cs="B Nazanin" w:hint="cs"/>
                <w:color w:val="000000" w:themeColor="text1"/>
                <w:rtl/>
              </w:rPr>
              <w:t>3441</w:t>
            </w:r>
          </w:p>
        </w:tc>
        <w:tc>
          <w:tcPr>
            <w:tcW w:w="820" w:type="dxa"/>
            <w:vAlign w:val="center"/>
          </w:tcPr>
          <w:p w14:paraId="3D31D5AB" w14:textId="77777777" w:rsidR="00CA0765" w:rsidRPr="00C80F2B" w:rsidRDefault="00CA0765" w:rsidP="00C80F2B">
            <w:pPr>
              <w:bidi/>
              <w:jc w:val="center"/>
              <w:rPr>
                <w:rFonts w:cs="B Nazanin"/>
                <w:color w:val="000000" w:themeColor="text1"/>
                <w:rtl/>
              </w:rPr>
            </w:pPr>
            <w:r w:rsidRPr="00C80F2B">
              <w:rPr>
                <w:rFonts w:cs="B Nazanin" w:hint="cs"/>
                <w:color w:val="000000" w:themeColor="text1"/>
                <w:rtl/>
              </w:rPr>
              <w:t>25</w:t>
            </w:r>
          </w:p>
        </w:tc>
        <w:tc>
          <w:tcPr>
            <w:tcW w:w="683" w:type="dxa"/>
            <w:vAlign w:val="center"/>
          </w:tcPr>
          <w:p w14:paraId="3BDEC71B" w14:textId="77777777" w:rsidR="00CA0765" w:rsidRPr="00C80F2B" w:rsidRDefault="00CA0765" w:rsidP="00C80F2B">
            <w:pPr>
              <w:bidi/>
              <w:jc w:val="center"/>
              <w:rPr>
                <w:rFonts w:cs="B Nazanin"/>
                <w:color w:val="000000" w:themeColor="text1"/>
                <w:rtl/>
              </w:rPr>
            </w:pPr>
            <w:r w:rsidRPr="00C80F2B">
              <w:rPr>
                <w:rFonts w:cs="B Nazanin" w:hint="cs"/>
                <w:color w:val="000000" w:themeColor="text1"/>
                <w:rtl/>
              </w:rPr>
              <w:t>889</w:t>
            </w:r>
          </w:p>
        </w:tc>
        <w:tc>
          <w:tcPr>
            <w:tcW w:w="700" w:type="dxa"/>
            <w:vAlign w:val="center"/>
          </w:tcPr>
          <w:p w14:paraId="6C89234F" w14:textId="77777777" w:rsidR="00CA0765" w:rsidRPr="00E126F3" w:rsidRDefault="00CA0765" w:rsidP="00C80F2B">
            <w:pPr>
              <w:bidi/>
              <w:jc w:val="center"/>
              <w:rPr>
                <w:rFonts w:cs="B Nazanin"/>
                <w:color w:val="000000" w:themeColor="text1"/>
                <w:rtl/>
              </w:rPr>
            </w:pPr>
            <w:r w:rsidRPr="00E126F3">
              <w:rPr>
                <w:rFonts w:cs="B Nazanin" w:hint="cs"/>
                <w:color w:val="000000" w:themeColor="text1"/>
                <w:rtl/>
              </w:rPr>
              <w:t>3482</w:t>
            </w:r>
          </w:p>
        </w:tc>
        <w:tc>
          <w:tcPr>
            <w:tcW w:w="1131" w:type="dxa"/>
            <w:vAlign w:val="center"/>
          </w:tcPr>
          <w:p w14:paraId="641C78FF" w14:textId="77777777" w:rsidR="00CA0765" w:rsidRPr="00E126F3" w:rsidRDefault="00CA0765" w:rsidP="00CA0765">
            <w:pPr>
              <w:bidi/>
              <w:jc w:val="center"/>
              <w:rPr>
                <w:rFonts w:cs="B Nazanin"/>
                <w:color w:val="000000" w:themeColor="text1"/>
                <w:rtl/>
              </w:rPr>
            </w:pPr>
            <w:r w:rsidRPr="00E126F3">
              <w:rPr>
                <w:rFonts w:cs="B Nazanin" w:hint="cs"/>
                <w:color w:val="000000" w:themeColor="text1"/>
                <w:rtl/>
              </w:rPr>
              <w:t>55</w:t>
            </w:r>
          </w:p>
        </w:tc>
        <w:tc>
          <w:tcPr>
            <w:tcW w:w="903" w:type="dxa"/>
            <w:vAlign w:val="center"/>
          </w:tcPr>
          <w:p w14:paraId="335AACAC" w14:textId="77777777" w:rsidR="00CA0765" w:rsidRPr="00E126F3" w:rsidRDefault="00CA0765" w:rsidP="00CA0765">
            <w:pPr>
              <w:bidi/>
              <w:jc w:val="center"/>
              <w:rPr>
                <w:rFonts w:cs="B Nazanin"/>
                <w:color w:val="000000" w:themeColor="text1"/>
                <w:rtl/>
              </w:rPr>
            </w:pPr>
            <w:r w:rsidRPr="00E126F3">
              <w:rPr>
                <w:rFonts w:cs="B Nazanin" w:hint="cs"/>
                <w:color w:val="000000" w:themeColor="text1"/>
                <w:rtl/>
              </w:rPr>
              <w:t>45.45</w:t>
            </w:r>
          </w:p>
        </w:tc>
        <w:tc>
          <w:tcPr>
            <w:tcW w:w="980" w:type="dxa"/>
            <w:vAlign w:val="center"/>
          </w:tcPr>
          <w:p w14:paraId="389F1AC0" w14:textId="77777777" w:rsidR="00CA0765" w:rsidRPr="00E126F3" w:rsidRDefault="00CA0765" w:rsidP="00CA0765">
            <w:pPr>
              <w:bidi/>
              <w:jc w:val="center"/>
              <w:rPr>
                <w:rFonts w:ascii="Calibri" w:hAnsi="Calibri" w:cs="B Nazanin"/>
                <w:color w:val="000000" w:themeColor="text1"/>
              </w:rPr>
            </w:pPr>
            <w:r w:rsidRPr="00E126F3">
              <w:rPr>
                <w:rFonts w:ascii="Calibri" w:hAnsi="Calibri" w:cs="B Nazanin"/>
                <w:color w:val="000000" w:themeColor="text1"/>
                <w:rtl/>
              </w:rPr>
              <w:t>آمار ارسال</w:t>
            </w:r>
            <w:r w:rsidRPr="00E126F3">
              <w:rPr>
                <w:rFonts w:ascii="Calibri" w:hAnsi="Calibri" w:cs="B Nazanin" w:hint="cs"/>
                <w:color w:val="000000" w:themeColor="text1"/>
                <w:rtl/>
              </w:rPr>
              <w:t>ی</w:t>
            </w:r>
          </w:p>
        </w:tc>
        <w:tc>
          <w:tcPr>
            <w:tcW w:w="3120" w:type="dxa"/>
            <w:tcBorders>
              <w:right w:val="thinThickSmallGap" w:sz="12" w:space="0" w:color="auto"/>
            </w:tcBorders>
          </w:tcPr>
          <w:p w14:paraId="4AD2108A" w14:textId="77777777" w:rsidR="00CA0765" w:rsidRPr="00371EFF" w:rsidRDefault="00CA0765" w:rsidP="00CA0765">
            <w:pPr>
              <w:bidi/>
              <w:jc w:val="both"/>
              <w:rPr>
                <w:rFonts w:cs="B Nazanin"/>
                <w:color w:val="000000" w:themeColor="text1"/>
                <w:rtl/>
              </w:rPr>
            </w:pPr>
            <w:r w:rsidRPr="00371EFF">
              <w:rPr>
                <w:rFonts w:cs="B Nazanin" w:hint="cs"/>
                <w:color w:val="000000" w:themeColor="text1"/>
                <w:rtl/>
              </w:rPr>
              <w:t>بالاتر از حد انتظار</w:t>
            </w:r>
          </w:p>
          <w:p w14:paraId="77D16156" w14:textId="77777777" w:rsidR="00CA0765" w:rsidRPr="00371EFF" w:rsidRDefault="00CA0765" w:rsidP="00CA0765">
            <w:pPr>
              <w:bidi/>
              <w:jc w:val="both"/>
              <w:rPr>
                <w:rFonts w:cs="B Nazanin"/>
                <w:color w:val="000000" w:themeColor="text1"/>
                <w:rtl/>
              </w:rPr>
            </w:pPr>
            <w:r w:rsidRPr="00371EFF">
              <w:rPr>
                <w:rFonts w:cs="B Nazanin" w:hint="cs"/>
                <w:color w:val="000000" w:themeColor="text1"/>
                <w:rtl/>
              </w:rPr>
              <w:t>قسمت عمده و اصلی معاینات دوره ای صنایع در 6 ماهه دوم سال به ویژه ماه های آخر سال انجام می شود.</w:t>
            </w:r>
          </w:p>
        </w:tc>
      </w:tr>
      <w:tr w:rsidR="00C80F2B" w:rsidRPr="00371EFF" w14:paraId="68D34A87" w14:textId="77777777" w:rsidTr="00C80F2B">
        <w:trPr>
          <w:trHeight w:val="614"/>
        </w:trPr>
        <w:tc>
          <w:tcPr>
            <w:tcW w:w="3281" w:type="dxa"/>
            <w:tcBorders>
              <w:left w:val="thinThickSmallGap" w:sz="12" w:space="0" w:color="auto"/>
            </w:tcBorders>
            <w:vAlign w:val="center"/>
          </w:tcPr>
          <w:p w14:paraId="4F4E28C9" w14:textId="77777777" w:rsidR="00CA0765" w:rsidRPr="00C80F2B" w:rsidRDefault="00CA0765" w:rsidP="00C80F2B">
            <w:pPr>
              <w:bidi/>
              <w:spacing w:line="168" w:lineRule="auto"/>
              <w:jc w:val="center"/>
              <w:rPr>
                <w:rFonts w:ascii="Calibri" w:hAnsi="Calibri" w:cs="B Nazanin"/>
                <w:color w:val="000000" w:themeColor="text1"/>
                <w:rtl/>
                <w:lang w:bidi="fa-IR"/>
              </w:rPr>
            </w:pPr>
            <w:r w:rsidRPr="00C80F2B">
              <w:rPr>
                <w:rFonts w:ascii="Calibri" w:hAnsi="Calibri" w:cs="B Nazanin" w:hint="cs"/>
                <w:color w:val="000000" w:themeColor="text1"/>
                <w:rtl/>
              </w:rPr>
              <w:t>درصد کارگاه هاي داراي تشکيلات بهداشت  حرفه اي</w:t>
            </w:r>
          </w:p>
        </w:tc>
        <w:tc>
          <w:tcPr>
            <w:tcW w:w="820" w:type="dxa"/>
            <w:vAlign w:val="center"/>
          </w:tcPr>
          <w:p w14:paraId="047F84AF" w14:textId="77777777" w:rsidR="00CA0765" w:rsidRPr="00C80F2B" w:rsidRDefault="00CA0765" w:rsidP="00C80F2B">
            <w:pPr>
              <w:bidi/>
              <w:spacing w:line="168" w:lineRule="auto"/>
              <w:jc w:val="center"/>
              <w:rPr>
                <w:rFonts w:ascii="Calibri" w:hAnsi="Calibri" w:cs="B Nazanin"/>
                <w:color w:val="000000" w:themeColor="text1"/>
                <w:rtl/>
              </w:rPr>
            </w:pPr>
            <w:r w:rsidRPr="00C80F2B">
              <w:rPr>
                <w:rFonts w:ascii="Calibri" w:hAnsi="Calibri" w:cs="B Nazanin" w:hint="cs"/>
                <w:color w:val="000000" w:themeColor="text1"/>
                <w:rtl/>
              </w:rPr>
              <w:t>82</w:t>
            </w:r>
          </w:p>
        </w:tc>
        <w:tc>
          <w:tcPr>
            <w:tcW w:w="683" w:type="dxa"/>
            <w:vAlign w:val="center"/>
          </w:tcPr>
          <w:p w14:paraId="2B11E300" w14:textId="77777777" w:rsidR="00CA0765" w:rsidRPr="00C80F2B" w:rsidRDefault="00CA0765" w:rsidP="00C80F2B">
            <w:pPr>
              <w:bidi/>
              <w:spacing w:line="168" w:lineRule="auto"/>
              <w:jc w:val="center"/>
              <w:rPr>
                <w:rFonts w:ascii="Calibri" w:hAnsi="Calibri" w:cs="B Nazanin"/>
                <w:color w:val="000000" w:themeColor="text1"/>
                <w:rtl/>
              </w:rPr>
            </w:pPr>
            <w:r w:rsidRPr="00C80F2B">
              <w:rPr>
                <w:rFonts w:ascii="Calibri" w:hAnsi="Calibri" w:cs="B Nazanin" w:hint="cs"/>
                <w:color w:val="000000" w:themeColor="text1"/>
                <w:rtl/>
              </w:rPr>
              <w:t>14</w:t>
            </w:r>
          </w:p>
        </w:tc>
        <w:tc>
          <w:tcPr>
            <w:tcW w:w="684" w:type="dxa"/>
            <w:vAlign w:val="center"/>
          </w:tcPr>
          <w:p w14:paraId="683E3E08" w14:textId="77777777" w:rsidR="00CA0765" w:rsidRPr="00C80F2B" w:rsidRDefault="00CA0765" w:rsidP="00C80F2B">
            <w:pPr>
              <w:bidi/>
              <w:spacing w:line="168" w:lineRule="auto"/>
              <w:jc w:val="center"/>
              <w:rPr>
                <w:rFonts w:ascii="Calibri" w:hAnsi="Calibri" w:cs="B Nazanin"/>
                <w:color w:val="000000" w:themeColor="text1"/>
                <w:rtl/>
              </w:rPr>
            </w:pPr>
            <w:r w:rsidRPr="00C80F2B">
              <w:rPr>
                <w:rFonts w:ascii="Calibri" w:hAnsi="Calibri" w:cs="B Nazanin" w:hint="cs"/>
                <w:color w:val="000000" w:themeColor="text1"/>
                <w:rtl/>
              </w:rPr>
              <w:t>17</w:t>
            </w:r>
          </w:p>
        </w:tc>
        <w:tc>
          <w:tcPr>
            <w:tcW w:w="820" w:type="dxa"/>
            <w:vAlign w:val="center"/>
          </w:tcPr>
          <w:p w14:paraId="36DE9A3D" w14:textId="77777777" w:rsidR="00CA0765" w:rsidRPr="00C80F2B" w:rsidRDefault="00CA0765" w:rsidP="00C80F2B">
            <w:pPr>
              <w:bidi/>
              <w:jc w:val="center"/>
              <w:rPr>
                <w:rFonts w:cs="B Nazanin"/>
                <w:color w:val="000000" w:themeColor="text1"/>
                <w:rtl/>
              </w:rPr>
            </w:pPr>
            <w:r w:rsidRPr="00C80F2B">
              <w:rPr>
                <w:rFonts w:cs="B Nazanin" w:hint="cs"/>
                <w:color w:val="000000" w:themeColor="text1"/>
                <w:rtl/>
              </w:rPr>
              <w:t>94</w:t>
            </w:r>
          </w:p>
        </w:tc>
        <w:tc>
          <w:tcPr>
            <w:tcW w:w="683" w:type="dxa"/>
            <w:vAlign w:val="center"/>
          </w:tcPr>
          <w:p w14:paraId="14CFEE21" w14:textId="77777777" w:rsidR="00CA0765" w:rsidRPr="00C80F2B" w:rsidRDefault="00CA0765" w:rsidP="00C80F2B">
            <w:pPr>
              <w:bidi/>
              <w:jc w:val="center"/>
              <w:rPr>
                <w:rFonts w:cs="B Nazanin"/>
                <w:color w:val="000000" w:themeColor="text1"/>
                <w:rtl/>
              </w:rPr>
            </w:pPr>
            <w:r w:rsidRPr="00C80F2B">
              <w:rPr>
                <w:rFonts w:cs="B Nazanin" w:hint="cs"/>
                <w:color w:val="000000" w:themeColor="text1"/>
                <w:rtl/>
              </w:rPr>
              <w:t>15</w:t>
            </w:r>
          </w:p>
        </w:tc>
        <w:tc>
          <w:tcPr>
            <w:tcW w:w="700" w:type="dxa"/>
            <w:vAlign w:val="center"/>
          </w:tcPr>
          <w:p w14:paraId="07EF24E9" w14:textId="77777777" w:rsidR="00CA0765" w:rsidRPr="00E126F3" w:rsidRDefault="00CA0765" w:rsidP="00C80F2B">
            <w:pPr>
              <w:bidi/>
              <w:jc w:val="center"/>
              <w:rPr>
                <w:rFonts w:cs="B Nazanin"/>
                <w:color w:val="000000" w:themeColor="text1"/>
                <w:rtl/>
              </w:rPr>
            </w:pPr>
            <w:r w:rsidRPr="00E126F3">
              <w:rPr>
                <w:rFonts w:cs="B Nazanin" w:hint="cs"/>
                <w:color w:val="000000" w:themeColor="text1"/>
                <w:rtl/>
              </w:rPr>
              <w:t>16</w:t>
            </w:r>
          </w:p>
        </w:tc>
        <w:tc>
          <w:tcPr>
            <w:tcW w:w="1131" w:type="dxa"/>
            <w:vAlign w:val="center"/>
          </w:tcPr>
          <w:p w14:paraId="7C67A59B" w14:textId="77777777" w:rsidR="00CA0765" w:rsidRPr="00E126F3" w:rsidRDefault="00CA0765" w:rsidP="00CA0765">
            <w:pPr>
              <w:bidi/>
              <w:jc w:val="center"/>
              <w:rPr>
                <w:rFonts w:cs="B Nazanin"/>
                <w:color w:val="000000" w:themeColor="text1"/>
                <w:rtl/>
              </w:rPr>
            </w:pPr>
            <w:r w:rsidRPr="00E126F3">
              <w:rPr>
                <w:rFonts w:cs="B Nazanin" w:hint="cs"/>
                <w:color w:val="000000" w:themeColor="text1"/>
                <w:rtl/>
              </w:rPr>
              <w:t>68</w:t>
            </w:r>
          </w:p>
        </w:tc>
        <w:tc>
          <w:tcPr>
            <w:tcW w:w="903" w:type="dxa"/>
            <w:vAlign w:val="center"/>
          </w:tcPr>
          <w:p w14:paraId="2F491688" w14:textId="77777777" w:rsidR="00CA0765" w:rsidRPr="00E126F3" w:rsidRDefault="00CA0765" w:rsidP="00CA0765">
            <w:pPr>
              <w:bidi/>
              <w:jc w:val="center"/>
              <w:rPr>
                <w:rFonts w:cs="B Nazanin"/>
                <w:color w:val="000000" w:themeColor="text1"/>
                <w:rtl/>
              </w:rPr>
            </w:pPr>
            <w:r w:rsidRPr="00E126F3">
              <w:rPr>
                <w:rFonts w:cs="B Nazanin" w:hint="cs"/>
                <w:color w:val="000000" w:themeColor="text1"/>
                <w:rtl/>
              </w:rPr>
              <w:t>138</w:t>
            </w:r>
          </w:p>
        </w:tc>
        <w:tc>
          <w:tcPr>
            <w:tcW w:w="980" w:type="dxa"/>
            <w:vAlign w:val="center"/>
          </w:tcPr>
          <w:p w14:paraId="21F2368D" w14:textId="77777777" w:rsidR="00CA0765" w:rsidRPr="00E126F3" w:rsidRDefault="00CA0765" w:rsidP="00CA0765">
            <w:pPr>
              <w:bidi/>
              <w:jc w:val="center"/>
              <w:rPr>
                <w:rFonts w:ascii="Calibri" w:hAnsi="Calibri" w:cs="B Nazanin"/>
                <w:color w:val="000000" w:themeColor="text1"/>
              </w:rPr>
            </w:pPr>
            <w:r w:rsidRPr="00E126F3">
              <w:rPr>
                <w:rFonts w:ascii="Calibri" w:hAnsi="Calibri" w:cs="B Nazanin"/>
                <w:color w:val="000000" w:themeColor="text1"/>
                <w:rtl/>
              </w:rPr>
              <w:t>آمار ارسال</w:t>
            </w:r>
            <w:r w:rsidRPr="00E126F3">
              <w:rPr>
                <w:rFonts w:ascii="Calibri" w:hAnsi="Calibri" w:cs="B Nazanin" w:hint="cs"/>
                <w:color w:val="000000" w:themeColor="text1"/>
                <w:rtl/>
              </w:rPr>
              <w:t>ی</w:t>
            </w:r>
          </w:p>
        </w:tc>
        <w:tc>
          <w:tcPr>
            <w:tcW w:w="3120" w:type="dxa"/>
            <w:tcBorders>
              <w:right w:val="thinThickSmallGap" w:sz="12" w:space="0" w:color="auto"/>
            </w:tcBorders>
          </w:tcPr>
          <w:p w14:paraId="64237C36" w14:textId="77777777" w:rsidR="00CA0765" w:rsidRPr="00371EFF" w:rsidRDefault="00CA0765" w:rsidP="00CA0765">
            <w:pPr>
              <w:bidi/>
              <w:jc w:val="both"/>
              <w:rPr>
                <w:rFonts w:cs="B Nazanin"/>
                <w:color w:val="000000" w:themeColor="text1"/>
                <w:rtl/>
              </w:rPr>
            </w:pPr>
            <w:r w:rsidRPr="00371EFF">
              <w:rPr>
                <w:rFonts w:cs="B Nazanin" w:hint="cs"/>
                <w:color w:val="000000" w:themeColor="text1"/>
                <w:rtl/>
              </w:rPr>
              <w:t>بالاتر از حد انتظار</w:t>
            </w:r>
          </w:p>
          <w:p w14:paraId="40611E46" w14:textId="77777777" w:rsidR="00CA0765" w:rsidRPr="00371EFF" w:rsidRDefault="00CA0765" w:rsidP="00CA0765">
            <w:pPr>
              <w:bidi/>
              <w:jc w:val="both"/>
              <w:rPr>
                <w:rFonts w:cs="B Nazanin"/>
                <w:color w:val="000000" w:themeColor="text1"/>
                <w:rtl/>
              </w:rPr>
            </w:pPr>
            <w:r w:rsidRPr="00371EFF">
              <w:rPr>
                <w:rFonts w:cs="B Nazanin" w:hint="cs"/>
                <w:color w:val="000000" w:themeColor="text1"/>
                <w:rtl/>
              </w:rPr>
              <w:t>فعال شدن دو کارخانه بالای 50 نفر در سطح شهرستان و برقراری تشکیلات در آنها</w:t>
            </w:r>
          </w:p>
        </w:tc>
      </w:tr>
    </w:tbl>
    <w:p w14:paraId="0CDF1ADA" w14:textId="77777777" w:rsidR="00CA0765" w:rsidRPr="00371EFF" w:rsidRDefault="00CA0765" w:rsidP="00CA0765">
      <w:pPr>
        <w:jc w:val="right"/>
        <w:rPr>
          <w:rFonts w:cs="B Nazanin"/>
          <w:b/>
          <w:bCs/>
          <w:color w:val="000000" w:themeColor="text1"/>
          <w:sz w:val="28"/>
          <w:szCs w:val="28"/>
          <w:lang w:bidi="fa-IR"/>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6615CFB2" w14:textId="77777777" w:rsidR="00CA0765" w:rsidRPr="00371EFF" w:rsidRDefault="00CA0765" w:rsidP="00CA0765">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115CB179" wp14:editId="2676C025">
            <wp:extent cx="7915275" cy="5464629"/>
            <wp:effectExtent l="0" t="0" r="9525"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AC4FF58" w14:textId="77777777" w:rsidR="00CA0765" w:rsidRPr="00371EFF" w:rsidRDefault="00CA0765" w:rsidP="00CA0765">
      <w:pPr>
        <w:bidi/>
        <w:ind w:left="60"/>
        <w:rPr>
          <w:rFonts w:cs="B Nazanin"/>
          <w:b/>
          <w:bCs/>
          <w:color w:val="000000" w:themeColor="text1"/>
          <w:sz w:val="28"/>
          <w:szCs w:val="28"/>
          <w:rtl/>
        </w:rPr>
        <w:sectPr w:rsidR="00CA0765" w:rsidRPr="00371EFF" w:rsidSect="00C80F2B">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2849C53" w14:textId="77777777" w:rsidR="00CA0765" w:rsidRPr="00371EFF" w:rsidRDefault="00323FCB" w:rsidP="00CA0765">
      <w:pPr>
        <w:bidi/>
        <w:ind w:left="60"/>
        <w:rPr>
          <w:rFonts w:cs="B Nazanin"/>
          <w:b/>
          <w:bCs/>
          <w:color w:val="000000" w:themeColor="text1"/>
          <w:sz w:val="28"/>
          <w:szCs w:val="28"/>
        </w:rPr>
      </w:pPr>
      <w:r w:rsidRPr="00371EFF">
        <w:rPr>
          <w:rFonts w:cs="B Nazanin" w:hint="cs"/>
          <w:b/>
          <w:bCs/>
          <w:color w:val="000000" w:themeColor="text1"/>
          <w:sz w:val="28"/>
          <w:szCs w:val="28"/>
          <w:rtl/>
        </w:rPr>
        <w:lastRenderedPageBreak/>
        <w:t>د)عملکرد برنامه‌ها</w:t>
      </w:r>
      <w:r w:rsidR="00CA0765" w:rsidRPr="00371EFF">
        <w:rPr>
          <w:rFonts w:cs="B Nazanin" w:hint="cs"/>
          <w:b/>
          <w:bCs/>
          <w:color w:val="000000" w:themeColor="text1"/>
          <w:sz w:val="28"/>
          <w:szCs w:val="28"/>
          <w:rtl/>
        </w:rPr>
        <w:t xml:space="preserve">  : </w:t>
      </w:r>
    </w:p>
    <w:p w14:paraId="746DEF52" w14:textId="77777777" w:rsidR="00CA0765" w:rsidRPr="00371EFF" w:rsidRDefault="00CA0765" w:rsidP="00CA0765">
      <w:pPr>
        <w:bidi/>
        <w:ind w:left="60"/>
        <w:rPr>
          <w:rFonts w:cs="B Nazanin"/>
          <w:b/>
          <w:bCs/>
          <w:color w:val="000000" w:themeColor="text1"/>
          <w:sz w:val="28"/>
          <w:szCs w:val="28"/>
          <w:rtl/>
        </w:rPr>
      </w:pPr>
      <w:r w:rsidRPr="00371EFF">
        <w:rPr>
          <w:rFonts w:cs="B Nazanin" w:hint="cs"/>
          <w:b/>
          <w:bCs/>
          <w:color w:val="000000" w:themeColor="text1"/>
          <w:sz w:val="28"/>
          <w:szCs w:val="28"/>
          <w:rtl/>
        </w:rPr>
        <w:t xml:space="preserve">درصد </w:t>
      </w:r>
      <w:r w:rsidRPr="00371EFF">
        <w:rPr>
          <w:rFonts w:cs="B Nazanin"/>
          <w:b/>
          <w:bCs/>
          <w:color w:val="000000" w:themeColor="text1"/>
          <w:sz w:val="28"/>
          <w:szCs w:val="28"/>
          <w:rtl/>
        </w:rPr>
        <w:t>پوشش بازرس</w:t>
      </w:r>
      <w:r w:rsidRPr="00371EFF">
        <w:rPr>
          <w:rFonts w:cs="B Nazanin" w:hint="cs"/>
          <w:b/>
          <w:bCs/>
          <w:color w:val="000000" w:themeColor="text1"/>
          <w:sz w:val="28"/>
          <w:szCs w:val="28"/>
          <w:rtl/>
        </w:rPr>
        <w:t>ی</w:t>
      </w:r>
      <w:r w:rsidRPr="00371EFF">
        <w:rPr>
          <w:rFonts w:cs="B Nazanin"/>
          <w:b/>
          <w:bCs/>
          <w:color w:val="000000" w:themeColor="text1"/>
          <w:sz w:val="28"/>
          <w:szCs w:val="28"/>
          <w:rtl/>
        </w:rPr>
        <w:t xml:space="preserve"> کارگاهها</w:t>
      </w:r>
      <w:r w:rsidRPr="00371EFF">
        <w:rPr>
          <w:rFonts w:cs="B Nazanin" w:hint="cs"/>
          <w:b/>
          <w:bCs/>
          <w:color w:val="000000" w:themeColor="text1"/>
          <w:sz w:val="28"/>
          <w:szCs w:val="28"/>
          <w:rtl/>
        </w:rPr>
        <w:t>:</w:t>
      </w:r>
    </w:p>
    <w:p w14:paraId="38830E75" w14:textId="77777777" w:rsidR="00CA0765" w:rsidRPr="00371EFF" w:rsidRDefault="00CA0765" w:rsidP="00CA0765">
      <w:pPr>
        <w:bidi/>
        <w:jc w:val="both"/>
        <w:rPr>
          <w:rFonts w:cs="B Nazanin"/>
          <w:color w:val="000000" w:themeColor="text1"/>
          <w:sz w:val="24"/>
          <w:szCs w:val="24"/>
        </w:rPr>
      </w:pPr>
      <w:r w:rsidRPr="00371EFF">
        <w:rPr>
          <w:rFonts w:cs="B Nazanin" w:hint="cs"/>
          <w:color w:val="000000" w:themeColor="text1"/>
          <w:sz w:val="24"/>
          <w:szCs w:val="24"/>
          <w:rtl/>
        </w:rPr>
        <w:t xml:space="preserve">90درصد کارگاهها و صنایع تحت پوشش در6 ماهه اول بازدید شده است. پیش بینی برنامه بازدید از صنایع،ادارات،مراکز و خانه های بهداشت ازابتدای سال با واحد نقلیه انجام شد. با اختصاص روزهای بازرسی به کارشناس ستاد  و مستقر نمودن ایشان در مرکز </w:t>
      </w:r>
      <w:r w:rsidRPr="00371EFF">
        <w:rPr>
          <w:rFonts w:cs="B Nazanin" w:hint="cs"/>
          <w:color w:val="000000" w:themeColor="text1"/>
          <w:rtl/>
        </w:rPr>
        <w:t>افزایش تعداد بازرسان در مراکز از 3 بازرس به 3.5 را داشتیم که منجر به افزایش روزهای دریافت وسیله نقلیه گردید.</w:t>
      </w:r>
    </w:p>
    <w:p w14:paraId="16CE671D" w14:textId="77777777" w:rsidR="00CA0765" w:rsidRPr="00371EFF" w:rsidRDefault="00CA0765" w:rsidP="00CA0765">
      <w:pPr>
        <w:bidi/>
        <w:ind w:left="60"/>
        <w:rPr>
          <w:rFonts w:cs="B Nazanin"/>
          <w:b/>
          <w:bCs/>
          <w:color w:val="000000" w:themeColor="text1"/>
          <w:sz w:val="28"/>
          <w:szCs w:val="28"/>
          <w:rtl/>
        </w:rPr>
      </w:pPr>
      <w:r w:rsidRPr="00371EFF">
        <w:rPr>
          <w:rFonts w:cs="B Nazanin" w:hint="cs"/>
          <w:b/>
          <w:bCs/>
          <w:color w:val="000000" w:themeColor="text1"/>
          <w:sz w:val="28"/>
          <w:szCs w:val="28"/>
          <w:rtl/>
        </w:rPr>
        <w:t xml:space="preserve">درصد </w:t>
      </w:r>
      <w:r w:rsidRPr="00371EFF">
        <w:rPr>
          <w:rFonts w:cs="B Nazanin"/>
          <w:b/>
          <w:bCs/>
          <w:color w:val="000000" w:themeColor="text1"/>
          <w:sz w:val="28"/>
          <w:szCs w:val="28"/>
          <w:rtl/>
        </w:rPr>
        <w:t>پوشش بازرس</w:t>
      </w:r>
      <w:r w:rsidRPr="00371EFF">
        <w:rPr>
          <w:rFonts w:cs="B Nazanin" w:hint="cs"/>
          <w:b/>
          <w:bCs/>
          <w:color w:val="000000" w:themeColor="text1"/>
          <w:sz w:val="28"/>
          <w:szCs w:val="28"/>
          <w:rtl/>
        </w:rPr>
        <w:t>ی</w:t>
      </w:r>
      <w:r w:rsidRPr="00371EFF">
        <w:rPr>
          <w:rFonts w:cs="B Nazanin"/>
          <w:b/>
          <w:bCs/>
          <w:color w:val="000000" w:themeColor="text1"/>
          <w:sz w:val="28"/>
          <w:szCs w:val="28"/>
          <w:rtl/>
        </w:rPr>
        <w:t xml:space="preserve"> شاغل</w:t>
      </w:r>
      <w:r w:rsidRPr="00371EFF">
        <w:rPr>
          <w:rFonts w:cs="B Nazanin" w:hint="cs"/>
          <w:b/>
          <w:bCs/>
          <w:color w:val="000000" w:themeColor="text1"/>
          <w:sz w:val="28"/>
          <w:szCs w:val="28"/>
          <w:rtl/>
        </w:rPr>
        <w:t>ی</w:t>
      </w:r>
      <w:r w:rsidRPr="00371EFF">
        <w:rPr>
          <w:rFonts w:cs="B Nazanin" w:hint="eastAsia"/>
          <w:b/>
          <w:bCs/>
          <w:color w:val="000000" w:themeColor="text1"/>
          <w:sz w:val="28"/>
          <w:szCs w:val="28"/>
          <w:rtl/>
        </w:rPr>
        <w:t>ن</w:t>
      </w:r>
      <w:r w:rsidRPr="00371EFF">
        <w:rPr>
          <w:rFonts w:cs="B Nazanin" w:hint="cs"/>
          <w:b/>
          <w:bCs/>
          <w:color w:val="000000" w:themeColor="text1"/>
          <w:sz w:val="28"/>
          <w:szCs w:val="28"/>
          <w:rtl/>
        </w:rPr>
        <w:t>:</w:t>
      </w:r>
    </w:p>
    <w:p w14:paraId="07567764" w14:textId="77777777" w:rsidR="00CA0765" w:rsidRPr="00371EFF" w:rsidRDefault="00CA0765" w:rsidP="00CA0765">
      <w:pPr>
        <w:bidi/>
        <w:jc w:val="both"/>
        <w:rPr>
          <w:rFonts w:cs="B Nazanin"/>
          <w:color w:val="000000" w:themeColor="text1"/>
          <w:sz w:val="24"/>
          <w:szCs w:val="24"/>
          <w:rtl/>
        </w:rPr>
      </w:pPr>
      <w:r w:rsidRPr="00371EFF">
        <w:rPr>
          <w:rFonts w:cs="B Nazanin" w:hint="cs"/>
          <w:color w:val="000000" w:themeColor="text1"/>
          <w:sz w:val="24"/>
          <w:szCs w:val="24"/>
          <w:rtl/>
        </w:rPr>
        <w:t xml:space="preserve">پیرو پوشش 90درصدی کارگاهها و صنایع 96 درصد شاغلین تحت پوشش در6 ماهه اول بازدید شده است. پیش بینی برنامه بازدید از صنایع،ادارات،مراکز و خانه های بهداشت ازابتدای سال با واحد نقلیه انجام شد. با اختصاص روزهای بازرسی به کارشناس ستاد  و مستقر نمودن ایشان در مرکز </w:t>
      </w:r>
      <w:r w:rsidRPr="00371EFF">
        <w:rPr>
          <w:rFonts w:cs="B Nazanin" w:hint="cs"/>
          <w:color w:val="000000" w:themeColor="text1"/>
          <w:rtl/>
        </w:rPr>
        <w:t>افزایش تعداد بازرسان در مراکز از 3 بازرس به 3.5 را داشتیم که منجر به افزایش روزهای دریافت وسیله نقلیه گردید.</w:t>
      </w:r>
      <w:r w:rsidRPr="00371EFF">
        <w:rPr>
          <w:rFonts w:cs="B Nazanin" w:hint="cs"/>
          <w:color w:val="000000" w:themeColor="text1"/>
          <w:sz w:val="24"/>
          <w:szCs w:val="24"/>
          <w:rtl/>
        </w:rPr>
        <w:t>همچنین بازدید صنایع بالای 20 نفر در6 ماهه اول100% انجام شده است و این دلیل بالا بودن شاغلین بازرسی به نسبت بازرسی کارگاهها می باشد.</w:t>
      </w:r>
    </w:p>
    <w:p w14:paraId="1B2EDF1E" w14:textId="77777777" w:rsidR="00CA0765" w:rsidRPr="00371EFF" w:rsidRDefault="00CA0765" w:rsidP="00CA0765">
      <w:pPr>
        <w:bidi/>
        <w:ind w:left="60"/>
        <w:rPr>
          <w:rFonts w:cs="B Nazanin"/>
          <w:b/>
          <w:bCs/>
          <w:color w:val="000000" w:themeColor="text1"/>
          <w:sz w:val="28"/>
          <w:szCs w:val="28"/>
          <w:rtl/>
        </w:rPr>
      </w:pPr>
      <w:r w:rsidRPr="00371EFF">
        <w:rPr>
          <w:rFonts w:cs="B Nazanin" w:hint="cs"/>
          <w:b/>
          <w:bCs/>
          <w:color w:val="000000" w:themeColor="text1"/>
          <w:sz w:val="28"/>
          <w:szCs w:val="28"/>
          <w:rtl/>
        </w:rPr>
        <w:t>درصد شاغلين معاينه شده</w:t>
      </w:r>
    </w:p>
    <w:p w14:paraId="703246AE" w14:textId="77777777" w:rsidR="00CA0765" w:rsidRPr="00371EFF" w:rsidRDefault="00CA0765" w:rsidP="00CA0765">
      <w:pPr>
        <w:bidi/>
        <w:rPr>
          <w:rFonts w:ascii="Calibri" w:hAnsi="Calibri" w:cs="B Nazanin"/>
          <w:color w:val="000000" w:themeColor="text1"/>
          <w:sz w:val="24"/>
          <w:szCs w:val="24"/>
          <w:rtl/>
        </w:rPr>
      </w:pPr>
      <w:r w:rsidRPr="00371EFF">
        <w:rPr>
          <w:rFonts w:cs="B Nazanin" w:hint="cs"/>
          <w:color w:val="000000" w:themeColor="text1"/>
          <w:sz w:val="24"/>
          <w:szCs w:val="24"/>
          <w:rtl/>
        </w:rPr>
        <w:t>دستیابی به شاخص در 6 ماهه اول 25درصد بوده است .به دلیل انجام معاینات کارخان قند طبیعت در6 ماهه اول افزایش این شاخص مشاهده می شود. همچنین اکثر معاینات شاغلین صنایع در 6 ماهه دوم سال انجام میشودو دستیابی به حد انتظار خود را در پایان سال نشان می دهد.</w:t>
      </w:r>
    </w:p>
    <w:p w14:paraId="53CE77AC" w14:textId="77777777" w:rsidR="00CA0765" w:rsidRPr="00371EFF" w:rsidRDefault="00CA0765" w:rsidP="00CA0765">
      <w:pPr>
        <w:bidi/>
        <w:ind w:left="60"/>
        <w:rPr>
          <w:rFonts w:cs="B Nazanin"/>
          <w:b/>
          <w:bCs/>
          <w:color w:val="000000" w:themeColor="text1"/>
          <w:sz w:val="28"/>
          <w:szCs w:val="28"/>
          <w:rtl/>
        </w:rPr>
      </w:pPr>
      <w:r w:rsidRPr="00371EFF">
        <w:rPr>
          <w:rFonts w:cs="B Nazanin" w:hint="cs"/>
          <w:b/>
          <w:bCs/>
          <w:color w:val="000000" w:themeColor="text1"/>
          <w:sz w:val="28"/>
          <w:szCs w:val="28"/>
          <w:rtl/>
        </w:rPr>
        <w:t>درصد کارگاههاي داراي تشکيلات بهداشت  حرفه اي:</w:t>
      </w:r>
    </w:p>
    <w:p w14:paraId="32D1E211" w14:textId="77777777" w:rsidR="00CA0765" w:rsidRPr="00371EFF" w:rsidRDefault="00CA0765" w:rsidP="00CA0765">
      <w:pPr>
        <w:bidi/>
        <w:rPr>
          <w:rFonts w:cs="B Nazanin"/>
          <w:b/>
          <w:bCs/>
          <w:color w:val="000000" w:themeColor="text1"/>
          <w:sz w:val="24"/>
          <w:szCs w:val="24"/>
          <w:rtl/>
        </w:rPr>
      </w:pPr>
      <w:r w:rsidRPr="00371EFF">
        <w:rPr>
          <w:rFonts w:cs="B Nazanin" w:hint="cs"/>
          <w:color w:val="000000" w:themeColor="text1"/>
          <w:sz w:val="24"/>
          <w:szCs w:val="24"/>
          <w:rtl/>
        </w:rPr>
        <w:t>دستیابی به این شاخص 94% بوده است. فعال شدن دو کارخانه  قند طبیعت و روغن قو با جمعیت بالای 50 نفر و استقرار تشکیلات بهداشت حرفه ای در آنها  سبب ارتقاء این شاخص شده است.</w:t>
      </w:r>
    </w:p>
    <w:p w14:paraId="38DA8530" w14:textId="77777777" w:rsidR="00CA0765" w:rsidRPr="00371EFF" w:rsidRDefault="00CA0765" w:rsidP="00CA0765">
      <w:pPr>
        <w:bidi/>
        <w:rPr>
          <w:rFonts w:cs="B Nazanin"/>
          <w:b/>
          <w:bCs/>
          <w:color w:val="000000" w:themeColor="text1"/>
          <w:sz w:val="28"/>
          <w:szCs w:val="28"/>
          <w:lang w:bidi="fa-IR"/>
        </w:rPr>
      </w:pPr>
    </w:p>
    <w:p w14:paraId="32344234" w14:textId="77777777" w:rsidR="00CA0765" w:rsidRPr="00371EFF" w:rsidRDefault="00CA0765" w:rsidP="00CA0765">
      <w:pPr>
        <w:bidi/>
        <w:rPr>
          <w:rFonts w:cs="B Nazanin"/>
          <w:b/>
          <w:bCs/>
          <w:color w:val="000000" w:themeColor="text1"/>
          <w:sz w:val="28"/>
          <w:szCs w:val="28"/>
          <w:rtl/>
        </w:rPr>
      </w:pPr>
    </w:p>
    <w:p w14:paraId="19DC8E79" w14:textId="77777777" w:rsidR="00CA0765" w:rsidRPr="00371EFF" w:rsidRDefault="00CA0765" w:rsidP="00CA0765">
      <w:pPr>
        <w:bidi/>
        <w:rPr>
          <w:rFonts w:cs="B Nazanin"/>
          <w:b/>
          <w:bCs/>
          <w:color w:val="000000" w:themeColor="text1"/>
          <w:sz w:val="28"/>
          <w:szCs w:val="28"/>
          <w:rtl/>
        </w:rPr>
      </w:pPr>
    </w:p>
    <w:p w14:paraId="3D5279AB" w14:textId="77777777" w:rsidR="00CA0765" w:rsidRPr="00371EFF" w:rsidRDefault="00CA0765" w:rsidP="00CA0765">
      <w:pPr>
        <w:bidi/>
        <w:rPr>
          <w:rFonts w:cs="B Nazanin"/>
          <w:b/>
          <w:bCs/>
          <w:color w:val="000000" w:themeColor="text1"/>
          <w:sz w:val="28"/>
          <w:szCs w:val="28"/>
          <w:rtl/>
        </w:rPr>
      </w:pPr>
    </w:p>
    <w:p w14:paraId="20127A6D" w14:textId="77777777" w:rsidR="00CA0765" w:rsidRPr="00371EFF" w:rsidRDefault="00CA0765" w:rsidP="00CA0765">
      <w:pPr>
        <w:bidi/>
        <w:rPr>
          <w:rFonts w:cs="B Nazanin"/>
          <w:b/>
          <w:bCs/>
          <w:color w:val="000000" w:themeColor="text1"/>
          <w:sz w:val="28"/>
          <w:szCs w:val="28"/>
          <w:rtl/>
        </w:rPr>
      </w:pPr>
    </w:p>
    <w:p w14:paraId="1FD8934C" w14:textId="77777777" w:rsidR="00CA0765" w:rsidRPr="00371EFF" w:rsidRDefault="00CA0765" w:rsidP="00CA0765">
      <w:pPr>
        <w:bidi/>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 xml:space="preserve">  ه) دستاوردها:</w:t>
      </w:r>
      <w:r w:rsidRPr="00371EFF">
        <w:rPr>
          <w:rFonts w:cs="B Nazanin" w:hint="cs"/>
          <w:b/>
          <w:bCs/>
          <w:color w:val="000000" w:themeColor="text1"/>
          <w:sz w:val="28"/>
          <w:szCs w:val="28"/>
          <w:rtl/>
          <w:lang w:bidi="fa-IR"/>
        </w:rPr>
        <w:t xml:space="preserve"> </w:t>
      </w:r>
    </w:p>
    <w:p w14:paraId="52978594" w14:textId="77777777" w:rsidR="00CA0765" w:rsidRPr="00371EFF" w:rsidRDefault="00CA0765" w:rsidP="00C40E2A">
      <w:pPr>
        <w:pStyle w:val="ListParagraph"/>
        <w:numPr>
          <w:ilvl w:val="0"/>
          <w:numId w:val="16"/>
        </w:numPr>
        <w:bidi/>
        <w:rPr>
          <w:rFonts w:cs="B Nazanin"/>
          <w:color w:val="000000" w:themeColor="text1"/>
          <w:sz w:val="28"/>
          <w:szCs w:val="28"/>
          <w:lang w:bidi="fa-IR"/>
        </w:rPr>
      </w:pPr>
      <w:r w:rsidRPr="00371EFF">
        <w:rPr>
          <w:rFonts w:cs="B Nazanin" w:hint="cs"/>
          <w:color w:val="000000" w:themeColor="text1"/>
          <w:sz w:val="28"/>
          <w:szCs w:val="28"/>
          <w:rtl/>
          <w:lang w:bidi="fa-IR"/>
        </w:rPr>
        <w:t>پوشش دادن نیروی واحد طب کار  با کمک کارشناسان مراکز علیرغم کمبود نیرو</w:t>
      </w:r>
    </w:p>
    <w:p w14:paraId="19EC56BC" w14:textId="77777777" w:rsidR="00CA0765" w:rsidRPr="00371EFF" w:rsidRDefault="00CA0765" w:rsidP="00C40E2A">
      <w:pPr>
        <w:pStyle w:val="ListParagraph"/>
        <w:numPr>
          <w:ilvl w:val="0"/>
          <w:numId w:val="16"/>
        </w:numPr>
        <w:bidi/>
        <w:rPr>
          <w:rFonts w:cs="B Nazanin"/>
          <w:color w:val="000000" w:themeColor="text1"/>
          <w:sz w:val="28"/>
          <w:szCs w:val="28"/>
          <w:rtl/>
          <w:lang w:bidi="fa-IR"/>
        </w:rPr>
      </w:pPr>
      <w:r w:rsidRPr="00371EFF">
        <w:rPr>
          <w:rFonts w:cs="B Nazanin" w:hint="cs"/>
          <w:color w:val="000000" w:themeColor="text1"/>
          <w:sz w:val="28"/>
          <w:szCs w:val="28"/>
          <w:rtl/>
          <w:lang w:bidi="fa-IR"/>
        </w:rPr>
        <w:t>پیگیری و خروج بازرس دانشگاه تهران از تشکیلات بهداشت حرفه ای صنایع با توجه به قوانین و ضوابط</w:t>
      </w:r>
    </w:p>
    <w:p w14:paraId="1AC82737" w14:textId="77777777" w:rsidR="00CA0765" w:rsidRPr="00371EFF" w:rsidRDefault="00CA0765" w:rsidP="00CA0765">
      <w:pPr>
        <w:bidi/>
        <w:rPr>
          <w:rFonts w:cs="B Nazanin"/>
          <w:color w:val="000000" w:themeColor="text1"/>
          <w:sz w:val="28"/>
          <w:szCs w:val="28"/>
          <w:rtl/>
          <w:lang w:bidi="fa-IR"/>
        </w:rPr>
      </w:pPr>
    </w:p>
    <w:p w14:paraId="0B95364F" w14:textId="77777777" w:rsidR="00CA0765" w:rsidRPr="00371EFF" w:rsidRDefault="00CA0765" w:rsidP="00CA0765">
      <w:pPr>
        <w:bidi/>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CA0765" w:rsidRPr="00371EFF" w14:paraId="709947FD" w14:textId="77777777" w:rsidTr="00323FCB">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651398E" w14:textId="77777777" w:rsidR="00CA0765" w:rsidRPr="00371EFF" w:rsidRDefault="00CA0765" w:rsidP="00CA076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2519FA05" w14:textId="77777777" w:rsidR="00CA0765" w:rsidRPr="00371EFF" w:rsidRDefault="00CA0765" w:rsidP="00CA076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CA0765" w:rsidRPr="00371EFF" w14:paraId="5EE0351B" w14:textId="77777777" w:rsidTr="00323FCB">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436B9B43" w14:textId="77777777" w:rsidR="00CA0765" w:rsidRPr="00371EFF" w:rsidRDefault="00CA0765" w:rsidP="00CA0765">
            <w:pPr>
              <w:bidi/>
              <w:jc w:val="center"/>
              <w:rPr>
                <w:rFonts w:cs="B Nazanin"/>
                <w:color w:val="000000" w:themeColor="text1"/>
              </w:rPr>
            </w:pPr>
            <w:r w:rsidRPr="00371EFF">
              <w:rPr>
                <w:rFonts w:cs="B Nazanin" w:hint="cs"/>
                <w:color w:val="000000" w:themeColor="text1"/>
                <w:rtl/>
              </w:rPr>
              <w:t>کمبود وسیله نقلیه در شیفت ساعات اداری جهت بازدید بهداشت حرفه ای</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123037FA" w14:textId="77777777" w:rsidR="00CA0765" w:rsidRPr="00371EFF" w:rsidRDefault="00CA0765" w:rsidP="00CA0765">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برگزاری طرح تشدید در ساعات غیر اداری و عصر</w:t>
            </w:r>
          </w:p>
        </w:tc>
      </w:tr>
      <w:tr w:rsidR="00CA0765" w:rsidRPr="00371EFF" w14:paraId="2A65D89B" w14:textId="77777777" w:rsidTr="00323FCB">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5A622AFE" w14:textId="77777777" w:rsidR="00CA0765" w:rsidRPr="00371EFF" w:rsidRDefault="00CA0765" w:rsidP="00CA0765">
            <w:pPr>
              <w:bidi/>
              <w:jc w:val="center"/>
              <w:rPr>
                <w:rFonts w:cs="B Nazanin"/>
                <w:color w:val="000000" w:themeColor="text1"/>
              </w:rPr>
            </w:pPr>
            <w:r w:rsidRPr="00371EFF">
              <w:rPr>
                <w:rFonts w:cs="B Nazanin" w:hint="cs"/>
                <w:color w:val="000000" w:themeColor="text1"/>
                <w:rtl/>
              </w:rPr>
              <w:t>کمبود وسیله نقلیه در شیفت ساعات اداری جهت بازدید بهداشت حرفه ای</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0318387B" w14:textId="77777777" w:rsidR="00CA0765" w:rsidRPr="00371EFF" w:rsidRDefault="00CA0765" w:rsidP="00CA0765">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تهیه و تدوین برنامه پیش بینی بازدیدها از </w:t>
            </w:r>
          </w:p>
          <w:p w14:paraId="533B70DE" w14:textId="77777777" w:rsidR="00CA0765" w:rsidRPr="00371EFF" w:rsidRDefault="00CA0765" w:rsidP="00CA0765">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صنایع کمیته دار،ادارات،مراکز و خانه های بهداشت ابلاغ به واحد نقلیه</w:t>
            </w:r>
          </w:p>
        </w:tc>
      </w:tr>
      <w:tr w:rsidR="00CA0765" w:rsidRPr="00371EFF" w14:paraId="3C3233D9" w14:textId="77777777" w:rsidTr="00323FCB">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tcPr>
          <w:p w14:paraId="203388A1" w14:textId="77777777" w:rsidR="00CA0765" w:rsidRPr="00371EFF" w:rsidRDefault="00CA0765" w:rsidP="00CA0765">
            <w:pPr>
              <w:bidi/>
              <w:jc w:val="center"/>
              <w:rPr>
                <w:rFonts w:cs="B Nazanin"/>
                <w:color w:val="000000" w:themeColor="text1"/>
                <w:lang w:bidi="fa-IR"/>
              </w:rPr>
            </w:pPr>
            <w:r w:rsidRPr="00371EFF">
              <w:rPr>
                <w:rFonts w:cs="B Nazanin" w:hint="cs"/>
                <w:color w:val="000000" w:themeColor="text1"/>
                <w:rtl/>
                <w:lang w:bidi="fa-IR"/>
              </w:rPr>
              <w:t>نداشتن</w:t>
            </w:r>
            <w:r w:rsidRPr="00371EFF">
              <w:rPr>
                <w:rFonts w:cs="B Nazanin"/>
                <w:color w:val="000000" w:themeColor="text1"/>
                <w:rtl/>
                <w:lang w:bidi="fa-IR"/>
              </w:rPr>
              <w:t xml:space="preserve"> </w:t>
            </w:r>
            <w:r w:rsidRPr="00371EFF">
              <w:rPr>
                <w:rFonts w:cs="B Nazanin" w:hint="cs"/>
                <w:color w:val="000000" w:themeColor="text1"/>
                <w:rtl/>
                <w:lang w:bidi="fa-IR"/>
              </w:rPr>
              <w:t>دستگاه</w:t>
            </w:r>
            <w:r w:rsidRPr="00371EFF">
              <w:rPr>
                <w:rFonts w:cs="B Nazanin"/>
                <w:color w:val="000000" w:themeColor="text1"/>
                <w:rtl/>
                <w:lang w:bidi="fa-IR"/>
              </w:rPr>
              <w:t xml:space="preserve"> </w:t>
            </w:r>
            <w:r w:rsidRPr="00371EFF">
              <w:rPr>
                <w:rFonts w:cs="B Nazanin" w:hint="cs"/>
                <w:color w:val="000000" w:themeColor="text1"/>
                <w:rtl/>
                <w:lang w:bidi="fa-IR"/>
              </w:rPr>
              <w:t>اندازه</w:t>
            </w:r>
            <w:r w:rsidRPr="00371EFF">
              <w:rPr>
                <w:rFonts w:cs="B Nazanin"/>
                <w:color w:val="000000" w:themeColor="text1"/>
                <w:rtl/>
                <w:lang w:bidi="fa-IR"/>
              </w:rPr>
              <w:t xml:space="preserve"> </w:t>
            </w:r>
            <w:r w:rsidRPr="00371EFF">
              <w:rPr>
                <w:rFonts w:cs="B Nazanin" w:hint="cs"/>
                <w:color w:val="000000" w:themeColor="text1"/>
                <w:rtl/>
                <w:lang w:bidi="fa-IR"/>
              </w:rPr>
              <w:t>گیری</w:t>
            </w:r>
            <w:r w:rsidRPr="00371EFF">
              <w:rPr>
                <w:rFonts w:cs="B Nazanin"/>
                <w:color w:val="000000" w:themeColor="text1"/>
                <w:rtl/>
                <w:lang w:bidi="fa-IR"/>
              </w:rPr>
              <w:t xml:space="preserve"> </w:t>
            </w:r>
            <w:r w:rsidRPr="00371EFF">
              <w:rPr>
                <w:rFonts w:cs="B Nazanin" w:hint="cs"/>
                <w:color w:val="000000" w:themeColor="text1"/>
                <w:rtl/>
                <w:lang w:bidi="fa-IR"/>
              </w:rPr>
              <w:t>عوامل</w:t>
            </w:r>
            <w:r w:rsidRPr="00371EFF">
              <w:rPr>
                <w:rFonts w:cs="B Nazanin"/>
                <w:color w:val="000000" w:themeColor="text1"/>
                <w:rtl/>
                <w:lang w:bidi="fa-IR"/>
              </w:rPr>
              <w:t xml:space="preserve"> </w:t>
            </w:r>
            <w:r w:rsidRPr="00371EFF">
              <w:rPr>
                <w:rFonts w:cs="B Nazanin" w:hint="cs"/>
                <w:color w:val="000000" w:themeColor="text1"/>
                <w:rtl/>
                <w:lang w:bidi="fa-IR"/>
              </w:rPr>
              <w:t>زیان</w:t>
            </w:r>
            <w:r w:rsidRPr="00371EFF">
              <w:rPr>
                <w:rFonts w:cs="B Nazanin"/>
                <w:color w:val="000000" w:themeColor="text1"/>
                <w:rtl/>
                <w:lang w:bidi="fa-IR"/>
              </w:rPr>
              <w:t xml:space="preserve"> </w:t>
            </w:r>
            <w:r w:rsidRPr="00371EFF">
              <w:rPr>
                <w:rFonts w:cs="B Nazanin" w:hint="cs"/>
                <w:color w:val="000000" w:themeColor="text1"/>
                <w:rtl/>
                <w:lang w:bidi="fa-IR"/>
              </w:rPr>
              <w:t>آور</w:t>
            </w:r>
            <w:r w:rsidRPr="00371EFF">
              <w:rPr>
                <w:rFonts w:cs="B Nazanin"/>
                <w:color w:val="000000" w:themeColor="text1"/>
                <w:rtl/>
                <w:lang w:bidi="fa-IR"/>
              </w:rPr>
              <w:t xml:space="preserve"> </w:t>
            </w:r>
            <w:r w:rsidRPr="00371EFF">
              <w:rPr>
                <w:rFonts w:cs="B Nazanin" w:hint="cs"/>
                <w:color w:val="000000" w:themeColor="text1"/>
                <w:rtl/>
                <w:lang w:bidi="fa-IR"/>
              </w:rPr>
              <w:t>جهت</w:t>
            </w:r>
            <w:r w:rsidRPr="00371EFF">
              <w:rPr>
                <w:rFonts w:cs="B Nazanin"/>
                <w:color w:val="000000" w:themeColor="text1"/>
                <w:rtl/>
                <w:lang w:bidi="fa-IR"/>
              </w:rPr>
              <w:t xml:space="preserve"> </w:t>
            </w:r>
            <w:r w:rsidRPr="00371EFF">
              <w:rPr>
                <w:rFonts w:cs="B Nazanin" w:hint="cs"/>
                <w:color w:val="000000" w:themeColor="text1"/>
                <w:rtl/>
                <w:lang w:bidi="fa-IR"/>
              </w:rPr>
              <w:t>پمپ</w:t>
            </w:r>
            <w:r w:rsidRPr="00371EFF">
              <w:rPr>
                <w:rFonts w:cs="B Nazanin"/>
                <w:color w:val="000000" w:themeColor="text1"/>
                <w:rtl/>
                <w:lang w:bidi="fa-IR"/>
              </w:rPr>
              <w:t xml:space="preserve"> </w:t>
            </w:r>
            <w:r w:rsidRPr="00371EFF">
              <w:rPr>
                <w:rFonts w:cs="B Nazanin" w:hint="cs"/>
                <w:color w:val="000000" w:themeColor="text1"/>
                <w:rtl/>
                <w:lang w:bidi="fa-IR"/>
              </w:rPr>
              <w:t>بنزین</w:t>
            </w:r>
            <w:r w:rsidRPr="00371EFF">
              <w:rPr>
                <w:rFonts w:cs="B Nazanin"/>
                <w:color w:val="000000" w:themeColor="text1"/>
                <w:rtl/>
                <w:lang w:bidi="fa-IR"/>
              </w:rPr>
              <w:t xml:space="preserve"> </w:t>
            </w:r>
            <w:r w:rsidRPr="00371EFF">
              <w:rPr>
                <w:rFonts w:cs="B Nazanin" w:hint="cs"/>
                <w:color w:val="000000" w:themeColor="text1"/>
                <w:rtl/>
                <w:lang w:bidi="fa-IR"/>
              </w:rPr>
              <w:t>ها</w:t>
            </w:r>
          </w:p>
        </w:tc>
        <w:tc>
          <w:tcPr>
            <w:tcW w:w="4718" w:type="dxa"/>
            <w:tcBorders>
              <w:top w:val="single" w:sz="4" w:space="0" w:color="auto"/>
              <w:left w:val="single" w:sz="4" w:space="0" w:color="auto"/>
              <w:bottom w:val="thinThickSmallGap" w:sz="12" w:space="0" w:color="auto"/>
              <w:right w:val="thinThickSmallGap" w:sz="12" w:space="0" w:color="auto"/>
            </w:tcBorders>
          </w:tcPr>
          <w:p w14:paraId="740D458D" w14:textId="77777777" w:rsidR="00CA0765" w:rsidRPr="00371EFF" w:rsidRDefault="00CA0765" w:rsidP="00CA0765">
            <w:pPr>
              <w:bidi/>
              <w:jc w:val="center"/>
              <w:rPr>
                <w:rFonts w:cs="B Nazanin"/>
                <w:color w:val="000000" w:themeColor="text1"/>
                <w:lang w:bidi="fa-IR"/>
              </w:rPr>
            </w:pPr>
            <w:r w:rsidRPr="00371EFF">
              <w:rPr>
                <w:rFonts w:cs="B Nazanin" w:hint="cs"/>
                <w:color w:val="000000" w:themeColor="text1"/>
                <w:rtl/>
                <w:lang w:bidi="fa-IR"/>
              </w:rPr>
              <w:t xml:space="preserve">صدور اعلام نقص و اخطاریه برای پمپ بنزین ها جهت انجام سنجش ها توسط شرکت های خصوصی بهداشت حرفه ای </w:t>
            </w:r>
          </w:p>
        </w:tc>
      </w:tr>
    </w:tbl>
    <w:p w14:paraId="6CFBEEF6" w14:textId="77777777" w:rsidR="00CA0765" w:rsidRPr="00371EFF" w:rsidRDefault="00CA0765" w:rsidP="00CA0765">
      <w:pPr>
        <w:bidi/>
        <w:rPr>
          <w:rFonts w:ascii="Franklin Gothic Book" w:eastAsia="+mn-ea" w:cs="2  Zar"/>
          <w:color w:val="000000" w:themeColor="text1"/>
          <w:kern w:val="24"/>
          <w:sz w:val="24"/>
          <w:szCs w:val="24"/>
          <w:rtl/>
          <w:lang w:bidi="fa-IR"/>
        </w:rPr>
      </w:pPr>
    </w:p>
    <w:p w14:paraId="180B391F" w14:textId="77777777" w:rsidR="0022703F" w:rsidRPr="00371EFF" w:rsidRDefault="00CA0765" w:rsidP="0022703F">
      <w:pPr>
        <w:rPr>
          <w:rFonts w:cs="B Nazanin"/>
          <w:b/>
          <w:bCs/>
          <w:color w:val="000000" w:themeColor="text1"/>
          <w:sz w:val="28"/>
          <w:szCs w:val="28"/>
          <w:rtl/>
          <w:lang w:bidi="fa-IR"/>
        </w:rPr>
      </w:pPr>
      <w:r w:rsidRPr="00371EFF">
        <w:rPr>
          <w:rFonts w:ascii="Franklin Gothic Book" w:eastAsia="+mn-ea" w:cs="2  Zar"/>
          <w:color w:val="000000" w:themeColor="text1"/>
          <w:sz w:val="24"/>
          <w:szCs w:val="24"/>
          <w:rtl/>
          <w:lang w:bidi="fa-IR"/>
        </w:rPr>
        <w:br w:type="page"/>
      </w:r>
    </w:p>
    <w:p w14:paraId="019B2784" w14:textId="77777777" w:rsidR="0022703F" w:rsidRPr="00371EFF" w:rsidRDefault="0022703F" w:rsidP="0022703F">
      <w:pPr>
        <w:rPr>
          <w:rFonts w:cs="B Nazanin"/>
          <w:b/>
          <w:bCs/>
          <w:color w:val="000000" w:themeColor="text1"/>
          <w:sz w:val="28"/>
          <w:szCs w:val="28"/>
          <w:rtl/>
          <w:lang w:bidi="fa-IR"/>
        </w:rPr>
      </w:pPr>
    </w:p>
    <w:p w14:paraId="3847B0D8" w14:textId="77777777" w:rsidR="0022703F" w:rsidRPr="00371EFF" w:rsidRDefault="0022703F" w:rsidP="0022703F">
      <w:pPr>
        <w:rPr>
          <w:rFonts w:cs="B Nazanin"/>
          <w:b/>
          <w:bCs/>
          <w:color w:val="000000" w:themeColor="text1"/>
          <w:sz w:val="28"/>
          <w:szCs w:val="28"/>
          <w:rtl/>
          <w:lang w:bidi="fa-IR"/>
        </w:rPr>
      </w:pPr>
    </w:p>
    <w:p w14:paraId="5C4B506C" w14:textId="77777777" w:rsidR="0070601A" w:rsidRPr="00371EFF" w:rsidRDefault="0070601A" w:rsidP="0070601A">
      <w:pPr>
        <w:rPr>
          <w:rFonts w:cs="B Nazanin"/>
          <w:b/>
          <w:bCs/>
          <w:color w:val="000000" w:themeColor="text1"/>
          <w:sz w:val="28"/>
          <w:szCs w:val="28"/>
          <w:rtl/>
          <w:lang w:bidi="fa-IR"/>
        </w:rPr>
      </w:pPr>
    </w:p>
    <w:p w14:paraId="50593805" w14:textId="77777777" w:rsidR="0070601A" w:rsidRPr="00371EFF" w:rsidRDefault="0070601A" w:rsidP="0070601A">
      <w:pPr>
        <w:rPr>
          <w:rFonts w:cs="B Nazanin"/>
          <w:b/>
          <w:bCs/>
          <w:color w:val="000000" w:themeColor="text1"/>
          <w:sz w:val="28"/>
          <w:szCs w:val="28"/>
          <w:rtl/>
          <w:lang w:bidi="fa-IR"/>
        </w:rPr>
      </w:pPr>
    </w:p>
    <w:p w14:paraId="09C6EA2B" w14:textId="77777777" w:rsidR="0070601A" w:rsidRPr="00371EFF" w:rsidRDefault="0070601A" w:rsidP="0070601A">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2F1218A3" w14:textId="77777777" w:rsidR="0070601A" w:rsidRPr="00371EFF" w:rsidRDefault="0070601A" w:rsidP="0070601A">
      <w:pPr>
        <w:jc w:val="center"/>
        <w:rPr>
          <w:rFonts w:cs="B Nazanin"/>
          <w:b/>
          <w:bCs/>
          <w:color w:val="000000" w:themeColor="text1"/>
          <w:sz w:val="28"/>
          <w:szCs w:val="28"/>
          <w:rtl/>
          <w:lang w:bidi="fa-IR"/>
        </w:rPr>
      </w:pPr>
      <w:r w:rsidRPr="00371EFF">
        <w:rPr>
          <w:rFonts w:cs="B Titr" w:hint="cs"/>
          <w:b/>
          <w:bCs/>
          <w:color w:val="000000" w:themeColor="text1"/>
          <w:sz w:val="52"/>
          <w:szCs w:val="52"/>
          <w:rtl/>
          <w:lang w:bidi="fa-IR"/>
        </w:rPr>
        <w:t>سلامت محیط</w:t>
      </w:r>
    </w:p>
    <w:p w14:paraId="6447F4B6" w14:textId="77777777" w:rsidR="0070601A" w:rsidRPr="00371EFF" w:rsidRDefault="0070601A" w:rsidP="0070601A">
      <w:pPr>
        <w:jc w:val="center"/>
        <w:rPr>
          <w:rFonts w:cs="B Nazanin"/>
          <w:b/>
          <w:bCs/>
          <w:color w:val="000000" w:themeColor="text1"/>
          <w:sz w:val="28"/>
          <w:szCs w:val="28"/>
          <w:rtl/>
          <w:lang w:bidi="fa-IR"/>
        </w:rPr>
      </w:pPr>
    </w:p>
    <w:p w14:paraId="3783DF9B" w14:textId="77777777" w:rsidR="0070601A" w:rsidRPr="00371EFF" w:rsidRDefault="0070601A" w:rsidP="0070601A">
      <w:pPr>
        <w:jc w:val="center"/>
        <w:rPr>
          <w:rFonts w:cs="B Nazanin"/>
          <w:b/>
          <w:bCs/>
          <w:color w:val="000000" w:themeColor="text1"/>
          <w:sz w:val="28"/>
          <w:szCs w:val="28"/>
          <w:rtl/>
          <w:lang w:bidi="fa-IR"/>
        </w:rPr>
      </w:pPr>
    </w:p>
    <w:p w14:paraId="59260FF4" w14:textId="77777777" w:rsidR="0070601A" w:rsidRPr="00371EFF" w:rsidRDefault="0070601A" w:rsidP="0070601A">
      <w:pPr>
        <w:jc w:val="center"/>
        <w:rPr>
          <w:rFonts w:cs="B Nazanin"/>
          <w:b/>
          <w:bCs/>
          <w:color w:val="000000" w:themeColor="text1"/>
          <w:sz w:val="28"/>
          <w:szCs w:val="28"/>
          <w:rtl/>
          <w:lang w:bidi="fa-IR"/>
        </w:rPr>
      </w:pPr>
    </w:p>
    <w:p w14:paraId="243EEAE5" w14:textId="77777777" w:rsidR="0070601A" w:rsidRPr="00371EFF" w:rsidRDefault="0070601A" w:rsidP="0070601A">
      <w:pPr>
        <w:jc w:val="center"/>
        <w:rPr>
          <w:rFonts w:cs="B Nazanin"/>
          <w:b/>
          <w:bCs/>
          <w:color w:val="000000" w:themeColor="text1"/>
          <w:sz w:val="28"/>
          <w:szCs w:val="28"/>
          <w:rtl/>
          <w:lang w:bidi="fa-IR"/>
        </w:rPr>
      </w:pPr>
    </w:p>
    <w:p w14:paraId="1CC61235" w14:textId="77777777" w:rsidR="0070601A" w:rsidRPr="00371EFF" w:rsidRDefault="0070601A" w:rsidP="0070601A">
      <w:pPr>
        <w:jc w:val="center"/>
        <w:rPr>
          <w:rFonts w:cs="B Nazanin"/>
          <w:b/>
          <w:bCs/>
          <w:color w:val="000000" w:themeColor="text1"/>
          <w:sz w:val="28"/>
          <w:szCs w:val="28"/>
          <w:rtl/>
          <w:lang w:bidi="fa-IR"/>
        </w:rPr>
      </w:pPr>
    </w:p>
    <w:p w14:paraId="75B54BE0" w14:textId="77777777" w:rsidR="0070601A" w:rsidRPr="00371EFF" w:rsidRDefault="0070601A" w:rsidP="0070601A">
      <w:pPr>
        <w:jc w:val="center"/>
        <w:rPr>
          <w:rFonts w:cs="B Nazanin"/>
          <w:b/>
          <w:bCs/>
          <w:color w:val="000000" w:themeColor="text1"/>
          <w:sz w:val="28"/>
          <w:szCs w:val="28"/>
          <w:rtl/>
          <w:lang w:bidi="fa-IR"/>
        </w:rPr>
      </w:pPr>
    </w:p>
    <w:p w14:paraId="472CBB4C" w14:textId="77777777" w:rsidR="0070601A" w:rsidRPr="00371EFF" w:rsidRDefault="0070601A" w:rsidP="0070601A">
      <w:pPr>
        <w:jc w:val="center"/>
        <w:rPr>
          <w:rFonts w:cs="B Nazanin"/>
          <w:b/>
          <w:bCs/>
          <w:color w:val="000000" w:themeColor="text1"/>
          <w:sz w:val="28"/>
          <w:szCs w:val="28"/>
          <w:rtl/>
          <w:lang w:bidi="fa-IR"/>
        </w:rPr>
      </w:pPr>
    </w:p>
    <w:p w14:paraId="1A1A343E" w14:textId="77777777" w:rsidR="0070601A" w:rsidRPr="00371EFF" w:rsidRDefault="0070601A" w:rsidP="0070601A">
      <w:pPr>
        <w:jc w:val="center"/>
        <w:rPr>
          <w:rFonts w:cs="B Nazanin"/>
          <w:b/>
          <w:bCs/>
          <w:color w:val="000000" w:themeColor="text1"/>
          <w:sz w:val="28"/>
          <w:szCs w:val="28"/>
          <w:rtl/>
          <w:lang w:bidi="fa-IR"/>
        </w:rPr>
      </w:pPr>
    </w:p>
    <w:p w14:paraId="7A52FBFF" w14:textId="77777777" w:rsidR="0070601A" w:rsidRPr="00371EFF" w:rsidRDefault="0070601A" w:rsidP="0070601A">
      <w:pPr>
        <w:jc w:val="center"/>
        <w:rPr>
          <w:rFonts w:cs="B Nazanin"/>
          <w:b/>
          <w:bCs/>
          <w:color w:val="000000" w:themeColor="text1"/>
          <w:sz w:val="28"/>
          <w:szCs w:val="28"/>
          <w:rtl/>
          <w:lang w:bidi="fa-IR"/>
        </w:rPr>
      </w:pPr>
    </w:p>
    <w:p w14:paraId="5C9A5ECB" w14:textId="77777777" w:rsidR="0070601A" w:rsidRPr="00371EFF" w:rsidRDefault="0070601A" w:rsidP="0070601A">
      <w:pPr>
        <w:jc w:val="center"/>
        <w:rPr>
          <w:rFonts w:cs="B Nazanin"/>
          <w:b/>
          <w:bCs/>
          <w:color w:val="000000" w:themeColor="text1"/>
          <w:sz w:val="28"/>
          <w:szCs w:val="28"/>
          <w:rtl/>
          <w:lang w:bidi="fa-IR"/>
        </w:rPr>
      </w:pPr>
    </w:p>
    <w:p w14:paraId="29338703" w14:textId="77777777" w:rsidR="0070601A" w:rsidRPr="00371EFF" w:rsidRDefault="0070601A" w:rsidP="0070601A">
      <w:pPr>
        <w:jc w:val="center"/>
        <w:rPr>
          <w:rFonts w:cs="B Nazanin"/>
          <w:b/>
          <w:bCs/>
          <w:color w:val="000000" w:themeColor="text1"/>
          <w:sz w:val="28"/>
          <w:szCs w:val="28"/>
          <w:rtl/>
          <w:lang w:bidi="fa-IR"/>
        </w:rPr>
      </w:pPr>
    </w:p>
    <w:p w14:paraId="38CF3BD5" w14:textId="77777777" w:rsidR="0070601A" w:rsidRPr="00371EFF" w:rsidRDefault="0070601A" w:rsidP="0070601A">
      <w:pPr>
        <w:bidi/>
        <w:rPr>
          <w:rFonts w:cs="B Nazanin"/>
          <w:b/>
          <w:bCs/>
          <w:color w:val="000000" w:themeColor="text1"/>
          <w:sz w:val="24"/>
          <w:szCs w:val="24"/>
          <w:rtl/>
          <w:lang w:bidi="fa-IR"/>
        </w:rPr>
      </w:pPr>
      <w:r w:rsidRPr="00371EFF">
        <w:rPr>
          <w:rFonts w:cs="B Nazanin" w:hint="cs"/>
          <w:b/>
          <w:bCs/>
          <w:color w:val="000000" w:themeColor="text1"/>
          <w:sz w:val="28"/>
          <w:szCs w:val="28"/>
          <w:rtl/>
          <w:lang w:bidi="fa-IR"/>
        </w:rPr>
        <w:lastRenderedPageBreak/>
        <w:t>برنامه :بهداشت محیط</w:t>
      </w:r>
      <w:r w:rsidRPr="00371EFF">
        <w:rPr>
          <w:rFonts w:cs="B Nazanin" w:hint="cs"/>
          <w:b/>
          <w:bCs/>
          <w:color w:val="000000" w:themeColor="text1"/>
          <w:sz w:val="24"/>
          <w:szCs w:val="24"/>
          <w:rtl/>
          <w:lang w:bidi="fa-IR"/>
        </w:rPr>
        <w:t xml:space="preserve"> </w:t>
      </w:r>
    </w:p>
    <w:p w14:paraId="013727A2" w14:textId="77777777" w:rsidR="0070601A" w:rsidRPr="00371EFF" w:rsidRDefault="0070601A" w:rsidP="0070601A">
      <w:pPr>
        <w:pStyle w:val="ListParagraph"/>
        <w:bidi/>
        <w:rPr>
          <w:rFonts w:cs="B Nazanin"/>
          <w:color w:val="000000" w:themeColor="text1"/>
          <w:sz w:val="24"/>
          <w:szCs w:val="24"/>
        </w:rPr>
      </w:pPr>
      <w:r w:rsidRPr="00371EFF">
        <w:rPr>
          <w:rFonts w:cs="B Nazanin" w:hint="cs"/>
          <w:color w:val="000000" w:themeColor="text1"/>
          <w:sz w:val="24"/>
          <w:szCs w:val="24"/>
          <w:rtl/>
        </w:rPr>
        <w:t xml:space="preserve">تعداد مراکز تهیه و توزیع مواد غذایی : 1001   </w:t>
      </w:r>
    </w:p>
    <w:p w14:paraId="3BF82FBE" w14:textId="77777777" w:rsidR="0070601A" w:rsidRPr="00371EFF" w:rsidRDefault="0070601A" w:rsidP="0070601A">
      <w:pPr>
        <w:pStyle w:val="ListParagraph"/>
        <w:bidi/>
        <w:rPr>
          <w:rFonts w:cs="B Nazanin"/>
          <w:color w:val="000000" w:themeColor="text1"/>
          <w:sz w:val="24"/>
          <w:szCs w:val="24"/>
          <w:rtl/>
        </w:rPr>
      </w:pPr>
      <w:r w:rsidRPr="00371EFF">
        <w:rPr>
          <w:rFonts w:cs="B Nazanin" w:hint="cs"/>
          <w:color w:val="000000" w:themeColor="text1"/>
          <w:sz w:val="24"/>
          <w:szCs w:val="24"/>
          <w:rtl/>
        </w:rPr>
        <w:t xml:space="preserve">تعداد کل اماکن عمومی : 503 </w:t>
      </w:r>
    </w:p>
    <w:p w14:paraId="3B4C6737" w14:textId="77777777" w:rsidR="0070601A" w:rsidRPr="00371EFF" w:rsidRDefault="0070601A" w:rsidP="0070601A">
      <w:pPr>
        <w:pStyle w:val="ListParagraph"/>
        <w:bidi/>
        <w:rPr>
          <w:rFonts w:cs="B Nazanin"/>
          <w:color w:val="000000" w:themeColor="text1"/>
          <w:sz w:val="24"/>
          <w:szCs w:val="24"/>
          <w:rtl/>
        </w:rPr>
      </w:pPr>
      <w:r w:rsidRPr="00371EFF">
        <w:rPr>
          <w:rFonts w:cs="B Nazanin" w:hint="cs"/>
          <w:color w:val="000000" w:themeColor="text1"/>
          <w:sz w:val="24"/>
          <w:szCs w:val="24"/>
          <w:rtl/>
        </w:rPr>
        <w:t xml:space="preserve">تعداد مراکز آموزشی و تربیتی : 97 </w:t>
      </w:r>
    </w:p>
    <w:p w14:paraId="7D206A17" w14:textId="77777777" w:rsidR="0070601A" w:rsidRPr="00371EFF" w:rsidRDefault="0070601A" w:rsidP="0070601A">
      <w:pPr>
        <w:pStyle w:val="ListParagraph"/>
        <w:bidi/>
        <w:rPr>
          <w:rFonts w:cs="B Nazanin"/>
          <w:color w:val="000000" w:themeColor="text1"/>
          <w:sz w:val="24"/>
          <w:szCs w:val="24"/>
          <w:rtl/>
          <w:lang w:bidi="fa-IR"/>
        </w:rPr>
      </w:pPr>
      <w:r w:rsidRPr="00371EFF">
        <w:rPr>
          <w:rFonts w:cs="B Nazanin" w:hint="cs"/>
          <w:color w:val="000000" w:themeColor="text1"/>
          <w:sz w:val="24"/>
          <w:szCs w:val="24"/>
          <w:rtl/>
        </w:rPr>
        <w:t>تعداد سامانه های آبرسانی : 35</w:t>
      </w:r>
      <w:r w:rsidRPr="00371EFF">
        <w:rPr>
          <w:rFonts w:cs="B Nazanin" w:hint="cs"/>
          <w:color w:val="000000" w:themeColor="text1"/>
          <w:sz w:val="24"/>
          <w:szCs w:val="24"/>
          <w:rtl/>
          <w:lang w:bidi="fa-IR"/>
        </w:rPr>
        <w:t xml:space="preserve"> </w:t>
      </w:r>
    </w:p>
    <w:p w14:paraId="5F92EEA3" w14:textId="77777777" w:rsidR="0070601A" w:rsidRPr="00371EFF" w:rsidRDefault="0070601A" w:rsidP="0070601A">
      <w:pPr>
        <w:pStyle w:val="ListParagraph"/>
        <w:bidi/>
        <w:rPr>
          <w:rFonts w:cs="B Nazanin"/>
          <w:color w:val="000000" w:themeColor="text1"/>
          <w:sz w:val="24"/>
          <w:szCs w:val="24"/>
          <w:rtl/>
        </w:rPr>
      </w:pPr>
      <w:r w:rsidRPr="00371EFF">
        <w:rPr>
          <w:rFonts w:cs="B Nazanin" w:hint="cs"/>
          <w:color w:val="000000" w:themeColor="text1"/>
          <w:sz w:val="24"/>
          <w:szCs w:val="24"/>
          <w:rtl/>
        </w:rPr>
        <w:t xml:space="preserve">تعدا کل متصدیان مسمول دریافت کارت بهداشت : 2243  </w:t>
      </w:r>
    </w:p>
    <w:p w14:paraId="22D9CDD7" w14:textId="77777777" w:rsidR="0070601A" w:rsidRPr="00371EFF" w:rsidRDefault="0070601A" w:rsidP="0070601A">
      <w:pPr>
        <w:pStyle w:val="ListParagraph"/>
        <w:bidi/>
        <w:ind w:left="4320" w:firstLine="720"/>
        <w:rPr>
          <w:rFonts w:cs="B Nazanin"/>
          <w:color w:val="000000" w:themeColor="text1"/>
          <w:sz w:val="24"/>
          <w:szCs w:val="24"/>
          <w:rtl/>
        </w:rPr>
      </w:pPr>
      <w:r w:rsidRPr="00371EFF">
        <w:rPr>
          <w:rFonts w:cs="B Nazanin" w:hint="cs"/>
          <w:color w:val="000000" w:themeColor="text1"/>
          <w:sz w:val="24"/>
          <w:szCs w:val="24"/>
          <w:rtl/>
        </w:rPr>
        <w:t>منبع: سامانه سامح</w:t>
      </w:r>
    </w:p>
    <w:p w14:paraId="18BA76CB" w14:textId="77777777" w:rsidR="0070601A" w:rsidRPr="00371EFF" w:rsidRDefault="0070601A" w:rsidP="0070601A">
      <w:pPr>
        <w:bidi/>
        <w:jc w:val="center"/>
        <w:rPr>
          <w:rFonts w:cs="B Zar"/>
          <w:b/>
          <w:bCs/>
          <w:color w:val="000000" w:themeColor="text1"/>
          <w:rtl/>
        </w:rPr>
      </w:pPr>
    </w:p>
    <w:p w14:paraId="446BFA60" w14:textId="77777777" w:rsidR="0070601A" w:rsidRPr="00371EFF" w:rsidRDefault="0070601A" w:rsidP="0070601A">
      <w:pPr>
        <w:bidi/>
        <w:jc w:val="center"/>
        <w:rPr>
          <w:rFonts w:cs="B Zar"/>
          <w:b/>
          <w:bCs/>
          <w:color w:val="000000" w:themeColor="text1"/>
          <w:rtl/>
        </w:rPr>
      </w:pPr>
    </w:p>
    <w:p w14:paraId="138E88BD" w14:textId="77777777" w:rsidR="00E2186D" w:rsidRDefault="00E2186D" w:rsidP="0070601A">
      <w:pPr>
        <w:bidi/>
        <w:rPr>
          <w:rFonts w:cs="B Nazanin"/>
          <w:b/>
          <w:bCs/>
          <w:color w:val="000000" w:themeColor="text1"/>
          <w:sz w:val="28"/>
          <w:szCs w:val="28"/>
          <w:rtl/>
          <w:lang w:bidi="fa-IR"/>
        </w:rPr>
        <w:sectPr w:rsidR="00E2186D" w:rsidSect="00E2186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7F76B6F" w14:textId="3C8D4B4C" w:rsidR="0070601A" w:rsidRPr="00371EFF" w:rsidRDefault="0070601A" w:rsidP="0070601A">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4317" w:type="dxa"/>
        <w:tblInd w:w="-541" w:type="dxa"/>
        <w:tblLayout w:type="fixed"/>
        <w:tblLook w:val="04A0" w:firstRow="1" w:lastRow="0" w:firstColumn="1" w:lastColumn="0" w:noHBand="0" w:noVBand="1"/>
      </w:tblPr>
      <w:tblGrid>
        <w:gridCol w:w="3402"/>
        <w:gridCol w:w="851"/>
        <w:gridCol w:w="709"/>
        <w:gridCol w:w="708"/>
        <w:gridCol w:w="851"/>
        <w:gridCol w:w="709"/>
        <w:gridCol w:w="725"/>
        <w:gridCol w:w="1173"/>
        <w:gridCol w:w="937"/>
        <w:gridCol w:w="1017"/>
        <w:gridCol w:w="3235"/>
      </w:tblGrid>
      <w:tr w:rsidR="0070601A" w:rsidRPr="00371EFF" w14:paraId="644B3AE8" w14:textId="77777777" w:rsidTr="005A2647">
        <w:trPr>
          <w:trHeight w:val="564"/>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14:paraId="29E151E0" w14:textId="77777777" w:rsidR="0070601A" w:rsidRPr="00371EFF" w:rsidRDefault="0070601A" w:rsidP="005A2647">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8" w:type="dxa"/>
            <w:gridSpan w:val="3"/>
            <w:tcBorders>
              <w:top w:val="thinThickSmallGap" w:sz="12" w:space="0" w:color="auto"/>
            </w:tcBorders>
            <w:shd w:val="clear" w:color="auto" w:fill="BFBFBF" w:themeFill="background1" w:themeFillShade="BF"/>
            <w:vAlign w:val="center"/>
          </w:tcPr>
          <w:p w14:paraId="440EBBF7" w14:textId="77777777" w:rsidR="0070601A" w:rsidRPr="00371EFF" w:rsidRDefault="0070601A" w:rsidP="005A2647">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285" w:type="dxa"/>
            <w:gridSpan w:val="3"/>
            <w:tcBorders>
              <w:top w:val="thinThickSmallGap" w:sz="12" w:space="0" w:color="auto"/>
            </w:tcBorders>
            <w:shd w:val="clear" w:color="auto" w:fill="BFBFBF" w:themeFill="background1" w:themeFillShade="BF"/>
            <w:vAlign w:val="center"/>
          </w:tcPr>
          <w:p w14:paraId="044DD86A" w14:textId="77777777" w:rsidR="0070601A" w:rsidRPr="00371EFF" w:rsidRDefault="0070601A" w:rsidP="005A2647">
            <w:pPr>
              <w:bidi/>
              <w:jc w:val="center"/>
              <w:rPr>
                <w:rFonts w:cs="B Nazanin"/>
                <w:b/>
                <w:bCs/>
                <w:color w:val="000000" w:themeColor="text1"/>
                <w:sz w:val="24"/>
                <w:szCs w:val="24"/>
                <w:rtl/>
              </w:rPr>
            </w:pPr>
            <w:r w:rsidRPr="00371EFF">
              <w:rPr>
                <w:rFonts w:cs="B Nazanin" w:hint="cs"/>
                <w:b/>
                <w:bCs/>
                <w:color w:val="000000" w:themeColor="text1"/>
                <w:sz w:val="24"/>
                <w:szCs w:val="24"/>
                <w:rtl/>
              </w:rPr>
              <w:t>6 ماهه اول سال 1403</w:t>
            </w:r>
          </w:p>
        </w:tc>
        <w:tc>
          <w:tcPr>
            <w:tcW w:w="1173" w:type="dxa"/>
            <w:vMerge w:val="restart"/>
            <w:tcBorders>
              <w:top w:val="thinThickSmallGap" w:sz="12" w:space="0" w:color="auto"/>
            </w:tcBorders>
            <w:shd w:val="clear" w:color="auto" w:fill="BFBFBF" w:themeFill="background1" w:themeFillShade="BF"/>
            <w:vAlign w:val="center"/>
          </w:tcPr>
          <w:p w14:paraId="3973FA47" w14:textId="77777777" w:rsidR="0070601A" w:rsidRPr="00371EFF" w:rsidRDefault="0070601A" w:rsidP="005A2647">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3155503C" w14:textId="77777777" w:rsidR="0070601A" w:rsidRPr="00371EFF" w:rsidRDefault="0070601A" w:rsidP="005A2647">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14:paraId="30F3CA7D" w14:textId="77777777" w:rsidR="0070601A" w:rsidRPr="00371EFF" w:rsidRDefault="0070601A" w:rsidP="005A2647">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14:paraId="13ABFC33" w14:textId="77777777" w:rsidR="0070601A" w:rsidRPr="00371EFF" w:rsidRDefault="0070601A" w:rsidP="005A2647">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235" w:type="dxa"/>
            <w:vMerge w:val="restart"/>
            <w:tcBorders>
              <w:top w:val="thinThickSmallGap" w:sz="12" w:space="0" w:color="auto"/>
              <w:right w:val="thinThickSmallGap" w:sz="12" w:space="0" w:color="auto"/>
            </w:tcBorders>
            <w:shd w:val="clear" w:color="auto" w:fill="BFBFBF" w:themeFill="background1" w:themeFillShade="BF"/>
            <w:vAlign w:val="center"/>
          </w:tcPr>
          <w:p w14:paraId="47F6DB63" w14:textId="77777777" w:rsidR="0070601A" w:rsidRPr="00371EFF" w:rsidRDefault="0070601A" w:rsidP="005A2647">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70601A" w:rsidRPr="00371EFF" w14:paraId="27283969" w14:textId="77777777" w:rsidTr="005A2647">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14:paraId="351FBD3C" w14:textId="77777777" w:rsidR="0070601A" w:rsidRPr="00371EFF" w:rsidRDefault="0070601A" w:rsidP="005A2647">
            <w:pPr>
              <w:bidi/>
              <w:jc w:val="center"/>
              <w:rPr>
                <w:rFonts w:cs="B Zar"/>
                <w:color w:val="000000" w:themeColor="text1"/>
                <w:rtl/>
              </w:rPr>
            </w:pPr>
          </w:p>
        </w:tc>
        <w:tc>
          <w:tcPr>
            <w:tcW w:w="851" w:type="dxa"/>
            <w:shd w:val="clear" w:color="auto" w:fill="BFBFBF" w:themeFill="background1" w:themeFillShade="BF"/>
            <w:vAlign w:val="center"/>
          </w:tcPr>
          <w:p w14:paraId="1DAB704E" w14:textId="77777777" w:rsidR="0070601A" w:rsidRPr="00371EFF" w:rsidRDefault="0070601A" w:rsidP="005A2647">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55001B14" w14:textId="77777777" w:rsidR="0070601A" w:rsidRPr="00371EFF" w:rsidRDefault="0070601A" w:rsidP="005A2647">
            <w:pPr>
              <w:bidi/>
              <w:jc w:val="center"/>
              <w:rPr>
                <w:rFonts w:cs="B Nazanin"/>
                <w:b/>
                <w:bCs/>
                <w:color w:val="000000" w:themeColor="text1"/>
                <w:rtl/>
              </w:rPr>
            </w:pPr>
            <w:r w:rsidRPr="00371EFF">
              <w:rPr>
                <w:rFonts w:cs="B Nazanin" w:hint="cs"/>
                <w:b/>
                <w:bCs/>
                <w:color w:val="000000" w:themeColor="text1"/>
                <w:rtl/>
              </w:rPr>
              <w:t>صورت</w:t>
            </w:r>
          </w:p>
        </w:tc>
        <w:tc>
          <w:tcPr>
            <w:tcW w:w="708" w:type="dxa"/>
            <w:shd w:val="clear" w:color="auto" w:fill="BFBFBF" w:themeFill="background1" w:themeFillShade="BF"/>
            <w:vAlign w:val="center"/>
          </w:tcPr>
          <w:p w14:paraId="001BB7B2" w14:textId="77777777" w:rsidR="0070601A" w:rsidRPr="00371EFF" w:rsidRDefault="0070601A" w:rsidP="005A2647">
            <w:pPr>
              <w:bidi/>
              <w:jc w:val="center"/>
              <w:rPr>
                <w:rFonts w:cs="B Nazanin"/>
                <w:b/>
                <w:bCs/>
                <w:color w:val="000000" w:themeColor="text1"/>
                <w:rtl/>
              </w:rPr>
            </w:pPr>
            <w:r w:rsidRPr="00371EFF">
              <w:rPr>
                <w:rFonts w:cs="B Nazanin" w:hint="cs"/>
                <w:b/>
                <w:bCs/>
                <w:color w:val="000000" w:themeColor="text1"/>
                <w:rtl/>
              </w:rPr>
              <w:t>مخرج</w:t>
            </w:r>
          </w:p>
        </w:tc>
        <w:tc>
          <w:tcPr>
            <w:tcW w:w="851" w:type="dxa"/>
            <w:tcBorders>
              <w:right w:val="single" w:sz="4" w:space="0" w:color="000000"/>
            </w:tcBorders>
            <w:shd w:val="clear" w:color="auto" w:fill="BFBFBF" w:themeFill="background1" w:themeFillShade="BF"/>
            <w:vAlign w:val="center"/>
          </w:tcPr>
          <w:p w14:paraId="4262CA95" w14:textId="77777777" w:rsidR="0070601A" w:rsidRPr="00371EFF" w:rsidRDefault="0070601A" w:rsidP="005A2647">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63028255" w14:textId="77777777" w:rsidR="0070601A" w:rsidRPr="00371EFF" w:rsidRDefault="0070601A" w:rsidP="005A2647">
            <w:pPr>
              <w:bidi/>
              <w:jc w:val="center"/>
              <w:rPr>
                <w:rFonts w:cs="B Nazanin"/>
                <w:b/>
                <w:bCs/>
                <w:color w:val="000000" w:themeColor="text1"/>
                <w:rtl/>
              </w:rPr>
            </w:pPr>
            <w:r w:rsidRPr="00371EFF">
              <w:rPr>
                <w:rFonts w:cs="B Nazanin" w:hint="cs"/>
                <w:b/>
                <w:bCs/>
                <w:color w:val="000000" w:themeColor="text1"/>
                <w:rtl/>
              </w:rPr>
              <w:t>صورت</w:t>
            </w:r>
          </w:p>
        </w:tc>
        <w:tc>
          <w:tcPr>
            <w:tcW w:w="725" w:type="dxa"/>
            <w:shd w:val="clear" w:color="auto" w:fill="BFBFBF" w:themeFill="background1" w:themeFillShade="BF"/>
            <w:vAlign w:val="center"/>
          </w:tcPr>
          <w:p w14:paraId="724ED4B0" w14:textId="77777777" w:rsidR="0070601A" w:rsidRPr="00371EFF" w:rsidRDefault="0070601A" w:rsidP="005A2647">
            <w:pPr>
              <w:bidi/>
              <w:jc w:val="center"/>
              <w:rPr>
                <w:rFonts w:cs="B Nazanin"/>
                <w:b/>
                <w:bCs/>
                <w:color w:val="000000" w:themeColor="text1"/>
                <w:rtl/>
              </w:rPr>
            </w:pPr>
            <w:r w:rsidRPr="00371EFF">
              <w:rPr>
                <w:rFonts w:cs="B Nazanin" w:hint="cs"/>
                <w:b/>
                <w:bCs/>
                <w:color w:val="000000" w:themeColor="text1"/>
                <w:rtl/>
              </w:rPr>
              <w:t>مخرج</w:t>
            </w:r>
          </w:p>
        </w:tc>
        <w:tc>
          <w:tcPr>
            <w:tcW w:w="1173" w:type="dxa"/>
            <w:vMerge/>
            <w:tcBorders>
              <w:bottom w:val="thinThickSmallGap" w:sz="12" w:space="0" w:color="auto"/>
            </w:tcBorders>
            <w:shd w:val="clear" w:color="auto" w:fill="BFBFBF" w:themeFill="background1" w:themeFillShade="BF"/>
            <w:vAlign w:val="center"/>
          </w:tcPr>
          <w:p w14:paraId="55424DA9" w14:textId="77777777" w:rsidR="0070601A" w:rsidRPr="00371EFF" w:rsidRDefault="0070601A" w:rsidP="005A2647">
            <w:pPr>
              <w:bidi/>
              <w:jc w:val="center"/>
              <w:rPr>
                <w:rFonts w:cs="B Zar"/>
                <w:color w:val="000000" w:themeColor="text1"/>
                <w:rtl/>
              </w:rPr>
            </w:pPr>
          </w:p>
        </w:tc>
        <w:tc>
          <w:tcPr>
            <w:tcW w:w="937" w:type="dxa"/>
            <w:vMerge/>
            <w:tcBorders>
              <w:bottom w:val="thinThickSmallGap" w:sz="12" w:space="0" w:color="auto"/>
            </w:tcBorders>
            <w:shd w:val="clear" w:color="auto" w:fill="BFBFBF" w:themeFill="background1" w:themeFillShade="BF"/>
            <w:vAlign w:val="center"/>
          </w:tcPr>
          <w:p w14:paraId="6BAA319F" w14:textId="77777777" w:rsidR="0070601A" w:rsidRPr="00371EFF" w:rsidRDefault="0070601A" w:rsidP="005A2647">
            <w:pPr>
              <w:bidi/>
              <w:jc w:val="center"/>
              <w:rPr>
                <w:rFonts w:cs="B Zar"/>
                <w:color w:val="000000" w:themeColor="text1"/>
                <w:rtl/>
              </w:rPr>
            </w:pPr>
          </w:p>
        </w:tc>
        <w:tc>
          <w:tcPr>
            <w:tcW w:w="1017" w:type="dxa"/>
            <w:vMerge/>
            <w:tcBorders>
              <w:bottom w:val="thinThickSmallGap" w:sz="12" w:space="0" w:color="auto"/>
            </w:tcBorders>
            <w:shd w:val="clear" w:color="auto" w:fill="BFBFBF" w:themeFill="background1" w:themeFillShade="BF"/>
          </w:tcPr>
          <w:p w14:paraId="7B3E89CF" w14:textId="77777777" w:rsidR="0070601A" w:rsidRPr="00371EFF" w:rsidRDefault="0070601A" w:rsidP="005A2647">
            <w:pPr>
              <w:bidi/>
              <w:jc w:val="center"/>
              <w:rPr>
                <w:rFonts w:cs="B Zar"/>
                <w:color w:val="000000" w:themeColor="text1"/>
                <w:rtl/>
              </w:rPr>
            </w:pPr>
          </w:p>
        </w:tc>
        <w:tc>
          <w:tcPr>
            <w:tcW w:w="3235" w:type="dxa"/>
            <w:vMerge/>
            <w:tcBorders>
              <w:bottom w:val="thinThickSmallGap" w:sz="12" w:space="0" w:color="auto"/>
              <w:right w:val="thinThickSmallGap" w:sz="12" w:space="0" w:color="auto"/>
            </w:tcBorders>
            <w:shd w:val="clear" w:color="auto" w:fill="BFBFBF" w:themeFill="background1" w:themeFillShade="BF"/>
            <w:vAlign w:val="center"/>
          </w:tcPr>
          <w:p w14:paraId="2939BD84" w14:textId="77777777" w:rsidR="0070601A" w:rsidRPr="00371EFF" w:rsidRDefault="0070601A" w:rsidP="005A2647">
            <w:pPr>
              <w:bidi/>
              <w:jc w:val="center"/>
              <w:rPr>
                <w:rFonts w:cs="B Zar"/>
                <w:color w:val="000000" w:themeColor="text1"/>
                <w:rtl/>
              </w:rPr>
            </w:pPr>
          </w:p>
        </w:tc>
      </w:tr>
      <w:tr w:rsidR="0070601A" w:rsidRPr="00371EFF" w14:paraId="4AA1C917" w14:textId="77777777" w:rsidTr="005A2647">
        <w:trPr>
          <w:trHeight w:val="561"/>
        </w:trPr>
        <w:tc>
          <w:tcPr>
            <w:tcW w:w="3402" w:type="dxa"/>
            <w:tcBorders>
              <w:top w:val="single" w:sz="4" w:space="0" w:color="auto"/>
            </w:tcBorders>
            <w:vAlign w:val="center"/>
          </w:tcPr>
          <w:p w14:paraId="4D2F3D6C" w14:textId="77777777" w:rsidR="0070601A" w:rsidRPr="00371EFF" w:rsidRDefault="0070601A" w:rsidP="005A2647">
            <w:pPr>
              <w:bidi/>
              <w:spacing w:line="168" w:lineRule="auto"/>
              <w:jc w:val="center"/>
              <w:rPr>
                <w:rFonts w:ascii="Calibri" w:hAnsi="Calibri" w:cs="B Nazanin"/>
                <w:color w:val="000000" w:themeColor="text1"/>
              </w:rPr>
            </w:pPr>
            <w:r w:rsidRPr="00371EFF">
              <w:rPr>
                <w:rFonts w:ascii="Calibri" w:hAnsi="Calibri" w:cs="B Nazanin"/>
                <w:color w:val="000000" w:themeColor="text1"/>
                <w:rtl/>
              </w:rPr>
              <w:t>پوشش بازرس</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مراکز و اماکن</w:t>
            </w:r>
          </w:p>
        </w:tc>
        <w:tc>
          <w:tcPr>
            <w:tcW w:w="851" w:type="dxa"/>
            <w:tcBorders>
              <w:top w:val="thinThickSmallGap" w:sz="12" w:space="0" w:color="auto"/>
            </w:tcBorders>
            <w:vAlign w:val="center"/>
          </w:tcPr>
          <w:p w14:paraId="28542EA1"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84</w:t>
            </w:r>
          </w:p>
        </w:tc>
        <w:tc>
          <w:tcPr>
            <w:tcW w:w="709" w:type="dxa"/>
            <w:tcBorders>
              <w:top w:val="thinThickSmallGap" w:sz="12" w:space="0" w:color="auto"/>
            </w:tcBorders>
            <w:vAlign w:val="center"/>
          </w:tcPr>
          <w:p w14:paraId="408D9A86"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4856</w:t>
            </w:r>
          </w:p>
        </w:tc>
        <w:tc>
          <w:tcPr>
            <w:tcW w:w="708" w:type="dxa"/>
            <w:tcBorders>
              <w:top w:val="thinThickSmallGap" w:sz="12" w:space="0" w:color="auto"/>
            </w:tcBorders>
            <w:vAlign w:val="center"/>
          </w:tcPr>
          <w:p w14:paraId="136DDDD3"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5760</w:t>
            </w:r>
          </w:p>
        </w:tc>
        <w:tc>
          <w:tcPr>
            <w:tcW w:w="851" w:type="dxa"/>
            <w:tcBorders>
              <w:top w:val="thinThickSmallGap" w:sz="12" w:space="0" w:color="auto"/>
            </w:tcBorders>
            <w:vAlign w:val="center"/>
          </w:tcPr>
          <w:p w14:paraId="78E3A4A4"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92</w:t>
            </w:r>
          </w:p>
        </w:tc>
        <w:tc>
          <w:tcPr>
            <w:tcW w:w="709" w:type="dxa"/>
            <w:tcBorders>
              <w:top w:val="thinThickSmallGap" w:sz="12" w:space="0" w:color="auto"/>
            </w:tcBorders>
            <w:vAlign w:val="center"/>
          </w:tcPr>
          <w:p w14:paraId="5030223C"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4640</w:t>
            </w:r>
          </w:p>
        </w:tc>
        <w:tc>
          <w:tcPr>
            <w:tcW w:w="725" w:type="dxa"/>
            <w:tcBorders>
              <w:top w:val="thinThickSmallGap" w:sz="12" w:space="0" w:color="auto"/>
            </w:tcBorders>
            <w:vAlign w:val="center"/>
          </w:tcPr>
          <w:p w14:paraId="619E3EF9"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5040</w:t>
            </w:r>
          </w:p>
        </w:tc>
        <w:tc>
          <w:tcPr>
            <w:tcW w:w="1173" w:type="dxa"/>
            <w:tcBorders>
              <w:top w:val="thinThickSmallGap" w:sz="12" w:space="0" w:color="auto"/>
            </w:tcBorders>
            <w:vAlign w:val="center"/>
          </w:tcPr>
          <w:p w14:paraId="0EE2B4DF"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tcBorders>
              <w:top w:val="thinThickSmallGap" w:sz="12" w:space="0" w:color="auto"/>
            </w:tcBorders>
            <w:vAlign w:val="center"/>
          </w:tcPr>
          <w:p w14:paraId="2A417D65"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92</w:t>
            </w:r>
          </w:p>
        </w:tc>
        <w:tc>
          <w:tcPr>
            <w:tcW w:w="1017" w:type="dxa"/>
            <w:tcBorders>
              <w:top w:val="thinThickSmallGap" w:sz="12" w:space="0" w:color="auto"/>
            </w:tcBorders>
            <w:vAlign w:val="center"/>
          </w:tcPr>
          <w:p w14:paraId="2D744FE1"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تفضیلی</w:t>
            </w:r>
          </w:p>
        </w:tc>
        <w:tc>
          <w:tcPr>
            <w:tcW w:w="3235" w:type="dxa"/>
            <w:tcBorders>
              <w:top w:val="single" w:sz="4" w:space="0" w:color="auto"/>
              <w:right w:val="single" w:sz="4" w:space="0" w:color="auto"/>
            </w:tcBorders>
            <w:vAlign w:val="center"/>
          </w:tcPr>
          <w:p w14:paraId="62292974" w14:textId="77777777" w:rsidR="0070601A" w:rsidRPr="00371EFF" w:rsidRDefault="0070601A" w:rsidP="005A2647">
            <w:pPr>
              <w:bidi/>
              <w:rPr>
                <w:rFonts w:cs="B Nazanin"/>
                <w:color w:val="000000" w:themeColor="text1"/>
                <w:rtl/>
              </w:rPr>
            </w:pPr>
            <w:r w:rsidRPr="00371EFF">
              <w:rPr>
                <w:rFonts w:cs="B Nazanin" w:hint="cs"/>
                <w:color w:val="000000" w:themeColor="text1"/>
                <w:rtl/>
              </w:rPr>
              <w:t>پایین تر از حد انتظار</w:t>
            </w:r>
          </w:p>
          <w:p w14:paraId="60282240" w14:textId="77777777" w:rsidR="0070601A" w:rsidRPr="00371EFF" w:rsidRDefault="0070601A" w:rsidP="0015209A">
            <w:pPr>
              <w:pStyle w:val="ListParagraph"/>
              <w:numPr>
                <w:ilvl w:val="0"/>
                <w:numId w:val="68"/>
              </w:numPr>
              <w:bidi/>
              <w:ind w:left="150" w:hanging="145"/>
              <w:rPr>
                <w:rFonts w:cs="B Nazanin"/>
                <w:color w:val="000000" w:themeColor="text1"/>
                <w:rtl/>
              </w:rPr>
            </w:pPr>
            <w:r w:rsidRPr="00371EFF">
              <w:rPr>
                <w:rFonts w:cs="B Nazanin" w:hint="cs"/>
                <w:color w:val="000000" w:themeColor="text1"/>
                <w:rtl/>
              </w:rPr>
              <w:t>کاهش نیروی ستادی وقراردادن نیرو در سطح مراکز</w:t>
            </w:r>
          </w:p>
          <w:p w14:paraId="7EB6ECA7" w14:textId="77777777" w:rsidR="0070601A" w:rsidRPr="00371EFF" w:rsidRDefault="0070601A" w:rsidP="0015209A">
            <w:pPr>
              <w:pStyle w:val="ListParagraph"/>
              <w:numPr>
                <w:ilvl w:val="0"/>
                <w:numId w:val="68"/>
              </w:numPr>
              <w:bidi/>
              <w:ind w:left="150" w:hanging="145"/>
              <w:rPr>
                <w:rFonts w:cs="B Nazanin"/>
                <w:color w:val="000000" w:themeColor="text1"/>
                <w:rtl/>
              </w:rPr>
            </w:pPr>
            <w:r w:rsidRPr="00371EFF">
              <w:rPr>
                <w:rFonts w:cs="B Nazanin" w:hint="cs"/>
                <w:color w:val="000000" w:themeColor="text1"/>
                <w:rtl/>
              </w:rPr>
              <w:t>پایش مستمر عملکردی کارشناسان</w:t>
            </w:r>
          </w:p>
        </w:tc>
      </w:tr>
      <w:tr w:rsidR="0070601A" w:rsidRPr="00371EFF" w14:paraId="52EAD336" w14:textId="77777777" w:rsidTr="005A2647">
        <w:trPr>
          <w:trHeight w:val="561"/>
        </w:trPr>
        <w:tc>
          <w:tcPr>
            <w:tcW w:w="3402" w:type="dxa"/>
            <w:vAlign w:val="center"/>
          </w:tcPr>
          <w:p w14:paraId="3BAC4C1A" w14:textId="77777777" w:rsidR="0070601A" w:rsidRPr="00371EFF" w:rsidRDefault="0070601A" w:rsidP="005A2647">
            <w:pPr>
              <w:bidi/>
              <w:spacing w:line="168" w:lineRule="auto"/>
              <w:jc w:val="center"/>
              <w:rPr>
                <w:rFonts w:ascii="Calibri" w:hAnsi="Calibri" w:cs="B Nazanin"/>
                <w:color w:val="000000" w:themeColor="text1"/>
              </w:rPr>
            </w:pPr>
            <w:r w:rsidRPr="00371EFF">
              <w:rPr>
                <w:rFonts w:ascii="Calibri" w:hAnsi="Calibri" w:cs="B Nazanin"/>
                <w:color w:val="000000" w:themeColor="text1"/>
                <w:rtl/>
              </w:rPr>
              <w:t>پوشش کلرسنج</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از آب آشام</w:t>
            </w:r>
            <w:r w:rsidRPr="00371EFF">
              <w:rPr>
                <w:rFonts w:ascii="Calibri" w:hAnsi="Calibri" w:cs="B Nazanin" w:hint="cs"/>
                <w:color w:val="000000" w:themeColor="text1"/>
                <w:rtl/>
              </w:rPr>
              <w:t>ی</w:t>
            </w:r>
            <w:r w:rsidRPr="00371EFF">
              <w:rPr>
                <w:rFonts w:ascii="Calibri" w:hAnsi="Calibri" w:cs="B Nazanin" w:hint="eastAsia"/>
                <w:color w:val="000000" w:themeColor="text1"/>
                <w:rtl/>
              </w:rPr>
              <w:t>دن</w:t>
            </w:r>
            <w:r w:rsidRPr="00371EFF">
              <w:rPr>
                <w:rFonts w:ascii="Calibri" w:hAnsi="Calibri" w:cs="B Nazanin" w:hint="cs"/>
                <w:color w:val="000000" w:themeColor="text1"/>
                <w:rtl/>
              </w:rPr>
              <w:t>ی</w:t>
            </w:r>
          </w:p>
        </w:tc>
        <w:tc>
          <w:tcPr>
            <w:tcW w:w="851" w:type="dxa"/>
            <w:vAlign w:val="center"/>
          </w:tcPr>
          <w:p w14:paraId="5BF045A1"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94</w:t>
            </w:r>
          </w:p>
        </w:tc>
        <w:tc>
          <w:tcPr>
            <w:tcW w:w="709" w:type="dxa"/>
            <w:vAlign w:val="center"/>
          </w:tcPr>
          <w:p w14:paraId="2BAC1691"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8603</w:t>
            </w:r>
          </w:p>
        </w:tc>
        <w:tc>
          <w:tcPr>
            <w:tcW w:w="708" w:type="dxa"/>
            <w:vAlign w:val="center"/>
          </w:tcPr>
          <w:p w14:paraId="03EA93CB"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9058</w:t>
            </w:r>
          </w:p>
        </w:tc>
        <w:tc>
          <w:tcPr>
            <w:tcW w:w="851" w:type="dxa"/>
            <w:vAlign w:val="center"/>
          </w:tcPr>
          <w:p w14:paraId="5934816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94</w:t>
            </w:r>
          </w:p>
        </w:tc>
        <w:tc>
          <w:tcPr>
            <w:tcW w:w="709" w:type="dxa"/>
            <w:vAlign w:val="center"/>
          </w:tcPr>
          <w:p w14:paraId="4E5612A8"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8390</w:t>
            </w:r>
          </w:p>
        </w:tc>
        <w:tc>
          <w:tcPr>
            <w:tcW w:w="725" w:type="dxa"/>
            <w:vAlign w:val="center"/>
          </w:tcPr>
          <w:p w14:paraId="57168BA0"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8835</w:t>
            </w:r>
          </w:p>
        </w:tc>
        <w:tc>
          <w:tcPr>
            <w:tcW w:w="1173" w:type="dxa"/>
            <w:vAlign w:val="center"/>
          </w:tcPr>
          <w:p w14:paraId="16F755B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95</w:t>
            </w:r>
          </w:p>
        </w:tc>
        <w:tc>
          <w:tcPr>
            <w:tcW w:w="937" w:type="dxa"/>
            <w:vAlign w:val="center"/>
          </w:tcPr>
          <w:p w14:paraId="29A0FA9E"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98.94</w:t>
            </w:r>
          </w:p>
        </w:tc>
        <w:tc>
          <w:tcPr>
            <w:tcW w:w="1017" w:type="dxa"/>
            <w:vAlign w:val="center"/>
          </w:tcPr>
          <w:p w14:paraId="1FBB59C4"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آمار تفضیلی</w:t>
            </w:r>
          </w:p>
        </w:tc>
        <w:tc>
          <w:tcPr>
            <w:tcW w:w="3235" w:type="dxa"/>
            <w:tcBorders>
              <w:bottom w:val="single" w:sz="4" w:space="0" w:color="auto"/>
              <w:right w:val="single" w:sz="4" w:space="0" w:color="auto"/>
            </w:tcBorders>
          </w:tcPr>
          <w:p w14:paraId="716F69ED"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5A3F8C00" w14:textId="77777777" w:rsidR="0070601A" w:rsidRPr="00371EFF" w:rsidRDefault="0070601A" w:rsidP="005A2647">
            <w:pPr>
              <w:bidi/>
              <w:rPr>
                <w:rFonts w:cs="B Nazanin"/>
                <w:color w:val="000000" w:themeColor="text1"/>
                <w:rtl/>
              </w:rPr>
            </w:pPr>
            <w:r w:rsidRPr="00371EFF">
              <w:rPr>
                <w:rFonts w:cs="B Nazanin" w:hint="cs"/>
                <w:color w:val="000000" w:themeColor="text1"/>
                <w:rtl/>
              </w:rPr>
              <w:t xml:space="preserve">پیگیری مستمر وروزانه کلرسنجی در سطح شهر وروستا وکلرسنجی روستاهای فاقد بهورز بصورت خرید خدمت  </w:t>
            </w:r>
          </w:p>
        </w:tc>
      </w:tr>
      <w:tr w:rsidR="0070601A" w:rsidRPr="00371EFF" w14:paraId="2A2E77EB" w14:textId="77777777" w:rsidTr="005A2647">
        <w:trPr>
          <w:trHeight w:val="561"/>
        </w:trPr>
        <w:tc>
          <w:tcPr>
            <w:tcW w:w="3402" w:type="dxa"/>
            <w:vAlign w:val="center"/>
          </w:tcPr>
          <w:p w14:paraId="15B59816"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color w:val="000000" w:themeColor="text1"/>
                <w:rtl/>
              </w:rPr>
              <w:t>پوشش نمونه بردار</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م</w:t>
            </w:r>
            <w:r w:rsidRPr="00371EFF">
              <w:rPr>
                <w:rFonts w:ascii="Calibri" w:hAnsi="Calibri" w:cs="B Nazanin" w:hint="cs"/>
                <w:color w:val="000000" w:themeColor="text1"/>
                <w:rtl/>
              </w:rPr>
              <w:t>ی</w:t>
            </w:r>
            <w:r w:rsidRPr="00371EFF">
              <w:rPr>
                <w:rFonts w:ascii="Calibri" w:hAnsi="Calibri" w:cs="B Nazanin" w:hint="eastAsia"/>
                <w:color w:val="000000" w:themeColor="text1"/>
                <w:rtl/>
              </w:rPr>
              <w:t>کروب</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آب آشام</w:t>
            </w:r>
            <w:r w:rsidRPr="00371EFF">
              <w:rPr>
                <w:rFonts w:ascii="Calibri" w:hAnsi="Calibri" w:cs="B Nazanin" w:hint="cs"/>
                <w:color w:val="000000" w:themeColor="text1"/>
                <w:rtl/>
              </w:rPr>
              <w:t>ی</w:t>
            </w:r>
            <w:r w:rsidRPr="00371EFF">
              <w:rPr>
                <w:rFonts w:ascii="Calibri" w:hAnsi="Calibri" w:cs="B Nazanin" w:hint="eastAsia"/>
                <w:color w:val="000000" w:themeColor="text1"/>
                <w:rtl/>
              </w:rPr>
              <w:t>دن</w:t>
            </w:r>
            <w:r w:rsidRPr="00371EFF">
              <w:rPr>
                <w:rFonts w:ascii="Calibri" w:hAnsi="Calibri" w:cs="B Nazanin" w:hint="cs"/>
                <w:color w:val="000000" w:themeColor="text1"/>
                <w:rtl/>
              </w:rPr>
              <w:t>ی</w:t>
            </w:r>
          </w:p>
        </w:tc>
        <w:tc>
          <w:tcPr>
            <w:tcW w:w="851" w:type="dxa"/>
            <w:vAlign w:val="center"/>
          </w:tcPr>
          <w:p w14:paraId="729832D2"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53E29048"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230</w:t>
            </w:r>
          </w:p>
        </w:tc>
        <w:tc>
          <w:tcPr>
            <w:tcW w:w="708" w:type="dxa"/>
            <w:vAlign w:val="center"/>
          </w:tcPr>
          <w:p w14:paraId="35C60CDF"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230</w:t>
            </w:r>
          </w:p>
        </w:tc>
        <w:tc>
          <w:tcPr>
            <w:tcW w:w="851" w:type="dxa"/>
            <w:vAlign w:val="center"/>
          </w:tcPr>
          <w:p w14:paraId="09E8A460"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3CF6B6CA"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230</w:t>
            </w:r>
          </w:p>
        </w:tc>
        <w:tc>
          <w:tcPr>
            <w:tcW w:w="725" w:type="dxa"/>
            <w:vAlign w:val="center"/>
          </w:tcPr>
          <w:p w14:paraId="5FCF3AE6"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230</w:t>
            </w:r>
          </w:p>
        </w:tc>
        <w:tc>
          <w:tcPr>
            <w:tcW w:w="1173" w:type="dxa"/>
            <w:vAlign w:val="center"/>
          </w:tcPr>
          <w:p w14:paraId="2C136964"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7FBEE103"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1017" w:type="dxa"/>
            <w:vAlign w:val="center"/>
          </w:tcPr>
          <w:p w14:paraId="58CB3F6D"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آمار تفضیلی</w:t>
            </w:r>
          </w:p>
        </w:tc>
        <w:tc>
          <w:tcPr>
            <w:tcW w:w="3235" w:type="dxa"/>
            <w:tcBorders>
              <w:right w:val="single" w:sz="4" w:space="0" w:color="auto"/>
            </w:tcBorders>
          </w:tcPr>
          <w:p w14:paraId="084D24DF"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128C448C" w14:textId="77777777" w:rsidR="0070601A" w:rsidRPr="00371EFF" w:rsidRDefault="0070601A" w:rsidP="005A2647">
            <w:pPr>
              <w:bidi/>
              <w:rPr>
                <w:rFonts w:cs="B Nazanin"/>
                <w:color w:val="000000" w:themeColor="text1"/>
                <w:rtl/>
              </w:rPr>
            </w:pPr>
            <w:r w:rsidRPr="00371EFF">
              <w:rPr>
                <w:rFonts w:cs="B Nazanin" w:hint="cs"/>
                <w:color w:val="000000" w:themeColor="text1"/>
                <w:rtl/>
              </w:rPr>
              <w:t xml:space="preserve">بهینه سازی منابع وتغییر الگو نمونه برداری براساس استاندارد های موجود </w:t>
            </w:r>
          </w:p>
        </w:tc>
      </w:tr>
      <w:tr w:rsidR="0070601A" w:rsidRPr="00371EFF" w14:paraId="2110D8EC" w14:textId="77777777" w:rsidTr="005A2647">
        <w:trPr>
          <w:trHeight w:val="561"/>
        </w:trPr>
        <w:tc>
          <w:tcPr>
            <w:tcW w:w="3402" w:type="dxa"/>
            <w:vAlign w:val="center"/>
          </w:tcPr>
          <w:p w14:paraId="53BB29AB" w14:textId="77777777" w:rsidR="0070601A" w:rsidRPr="00371EFF" w:rsidRDefault="0070601A" w:rsidP="005A2647">
            <w:pPr>
              <w:bidi/>
              <w:spacing w:line="168" w:lineRule="auto"/>
              <w:jc w:val="center"/>
              <w:rPr>
                <w:rFonts w:ascii="Calibri" w:hAnsi="Calibri" w:cs="B Nazanin"/>
                <w:color w:val="000000" w:themeColor="text1"/>
              </w:rPr>
            </w:pPr>
            <w:r w:rsidRPr="00371EFF">
              <w:rPr>
                <w:rFonts w:ascii="Calibri" w:hAnsi="Calibri" w:cs="B Nazanin" w:hint="cs"/>
                <w:color w:val="000000" w:themeColor="text1"/>
                <w:rtl/>
              </w:rPr>
              <w:t>در صد خانوارهايي كه به آب آشاميدني دسترسي دارند</w:t>
            </w:r>
          </w:p>
        </w:tc>
        <w:tc>
          <w:tcPr>
            <w:tcW w:w="851" w:type="dxa"/>
            <w:vAlign w:val="center"/>
          </w:tcPr>
          <w:p w14:paraId="4E3A60E8"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30A491AE"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7454</w:t>
            </w:r>
          </w:p>
        </w:tc>
        <w:tc>
          <w:tcPr>
            <w:tcW w:w="708" w:type="dxa"/>
            <w:vAlign w:val="center"/>
          </w:tcPr>
          <w:p w14:paraId="34757B2E"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7454</w:t>
            </w:r>
          </w:p>
        </w:tc>
        <w:tc>
          <w:tcPr>
            <w:tcW w:w="851" w:type="dxa"/>
            <w:vAlign w:val="center"/>
          </w:tcPr>
          <w:p w14:paraId="1A036BAE"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1046AF22"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7646</w:t>
            </w:r>
          </w:p>
        </w:tc>
        <w:tc>
          <w:tcPr>
            <w:tcW w:w="725" w:type="dxa"/>
            <w:vAlign w:val="center"/>
          </w:tcPr>
          <w:p w14:paraId="02B95251"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7646</w:t>
            </w:r>
          </w:p>
        </w:tc>
        <w:tc>
          <w:tcPr>
            <w:tcW w:w="1173" w:type="dxa"/>
            <w:vAlign w:val="center"/>
          </w:tcPr>
          <w:p w14:paraId="1A97B24A"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489F7197"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1017" w:type="dxa"/>
            <w:vAlign w:val="center"/>
          </w:tcPr>
          <w:p w14:paraId="27D57AE2"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top w:val="single" w:sz="4" w:space="0" w:color="auto"/>
              <w:right w:val="single" w:sz="4" w:space="0" w:color="auto"/>
            </w:tcBorders>
          </w:tcPr>
          <w:p w14:paraId="43D7FF73"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506FC654" w14:textId="77777777" w:rsidR="0070601A" w:rsidRPr="00371EFF" w:rsidRDefault="0070601A" w:rsidP="005A2647">
            <w:pPr>
              <w:bidi/>
              <w:rPr>
                <w:rFonts w:cs="B Nazanin"/>
                <w:color w:val="000000" w:themeColor="text1"/>
                <w:rtl/>
              </w:rPr>
            </w:pPr>
            <w:r w:rsidRPr="00371EFF">
              <w:rPr>
                <w:rFonts w:cs="B Nazanin" w:hint="cs"/>
                <w:color w:val="000000" w:themeColor="text1"/>
                <w:rtl/>
              </w:rPr>
              <w:t>کلیه خانوارها تحت پوشش به آب آشامیدنی طبق استاندارد دسترسی دارند (طی مسافت کمتر از 15دقیقه پیاده روی )</w:t>
            </w:r>
          </w:p>
          <w:p w14:paraId="6B185F67" w14:textId="77777777" w:rsidR="0070601A" w:rsidRPr="00371EFF" w:rsidRDefault="0070601A" w:rsidP="005A2647">
            <w:pPr>
              <w:bidi/>
              <w:rPr>
                <w:rFonts w:cs="B Nazanin"/>
                <w:color w:val="000000" w:themeColor="text1"/>
                <w:rtl/>
              </w:rPr>
            </w:pPr>
          </w:p>
        </w:tc>
      </w:tr>
      <w:tr w:rsidR="0070601A" w:rsidRPr="00371EFF" w14:paraId="1E6C1F45" w14:textId="77777777" w:rsidTr="005A2647">
        <w:trPr>
          <w:trHeight w:val="561"/>
        </w:trPr>
        <w:tc>
          <w:tcPr>
            <w:tcW w:w="3402" w:type="dxa"/>
            <w:vAlign w:val="center"/>
          </w:tcPr>
          <w:p w14:paraId="1E5E9BCB"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خانوارهاي برخوردار از شبكه عمومي آب آشاميدني</w:t>
            </w:r>
          </w:p>
        </w:tc>
        <w:tc>
          <w:tcPr>
            <w:tcW w:w="851" w:type="dxa"/>
            <w:vAlign w:val="center"/>
          </w:tcPr>
          <w:p w14:paraId="2E8B8E38"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3ADBBB28"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7454</w:t>
            </w:r>
          </w:p>
        </w:tc>
        <w:tc>
          <w:tcPr>
            <w:tcW w:w="708" w:type="dxa"/>
            <w:vAlign w:val="center"/>
          </w:tcPr>
          <w:p w14:paraId="1AA7CBF2"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7454</w:t>
            </w:r>
          </w:p>
        </w:tc>
        <w:tc>
          <w:tcPr>
            <w:tcW w:w="851" w:type="dxa"/>
            <w:vAlign w:val="center"/>
          </w:tcPr>
          <w:p w14:paraId="3247B14C"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036974CC"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7646</w:t>
            </w:r>
          </w:p>
        </w:tc>
        <w:tc>
          <w:tcPr>
            <w:tcW w:w="725" w:type="dxa"/>
            <w:vAlign w:val="center"/>
          </w:tcPr>
          <w:p w14:paraId="7FB274D2" w14:textId="77777777" w:rsidR="0070601A" w:rsidRPr="00371EFF" w:rsidRDefault="0070601A" w:rsidP="005A2647">
            <w:pPr>
              <w:spacing w:line="168" w:lineRule="auto"/>
              <w:jc w:val="center"/>
              <w:rPr>
                <w:rFonts w:ascii="Calibri" w:hAnsi="Calibri" w:cs="B Nazanin"/>
                <w:color w:val="000000" w:themeColor="text1"/>
              </w:rPr>
            </w:pPr>
            <w:r w:rsidRPr="00371EFF">
              <w:rPr>
                <w:rFonts w:ascii="Calibri" w:hAnsi="Calibri" w:cs="B Nazanin" w:hint="cs"/>
                <w:color w:val="000000" w:themeColor="text1"/>
                <w:rtl/>
              </w:rPr>
              <w:t>7646</w:t>
            </w:r>
          </w:p>
        </w:tc>
        <w:tc>
          <w:tcPr>
            <w:tcW w:w="1173" w:type="dxa"/>
            <w:vAlign w:val="center"/>
          </w:tcPr>
          <w:p w14:paraId="7C389DC3"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23093D40"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1017" w:type="dxa"/>
            <w:vAlign w:val="center"/>
          </w:tcPr>
          <w:p w14:paraId="347F7A05"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single" w:sz="4" w:space="0" w:color="auto"/>
            </w:tcBorders>
          </w:tcPr>
          <w:p w14:paraId="1978ED62"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4F377ABA" w14:textId="77777777" w:rsidR="0070601A" w:rsidRPr="00371EFF" w:rsidRDefault="0070601A" w:rsidP="005A2647">
            <w:pPr>
              <w:bidi/>
              <w:rPr>
                <w:rFonts w:cs="B Nazanin"/>
                <w:color w:val="000000" w:themeColor="text1"/>
              </w:rPr>
            </w:pPr>
            <w:r w:rsidRPr="00371EFF">
              <w:rPr>
                <w:rFonts w:cs="B Nazanin" w:hint="cs"/>
                <w:color w:val="000000" w:themeColor="text1"/>
                <w:rtl/>
              </w:rPr>
              <w:t xml:space="preserve">کلیه خانوارها به شبکه عمومی آب آشامیدنی دسترسی دارند </w:t>
            </w:r>
          </w:p>
        </w:tc>
      </w:tr>
      <w:tr w:rsidR="0070601A" w:rsidRPr="00371EFF" w14:paraId="44198466" w14:textId="77777777" w:rsidTr="005A2647">
        <w:trPr>
          <w:trHeight w:val="561"/>
        </w:trPr>
        <w:tc>
          <w:tcPr>
            <w:tcW w:w="3402" w:type="dxa"/>
            <w:vAlign w:val="center"/>
          </w:tcPr>
          <w:p w14:paraId="34F84A8C"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خانوارهاي روستايي برخوردار از توالتهاي بهداشتي</w:t>
            </w:r>
          </w:p>
        </w:tc>
        <w:tc>
          <w:tcPr>
            <w:tcW w:w="851" w:type="dxa"/>
            <w:vAlign w:val="center"/>
          </w:tcPr>
          <w:p w14:paraId="3450A458"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97.3</w:t>
            </w:r>
          </w:p>
        </w:tc>
        <w:tc>
          <w:tcPr>
            <w:tcW w:w="709" w:type="dxa"/>
            <w:vAlign w:val="center"/>
          </w:tcPr>
          <w:p w14:paraId="14BD8263"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7257</w:t>
            </w:r>
          </w:p>
        </w:tc>
        <w:tc>
          <w:tcPr>
            <w:tcW w:w="708" w:type="dxa"/>
            <w:vAlign w:val="center"/>
          </w:tcPr>
          <w:p w14:paraId="453FCF34"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7454</w:t>
            </w:r>
          </w:p>
        </w:tc>
        <w:tc>
          <w:tcPr>
            <w:tcW w:w="851" w:type="dxa"/>
            <w:vAlign w:val="center"/>
          </w:tcPr>
          <w:p w14:paraId="3BFCE36B"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97.4</w:t>
            </w:r>
          </w:p>
        </w:tc>
        <w:tc>
          <w:tcPr>
            <w:tcW w:w="709" w:type="dxa"/>
            <w:vAlign w:val="center"/>
          </w:tcPr>
          <w:p w14:paraId="6FAD5E6E"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7448</w:t>
            </w:r>
          </w:p>
        </w:tc>
        <w:tc>
          <w:tcPr>
            <w:tcW w:w="725" w:type="dxa"/>
            <w:vAlign w:val="center"/>
          </w:tcPr>
          <w:p w14:paraId="690C84A4"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7646</w:t>
            </w:r>
          </w:p>
        </w:tc>
        <w:tc>
          <w:tcPr>
            <w:tcW w:w="1173" w:type="dxa"/>
            <w:vAlign w:val="center"/>
          </w:tcPr>
          <w:p w14:paraId="204969F6"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3B72C8C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97.4</w:t>
            </w:r>
          </w:p>
        </w:tc>
        <w:tc>
          <w:tcPr>
            <w:tcW w:w="1017" w:type="dxa"/>
            <w:vAlign w:val="center"/>
          </w:tcPr>
          <w:p w14:paraId="3D8E306C"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single" w:sz="4" w:space="0" w:color="auto"/>
            </w:tcBorders>
          </w:tcPr>
          <w:p w14:paraId="12E471CF" w14:textId="77777777" w:rsidR="0070601A" w:rsidRPr="00371EFF" w:rsidRDefault="0070601A" w:rsidP="005A2647">
            <w:pPr>
              <w:bidi/>
              <w:rPr>
                <w:rFonts w:cs="B Nazanin"/>
                <w:color w:val="000000" w:themeColor="text1"/>
                <w:rtl/>
              </w:rPr>
            </w:pPr>
            <w:r w:rsidRPr="00371EFF">
              <w:rPr>
                <w:rFonts w:cs="B Nazanin" w:hint="cs"/>
                <w:color w:val="000000" w:themeColor="text1"/>
                <w:rtl/>
              </w:rPr>
              <w:t>پایین تر از حد انتظار</w:t>
            </w:r>
          </w:p>
          <w:p w14:paraId="60EECC1E" w14:textId="77777777" w:rsidR="0070601A" w:rsidRPr="00371EFF" w:rsidRDefault="0070601A" w:rsidP="005A2647">
            <w:pPr>
              <w:bidi/>
              <w:rPr>
                <w:rFonts w:cs="B Nazanin"/>
                <w:color w:val="000000" w:themeColor="text1"/>
              </w:rPr>
            </w:pPr>
            <w:r w:rsidRPr="00371EFF">
              <w:rPr>
                <w:rFonts w:cs="B Nazanin" w:hint="cs"/>
                <w:color w:val="000000" w:themeColor="text1"/>
                <w:rtl/>
              </w:rPr>
              <w:t xml:space="preserve">خانوارهای روستایی دارای توالت بهداشتی در حد انتظار است </w:t>
            </w:r>
          </w:p>
        </w:tc>
      </w:tr>
      <w:tr w:rsidR="0070601A" w:rsidRPr="00371EFF" w14:paraId="6B855B97" w14:textId="77777777" w:rsidTr="005A2647">
        <w:trPr>
          <w:trHeight w:val="561"/>
        </w:trPr>
        <w:tc>
          <w:tcPr>
            <w:tcW w:w="3402" w:type="dxa"/>
            <w:vAlign w:val="center"/>
          </w:tcPr>
          <w:p w14:paraId="21F90D4E"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lastRenderedPageBreak/>
              <w:t>در صد خانوارهاي روستايي كه فاضلاب را به روش بهداشتي جمع آوري و دفع مي كنند</w:t>
            </w:r>
          </w:p>
        </w:tc>
        <w:tc>
          <w:tcPr>
            <w:tcW w:w="851" w:type="dxa"/>
            <w:vAlign w:val="center"/>
          </w:tcPr>
          <w:p w14:paraId="6A80316A"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95.7</w:t>
            </w:r>
          </w:p>
        </w:tc>
        <w:tc>
          <w:tcPr>
            <w:tcW w:w="709" w:type="dxa"/>
            <w:vAlign w:val="center"/>
          </w:tcPr>
          <w:p w14:paraId="52F4A5AB"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7135</w:t>
            </w:r>
          </w:p>
        </w:tc>
        <w:tc>
          <w:tcPr>
            <w:tcW w:w="708" w:type="dxa"/>
            <w:vAlign w:val="center"/>
          </w:tcPr>
          <w:p w14:paraId="0E847C1F"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7455</w:t>
            </w:r>
          </w:p>
        </w:tc>
        <w:tc>
          <w:tcPr>
            <w:tcW w:w="851" w:type="dxa"/>
            <w:vAlign w:val="center"/>
          </w:tcPr>
          <w:p w14:paraId="0B9A736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95.9</w:t>
            </w:r>
          </w:p>
        </w:tc>
        <w:tc>
          <w:tcPr>
            <w:tcW w:w="709" w:type="dxa"/>
            <w:vAlign w:val="center"/>
          </w:tcPr>
          <w:p w14:paraId="3F4ADEFC"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7331</w:t>
            </w:r>
          </w:p>
        </w:tc>
        <w:tc>
          <w:tcPr>
            <w:tcW w:w="725" w:type="dxa"/>
            <w:vAlign w:val="center"/>
          </w:tcPr>
          <w:p w14:paraId="365940D7"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7646</w:t>
            </w:r>
          </w:p>
        </w:tc>
        <w:tc>
          <w:tcPr>
            <w:tcW w:w="1173" w:type="dxa"/>
            <w:vAlign w:val="center"/>
          </w:tcPr>
          <w:p w14:paraId="19194309"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95</w:t>
            </w:r>
          </w:p>
        </w:tc>
        <w:tc>
          <w:tcPr>
            <w:tcW w:w="937" w:type="dxa"/>
            <w:vAlign w:val="center"/>
          </w:tcPr>
          <w:p w14:paraId="792D7C52" w14:textId="77777777" w:rsidR="0070601A" w:rsidRPr="00371EFF" w:rsidRDefault="0070601A" w:rsidP="005A2647">
            <w:pPr>
              <w:spacing w:line="168" w:lineRule="auto"/>
              <w:jc w:val="center"/>
              <w:rPr>
                <w:rFonts w:ascii="Calibri" w:hAnsi="Calibri" w:cs="B Nazanin"/>
                <w:color w:val="000000" w:themeColor="text1"/>
                <w:rtl/>
                <w:lang w:bidi="fa-IR"/>
              </w:rPr>
            </w:pPr>
            <w:r w:rsidRPr="00371EFF">
              <w:rPr>
                <w:rFonts w:ascii="Calibri" w:hAnsi="Calibri" w:cs="B Nazanin" w:hint="cs"/>
                <w:color w:val="000000" w:themeColor="text1"/>
                <w:rtl/>
                <w:lang w:bidi="fa-IR"/>
              </w:rPr>
              <w:t>100.09</w:t>
            </w:r>
          </w:p>
        </w:tc>
        <w:tc>
          <w:tcPr>
            <w:tcW w:w="1017" w:type="dxa"/>
            <w:vAlign w:val="center"/>
          </w:tcPr>
          <w:p w14:paraId="61073DA3"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single" w:sz="4" w:space="0" w:color="auto"/>
            </w:tcBorders>
          </w:tcPr>
          <w:p w14:paraId="6DD48D20"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0E36E895" w14:textId="77777777" w:rsidR="0070601A" w:rsidRPr="00371EFF" w:rsidRDefault="0070601A" w:rsidP="005A2647">
            <w:pPr>
              <w:bidi/>
              <w:rPr>
                <w:rFonts w:cs="B Nazanin"/>
                <w:color w:val="000000" w:themeColor="text1"/>
              </w:rPr>
            </w:pPr>
            <w:r w:rsidRPr="00371EFF">
              <w:rPr>
                <w:rFonts w:cs="B Nazanin" w:hint="cs"/>
                <w:color w:val="000000" w:themeColor="text1"/>
                <w:rtl/>
              </w:rPr>
              <w:t>خانوارهاي</w:t>
            </w:r>
            <w:r w:rsidRPr="00371EFF">
              <w:rPr>
                <w:rFonts w:cs="B Nazanin"/>
                <w:color w:val="000000" w:themeColor="text1"/>
                <w:rtl/>
              </w:rPr>
              <w:t xml:space="preserve"> </w:t>
            </w:r>
            <w:r w:rsidRPr="00371EFF">
              <w:rPr>
                <w:rFonts w:cs="B Nazanin" w:hint="cs"/>
                <w:color w:val="000000" w:themeColor="text1"/>
                <w:rtl/>
              </w:rPr>
              <w:t>روستايي</w:t>
            </w:r>
            <w:r w:rsidRPr="00371EFF">
              <w:rPr>
                <w:rFonts w:cs="B Nazanin"/>
                <w:color w:val="000000" w:themeColor="text1"/>
                <w:rtl/>
              </w:rPr>
              <w:t xml:space="preserve"> </w:t>
            </w:r>
            <w:r w:rsidRPr="00371EFF">
              <w:rPr>
                <w:rFonts w:cs="B Nazanin" w:hint="cs"/>
                <w:color w:val="000000" w:themeColor="text1"/>
                <w:rtl/>
              </w:rPr>
              <w:t>كه</w:t>
            </w:r>
            <w:r w:rsidRPr="00371EFF">
              <w:rPr>
                <w:rFonts w:cs="B Nazanin"/>
                <w:color w:val="000000" w:themeColor="text1"/>
                <w:rtl/>
              </w:rPr>
              <w:t xml:space="preserve"> </w:t>
            </w:r>
            <w:r w:rsidRPr="00371EFF">
              <w:rPr>
                <w:rFonts w:cs="B Nazanin" w:hint="cs"/>
                <w:color w:val="000000" w:themeColor="text1"/>
                <w:rtl/>
              </w:rPr>
              <w:t>فاضلاب</w:t>
            </w:r>
            <w:r w:rsidRPr="00371EFF">
              <w:rPr>
                <w:rFonts w:cs="B Nazanin"/>
                <w:color w:val="000000" w:themeColor="text1"/>
                <w:rtl/>
              </w:rPr>
              <w:t xml:space="preserve"> </w:t>
            </w:r>
            <w:r w:rsidRPr="00371EFF">
              <w:rPr>
                <w:rFonts w:cs="B Nazanin" w:hint="cs"/>
                <w:color w:val="000000" w:themeColor="text1"/>
                <w:rtl/>
              </w:rPr>
              <w:t>را</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روش</w:t>
            </w:r>
            <w:r w:rsidRPr="00371EFF">
              <w:rPr>
                <w:rFonts w:cs="B Nazanin"/>
                <w:color w:val="000000" w:themeColor="text1"/>
                <w:rtl/>
              </w:rPr>
              <w:t xml:space="preserve"> </w:t>
            </w:r>
            <w:r w:rsidRPr="00371EFF">
              <w:rPr>
                <w:rFonts w:cs="B Nazanin" w:hint="cs"/>
                <w:color w:val="000000" w:themeColor="text1"/>
                <w:rtl/>
              </w:rPr>
              <w:t>بهداشتي</w:t>
            </w:r>
            <w:r w:rsidRPr="00371EFF">
              <w:rPr>
                <w:rFonts w:cs="B Nazanin"/>
                <w:color w:val="000000" w:themeColor="text1"/>
                <w:rtl/>
              </w:rPr>
              <w:t xml:space="preserve"> </w:t>
            </w:r>
            <w:r w:rsidRPr="00371EFF">
              <w:rPr>
                <w:rFonts w:cs="B Nazanin" w:hint="cs"/>
                <w:color w:val="000000" w:themeColor="text1"/>
                <w:rtl/>
              </w:rPr>
              <w:t>جمع</w:t>
            </w:r>
            <w:r w:rsidRPr="00371EFF">
              <w:rPr>
                <w:rFonts w:cs="B Nazanin"/>
                <w:color w:val="000000" w:themeColor="text1"/>
                <w:rtl/>
              </w:rPr>
              <w:t xml:space="preserve"> </w:t>
            </w:r>
            <w:r w:rsidRPr="00371EFF">
              <w:rPr>
                <w:rFonts w:cs="B Nazanin" w:hint="cs"/>
                <w:color w:val="000000" w:themeColor="text1"/>
                <w:rtl/>
              </w:rPr>
              <w:t>آوري</w:t>
            </w:r>
            <w:r w:rsidRPr="00371EFF">
              <w:rPr>
                <w:rFonts w:cs="B Nazanin"/>
                <w:color w:val="000000" w:themeColor="text1"/>
                <w:rtl/>
              </w:rPr>
              <w:t xml:space="preserve"> </w:t>
            </w:r>
            <w:r w:rsidRPr="00371EFF">
              <w:rPr>
                <w:rFonts w:cs="B Nazanin" w:hint="cs"/>
                <w:color w:val="000000" w:themeColor="text1"/>
                <w:rtl/>
              </w:rPr>
              <w:t>و</w:t>
            </w:r>
            <w:r w:rsidRPr="00371EFF">
              <w:rPr>
                <w:rFonts w:cs="B Nazanin"/>
                <w:color w:val="000000" w:themeColor="text1"/>
                <w:rtl/>
              </w:rPr>
              <w:t xml:space="preserve"> </w:t>
            </w:r>
            <w:r w:rsidRPr="00371EFF">
              <w:rPr>
                <w:rFonts w:cs="B Nazanin" w:hint="cs"/>
                <w:color w:val="000000" w:themeColor="text1"/>
                <w:rtl/>
              </w:rPr>
              <w:t>دفع</w:t>
            </w:r>
            <w:r w:rsidRPr="00371EFF">
              <w:rPr>
                <w:rFonts w:cs="B Nazanin"/>
                <w:color w:val="000000" w:themeColor="text1"/>
                <w:rtl/>
              </w:rPr>
              <w:t xml:space="preserve"> </w:t>
            </w:r>
            <w:r w:rsidRPr="00371EFF">
              <w:rPr>
                <w:rFonts w:cs="B Nazanin" w:hint="cs"/>
                <w:color w:val="000000" w:themeColor="text1"/>
                <w:rtl/>
              </w:rPr>
              <w:t>مي</w:t>
            </w:r>
            <w:r w:rsidRPr="00371EFF">
              <w:rPr>
                <w:rFonts w:cs="B Nazanin"/>
                <w:color w:val="000000" w:themeColor="text1"/>
                <w:rtl/>
              </w:rPr>
              <w:t xml:space="preserve"> </w:t>
            </w:r>
            <w:r w:rsidRPr="00371EFF">
              <w:rPr>
                <w:rFonts w:cs="B Nazanin" w:hint="cs"/>
                <w:color w:val="000000" w:themeColor="text1"/>
                <w:rtl/>
              </w:rPr>
              <w:t xml:space="preserve">كننددر حد انتظار می باشد </w:t>
            </w:r>
          </w:p>
        </w:tc>
      </w:tr>
      <w:tr w:rsidR="0070601A" w:rsidRPr="00371EFF" w14:paraId="55E5D159" w14:textId="77777777" w:rsidTr="005A2647">
        <w:trPr>
          <w:trHeight w:val="561"/>
        </w:trPr>
        <w:tc>
          <w:tcPr>
            <w:tcW w:w="3402" w:type="dxa"/>
            <w:vAlign w:val="center"/>
          </w:tcPr>
          <w:p w14:paraId="7617AA49"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خانوارهايي كه زباله را به روش بهداشتي جمع آوري و دفع  ميكنند</w:t>
            </w:r>
          </w:p>
        </w:tc>
        <w:tc>
          <w:tcPr>
            <w:tcW w:w="851" w:type="dxa"/>
            <w:vAlign w:val="center"/>
          </w:tcPr>
          <w:p w14:paraId="04ECAB3C"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0671C1E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7454</w:t>
            </w:r>
          </w:p>
        </w:tc>
        <w:tc>
          <w:tcPr>
            <w:tcW w:w="708" w:type="dxa"/>
            <w:vAlign w:val="center"/>
          </w:tcPr>
          <w:p w14:paraId="5527F7E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7454</w:t>
            </w:r>
          </w:p>
        </w:tc>
        <w:tc>
          <w:tcPr>
            <w:tcW w:w="851" w:type="dxa"/>
            <w:vAlign w:val="center"/>
          </w:tcPr>
          <w:p w14:paraId="795F56D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5992D609"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7646</w:t>
            </w:r>
          </w:p>
        </w:tc>
        <w:tc>
          <w:tcPr>
            <w:tcW w:w="725" w:type="dxa"/>
            <w:vAlign w:val="center"/>
          </w:tcPr>
          <w:p w14:paraId="7129FAFF"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7646</w:t>
            </w:r>
          </w:p>
        </w:tc>
        <w:tc>
          <w:tcPr>
            <w:tcW w:w="1173" w:type="dxa"/>
            <w:vAlign w:val="center"/>
          </w:tcPr>
          <w:p w14:paraId="728EFFC5"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72F72193"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hint="cs"/>
                <w:color w:val="000000" w:themeColor="text1"/>
                <w:rtl/>
              </w:rPr>
              <w:t>100</w:t>
            </w:r>
          </w:p>
        </w:tc>
        <w:tc>
          <w:tcPr>
            <w:tcW w:w="1017" w:type="dxa"/>
            <w:vAlign w:val="center"/>
          </w:tcPr>
          <w:p w14:paraId="0DCFEBBB"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single" w:sz="4" w:space="0" w:color="auto"/>
            </w:tcBorders>
          </w:tcPr>
          <w:p w14:paraId="7C932AFD"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34E525BF" w14:textId="77777777" w:rsidR="0070601A" w:rsidRPr="00371EFF" w:rsidRDefault="0070601A" w:rsidP="005A2647">
            <w:pPr>
              <w:bidi/>
              <w:rPr>
                <w:rFonts w:cs="B Nazanin"/>
                <w:color w:val="000000" w:themeColor="text1"/>
              </w:rPr>
            </w:pPr>
            <w:r w:rsidRPr="00371EFF">
              <w:rPr>
                <w:rFonts w:cs="B Nazanin" w:hint="cs"/>
                <w:color w:val="000000" w:themeColor="text1"/>
                <w:rtl/>
              </w:rPr>
              <w:t>نظارت براجرای طرح جمع آوری مکانیزه زباله در سطح کلیه روستاها وبرخورد با متخلفین</w:t>
            </w:r>
          </w:p>
        </w:tc>
      </w:tr>
      <w:tr w:rsidR="0070601A" w:rsidRPr="00371EFF" w14:paraId="6FE0CF34" w14:textId="77777777" w:rsidTr="005A2647">
        <w:trPr>
          <w:trHeight w:val="561"/>
        </w:trPr>
        <w:tc>
          <w:tcPr>
            <w:tcW w:w="3402" w:type="dxa"/>
            <w:vAlign w:val="center"/>
          </w:tcPr>
          <w:p w14:paraId="6C9D2FA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خانوارهايي كه فضولات دامي را به روش بهداشتي جمع آوري و دفع ميكنند</w:t>
            </w:r>
          </w:p>
        </w:tc>
        <w:tc>
          <w:tcPr>
            <w:tcW w:w="851" w:type="dxa"/>
            <w:vAlign w:val="center"/>
          </w:tcPr>
          <w:p w14:paraId="653AF2B6"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217E1B7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248</w:t>
            </w:r>
          </w:p>
        </w:tc>
        <w:tc>
          <w:tcPr>
            <w:tcW w:w="708" w:type="dxa"/>
            <w:vAlign w:val="center"/>
          </w:tcPr>
          <w:p w14:paraId="7DF16F69"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248</w:t>
            </w:r>
          </w:p>
        </w:tc>
        <w:tc>
          <w:tcPr>
            <w:tcW w:w="851" w:type="dxa"/>
            <w:vAlign w:val="center"/>
          </w:tcPr>
          <w:p w14:paraId="324C09A7"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2A1B24E9"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250</w:t>
            </w:r>
          </w:p>
        </w:tc>
        <w:tc>
          <w:tcPr>
            <w:tcW w:w="725" w:type="dxa"/>
            <w:vAlign w:val="center"/>
          </w:tcPr>
          <w:p w14:paraId="6E63BEE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250</w:t>
            </w:r>
          </w:p>
        </w:tc>
        <w:tc>
          <w:tcPr>
            <w:tcW w:w="1173" w:type="dxa"/>
            <w:vAlign w:val="center"/>
          </w:tcPr>
          <w:p w14:paraId="03A0AAD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45C60598"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hint="cs"/>
                <w:color w:val="000000" w:themeColor="text1"/>
                <w:rtl/>
              </w:rPr>
              <w:t>100</w:t>
            </w:r>
          </w:p>
        </w:tc>
        <w:tc>
          <w:tcPr>
            <w:tcW w:w="1017" w:type="dxa"/>
            <w:vAlign w:val="center"/>
          </w:tcPr>
          <w:p w14:paraId="58D160C0"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single" w:sz="4" w:space="0" w:color="auto"/>
            </w:tcBorders>
          </w:tcPr>
          <w:p w14:paraId="737978FE"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1623A0E9" w14:textId="77777777" w:rsidR="0070601A" w:rsidRPr="00371EFF" w:rsidRDefault="0070601A" w:rsidP="005A2647">
            <w:pPr>
              <w:bidi/>
              <w:rPr>
                <w:rFonts w:cs="B Nazanin"/>
                <w:color w:val="000000" w:themeColor="text1"/>
              </w:rPr>
            </w:pPr>
            <w:r w:rsidRPr="00371EFF">
              <w:rPr>
                <w:rFonts w:cs="B Nazanin" w:hint="cs"/>
                <w:color w:val="000000" w:themeColor="text1"/>
                <w:rtl/>
              </w:rPr>
              <w:t xml:space="preserve">نظارت بر دفع بهداشتی فضولات </w:t>
            </w:r>
            <w:r w:rsidRPr="00371EFF">
              <w:rPr>
                <w:rFonts w:cs="B Nazanin"/>
                <w:color w:val="000000" w:themeColor="text1"/>
                <w:rtl/>
              </w:rPr>
              <w:t xml:space="preserve"> </w:t>
            </w:r>
            <w:r w:rsidRPr="00371EFF">
              <w:rPr>
                <w:rFonts w:cs="B Nazanin" w:hint="cs"/>
                <w:color w:val="000000" w:themeColor="text1"/>
                <w:rtl/>
              </w:rPr>
              <w:t>دامي</w:t>
            </w:r>
            <w:r w:rsidRPr="00371EFF">
              <w:rPr>
                <w:rFonts w:cs="B Nazanin"/>
                <w:color w:val="000000" w:themeColor="text1"/>
                <w:rtl/>
              </w:rPr>
              <w:t xml:space="preserve"> </w:t>
            </w:r>
            <w:r w:rsidRPr="00371EFF">
              <w:rPr>
                <w:rFonts w:cs="B Nazanin" w:hint="cs"/>
                <w:color w:val="000000" w:themeColor="text1"/>
                <w:rtl/>
              </w:rPr>
              <w:t xml:space="preserve">وبرخورد با متخلفین </w:t>
            </w:r>
          </w:p>
        </w:tc>
      </w:tr>
      <w:tr w:rsidR="0070601A" w:rsidRPr="00371EFF" w14:paraId="028F54DC" w14:textId="77777777" w:rsidTr="005A2647">
        <w:trPr>
          <w:trHeight w:val="561"/>
        </w:trPr>
        <w:tc>
          <w:tcPr>
            <w:tcW w:w="3402" w:type="dxa"/>
            <w:vAlign w:val="center"/>
          </w:tcPr>
          <w:p w14:paraId="1E79DF73"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نمونه هاي مطلوب آب آشاميدني  از نظر ميكروبي در شهر</w:t>
            </w:r>
          </w:p>
        </w:tc>
        <w:tc>
          <w:tcPr>
            <w:tcW w:w="851" w:type="dxa"/>
            <w:vAlign w:val="center"/>
          </w:tcPr>
          <w:p w14:paraId="447E056F"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31A3582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38</w:t>
            </w:r>
          </w:p>
        </w:tc>
        <w:tc>
          <w:tcPr>
            <w:tcW w:w="708" w:type="dxa"/>
            <w:vAlign w:val="center"/>
          </w:tcPr>
          <w:p w14:paraId="627AA2EB"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38</w:t>
            </w:r>
          </w:p>
        </w:tc>
        <w:tc>
          <w:tcPr>
            <w:tcW w:w="851" w:type="dxa"/>
            <w:vAlign w:val="center"/>
          </w:tcPr>
          <w:p w14:paraId="15C8F2C8"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59169B3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33</w:t>
            </w:r>
          </w:p>
        </w:tc>
        <w:tc>
          <w:tcPr>
            <w:tcW w:w="725" w:type="dxa"/>
            <w:vAlign w:val="center"/>
          </w:tcPr>
          <w:p w14:paraId="534DDF3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33</w:t>
            </w:r>
          </w:p>
        </w:tc>
        <w:tc>
          <w:tcPr>
            <w:tcW w:w="1173" w:type="dxa"/>
            <w:vAlign w:val="center"/>
          </w:tcPr>
          <w:p w14:paraId="6D79A822"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6F34080D"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hint="cs"/>
                <w:color w:val="000000" w:themeColor="text1"/>
                <w:rtl/>
              </w:rPr>
              <w:t>100</w:t>
            </w:r>
          </w:p>
        </w:tc>
        <w:tc>
          <w:tcPr>
            <w:tcW w:w="1017" w:type="dxa"/>
            <w:vAlign w:val="center"/>
          </w:tcPr>
          <w:p w14:paraId="3A25C38C"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55CBB031"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02333BF2" w14:textId="77777777" w:rsidR="0070601A" w:rsidRPr="00371EFF" w:rsidRDefault="0070601A" w:rsidP="005A2647">
            <w:pPr>
              <w:bidi/>
              <w:rPr>
                <w:rFonts w:cs="B Nazanin"/>
                <w:color w:val="000000" w:themeColor="text1"/>
                <w:rtl/>
              </w:rPr>
            </w:pPr>
            <w:r w:rsidRPr="00371EFF">
              <w:rPr>
                <w:rFonts w:cs="B Nazanin" w:hint="cs"/>
                <w:color w:val="000000" w:themeColor="text1"/>
                <w:rtl/>
              </w:rPr>
              <w:t xml:space="preserve">اجرای اقدامات کنترلی مستمر در زمینه بهداشت آب اشامیدنی </w:t>
            </w:r>
          </w:p>
        </w:tc>
      </w:tr>
      <w:tr w:rsidR="0070601A" w:rsidRPr="00371EFF" w14:paraId="0CC28975" w14:textId="77777777" w:rsidTr="005A2647">
        <w:trPr>
          <w:trHeight w:val="561"/>
        </w:trPr>
        <w:tc>
          <w:tcPr>
            <w:tcW w:w="3402" w:type="dxa"/>
            <w:vAlign w:val="center"/>
          </w:tcPr>
          <w:p w14:paraId="4FB73A44"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نمونه هاي مطلوب آب آشاميدني  از نظر ميكروبي در روستا</w:t>
            </w:r>
          </w:p>
        </w:tc>
        <w:tc>
          <w:tcPr>
            <w:tcW w:w="851" w:type="dxa"/>
            <w:vAlign w:val="center"/>
          </w:tcPr>
          <w:p w14:paraId="434311F9"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7F155665"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87</w:t>
            </w:r>
          </w:p>
        </w:tc>
        <w:tc>
          <w:tcPr>
            <w:tcW w:w="708" w:type="dxa"/>
            <w:vAlign w:val="center"/>
          </w:tcPr>
          <w:p w14:paraId="70A051D5"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87</w:t>
            </w:r>
          </w:p>
        </w:tc>
        <w:tc>
          <w:tcPr>
            <w:tcW w:w="851" w:type="dxa"/>
            <w:vAlign w:val="center"/>
          </w:tcPr>
          <w:p w14:paraId="51703D02"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59E14D77"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165</w:t>
            </w:r>
          </w:p>
        </w:tc>
        <w:tc>
          <w:tcPr>
            <w:tcW w:w="725" w:type="dxa"/>
            <w:vAlign w:val="center"/>
          </w:tcPr>
          <w:p w14:paraId="3365C2F8"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165</w:t>
            </w:r>
          </w:p>
        </w:tc>
        <w:tc>
          <w:tcPr>
            <w:tcW w:w="1173" w:type="dxa"/>
            <w:vAlign w:val="center"/>
          </w:tcPr>
          <w:p w14:paraId="61F57DC8"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21E74BC2"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hint="cs"/>
                <w:color w:val="000000" w:themeColor="text1"/>
                <w:rtl/>
              </w:rPr>
              <w:t>100</w:t>
            </w:r>
          </w:p>
        </w:tc>
        <w:tc>
          <w:tcPr>
            <w:tcW w:w="1017" w:type="dxa"/>
            <w:vAlign w:val="center"/>
          </w:tcPr>
          <w:p w14:paraId="41520CBF"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03BFC8DE"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6F899914" w14:textId="77777777" w:rsidR="0070601A" w:rsidRPr="00371EFF" w:rsidRDefault="0070601A" w:rsidP="005A2647">
            <w:pPr>
              <w:bidi/>
              <w:rPr>
                <w:rFonts w:cs="B Nazanin"/>
                <w:color w:val="000000" w:themeColor="text1"/>
              </w:rPr>
            </w:pPr>
            <w:r w:rsidRPr="00371EFF">
              <w:rPr>
                <w:rFonts w:cs="B Nazanin" w:hint="cs"/>
                <w:color w:val="000000" w:themeColor="text1"/>
                <w:rtl/>
              </w:rPr>
              <w:t xml:space="preserve">عدم اهتمام به واگذاری سامانه آبرسانی به اداره آب وفاضلاب </w:t>
            </w:r>
          </w:p>
        </w:tc>
      </w:tr>
      <w:tr w:rsidR="0070601A" w:rsidRPr="00371EFF" w14:paraId="2FD980EA" w14:textId="77777777" w:rsidTr="005A2647">
        <w:trPr>
          <w:trHeight w:val="561"/>
        </w:trPr>
        <w:tc>
          <w:tcPr>
            <w:tcW w:w="3402" w:type="dxa"/>
            <w:vAlign w:val="center"/>
          </w:tcPr>
          <w:p w14:paraId="1E200447"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نمونه هاي مطلوب آب آشاميدني  از نظر شيميايي در شهر</w:t>
            </w:r>
          </w:p>
        </w:tc>
        <w:tc>
          <w:tcPr>
            <w:tcW w:w="851" w:type="dxa"/>
            <w:vAlign w:val="center"/>
          </w:tcPr>
          <w:p w14:paraId="4D50E92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340DD42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6</w:t>
            </w:r>
          </w:p>
        </w:tc>
        <w:tc>
          <w:tcPr>
            <w:tcW w:w="708" w:type="dxa"/>
            <w:vAlign w:val="center"/>
          </w:tcPr>
          <w:p w14:paraId="1190216D"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6</w:t>
            </w:r>
          </w:p>
        </w:tc>
        <w:tc>
          <w:tcPr>
            <w:tcW w:w="851" w:type="dxa"/>
            <w:vAlign w:val="center"/>
          </w:tcPr>
          <w:p w14:paraId="615F1CD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18E2B14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w:t>
            </w:r>
          </w:p>
        </w:tc>
        <w:tc>
          <w:tcPr>
            <w:tcW w:w="725" w:type="dxa"/>
            <w:vAlign w:val="center"/>
          </w:tcPr>
          <w:p w14:paraId="4BB7178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w:t>
            </w:r>
          </w:p>
        </w:tc>
        <w:tc>
          <w:tcPr>
            <w:tcW w:w="1173" w:type="dxa"/>
            <w:vAlign w:val="center"/>
          </w:tcPr>
          <w:p w14:paraId="4A0F6F9D"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4D39A962"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hint="cs"/>
                <w:color w:val="000000" w:themeColor="text1"/>
                <w:rtl/>
              </w:rPr>
              <w:t>100</w:t>
            </w:r>
          </w:p>
        </w:tc>
        <w:tc>
          <w:tcPr>
            <w:tcW w:w="1017" w:type="dxa"/>
            <w:vAlign w:val="center"/>
          </w:tcPr>
          <w:p w14:paraId="3823FC27"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578D3F0E"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60B8E296" w14:textId="77777777" w:rsidR="0070601A" w:rsidRPr="00371EFF" w:rsidRDefault="0070601A" w:rsidP="005A2647">
            <w:pPr>
              <w:bidi/>
              <w:rPr>
                <w:rFonts w:cs="B Nazanin"/>
                <w:color w:val="000000" w:themeColor="text1"/>
                <w:rtl/>
              </w:rPr>
            </w:pPr>
            <w:r w:rsidRPr="00371EFF">
              <w:rPr>
                <w:rFonts w:cs="B Nazanin" w:hint="cs"/>
                <w:color w:val="000000" w:themeColor="text1"/>
                <w:rtl/>
              </w:rPr>
              <w:t>اجرای اقدامات کنترلی مستمر در زمینه بهداشت آب اشامیدنی</w:t>
            </w:r>
          </w:p>
        </w:tc>
      </w:tr>
      <w:tr w:rsidR="0070601A" w:rsidRPr="00371EFF" w14:paraId="3AE96CC1" w14:textId="77777777" w:rsidTr="005A2647">
        <w:trPr>
          <w:trHeight w:val="561"/>
        </w:trPr>
        <w:tc>
          <w:tcPr>
            <w:tcW w:w="3402" w:type="dxa"/>
            <w:vAlign w:val="center"/>
          </w:tcPr>
          <w:p w14:paraId="4633647A"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نمونه هاي مطلوب آب آشاميدني  از نظر شيميايي در روستا</w:t>
            </w:r>
          </w:p>
        </w:tc>
        <w:tc>
          <w:tcPr>
            <w:tcW w:w="851" w:type="dxa"/>
            <w:vAlign w:val="center"/>
          </w:tcPr>
          <w:p w14:paraId="3CA2837F"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79</w:t>
            </w:r>
          </w:p>
        </w:tc>
        <w:tc>
          <w:tcPr>
            <w:tcW w:w="709" w:type="dxa"/>
            <w:vAlign w:val="center"/>
          </w:tcPr>
          <w:p w14:paraId="419B7D8C"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23</w:t>
            </w:r>
          </w:p>
        </w:tc>
        <w:tc>
          <w:tcPr>
            <w:tcW w:w="708" w:type="dxa"/>
            <w:vAlign w:val="center"/>
          </w:tcPr>
          <w:p w14:paraId="052C389B"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29</w:t>
            </w:r>
          </w:p>
        </w:tc>
        <w:tc>
          <w:tcPr>
            <w:tcW w:w="851" w:type="dxa"/>
            <w:vAlign w:val="center"/>
          </w:tcPr>
          <w:p w14:paraId="0C84567F"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70</w:t>
            </w:r>
          </w:p>
        </w:tc>
        <w:tc>
          <w:tcPr>
            <w:tcW w:w="709" w:type="dxa"/>
            <w:vAlign w:val="center"/>
          </w:tcPr>
          <w:p w14:paraId="4BF704D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19</w:t>
            </w:r>
          </w:p>
        </w:tc>
        <w:tc>
          <w:tcPr>
            <w:tcW w:w="725" w:type="dxa"/>
            <w:vAlign w:val="center"/>
          </w:tcPr>
          <w:p w14:paraId="5E81FA4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27</w:t>
            </w:r>
          </w:p>
        </w:tc>
        <w:tc>
          <w:tcPr>
            <w:tcW w:w="1173" w:type="dxa"/>
            <w:vAlign w:val="center"/>
          </w:tcPr>
          <w:p w14:paraId="3B6C7DB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70</w:t>
            </w:r>
          </w:p>
        </w:tc>
        <w:tc>
          <w:tcPr>
            <w:tcW w:w="937" w:type="dxa"/>
            <w:vAlign w:val="center"/>
          </w:tcPr>
          <w:p w14:paraId="4C20C215"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1017" w:type="dxa"/>
            <w:vAlign w:val="center"/>
          </w:tcPr>
          <w:p w14:paraId="1FC2743A"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01F18B53" w14:textId="77777777" w:rsidR="0070601A" w:rsidRPr="00371EFF" w:rsidRDefault="0070601A" w:rsidP="005A2647">
            <w:pPr>
              <w:bidi/>
              <w:rPr>
                <w:rFonts w:cs="B Nazanin"/>
                <w:color w:val="000000" w:themeColor="text1"/>
                <w:rtl/>
              </w:rPr>
            </w:pPr>
            <w:r w:rsidRPr="00371EFF">
              <w:rPr>
                <w:rFonts w:cs="B Nazanin" w:hint="cs"/>
                <w:color w:val="000000" w:themeColor="text1"/>
                <w:rtl/>
              </w:rPr>
              <w:t>پایین تر از حد انتظار</w:t>
            </w:r>
          </w:p>
          <w:p w14:paraId="2A7A8FBF" w14:textId="77777777" w:rsidR="0070601A" w:rsidRPr="00371EFF" w:rsidRDefault="0070601A" w:rsidP="005A2647">
            <w:pPr>
              <w:bidi/>
              <w:rPr>
                <w:rFonts w:cs="B Nazanin"/>
                <w:color w:val="000000" w:themeColor="text1"/>
                <w:rtl/>
              </w:rPr>
            </w:pPr>
            <w:r w:rsidRPr="00371EFF">
              <w:rPr>
                <w:rFonts w:cs="B Nazanin" w:hint="cs"/>
                <w:color w:val="000000" w:themeColor="text1"/>
                <w:rtl/>
              </w:rPr>
              <w:t xml:space="preserve">ادامه روند کم آبی و خشکسالی </w:t>
            </w:r>
          </w:p>
        </w:tc>
      </w:tr>
      <w:tr w:rsidR="0070601A" w:rsidRPr="00371EFF" w14:paraId="0C3F5F39" w14:textId="77777777" w:rsidTr="005A2647">
        <w:trPr>
          <w:trHeight w:val="561"/>
        </w:trPr>
        <w:tc>
          <w:tcPr>
            <w:tcW w:w="3402" w:type="dxa"/>
            <w:vAlign w:val="center"/>
          </w:tcPr>
          <w:p w14:paraId="27FDF4D7"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مراكز تهيه و توزيع مواد غذايي شهري  داراي معيار بهداشتي</w:t>
            </w:r>
          </w:p>
        </w:tc>
        <w:tc>
          <w:tcPr>
            <w:tcW w:w="851" w:type="dxa"/>
            <w:vAlign w:val="center"/>
          </w:tcPr>
          <w:p w14:paraId="54A6B5F2"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75.2</w:t>
            </w:r>
          </w:p>
        </w:tc>
        <w:tc>
          <w:tcPr>
            <w:tcW w:w="709" w:type="dxa"/>
            <w:vAlign w:val="center"/>
          </w:tcPr>
          <w:p w14:paraId="1A9ED697"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579</w:t>
            </w:r>
          </w:p>
        </w:tc>
        <w:tc>
          <w:tcPr>
            <w:tcW w:w="708" w:type="dxa"/>
            <w:vAlign w:val="center"/>
          </w:tcPr>
          <w:p w14:paraId="5A9B11E1"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769</w:t>
            </w:r>
          </w:p>
        </w:tc>
        <w:tc>
          <w:tcPr>
            <w:tcW w:w="851" w:type="dxa"/>
            <w:vAlign w:val="center"/>
          </w:tcPr>
          <w:p w14:paraId="0A09D955"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78.9</w:t>
            </w:r>
          </w:p>
        </w:tc>
        <w:tc>
          <w:tcPr>
            <w:tcW w:w="709" w:type="dxa"/>
            <w:vAlign w:val="center"/>
          </w:tcPr>
          <w:p w14:paraId="36E33745"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619</w:t>
            </w:r>
          </w:p>
        </w:tc>
        <w:tc>
          <w:tcPr>
            <w:tcW w:w="725" w:type="dxa"/>
            <w:vAlign w:val="center"/>
          </w:tcPr>
          <w:p w14:paraId="45CC1E0B"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784</w:t>
            </w:r>
          </w:p>
        </w:tc>
        <w:tc>
          <w:tcPr>
            <w:tcW w:w="1173" w:type="dxa"/>
            <w:vAlign w:val="center"/>
          </w:tcPr>
          <w:p w14:paraId="42A96CE1"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78</w:t>
            </w:r>
          </w:p>
        </w:tc>
        <w:tc>
          <w:tcPr>
            <w:tcW w:w="937" w:type="dxa"/>
            <w:vAlign w:val="center"/>
          </w:tcPr>
          <w:p w14:paraId="78C2C841"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100.09</w:t>
            </w:r>
          </w:p>
        </w:tc>
        <w:tc>
          <w:tcPr>
            <w:tcW w:w="1017" w:type="dxa"/>
            <w:vAlign w:val="center"/>
          </w:tcPr>
          <w:p w14:paraId="6389619E"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2872DBEB"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596B80F7" w14:textId="77777777" w:rsidR="0070601A" w:rsidRPr="00371EFF" w:rsidRDefault="0070601A" w:rsidP="005A2647">
            <w:pPr>
              <w:bidi/>
              <w:rPr>
                <w:rFonts w:cs="B Nazanin"/>
                <w:color w:val="000000" w:themeColor="text1"/>
                <w:rtl/>
              </w:rPr>
            </w:pPr>
            <w:r w:rsidRPr="00371EFF">
              <w:rPr>
                <w:rFonts w:cs="B Nazanin" w:hint="cs"/>
                <w:color w:val="000000" w:themeColor="text1"/>
                <w:rtl/>
              </w:rPr>
              <w:t>اجرای نظارت ها وبازرسی ها طبق روند ماده 13</w:t>
            </w:r>
          </w:p>
        </w:tc>
      </w:tr>
      <w:tr w:rsidR="0070601A" w:rsidRPr="00371EFF" w14:paraId="73264681" w14:textId="77777777" w:rsidTr="005A2647">
        <w:trPr>
          <w:trHeight w:val="561"/>
        </w:trPr>
        <w:tc>
          <w:tcPr>
            <w:tcW w:w="3402" w:type="dxa"/>
            <w:vAlign w:val="center"/>
          </w:tcPr>
          <w:p w14:paraId="7634B8D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مراكز تهيه و توزيع مواد غذايي روستايي داراي معيار بهداشتي</w:t>
            </w:r>
          </w:p>
        </w:tc>
        <w:tc>
          <w:tcPr>
            <w:tcW w:w="851" w:type="dxa"/>
            <w:vAlign w:val="center"/>
          </w:tcPr>
          <w:p w14:paraId="5FA4E81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61.5</w:t>
            </w:r>
          </w:p>
        </w:tc>
        <w:tc>
          <w:tcPr>
            <w:tcW w:w="709" w:type="dxa"/>
            <w:vAlign w:val="center"/>
          </w:tcPr>
          <w:p w14:paraId="546903FD"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112</w:t>
            </w:r>
          </w:p>
        </w:tc>
        <w:tc>
          <w:tcPr>
            <w:tcW w:w="708" w:type="dxa"/>
            <w:vAlign w:val="center"/>
          </w:tcPr>
          <w:p w14:paraId="5BCAD2E1"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182</w:t>
            </w:r>
          </w:p>
        </w:tc>
        <w:tc>
          <w:tcPr>
            <w:tcW w:w="851" w:type="dxa"/>
            <w:vAlign w:val="center"/>
          </w:tcPr>
          <w:p w14:paraId="0F08F701"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68.7</w:t>
            </w:r>
          </w:p>
        </w:tc>
        <w:tc>
          <w:tcPr>
            <w:tcW w:w="709" w:type="dxa"/>
            <w:vAlign w:val="center"/>
          </w:tcPr>
          <w:p w14:paraId="65F89F1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130</w:t>
            </w:r>
          </w:p>
        </w:tc>
        <w:tc>
          <w:tcPr>
            <w:tcW w:w="725" w:type="dxa"/>
            <w:vAlign w:val="center"/>
          </w:tcPr>
          <w:p w14:paraId="0DFC9C10"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189</w:t>
            </w:r>
          </w:p>
        </w:tc>
        <w:tc>
          <w:tcPr>
            <w:tcW w:w="1173" w:type="dxa"/>
            <w:vAlign w:val="center"/>
          </w:tcPr>
          <w:p w14:paraId="2EFBCFB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65</w:t>
            </w:r>
          </w:p>
        </w:tc>
        <w:tc>
          <w:tcPr>
            <w:tcW w:w="937" w:type="dxa"/>
            <w:vAlign w:val="center"/>
          </w:tcPr>
          <w:p w14:paraId="0D5C0795"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104.72</w:t>
            </w:r>
          </w:p>
        </w:tc>
        <w:tc>
          <w:tcPr>
            <w:tcW w:w="1017" w:type="dxa"/>
            <w:vAlign w:val="center"/>
          </w:tcPr>
          <w:p w14:paraId="1E9B94C8"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51A7723B"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1FD61668" w14:textId="77777777" w:rsidR="0070601A" w:rsidRPr="00371EFF" w:rsidRDefault="0070601A" w:rsidP="005A2647">
            <w:pPr>
              <w:bidi/>
              <w:rPr>
                <w:rFonts w:cs="B Nazanin"/>
                <w:color w:val="000000" w:themeColor="text1"/>
              </w:rPr>
            </w:pPr>
            <w:r w:rsidRPr="00371EFF">
              <w:rPr>
                <w:rFonts w:cs="B Nazanin" w:hint="cs"/>
                <w:color w:val="000000" w:themeColor="text1"/>
                <w:rtl/>
              </w:rPr>
              <w:t>اجرای نظارت ها وبازرسی ها طبق روند ماده 13</w:t>
            </w:r>
          </w:p>
        </w:tc>
      </w:tr>
      <w:tr w:rsidR="0070601A" w:rsidRPr="00371EFF" w14:paraId="055249F9" w14:textId="77777777" w:rsidTr="005A2647">
        <w:trPr>
          <w:trHeight w:val="561"/>
        </w:trPr>
        <w:tc>
          <w:tcPr>
            <w:tcW w:w="3402" w:type="dxa"/>
            <w:vAlign w:val="center"/>
          </w:tcPr>
          <w:p w14:paraId="1E6BC1F2"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lastRenderedPageBreak/>
              <w:t>در صد اماكن عمومي شهري داراي معيار بهداشتي</w:t>
            </w:r>
          </w:p>
        </w:tc>
        <w:tc>
          <w:tcPr>
            <w:tcW w:w="851" w:type="dxa"/>
            <w:vAlign w:val="center"/>
          </w:tcPr>
          <w:p w14:paraId="26FC16C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72.2</w:t>
            </w:r>
          </w:p>
        </w:tc>
        <w:tc>
          <w:tcPr>
            <w:tcW w:w="709" w:type="dxa"/>
            <w:vAlign w:val="center"/>
          </w:tcPr>
          <w:p w14:paraId="30030DDD"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297</w:t>
            </w:r>
          </w:p>
        </w:tc>
        <w:tc>
          <w:tcPr>
            <w:tcW w:w="708" w:type="dxa"/>
            <w:vAlign w:val="center"/>
          </w:tcPr>
          <w:p w14:paraId="00379FE5"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411</w:t>
            </w:r>
          </w:p>
        </w:tc>
        <w:tc>
          <w:tcPr>
            <w:tcW w:w="851" w:type="dxa"/>
            <w:vAlign w:val="center"/>
          </w:tcPr>
          <w:p w14:paraId="70FDC80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85.6</w:t>
            </w:r>
          </w:p>
        </w:tc>
        <w:tc>
          <w:tcPr>
            <w:tcW w:w="709" w:type="dxa"/>
            <w:vAlign w:val="center"/>
          </w:tcPr>
          <w:p w14:paraId="52F01C26"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358</w:t>
            </w:r>
          </w:p>
        </w:tc>
        <w:tc>
          <w:tcPr>
            <w:tcW w:w="725" w:type="dxa"/>
            <w:vAlign w:val="center"/>
          </w:tcPr>
          <w:p w14:paraId="6074B10C"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418</w:t>
            </w:r>
          </w:p>
        </w:tc>
        <w:tc>
          <w:tcPr>
            <w:tcW w:w="1173" w:type="dxa"/>
            <w:vAlign w:val="center"/>
          </w:tcPr>
          <w:p w14:paraId="77B911F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85</w:t>
            </w:r>
          </w:p>
        </w:tc>
        <w:tc>
          <w:tcPr>
            <w:tcW w:w="937" w:type="dxa"/>
            <w:vAlign w:val="center"/>
          </w:tcPr>
          <w:p w14:paraId="11F4280D"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100.07</w:t>
            </w:r>
          </w:p>
        </w:tc>
        <w:tc>
          <w:tcPr>
            <w:tcW w:w="1017" w:type="dxa"/>
            <w:vAlign w:val="center"/>
          </w:tcPr>
          <w:p w14:paraId="5EB1280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4D5A76CE"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228C8EE2" w14:textId="77777777" w:rsidR="0070601A" w:rsidRPr="00371EFF" w:rsidRDefault="0070601A" w:rsidP="005A2647">
            <w:pPr>
              <w:bidi/>
              <w:rPr>
                <w:rFonts w:cs="B Nazanin"/>
                <w:color w:val="000000" w:themeColor="text1"/>
              </w:rPr>
            </w:pPr>
            <w:r w:rsidRPr="00371EFF">
              <w:rPr>
                <w:rFonts w:cs="B Nazanin" w:hint="cs"/>
                <w:color w:val="000000" w:themeColor="text1"/>
                <w:rtl/>
              </w:rPr>
              <w:t>اجرای نظارت ها وبازرسی هاوبرخورد  طبق روند ماده 13</w:t>
            </w:r>
          </w:p>
        </w:tc>
      </w:tr>
      <w:tr w:rsidR="0070601A" w:rsidRPr="00371EFF" w14:paraId="0A386DBF" w14:textId="77777777" w:rsidTr="005A2647">
        <w:trPr>
          <w:trHeight w:val="561"/>
        </w:trPr>
        <w:tc>
          <w:tcPr>
            <w:tcW w:w="3402" w:type="dxa"/>
            <w:vAlign w:val="center"/>
          </w:tcPr>
          <w:p w14:paraId="40EC8F14"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اماكن عمومي روستايي داراي معيار بهداشتي</w:t>
            </w:r>
          </w:p>
        </w:tc>
        <w:tc>
          <w:tcPr>
            <w:tcW w:w="851" w:type="dxa"/>
            <w:vAlign w:val="center"/>
          </w:tcPr>
          <w:p w14:paraId="4E39BFE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71.1</w:t>
            </w:r>
          </w:p>
        </w:tc>
        <w:tc>
          <w:tcPr>
            <w:tcW w:w="709" w:type="dxa"/>
            <w:vAlign w:val="center"/>
          </w:tcPr>
          <w:p w14:paraId="18836E90"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74</w:t>
            </w:r>
          </w:p>
        </w:tc>
        <w:tc>
          <w:tcPr>
            <w:tcW w:w="708" w:type="dxa"/>
            <w:vAlign w:val="center"/>
          </w:tcPr>
          <w:p w14:paraId="053550E6"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104</w:t>
            </w:r>
          </w:p>
        </w:tc>
        <w:tc>
          <w:tcPr>
            <w:tcW w:w="851" w:type="dxa"/>
            <w:vAlign w:val="center"/>
          </w:tcPr>
          <w:p w14:paraId="696D3F1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79.8</w:t>
            </w:r>
          </w:p>
        </w:tc>
        <w:tc>
          <w:tcPr>
            <w:tcW w:w="709" w:type="dxa"/>
            <w:vAlign w:val="center"/>
          </w:tcPr>
          <w:p w14:paraId="1F19AC99"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83</w:t>
            </w:r>
          </w:p>
        </w:tc>
        <w:tc>
          <w:tcPr>
            <w:tcW w:w="725" w:type="dxa"/>
            <w:vAlign w:val="center"/>
          </w:tcPr>
          <w:p w14:paraId="36FF2440"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104</w:t>
            </w:r>
          </w:p>
        </w:tc>
        <w:tc>
          <w:tcPr>
            <w:tcW w:w="1173" w:type="dxa"/>
            <w:vAlign w:val="center"/>
          </w:tcPr>
          <w:p w14:paraId="751E8DB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75</w:t>
            </w:r>
          </w:p>
        </w:tc>
        <w:tc>
          <w:tcPr>
            <w:tcW w:w="937" w:type="dxa"/>
            <w:vAlign w:val="center"/>
          </w:tcPr>
          <w:p w14:paraId="302F2628"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105.4</w:t>
            </w:r>
          </w:p>
        </w:tc>
        <w:tc>
          <w:tcPr>
            <w:tcW w:w="1017" w:type="dxa"/>
            <w:vAlign w:val="center"/>
          </w:tcPr>
          <w:p w14:paraId="1BD79870"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38FFB43D"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44B260CD" w14:textId="77777777" w:rsidR="0070601A" w:rsidRPr="00371EFF" w:rsidRDefault="0070601A" w:rsidP="005A2647">
            <w:pPr>
              <w:bidi/>
              <w:rPr>
                <w:rFonts w:cs="B Nazanin"/>
                <w:color w:val="000000" w:themeColor="text1"/>
              </w:rPr>
            </w:pPr>
            <w:r w:rsidRPr="00371EFF">
              <w:rPr>
                <w:rFonts w:cs="B Nazanin" w:hint="cs"/>
                <w:color w:val="000000" w:themeColor="text1"/>
                <w:rtl/>
              </w:rPr>
              <w:t>اجرای نظارت ها وبازرسی ها طبق روند ماده 13</w:t>
            </w:r>
          </w:p>
        </w:tc>
      </w:tr>
      <w:tr w:rsidR="0070601A" w:rsidRPr="00371EFF" w14:paraId="203BD57E" w14:textId="77777777" w:rsidTr="005A2647">
        <w:trPr>
          <w:trHeight w:val="561"/>
        </w:trPr>
        <w:tc>
          <w:tcPr>
            <w:tcW w:w="3402" w:type="dxa"/>
            <w:vAlign w:val="center"/>
          </w:tcPr>
          <w:p w14:paraId="31D6E0A0"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مراكزو اماكن بين راهي داراي معيار  بهداشتي</w:t>
            </w:r>
          </w:p>
        </w:tc>
        <w:tc>
          <w:tcPr>
            <w:tcW w:w="851" w:type="dxa"/>
            <w:vAlign w:val="center"/>
          </w:tcPr>
          <w:p w14:paraId="1B74225C"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80.7</w:t>
            </w:r>
          </w:p>
        </w:tc>
        <w:tc>
          <w:tcPr>
            <w:tcW w:w="709" w:type="dxa"/>
            <w:vAlign w:val="center"/>
          </w:tcPr>
          <w:p w14:paraId="5156DACB"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21</w:t>
            </w:r>
          </w:p>
        </w:tc>
        <w:tc>
          <w:tcPr>
            <w:tcW w:w="708" w:type="dxa"/>
            <w:vAlign w:val="center"/>
          </w:tcPr>
          <w:p w14:paraId="0C148081"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26</w:t>
            </w:r>
          </w:p>
        </w:tc>
        <w:tc>
          <w:tcPr>
            <w:tcW w:w="851" w:type="dxa"/>
            <w:vAlign w:val="center"/>
          </w:tcPr>
          <w:p w14:paraId="099297C7"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85.7</w:t>
            </w:r>
          </w:p>
        </w:tc>
        <w:tc>
          <w:tcPr>
            <w:tcW w:w="709" w:type="dxa"/>
            <w:vAlign w:val="center"/>
          </w:tcPr>
          <w:p w14:paraId="57D568A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24</w:t>
            </w:r>
          </w:p>
        </w:tc>
        <w:tc>
          <w:tcPr>
            <w:tcW w:w="725" w:type="dxa"/>
            <w:vAlign w:val="center"/>
          </w:tcPr>
          <w:p w14:paraId="311C09A9"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28</w:t>
            </w:r>
          </w:p>
        </w:tc>
        <w:tc>
          <w:tcPr>
            <w:tcW w:w="1173" w:type="dxa"/>
            <w:vAlign w:val="center"/>
          </w:tcPr>
          <w:p w14:paraId="1BAB6712"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85</w:t>
            </w:r>
          </w:p>
        </w:tc>
        <w:tc>
          <w:tcPr>
            <w:tcW w:w="937" w:type="dxa"/>
            <w:vAlign w:val="center"/>
          </w:tcPr>
          <w:p w14:paraId="199DECB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100.8</w:t>
            </w:r>
          </w:p>
        </w:tc>
        <w:tc>
          <w:tcPr>
            <w:tcW w:w="1017" w:type="dxa"/>
            <w:vAlign w:val="center"/>
          </w:tcPr>
          <w:p w14:paraId="5A8FE846"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5DCEA88F"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5C255BB3" w14:textId="77777777" w:rsidR="0070601A" w:rsidRPr="00371EFF" w:rsidRDefault="0070601A" w:rsidP="005A2647">
            <w:pPr>
              <w:bidi/>
              <w:rPr>
                <w:rFonts w:cs="B Nazanin"/>
                <w:color w:val="000000" w:themeColor="text1"/>
                <w:rtl/>
              </w:rPr>
            </w:pPr>
            <w:r w:rsidRPr="00371EFF">
              <w:rPr>
                <w:rFonts w:cs="B Nazanin" w:hint="cs"/>
                <w:color w:val="000000" w:themeColor="text1"/>
                <w:rtl/>
              </w:rPr>
              <w:t xml:space="preserve">بازگشایی 2واحد جدید </w:t>
            </w:r>
            <w:r w:rsidRPr="00371EFF">
              <w:rPr>
                <w:rFonts w:ascii="Sakkal Majalla" w:hAnsi="Sakkal Majalla" w:cs="Sakkal Majalla" w:hint="cs"/>
                <w:color w:val="000000" w:themeColor="text1"/>
                <w:rtl/>
              </w:rPr>
              <w:t>–</w:t>
            </w:r>
            <w:r w:rsidRPr="00371EFF">
              <w:rPr>
                <w:rFonts w:cs="B Nazanin" w:hint="cs"/>
                <w:color w:val="000000" w:themeColor="text1"/>
                <w:rtl/>
              </w:rPr>
              <w:t xml:space="preserve">کمبود وسیله نقلیه </w:t>
            </w:r>
          </w:p>
        </w:tc>
      </w:tr>
      <w:tr w:rsidR="0070601A" w:rsidRPr="00371EFF" w14:paraId="4CFE1E43" w14:textId="77777777" w:rsidTr="005A2647">
        <w:trPr>
          <w:trHeight w:val="561"/>
        </w:trPr>
        <w:tc>
          <w:tcPr>
            <w:tcW w:w="3402" w:type="dxa"/>
            <w:vAlign w:val="center"/>
          </w:tcPr>
          <w:p w14:paraId="327A1918"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كاركنان مراكز و اماكن شهري داراي كارت معاينه معتبر</w:t>
            </w:r>
          </w:p>
        </w:tc>
        <w:tc>
          <w:tcPr>
            <w:tcW w:w="851" w:type="dxa"/>
            <w:vAlign w:val="center"/>
          </w:tcPr>
          <w:p w14:paraId="11216AC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87.7</w:t>
            </w:r>
          </w:p>
        </w:tc>
        <w:tc>
          <w:tcPr>
            <w:tcW w:w="709" w:type="dxa"/>
            <w:vAlign w:val="center"/>
          </w:tcPr>
          <w:p w14:paraId="4A0A7C48"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1576</w:t>
            </w:r>
          </w:p>
        </w:tc>
        <w:tc>
          <w:tcPr>
            <w:tcW w:w="708" w:type="dxa"/>
            <w:vAlign w:val="center"/>
          </w:tcPr>
          <w:p w14:paraId="0F4EB92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1797</w:t>
            </w:r>
          </w:p>
        </w:tc>
        <w:tc>
          <w:tcPr>
            <w:tcW w:w="851" w:type="dxa"/>
            <w:vAlign w:val="center"/>
          </w:tcPr>
          <w:p w14:paraId="5A214B88"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89.9</w:t>
            </w:r>
          </w:p>
        </w:tc>
        <w:tc>
          <w:tcPr>
            <w:tcW w:w="709" w:type="dxa"/>
            <w:vAlign w:val="center"/>
          </w:tcPr>
          <w:p w14:paraId="4A5B75C0"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1279</w:t>
            </w:r>
          </w:p>
        </w:tc>
        <w:tc>
          <w:tcPr>
            <w:tcW w:w="725" w:type="dxa"/>
            <w:vAlign w:val="center"/>
          </w:tcPr>
          <w:p w14:paraId="31C11C52"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1422</w:t>
            </w:r>
          </w:p>
        </w:tc>
        <w:tc>
          <w:tcPr>
            <w:tcW w:w="1173" w:type="dxa"/>
            <w:vAlign w:val="center"/>
          </w:tcPr>
          <w:p w14:paraId="586839E6"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85</w:t>
            </w:r>
          </w:p>
        </w:tc>
        <w:tc>
          <w:tcPr>
            <w:tcW w:w="937" w:type="dxa"/>
            <w:vAlign w:val="center"/>
          </w:tcPr>
          <w:p w14:paraId="31820AA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105/7</w:t>
            </w:r>
          </w:p>
        </w:tc>
        <w:tc>
          <w:tcPr>
            <w:tcW w:w="1017" w:type="dxa"/>
            <w:vAlign w:val="center"/>
          </w:tcPr>
          <w:p w14:paraId="64DFFAF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7FACB6F0"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1FF31F22" w14:textId="77777777" w:rsidR="0070601A" w:rsidRPr="00371EFF" w:rsidRDefault="0070601A" w:rsidP="005A2647">
            <w:pPr>
              <w:bidi/>
              <w:rPr>
                <w:rFonts w:cs="B Nazanin"/>
                <w:color w:val="000000" w:themeColor="text1"/>
              </w:rPr>
            </w:pPr>
            <w:r w:rsidRPr="00371EFF">
              <w:rPr>
                <w:rFonts w:cs="B Nazanin" w:hint="cs"/>
                <w:color w:val="000000" w:themeColor="text1"/>
                <w:rtl/>
              </w:rPr>
              <w:t>اجرای نظارت ها وبازرسی ها طبق روند ماده 13</w:t>
            </w:r>
          </w:p>
        </w:tc>
      </w:tr>
      <w:tr w:rsidR="0070601A" w:rsidRPr="00371EFF" w14:paraId="40E58EA4" w14:textId="77777777" w:rsidTr="005A2647">
        <w:trPr>
          <w:trHeight w:val="561"/>
        </w:trPr>
        <w:tc>
          <w:tcPr>
            <w:tcW w:w="3402" w:type="dxa"/>
            <w:vAlign w:val="center"/>
          </w:tcPr>
          <w:p w14:paraId="4BDBD20C"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كاركنان مراكز و اماكن روستايي داراي كارت معاينه معتبر</w:t>
            </w:r>
          </w:p>
        </w:tc>
        <w:tc>
          <w:tcPr>
            <w:tcW w:w="851" w:type="dxa"/>
            <w:vAlign w:val="center"/>
          </w:tcPr>
          <w:p w14:paraId="4B15EAC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87</w:t>
            </w:r>
          </w:p>
        </w:tc>
        <w:tc>
          <w:tcPr>
            <w:tcW w:w="709" w:type="dxa"/>
            <w:vAlign w:val="center"/>
          </w:tcPr>
          <w:p w14:paraId="22DDAF8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361</w:t>
            </w:r>
          </w:p>
        </w:tc>
        <w:tc>
          <w:tcPr>
            <w:tcW w:w="708" w:type="dxa"/>
            <w:vAlign w:val="center"/>
          </w:tcPr>
          <w:p w14:paraId="2DA303CA"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412</w:t>
            </w:r>
          </w:p>
        </w:tc>
        <w:tc>
          <w:tcPr>
            <w:tcW w:w="851" w:type="dxa"/>
            <w:vAlign w:val="center"/>
          </w:tcPr>
          <w:p w14:paraId="61D535FF"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87</w:t>
            </w:r>
          </w:p>
        </w:tc>
        <w:tc>
          <w:tcPr>
            <w:tcW w:w="709" w:type="dxa"/>
            <w:vAlign w:val="center"/>
          </w:tcPr>
          <w:p w14:paraId="4B855AC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376</w:t>
            </w:r>
          </w:p>
        </w:tc>
        <w:tc>
          <w:tcPr>
            <w:tcW w:w="725" w:type="dxa"/>
            <w:vAlign w:val="center"/>
          </w:tcPr>
          <w:p w14:paraId="55F7F6F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435</w:t>
            </w:r>
          </w:p>
        </w:tc>
        <w:tc>
          <w:tcPr>
            <w:tcW w:w="1173" w:type="dxa"/>
            <w:vAlign w:val="center"/>
          </w:tcPr>
          <w:p w14:paraId="24C9E21B"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85</w:t>
            </w:r>
          </w:p>
        </w:tc>
        <w:tc>
          <w:tcPr>
            <w:tcW w:w="937" w:type="dxa"/>
            <w:vAlign w:val="center"/>
          </w:tcPr>
          <w:p w14:paraId="6FF3FC20"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102.35</w:t>
            </w:r>
          </w:p>
        </w:tc>
        <w:tc>
          <w:tcPr>
            <w:tcW w:w="1017" w:type="dxa"/>
            <w:vAlign w:val="center"/>
          </w:tcPr>
          <w:p w14:paraId="7E1C3B0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1C12636D" w14:textId="77777777" w:rsidR="0070601A" w:rsidRPr="00371EFF" w:rsidRDefault="0070601A" w:rsidP="005A2647">
            <w:pPr>
              <w:bidi/>
              <w:rPr>
                <w:rFonts w:cs="B Nazanin"/>
                <w:color w:val="000000" w:themeColor="text1"/>
                <w:rtl/>
              </w:rPr>
            </w:pPr>
            <w:r w:rsidRPr="00371EFF">
              <w:rPr>
                <w:rFonts w:cs="B Nazanin" w:hint="cs"/>
                <w:color w:val="000000" w:themeColor="text1"/>
                <w:rtl/>
              </w:rPr>
              <w:t>بالاتر از حد انتظار</w:t>
            </w:r>
          </w:p>
          <w:p w14:paraId="087D1043" w14:textId="77777777" w:rsidR="0070601A" w:rsidRPr="00371EFF" w:rsidRDefault="0070601A" w:rsidP="005A2647">
            <w:pPr>
              <w:bidi/>
              <w:rPr>
                <w:rFonts w:cs="B Nazanin"/>
                <w:color w:val="000000" w:themeColor="text1"/>
              </w:rPr>
            </w:pPr>
            <w:r w:rsidRPr="00371EFF">
              <w:rPr>
                <w:rFonts w:cs="B Nazanin" w:hint="cs"/>
                <w:color w:val="000000" w:themeColor="text1"/>
                <w:rtl/>
              </w:rPr>
              <w:t>اجرای نظارت ها وبازرسی ها طبق روند ماده 13</w:t>
            </w:r>
          </w:p>
        </w:tc>
      </w:tr>
      <w:tr w:rsidR="0070601A" w:rsidRPr="00371EFF" w14:paraId="3C6AA7CD" w14:textId="77777777" w:rsidTr="005A2647">
        <w:trPr>
          <w:trHeight w:val="561"/>
        </w:trPr>
        <w:tc>
          <w:tcPr>
            <w:tcW w:w="3402" w:type="dxa"/>
            <w:vAlign w:val="center"/>
          </w:tcPr>
          <w:p w14:paraId="419DFB2D"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واحدهاي  بهداشتي درماني شهري مطلوب از نظر بهداشت محيط</w:t>
            </w:r>
          </w:p>
        </w:tc>
        <w:tc>
          <w:tcPr>
            <w:tcW w:w="851" w:type="dxa"/>
            <w:vAlign w:val="center"/>
          </w:tcPr>
          <w:p w14:paraId="64B9BFC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44FEBAEA" w14:textId="77777777" w:rsidR="0070601A" w:rsidRPr="00371EFF" w:rsidRDefault="0070601A" w:rsidP="005A2647">
            <w:pPr>
              <w:bidi/>
              <w:jc w:val="center"/>
              <w:rPr>
                <w:rFonts w:ascii="Calibri" w:hAnsi="Calibri" w:cs="B Nazanin"/>
                <w:color w:val="000000" w:themeColor="text1"/>
                <w:rtl/>
                <w:lang w:bidi="fa-IR"/>
              </w:rPr>
            </w:pPr>
            <w:r w:rsidRPr="00371EFF">
              <w:rPr>
                <w:rFonts w:ascii="Calibri" w:hAnsi="Calibri" w:cs="B Nazanin" w:hint="cs"/>
                <w:color w:val="000000" w:themeColor="text1"/>
                <w:rtl/>
              </w:rPr>
              <w:t>2</w:t>
            </w:r>
          </w:p>
        </w:tc>
        <w:tc>
          <w:tcPr>
            <w:tcW w:w="708" w:type="dxa"/>
            <w:vAlign w:val="center"/>
          </w:tcPr>
          <w:p w14:paraId="7B556E62"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w:t>
            </w:r>
          </w:p>
        </w:tc>
        <w:tc>
          <w:tcPr>
            <w:tcW w:w="851" w:type="dxa"/>
            <w:vAlign w:val="center"/>
          </w:tcPr>
          <w:p w14:paraId="17789B77"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vAlign w:val="center"/>
          </w:tcPr>
          <w:p w14:paraId="08F0F36F"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w:t>
            </w:r>
          </w:p>
        </w:tc>
        <w:tc>
          <w:tcPr>
            <w:tcW w:w="725" w:type="dxa"/>
            <w:vAlign w:val="center"/>
          </w:tcPr>
          <w:p w14:paraId="1EB79C9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2</w:t>
            </w:r>
          </w:p>
        </w:tc>
        <w:tc>
          <w:tcPr>
            <w:tcW w:w="1173" w:type="dxa"/>
            <w:vAlign w:val="center"/>
          </w:tcPr>
          <w:p w14:paraId="04FE9689"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vAlign w:val="center"/>
          </w:tcPr>
          <w:p w14:paraId="35E1C529"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1017" w:type="dxa"/>
            <w:vAlign w:val="center"/>
          </w:tcPr>
          <w:p w14:paraId="315582FF"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388F46F4"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6BA1E211" w14:textId="77777777" w:rsidR="0070601A" w:rsidRPr="00371EFF" w:rsidRDefault="0070601A" w:rsidP="005A2647">
            <w:pPr>
              <w:bidi/>
              <w:rPr>
                <w:rFonts w:cs="B Nazanin"/>
                <w:color w:val="000000" w:themeColor="text1"/>
              </w:rPr>
            </w:pPr>
            <w:r w:rsidRPr="00371EFF">
              <w:rPr>
                <w:rFonts w:cs="B Nazanin" w:hint="cs"/>
                <w:color w:val="000000" w:themeColor="text1"/>
                <w:rtl/>
              </w:rPr>
              <w:t>اجرای نظارت مستمر</w:t>
            </w:r>
          </w:p>
        </w:tc>
      </w:tr>
      <w:tr w:rsidR="0070601A" w:rsidRPr="00371EFF" w14:paraId="34643824" w14:textId="77777777" w:rsidTr="005A2647">
        <w:trPr>
          <w:trHeight w:val="561"/>
        </w:trPr>
        <w:tc>
          <w:tcPr>
            <w:tcW w:w="3402" w:type="dxa"/>
            <w:vAlign w:val="center"/>
          </w:tcPr>
          <w:p w14:paraId="62B4469A"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واحدهاي بهداشتي درماني روستايي مطلوب از نظر بهداشت محيط</w:t>
            </w:r>
          </w:p>
        </w:tc>
        <w:tc>
          <w:tcPr>
            <w:tcW w:w="851" w:type="dxa"/>
            <w:tcBorders>
              <w:bottom w:val="single" w:sz="4" w:space="0" w:color="auto"/>
            </w:tcBorders>
            <w:vAlign w:val="center"/>
          </w:tcPr>
          <w:p w14:paraId="390567B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tcBorders>
              <w:bottom w:val="single" w:sz="4" w:space="0" w:color="auto"/>
            </w:tcBorders>
            <w:vAlign w:val="center"/>
          </w:tcPr>
          <w:p w14:paraId="1F680B22"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4</w:t>
            </w:r>
          </w:p>
        </w:tc>
        <w:tc>
          <w:tcPr>
            <w:tcW w:w="708" w:type="dxa"/>
            <w:tcBorders>
              <w:bottom w:val="single" w:sz="4" w:space="0" w:color="auto"/>
            </w:tcBorders>
            <w:vAlign w:val="center"/>
          </w:tcPr>
          <w:p w14:paraId="757FC74E"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4</w:t>
            </w:r>
          </w:p>
        </w:tc>
        <w:tc>
          <w:tcPr>
            <w:tcW w:w="851" w:type="dxa"/>
            <w:tcBorders>
              <w:bottom w:val="single" w:sz="4" w:space="0" w:color="auto"/>
            </w:tcBorders>
            <w:vAlign w:val="center"/>
          </w:tcPr>
          <w:p w14:paraId="420DDEC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709" w:type="dxa"/>
            <w:tcBorders>
              <w:bottom w:val="single" w:sz="4" w:space="0" w:color="auto"/>
            </w:tcBorders>
            <w:vAlign w:val="center"/>
          </w:tcPr>
          <w:p w14:paraId="2927E08B"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4</w:t>
            </w:r>
          </w:p>
        </w:tc>
        <w:tc>
          <w:tcPr>
            <w:tcW w:w="725" w:type="dxa"/>
            <w:tcBorders>
              <w:bottom w:val="single" w:sz="4" w:space="0" w:color="auto"/>
            </w:tcBorders>
            <w:vAlign w:val="center"/>
          </w:tcPr>
          <w:p w14:paraId="79DDF814"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4</w:t>
            </w:r>
          </w:p>
        </w:tc>
        <w:tc>
          <w:tcPr>
            <w:tcW w:w="1173" w:type="dxa"/>
            <w:tcBorders>
              <w:bottom w:val="single" w:sz="4" w:space="0" w:color="auto"/>
            </w:tcBorders>
            <w:vAlign w:val="center"/>
          </w:tcPr>
          <w:p w14:paraId="53831153"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937" w:type="dxa"/>
            <w:tcBorders>
              <w:bottom w:val="single" w:sz="4" w:space="0" w:color="auto"/>
            </w:tcBorders>
            <w:vAlign w:val="center"/>
          </w:tcPr>
          <w:p w14:paraId="663C72F1" w14:textId="77777777" w:rsidR="0070601A" w:rsidRPr="00371EFF" w:rsidRDefault="0070601A" w:rsidP="005A2647">
            <w:pPr>
              <w:bidi/>
              <w:jc w:val="center"/>
              <w:rPr>
                <w:rFonts w:ascii="Calibri" w:hAnsi="Calibri" w:cs="B Nazanin"/>
                <w:color w:val="000000" w:themeColor="text1"/>
                <w:rtl/>
              </w:rPr>
            </w:pPr>
            <w:r w:rsidRPr="00371EFF">
              <w:rPr>
                <w:rFonts w:ascii="Calibri" w:hAnsi="Calibri" w:cs="B Nazanin" w:hint="cs"/>
                <w:color w:val="000000" w:themeColor="text1"/>
                <w:rtl/>
              </w:rPr>
              <w:t>100</w:t>
            </w:r>
          </w:p>
        </w:tc>
        <w:tc>
          <w:tcPr>
            <w:tcW w:w="1017" w:type="dxa"/>
            <w:tcBorders>
              <w:bottom w:val="single" w:sz="4" w:space="0" w:color="auto"/>
            </w:tcBorders>
            <w:vAlign w:val="center"/>
          </w:tcPr>
          <w:p w14:paraId="381286EE"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آمار شش ماهه</w:t>
            </w:r>
          </w:p>
        </w:tc>
        <w:tc>
          <w:tcPr>
            <w:tcW w:w="3235" w:type="dxa"/>
            <w:tcBorders>
              <w:right w:val="thinThickSmallGap" w:sz="12" w:space="0" w:color="auto"/>
            </w:tcBorders>
          </w:tcPr>
          <w:p w14:paraId="39CF2A35" w14:textId="77777777" w:rsidR="0070601A" w:rsidRPr="00371EFF" w:rsidRDefault="0070601A" w:rsidP="005A2647">
            <w:pPr>
              <w:bidi/>
              <w:rPr>
                <w:rFonts w:cs="B Nazanin"/>
                <w:color w:val="000000" w:themeColor="text1"/>
                <w:rtl/>
              </w:rPr>
            </w:pPr>
            <w:r w:rsidRPr="00371EFF">
              <w:rPr>
                <w:rFonts w:cs="B Nazanin" w:hint="cs"/>
                <w:color w:val="000000" w:themeColor="text1"/>
                <w:rtl/>
              </w:rPr>
              <w:t>در حد انتظار</w:t>
            </w:r>
          </w:p>
          <w:p w14:paraId="5B93139C" w14:textId="77777777" w:rsidR="0070601A" w:rsidRPr="00371EFF" w:rsidRDefault="0070601A" w:rsidP="005A2647">
            <w:pPr>
              <w:bidi/>
              <w:rPr>
                <w:rFonts w:cs="B Nazanin"/>
                <w:color w:val="000000" w:themeColor="text1"/>
              </w:rPr>
            </w:pPr>
            <w:r w:rsidRPr="00371EFF">
              <w:rPr>
                <w:rFonts w:cs="B Nazanin" w:hint="cs"/>
                <w:color w:val="000000" w:themeColor="text1"/>
                <w:rtl/>
              </w:rPr>
              <w:t>اجرای</w:t>
            </w:r>
            <w:r w:rsidRPr="00371EFF">
              <w:rPr>
                <w:rFonts w:cs="B Nazanin"/>
                <w:color w:val="000000" w:themeColor="text1"/>
                <w:rtl/>
              </w:rPr>
              <w:t xml:space="preserve"> </w:t>
            </w:r>
            <w:r w:rsidRPr="00371EFF">
              <w:rPr>
                <w:rFonts w:cs="B Nazanin" w:hint="cs"/>
                <w:color w:val="000000" w:themeColor="text1"/>
                <w:rtl/>
              </w:rPr>
              <w:t>نظارت مستمر</w:t>
            </w:r>
          </w:p>
        </w:tc>
      </w:tr>
      <w:tr w:rsidR="0070601A" w:rsidRPr="00371EFF" w14:paraId="1A8A8342" w14:textId="77777777" w:rsidTr="005A2647">
        <w:trPr>
          <w:trHeight w:val="561"/>
        </w:trPr>
        <w:tc>
          <w:tcPr>
            <w:tcW w:w="3402" w:type="dxa"/>
            <w:vAlign w:val="center"/>
          </w:tcPr>
          <w:p w14:paraId="03CA8936"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بيمارستانهايي داراي جمع آوري مطلوب پسماند</w:t>
            </w:r>
          </w:p>
        </w:tc>
        <w:tc>
          <w:tcPr>
            <w:tcW w:w="851" w:type="dxa"/>
            <w:tcBorders>
              <w:bottom w:val="single" w:sz="4" w:space="0" w:color="auto"/>
            </w:tcBorders>
            <w:vAlign w:val="center"/>
          </w:tcPr>
          <w:p w14:paraId="0BFE7EB7"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9" w:type="dxa"/>
            <w:tcBorders>
              <w:bottom w:val="single" w:sz="4" w:space="0" w:color="auto"/>
            </w:tcBorders>
            <w:vAlign w:val="center"/>
          </w:tcPr>
          <w:p w14:paraId="3D4FD865"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8" w:type="dxa"/>
            <w:tcBorders>
              <w:bottom w:val="single" w:sz="4" w:space="0" w:color="auto"/>
            </w:tcBorders>
            <w:vAlign w:val="center"/>
          </w:tcPr>
          <w:p w14:paraId="3B2D7116"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851" w:type="dxa"/>
            <w:tcBorders>
              <w:bottom w:val="single" w:sz="4" w:space="0" w:color="auto"/>
            </w:tcBorders>
            <w:vAlign w:val="center"/>
          </w:tcPr>
          <w:p w14:paraId="59581D07"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9" w:type="dxa"/>
            <w:tcBorders>
              <w:bottom w:val="single" w:sz="4" w:space="0" w:color="auto"/>
            </w:tcBorders>
            <w:vAlign w:val="center"/>
          </w:tcPr>
          <w:p w14:paraId="245E6CB0"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25" w:type="dxa"/>
            <w:tcBorders>
              <w:bottom w:val="single" w:sz="4" w:space="0" w:color="auto"/>
            </w:tcBorders>
            <w:vAlign w:val="center"/>
          </w:tcPr>
          <w:p w14:paraId="557C58EE"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1173" w:type="dxa"/>
            <w:tcBorders>
              <w:bottom w:val="single" w:sz="4" w:space="0" w:color="auto"/>
            </w:tcBorders>
            <w:vAlign w:val="center"/>
          </w:tcPr>
          <w:p w14:paraId="1E6C76C2"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937" w:type="dxa"/>
            <w:tcBorders>
              <w:bottom w:val="single" w:sz="4" w:space="0" w:color="auto"/>
            </w:tcBorders>
            <w:vAlign w:val="center"/>
          </w:tcPr>
          <w:p w14:paraId="4214B137"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1017" w:type="dxa"/>
            <w:tcBorders>
              <w:bottom w:val="single" w:sz="4" w:space="0" w:color="auto"/>
            </w:tcBorders>
            <w:vAlign w:val="center"/>
          </w:tcPr>
          <w:p w14:paraId="2EDF626C"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3235" w:type="dxa"/>
            <w:tcBorders>
              <w:right w:val="thinThickSmallGap" w:sz="12" w:space="0" w:color="auto"/>
            </w:tcBorders>
            <w:vAlign w:val="center"/>
          </w:tcPr>
          <w:p w14:paraId="4ACFA219" w14:textId="77777777" w:rsidR="0070601A" w:rsidRPr="00371EFF" w:rsidRDefault="0070601A" w:rsidP="005A2647">
            <w:pPr>
              <w:bidi/>
              <w:rPr>
                <w:rFonts w:cs="B Nazanin"/>
                <w:color w:val="000000" w:themeColor="text1"/>
                <w:rtl/>
              </w:rPr>
            </w:pPr>
            <w:r w:rsidRPr="00371EFF">
              <w:rPr>
                <w:rFonts w:cs="B Nazanin" w:hint="cs"/>
                <w:color w:val="000000" w:themeColor="text1"/>
                <w:rtl/>
              </w:rPr>
              <w:t xml:space="preserve">شهرستان فاقد بیمارستان است </w:t>
            </w:r>
          </w:p>
        </w:tc>
      </w:tr>
      <w:tr w:rsidR="0070601A" w:rsidRPr="00371EFF" w14:paraId="720409E5" w14:textId="77777777" w:rsidTr="005A2647">
        <w:trPr>
          <w:trHeight w:val="561"/>
        </w:trPr>
        <w:tc>
          <w:tcPr>
            <w:tcW w:w="3402" w:type="dxa"/>
            <w:vAlign w:val="center"/>
          </w:tcPr>
          <w:p w14:paraId="4EDA3D36"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بيمارستانهايي داراي دفع مطلوب فاضلاب</w:t>
            </w:r>
          </w:p>
        </w:tc>
        <w:tc>
          <w:tcPr>
            <w:tcW w:w="851" w:type="dxa"/>
            <w:tcBorders>
              <w:bottom w:val="single" w:sz="4" w:space="0" w:color="auto"/>
            </w:tcBorders>
            <w:vAlign w:val="center"/>
          </w:tcPr>
          <w:p w14:paraId="256B3056"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9" w:type="dxa"/>
            <w:tcBorders>
              <w:bottom w:val="single" w:sz="4" w:space="0" w:color="auto"/>
            </w:tcBorders>
            <w:vAlign w:val="center"/>
          </w:tcPr>
          <w:p w14:paraId="1C2A266A"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8" w:type="dxa"/>
            <w:tcBorders>
              <w:bottom w:val="single" w:sz="4" w:space="0" w:color="auto"/>
            </w:tcBorders>
            <w:vAlign w:val="center"/>
          </w:tcPr>
          <w:p w14:paraId="18107BD0"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851" w:type="dxa"/>
            <w:tcBorders>
              <w:bottom w:val="single" w:sz="4" w:space="0" w:color="auto"/>
            </w:tcBorders>
            <w:vAlign w:val="center"/>
          </w:tcPr>
          <w:p w14:paraId="4B6AA318"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9" w:type="dxa"/>
            <w:tcBorders>
              <w:bottom w:val="single" w:sz="4" w:space="0" w:color="auto"/>
            </w:tcBorders>
            <w:vAlign w:val="center"/>
          </w:tcPr>
          <w:p w14:paraId="54FFA2F7"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25" w:type="dxa"/>
            <w:tcBorders>
              <w:bottom w:val="single" w:sz="4" w:space="0" w:color="auto"/>
            </w:tcBorders>
            <w:vAlign w:val="center"/>
          </w:tcPr>
          <w:p w14:paraId="6E1BB000"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1173" w:type="dxa"/>
            <w:tcBorders>
              <w:bottom w:val="single" w:sz="4" w:space="0" w:color="auto"/>
            </w:tcBorders>
            <w:vAlign w:val="center"/>
          </w:tcPr>
          <w:p w14:paraId="373BDAC6"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937" w:type="dxa"/>
            <w:tcBorders>
              <w:bottom w:val="single" w:sz="4" w:space="0" w:color="auto"/>
            </w:tcBorders>
            <w:vAlign w:val="center"/>
          </w:tcPr>
          <w:p w14:paraId="0E44B1A1"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1017" w:type="dxa"/>
            <w:tcBorders>
              <w:bottom w:val="single" w:sz="4" w:space="0" w:color="auto"/>
            </w:tcBorders>
            <w:vAlign w:val="center"/>
          </w:tcPr>
          <w:p w14:paraId="7C5F1CD7"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3235" w:type="dxa"/>
            <w:tcBorders>
              <w:right w:val="thinThickSmallGap" w:sz="12" w:space="0" w:color="auto"/>
            </w:tcBorders>
            <w:vAlign w:val="center"/>
          </w:tcPr>
          <w:p w14:paraId="67E25C83" w14:textId="77777777" w:rsidR="0070601A" w:rsidRPr="00371EFF" w:rsidRDefault="0070601A" w:rsidP="005A2647">
            <w:pPr>
              <w:bidi/>
              <w:rPr>
                <w:rFonts w:cs="B Nazanin"/>
                <w:color w:val="000000" w:themeColor="text1"/>
              </w:rPr>
            </w:pPr>
            <w:r w:rsidRPr="00371EFF">
              <w:rPr>
                <w:rFonts w:cs="B Nazanin" w:hint="cs"/>
                <w:color w:val="000000" w:themeColor="text1"/>
                <w:rtl/>
              </w:rPr>
              <w:t>شهرستان</w:t>
            </w:r>
            <w:r w:rsidRPr="00371EFF">
              <w:rPr>
                <w:rFonts w:cs="B Nazanin"/>
                <w:color w:val="000000" w:themeColor="text1"/>
                <w:rtl/>
              </w:rPr>
              <w:t xml:space="preserve"> </w:t>
            </w:r>
            <w:r w:rsidRPr="00371EFF">
              <w:rPr>
                <w:rFonts w:cs="B Nazanin" w:hint="cs"/>
                <w:color w:val="000000" w:themeColor="text1"/>
                <w:rtl/>
              </w:rPr>
              <w:t>فاقد</w:t>
            </w:r>
            <w:r w:rsidRPr="00371EFF">
              <w:rPr>
                <w:rFonts w:cs="B Nazanin"/>
                <w:color w:val="000000" w:themeColor="text1"/>
                <w:rtl/>
              </w:rPr>
              <w:t xml:space="preserve"> </w:t>
            </w:r>
            <w:r w:rsidRPr="00371EFF">
              <w:rPr>
                <w:rFonts w:cs="B Nazanin" w:hint="cs"/>
                <w:color w:val="000000" w:themeColor="text1"/>
                <w:rtl/>
              </w:rPr>
              <w:t>بیمارستان</w:t>
            </w:r>
            <w:r w:rsidRPr="00371EFF">
              <w:rPr>
                <w:rFonts w:cs="B Nazanin"/>
                <w:color w:val="000000" w:themeColor="text1"/>
                <w:rtl/>
              </w:rPr>
              <w:t xml:space="preserve"> </w:t>
            </w:r>
            <w:r w:rsidRPr="00371EFF">
              <w:rPr>
                <w:rFonts w:cs="B Nazanin" w:hint="cs"/>
                <w:color w:val="000000" w:themeColor="text1"/>
                <w:rtl/>
              </w:rPr>
              <w:t>است</w:t>
            </w:r>
            <w:r w:rsidRPr="00371EFF">
              <w:rPr>
                <w:rFonts w:cs="B Nazanin"/>
                <w:color w:val="000000" w:themeColor="text1"/>
                <w:rtl/>
              </w:rPr>
              <w:t xml:space="preserve"> </w:t>
            </w:r>
          </w:p>
        </w:tc>
      </w:tr>
      <w:tr w:rsidR="0070601A" w:rsidRPr="00371EFF" w14:paraId="1168EE1E" w14:textId="77777777" w:rsidTr="005A2647">
        <w:trPr>
          <w:trHeight w:val="561"/>
        </w:trPr>
        <w:tc>
          <w:tcPr>
            <w:tcW w:w="3402" w:type="dxa"/>
            <w:vAlign w:val="center"/>
          </w:tcPr>
          <w:p w14:paraId="1FFC7D25"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 صد بيمارستانهايي داراي آشپزخانه مطلوب</w:t>
            </w:r>
          </w:p>
        </w:tc>
        <w:tc>
          <w:tcPr>
            <w:tcW w:w="851" w:type="dxa"/>
            <w:tcBorders>
              <w:bottom w:val="single" w:sz="4" w:space="0" w:color="auto"/>
            </w:tcBorders>
            <w:vAlign w:val="center"/>
          </w:tcPr>
          <w:p w14:paraId="3459BE19"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9" w:type="dxa"/>
            <w:tcBorders>
              <w:bottom w:val="single" w:sz="4" w:space="0" w:color="auto"/>
            </w:tcBorders>
            <w:vAlign w:val="center"/>
          </w:tcPr>
          <w:p w14:paraId="71DE8DC2"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8" w:type="dxa"/>
            <w:tcBorders>
              <w:bottom w:val="single" w:sz="4" w:space="0" w:color="auto"/>
            </w:tcBorders>
            <w:vAlign w:val="center"/>
          </w:tcPr>
          <w:p w14:paraId="01F15307"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851" w:type="dxa"/>
            <w:tcBorders>
              <w:bottom w:val="single" w:sz="4" w:space="0" w:color="auto"/>
            </w:tcBorders>
            <w:vAlign w:val="center"/>
          </w:tcPr>
          <w:p w14:paraId="220AD749"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9" w:type="dxa"/>
            <w:tcBorders>
              <w:bottom w:val="single" w:sz="4" w:space="0" w:color="auto"/>
            </w:tcBorders>
            <w:vAlign w:val="center"/>
          </w:tcPr>
          <w:p w14:paraId="14F1D7A7"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25" w:type="dxa"/>
            <w:tcBorders>
              <w:bottom w:val="single" w:sz="4" w:space="0" w:color="auto"/>
            </w:tcBorders>
            <w:vAlign w:val="center"/>
          </w:tcPr>
          <w:p w14:paraId="1CEADAC4"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1173" w:type="dxa"/>
            <w:tcBorders>
              <w:bottom w:val="single" w:sz="4" w:space="0" w:color="auto"/>
            </w:tcBorders>
            <w:vAlign w:val="center"/>
          </w:tcPr>
          <w:p w14:paraId="78D75469"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937" w:type="dxa"/>
            <w:tcBorders>
              <w:bottom w:val="single" w:sz="4" w:space="0" w:color="auto"/>
            </w:tcBorders>
            <w:vAlign w:val="center"/>
          </w:tcPr>
          <w:p w14:paraId="77CE3DB9"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1017" w:type="dxa"/>
            <w:tcBorders>
              <w:bottom w:val="single" w:sz="4" w:space="0" w:color="auto"/>
            </w:tcBorders>
            <w:vAlign w:val="center"/>
          </w:tcPr>
          <w:p w14:paraId="3E22CC88"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3235" w:type="dxa"/>
            <w:tcBorders>
              <w:right w:val="thinThickSmallGap" w:sz="12" w:space="0" w:color="auto"/>
            </w:tcBorders>
            <w:vAlign w:val="center"/>
          </w:tcPr>
          <w:p w14:paraId="580D4DA7" w14:textId="77777777" w:rsidR="0070601A" w:rsidRPr="00371EFF" w:rsidRDefault="0070601A" w:rsidP="005A2647">
            <w:pPr>
              <w:bidi/>
              <w:rPr>
                <w:rFonts w:cs="B Nazanin"/>
                <w:color w:val="000000" w:themeColor="text1"/>
              </w:rPr>
            </w:pPr>
            <w:r w:rsidRPr="00371EFF">
              <w:rPr>
                <w:rFonts w:cs="B Nazanin" w:hint="cs"/>
                <w:color w:val="000000" w:themeColor="text1"/>
                <w:rtl/>
              </w:rPr>
              <w:t>شهرستان</w:t>
            </w:r>
            <w:r w:rsidRPr="00371EFF">
              <w:rPr>
                <w:rFonts w:cs="B Nazanin"/>
                <w:color w:val="000000" w:themeColor="text1"/>
                <w:rtl/>
              </w:rPr>
              <w:t xml:space="preserve"> </w:t>
            </w:r>
            <w:r w:rsidRPr="00371EFF">
              <w:rPr>
                <w:rFonts w:cs="B Nazanin" w:hint="cs"/>
                <w:color w:val="000000" w:themeColor="text1"/>
                <w:rtl/>
              </w:rPr>
              <w:t>فاقد</w:t>
            </w:r>
            <w:r w:rsidRPr="00371EFF">
              <w:rPr>
                <w:rFonts w:cs="B Nazanin"/>
                <w:color w:val="000000" w:themeColor="text1"/>
                <w:rtl/>
              </w:rPr>
              <w:t xml:space="preserve"> </w:t>
            </w:r>
            <w:r w:rsidRPr="00371EFF">
              <w:rPr>
                <w:rFonts w:cs="B Nazanin" w:hint="cs"/>
                <w:color w:val="000000" w:themeColor="text1"/>
                <w:rtl/>
              </w:rPr>
              <w:t>بیمارستان</w:t>
            </w:r>
            <w:r w:rsidRPr="00371EFF">
              <w:rPr>
                <w:rFonts w:cs="B Nazanin"/>
                <w:color w:val="000000" w:themeColor="text1"/>
                <w:rtl/>
              </w:rPr>
              <w:t xml:space="preserve"> </w:t>
            </w:r>
            <w:r w:rsidRPr="00371EFF">
              <w:rPr>
                <w:rFonts w:cs="B Nazanin" w:hint="cs"/>
                <w:color w:val="000000" w:themeColor="text1"/>
                <w:rtl/>
              </w:rPr>
              <w:t>است</w:t>
            </w:r>
            <w:r w:rsidRPr="00371EFF">
              <w:rPr>
                <w:rFonts w:cs="B Nazanin"/>
                <w:color w:val="000000" w:themeColor="text1"/>
                <w:rtl/>
              </w:rPr>
              <w:t xml:space="preserve"> </w:t>
            </w:r>
          </w:p>
        </w:tc>
      </w:tr>
      <w:tr w:rsidR="0070601A" w:rsidRPr="00371EFF" w14:paraId="26FACBCC" w14:textId="77777777" w:rsidTr="005A2647">
        <w:trPr>
          <w:trHeight w:val="561"/>
        </w:trPr>
        <w:tc>
          <w:tcPr>
            <w:tcW w:w="3402" w:type="dxa"/>
            <w:vAlign w:val="center"/>
          </w:tcPr>
          <w:p w14:paraId="01839E57" w14:textId="77777777" w:rsidR="0070601A" w:rsidRPr="00371EFF" w:rsidRDefault="0070601A" w:rsidP="005A2647">
            <w:pPr>
              <w:bidi/>
              <w:spacing w:line="168" w:lineRule="auto"/>
              <w:jc w:val="center"/>
              <w:rPr>
                <w:rFonts w:ascii="Calibri" w:hAnsi="Calibri" w:cs="B Nazanin"/>
                <w:color w:val="000000" w:themeColor="text1"/>
                <w:rtl/>
              </w:rPr>
            </w:pPr>
            <w:r w:rsidRPr="00371EFF">
              <w:rPr>
                <w:rFonts w:ascii="Calibri" w:hAnsi="Calibri" w:cs="B Nazanin" w:hint="cs"/>
                <w:color w:val="000000" w:themeColor="text1"/>
                <w:rtl/>
              </w:rPr>
              <w:t>در</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صد</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بيمارستانهايي</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كه</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وضعيت</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بخش</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هاي</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آن</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ها</w:t>
            </w:r>
            <w:r w:rsidRPr="00371EFF">
              <w:rPr>
                <w:rFonts w:ascii="Calibri" w:hAnsi="Calibri" w:cs="B Nazanin"/>
                <w:color w:val="000000" w:themeColor="text1"/>
                <w:rtl/>
              </w:rPr>
              <w:t xml:space="preserve"> </w:t>
            </w:r>
            <w:r w:rsidRPr="00371EFF">
              <w:rPr>
                <w:rFonts w:ascii="Calibri" w:hAnsi="Calibri" w:cs="B Nazanin" w:hint="cs"/>
                <w:color w:val="000000" w:themeColor="text1"/>
                <w:rtl/>
              </w:rPr>
              <w:t>مطلوب</w:t>
            </w:r>
          </w:p>
        </w:tc>
        <w:tc>
          <w:tcPr>
            <w:tcW w:w="851" w:type="dxa"/>
            <w:tcBorders>
              <w:bottom w:val="thinThickSmallGap" w:sz="12" w:space="0" w:color="auto"/>
            </w:tcBorders>
            <w:vAlign w:val="center"/>
          </w:tcPr>
          <w:p w14:paraId="315E0DE1"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9" w:type="dxa"/>
            <w:tcBorders>
              <w:bottom w:val="thinThickSmallGap" w:sz="12" w:space="0" w:color="auto"/>
            </w:tcBorders>
            <w:vAlign w:val="center"/>
          </w:tcPr>
          <w:p w14:paraId="004732E8"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8" w:type="dxa"/>
            <w:tcBorders>
              <w:bottom w:val="thinThickSmallGap" w:sz="12" w:space="0" w:color="auto"/>
            </w:tcBorders>
            <w:vAlign w:val="center"/>
          </w:tcPr>
          <w:p w14:paraId="467895CE"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851" w:type="dxa"/>
            <w:tcBorders>
              <w:bottom w:val="thinThickSmallGap" w:sz="12" w:space="0" w:color="auto"/>
            </w:tcBorders>
            <w:vAlign w:val="center"/>
          </w:tcPr>
          <w:p w14:paraId="1B17E5C8"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09" w:type="dxa"/>
            <w:tcBorders>
              <w:bottom w:val="thinThickSmallGap" w:sz="12" w:space="0" w:color="auto"/>
            </w:tcBorders>
            <w:vAlign w:val="center"/>
          </w:tcPr>
          <w:p w14:paraId="7ED6DCFB"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725" w:type="dxa"/>
            <w:tcBorders>
              <w:bottom w:val="thinThickSmallGap" w:sz="12" w:space="0" w:color="auto"/>
            </w:tcBorders>
            <w:vAlign w:val="center"/>
          </w:tcPr>
          <w:p w14:paraId="13E87349"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1173" w:type="dxa"/>
            <w:tcBorders>
              <w:bottom w:val="thinThickSmallGap" w:sz="12" w:space="0" w:color="auto"/>
            </w:tcBorders>
            <w:vAlign w:val="center"/>
          </w:tcPr>
          <w:p w14:paraId="579B72C9"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937" w:type="dxa"/>
            <w:tcBorders>
              <w:bottom w:val="thinThickSmallGap" w:sz="12" w:space="0" w:color="auto"/>
            </w:tcBorders>
            <w:vAlign w:val="center"/>
          </w:tcPr>
          <w:p w14:paraId="018F7CDD"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1017" w:type="dxa"/>
            <w:tcBorders>
              <w:bottom w:val="thinThickSmallGap" w:sz="12" w:space="0" w:color="auto"/>
            </w:tcBorders>
            <w:vAlign w:val="center"/>
          </w:tcPr>
          <w:p w14:paraId="78B5D6B7" w14:textId="77777777" w:rsidR="0070601A" w:rsidRPr="00371EFF" w:rsidRDefault="0070601A" w:rsidP="005A2647">
            <w:pPr>
              <w:jc w:val="center"/>
              <w:rPr>
                <w:rFonts w:ascii="Calibri" w:hAnsi="Calibri" w:cs="B Nazanin"/>
                <w:color w:val="000000" w:themeColor="text1"/>
              </w:rPr>
            </w:pPr>
            <w:r w:rsidRPr="00371EFF">
              <w:rPr>
                <w:rFonts w:ascii="Calibri" w:hAnsi="Calibri" w:cs="B Nazanin"/>
                <w:color w:val="000000" w:themeColor="text1"/>
                <w:rtl/>
              </w:rPr>
              <w:t>-</w:t>
            </w:r>
          </w:p>
        </w:tc>
        <w:tc>
          <w:tcPr>
            <w:tcW w:w="3235" w:type="dxa"/>
            <w:tcBorders>
              <w:right w:val="thinThickSmallGap" w:sz="12" w:space="0" w:color="auto"/>
            </w:tcBorders>
            <w:vAlign w:val="center"/>
          </w:tcPr>
          <w:p w14:paraId="72FB1FAB" w14:textId="77777777" w:rsidR="0070601A" w:rsidRPr="00371EFF" w:rsidRDefault="0070601A" w:rsidP="005A2647">
            <w:pPr>
              <w:bidi/>
              <w:rPr>
                <w:rFonts w:cs="B Nazanin"/>
                <w:color w:val="000000" w:themeColor="text1"/>
              </w:rPr>
            </w:pPr>
            <w:r w:rsidRPr="00371EFF">
              <w:rPr>
                <w:rFonts w:cs="B Nazanin" w:hint="cs"/>
                <w:color w:val="000000" w:themeColor="text1"/>
                <w:rtl/>
              </w:rPr>
              <w:t>شهرستان</w:t>
            </w:r>
            <w:r w:rsidRPr="00371EFF">
              <w:rPr>
                <w:rFonts w:cs="B Nazanin"/>
                <w:color w:val="000000" w:themeColor="text1"/>
                <w:rtl/>
              </w:rPr>
              <w:t xml:space="preserve"> </w:t>
            </w:r>
            <w:r w:rsidRPr="00371EFF">
              <w:rPr>
                <w:rFonts w:cs="B Nazanin" w:hint="cs"/>
                <w:color w:val="000000" w:themeColor="text1"/>
                <w:rtl/>
              </w:rPr>
              <w:t>فاقد</w:t>
            </w:r>
            <w:r w:rsidRPr="00371EFF">
              <w:rPr>
                <w:rFonts w:cs="B Nazanin"/>
                <w:color w:val="000000" w:themeColor="text1"/>
                <w:rtl/>
              </w:rPr>
              <w:t xml:space="preserve"> </w:t>
            </w:r>
            <w:r w:rsidRPr="00371EFF">
              <w:rPr>
                <w:rFonts w:cs="B Nazanin" w:hint="cs"/>
                <w:color w:val="000000" w:themeColor="text1"/>
                <w:rtl/>
              </w:rPr>
              <w:t>بیمارستان</w:t>
            </w:r>
            <w:r w:rsidRPr="00371EFF">
              <w:rPr>
                <w:rFonts w:cs="B Nazanin"/>
                <w:color w:val="000000" w:themeColor="text1"/>
                <w:rtl/>
              </w:rPr>
              <w:t xml:space="preserve"> </w:t>
            </w:r>
            <w:r w:rsidRPr="00371EFF">
              <w:rPr>
                <w:rFonts w:cs="B Nazanin" w:hint="cs"/>
                <w:color w:val="000000" w:themeColor="text1"/>
                <w:rtl/>
              </w:rPr>
              <w:t>است</w:t>
            </w:r>
            <w:r w:rsidRPr="00371EFF">
              <w:rPr>
                <w:rFonts w:cs="B Nazanin"/>
                <w:color w:val="000000" w:themeColor="text1"/>
                <w:rtl/>
              </w:rPr>
              <w:t xml:space="preserve"> </w:t>
            </w:r>
          </w:p>
        </w:tc>
      </w:tr>
    </w:tbl>
    <w:p w14:paraId="7E692181" w14:textId="77777777" w:rsidR="0070601A" w:rsidRPr="00371EFF" w:rsidRDefault="0070601A" w:rsidP="0070601A">
      <w:pPr>
        <w:jc w:val="right"/>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22374E3F" w14:textId="77777777" w:rsidR="0070601A" w:rsidRPr="00371EFF" w:rsidRDefault="0070601A" w:rsidP="0070601A">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2BB673BD" wp14:editId="1182F5E6">
            <wp:extent cx="7915275" cy="5196840"/>
            <wp:effectExtent l="0" t="0" r="9525"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F838E87" w14:textId="77777777" w:rsidR="004D19D4" w:rsidRPr="00371EFF" w:rsidRDefault="004D19D4" w:rsidP="0070601A">
      <w:pPr>
        <w:pStyle w:val="ListParagraph"/>
        <w:bidi/>
        <w:ind w:left="360"/>
        <w:rPr>
          <w:rFonts w:cs="B Nazanin"/>
          <w:b/>
          <w:bCs/>
          <w:color w:val="000000" w:themeColor="text1"/>
          <w:sz w:val="28"/>
          <w:szCs w:val="28"/>
          <w:rtl/>
        </w:rPr>
        <w:sectPr w:rsidR="004D19D4" w:rsidRPr="00371EFF" w:rsidSect="00E2186D">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2183DC2" w14:textId="5112F666" w:rsidR="0070601A" w:rsidRPr="00371EFF" w:rsidRDefault="0070601A" w:rsidP="0070601A">
      <w:pPr>
        <w:pStyle w:val="ListParagraph"/>
        <w:bidi/>
        <w:ind w:left="360"/>
        <w:rPr>
          <w:rFonts w:cs="B Nazanin"/>
          <w:b/>
          <w:bCs/>
          <w:color w:val="000000" w:themeColor="text1"/>
          <w:sz w:val="28"/>
          <w:szCs w:val="28"/>
          <w:rtl/>
        </w:rPr>
      </w:pPr>
      <w:r w:rsidRPr="00371EFF">
        <w:rPr>
          <w:rFonts w:cs="B Nazanin" w:hint="cs"/>
          <w:b/>
          <w:bCs/>
          <w:color w:val="000000" w:themeColor="text1"/>
          <w:sz w:val="28"/>
          <w:szCs w:val="28"/>
          <w:rtl/>
        </w:rPr>
        <w:lastRenderedPageBreak/>
        <w:t>د) عملکرد برنامه ها</w:t>
      </w:r>
    </w:p>
    <w:p w14:paraId="57061684" w14:textId="77777777" w:rsidR="0070601A" w:rsidRPr="00371EFF" w:rsidRDefault="0070601A" w:rsidP="0070601A">
      <w:pPr>
        <w:pStyle w:val="ListParagraph"/>
        <w:bidi/>
        <w:ind w:left="360"/>
        <w:rPr>
          <w:rFonts w:cs="B Nazanin"/>
          <w:color w:val="000000" w:themeColor="text1"/>
          <w:sz w:val="24"/>
          <w:szCs w:val="24"/>
          <w:lang w:bidi="fa-IR"/>
        </w:rPr>
      </w:pPr>
    </w:p>
    <w:p w14:paraId="1F9A9F7F"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احصاء وبازرسی کلیه واحدها ی تهیه وتوزیع و اماکن عمومی  </w:t>
      </w:r>
    </w:p>
    <w:p w14:paraId="09E580F0"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ثبت بازرسی ها و صدور مجوز های بهداشتی در سامانه سامح </w:t>
      </w:r>
    </w:p>
    <w:p w14:paraId="44903AB3"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اجرای برنامه عملیاتی بهداشت آب </w:t>
      </w:r>
    </w:p>
    <w:p w14:paraId="6C28B1C0"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نظارت بر کارخانجات موادا غذایی </w:t>
      </w:r>
    </w:p>
    <w:p w14:paraId="703812F3"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نظارت بر مواد غذایی در سطح عرضه </w:t>
      </w:r>
    </w:p>
    <w:p w14:paraId="323BEC63"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نمونه برداری از مواد غذایی مشکوک </w:t>
      </w:r>
    </w:p>
    <w:p w14:paraId="3FE87266"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برخورد قانونی با متخلفین بهداشت مواد غذایی </w:t>
      </w:r>
    </w:p>
    <w:p w14:paraId="53798420"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ثبت کلیه مراحل روند ماده 13 </w:t>
      </w:r>
    </w:p>
    <w:p w14:paraId="77CEADFE"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اجرای برنامه کنترل مصرف دخانیات </w:t>
      </w:r>
    </w:p>
    <w:p w14:paraId="4EF5D877"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الزام کارشناسان به استفاده از تجهیزات پرتابل در هر بازرسی </w:t>
      </w:r>
    </w:p>
    <w:p w14:paraId="487E3C59"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اجرای تشدید بازرسی مراکز حساس در اجرای برنامه های طرح تشدید </w:t>
      </w:r>
    </w:p>
    <w:p w14:paraId="2DDE0A7C"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تشدید بازرسی در ایام  مناسبتی ،بسیج سلامت نوروزی </w:t>
      </w:r>
      <w:r w:rsidRPr="00371EFF">
        <w:rPr>
          <w:rFonts w:ascii="Sakkal Majalla" w:hAnsi="Sakkal Majalla" w:cs="Sakkal Majalla" w:hint="cs"/>
          <w:color w:val="000000" w:themeColor="text1"/>
          <w:sz w:val="24"/>
          <w:szCs w:val="24"/>
          <w:rtl/>
          <w:lang w:bidi="fa-IR"/>
        </w:rPr>
        <w:t>–</w:t>
      </w:r>
      <w:r w:rsidRPr="00371EFF">
        <w:rPr>
          <w:rFonts w:cs="B Nazanin" w:hint="cs"/>
          <w:color w:val="000000" w:themeColor="text1"/>
          <w:sz w:val="24"/>
          <w:szCs w:val="24"/>
          <w:rtl/>
          <w:lang w:bidi="fa-IR"/>
        </w:rPr>
        <w:t xml:space="preserve"> ایام ماه مبارک رمضان </w:t>
      </w:r>
      <w:r w:rsidRPr="00371EFF">
        <w:rPr>
          <w:rFonts w:ascii="Sakkal Majalla" w:hAnsi="Sakkal Majalla" w:cs="Sakkal Majalla" w:hint="cs"/>
          <w:color w:val="000000" w:themeColor="text1"/>
          <w:sz w:val="24"/>
          <w:szCs w:val="24"/>
          <w:rtl/>
          <w:lang w:bidi="fa-IR"/>
        </w:rPr>
        <w:t>–</w:t>
      </w:r>
      <w:r w:rsidRPr="00371EFF">
        <w:rPr>
          <w:rFonts w:cs="B Nazanin" w:hint="cs"/>
          <w:color w:val="000000" w:themeColor="text1"/>
          <w:sz w:val="24"/>
          <w:szCs w:val="24"/>
          <w:rtl/>
          <w:lang w:bidi="fa-IR"/>
        </w:rPr>
        <w:t xml:space="preserve"> ایام محرم </w:t>
      </w:r>
      <w:r w:rsidRPr="00371EFF">
        <w:rPr>
          <w:rFonts w:ascii="Sakkal Majalla" w:hAnsi="Sakkal Majalla" w:cs="Sakkal Majalla" w:hint="cs"/>
          <w:color w:val="000000" w:themeColor="text1"/>
          <w:sz w:val="24"/>
          <w:szCs w:val="24"/>
          <w:rtl/>
          <w:lang w:bidi="fa-IR"/>
        </w:rPr>
        <w:t>–</w:t>
      </w:r>
      <w:r w:rsidRPr="00371EFF">
        <w:rPr>
          <w:rFonts w:cs="B Nazanin" w:hint="cs"/>
          <w:color w:val="000000" w:themeColor="text1"/>
          <w:sz w:val="24"/>
          <w:szCs w:val="24"/>
          <w:rtl/>
          <w:lang w:bidi="fa-IR"/>
        </w:rPr>
        <w:t xml:space="preserve">عید غدیر </w:t>
      </w:r>
      <w:r w:rsidRPr="00371EFF">
        <w:rPr>
          <w:rFonts w:ascii="Sakkal Majalla" w:hAnsi="Sakkal Majalla" w:cs="Sakkal Majalla" w:hint="cs"/>
          <w:color w:val="000000" w:themeColor="text1"/>
          <w:sz w:val="24"/>
          <w:szCs w:val="24"/>
          <w:rtl/>
          <w:lang w:bidi="fa-IR"/>
        </w:rPr>
        <w:t>–</w:t>
      </w:r>
      <w:r w:rsidRPr="00371EFF">
        <w:rPr>
          <w:rFonts w:cs="B Nazanin" w:hint="cs"/>
          <w:color w:val="000000" w:themeColor="text1"/>
          <w:sz w:val="24"/>
          <w:szCs w:val="24"/>
          <w:rtl/>
          <w:lang w:bidi="fa-IR"/>
        </w:rPr>
        <w:t xml:space="preserve"> عید فطر </w:t>
      </w:r>
      <w:r w:rsidRPr="00371EFF">
        <w:rPr>
          <w:rFonts w:ascii="Sakkal Majalla" w:hAnsi="Sakkal Majalla" w:cs="Sakkal Majalla" w:hint="cs"/>
          <w:color w:val="000000" w:themeColor="text1"/>
          <w:sz w:val="24"/>
          <w:szCs w:val="24"/>
          <w:rtl/>
          <w:lang w:bidi="fa-IR"/>
        </w:rPr>
        <w:t>–</w:t>
      </w:r>
      <w:r w:rsidRPr="00371EFF">
        <w:rPr>
          <w:rFonts w:cs="B Nazanin" w:hint="cs"/>
          <w:color w:val="000000" w:themeColor="text1"/>
          <w:sz w:val="24"/>
          <w:szCs w:val="24"/>
          <w:rtl/>
          <w:lang w:bidi="fa-IR"/>
        </w:rPr>
        <w:t xml:space="preserve"> عید قربان </w:t>
      </w:r>
    </w:p>
    <w:p w14:paraId="3A44FCF5"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اجرای گشت مشترک و  ستاد تنظیم بازار </w:t>
      </w:r>
    </w:p>
    <w:p w14:paraId="03A9088B"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نظارت بر آموزشکاه اصناف ودفاتر پیشخوان  مجری صدور کارت بهداشت </w:t>
      </w:r>
    </w:p>
    <w:p w14:paraId="06B95F31"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اجرای هماهنگی های لازم با سایر ادارات در راستای بهبود عملکرد نظارتی </w:t>
      </w:r>
    </w:p>
    <w:p w14:paraId="1085921A"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اجرای برنامه های آموزشی کارشناسان بهداشت محیط ،</w:t>
      </w:r>
    </w:p>
    <w:p w14:paraId="6F42A4DE"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نظارت بر کنترل جمعیت جوندگان وحشرات </w:t>
      </w:r>
    </w:p>
    <w:p w14:paraId="6ABBC60B"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پیگیری موضوع آبیاری مزارع کشاورزی وب کنترل ابیاری مزارع </w:t>
      </w:r>
    </w:p>
    <w:p w14:paraId="40A97554"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آموزش کلیه بهورزان در نظارت بر سلامت آب وبازرسی ها  وثبت فعالیت ها</w:t>
      </w:r>
    </w:p>
    <w:p w14:paraId="4006EF7B" w14:textId="77777777" w:rsidR="0070601A" w:rsidRPr="00371EFF" w:rsidRDefault="0070601A" w:rsidP="0015209A">
      <w:pPr>
        <w:pStyle w:val="ListParagraph"/>
        <w:numPr>
          <w:ilvl w:val="0"/>
          <w:numId w:val="70"/>
        </w:numPr>
        <w:bidi/>
        <w:rPr>
          <w:rFonts w:cs="B Nazanin"/>
          <w:color w:val="000000" w:themeColor="text1"/>
          <w:sz w:val="24"/>
          <w:szCs w:val="24"/>
          <w:rtl/>
          <w:lang w:bidi="fa-IR"/>
        </w:rPr>
      </w:pPr>
      <w:r w:rsidRPr="00371EFF">
        <w:rPr>
          <w:rFonts w:cs="B Nazanin" w:hint="cs"/>
          <w:color w:val="000000" w:themeColor="text1"/>
          <w:sz w:val="24"/>
          <w:szCs w:val="24"/>
          <w:rtl/>
          <w:lang w:bidi="fa-IR"/>
        </w:rPr>
        <w:t>تجهیز ملزومات مورد نیاز در امر بازرسی ،کنترل سلامت آب وآزمایشگاه آب</w:t>
      </w:r>
    </w:p>
    <w:p w14:paraId="651E24F6" w14:textId="77777777" w:rsidR="0070601A" w:rsidRPr="00371EFF" w:rsidRDefault="0070601A" w:rsidP="0070601A">
      <w:pPr>
        <w:bidi/>
        <w:rPr>
          <w:rFonts w:cs="B Nazanin"/>
          <w:color w:val="000000" w:themeColor="text1"/>
          <w:sz w:val="28"/>
          <w:szCs w:val="28"/>
          <w:rtl/>
        </w:rPr>
      </w:pPr>
    </w:p>
    <w:p w14:paraId="507CE50E" w14:textId="77777777" w:rsidR="0070601A" w:rsidRPr="00371EFF" w:rsidRDefault="0070601A" w:rsidP="0070601A">
      <w:pPr>
        <w:bidi/>
        <w:rPr>
          <w:rFonts w:cs="B Nazanin"/>
          <w:b/>
          <w:bCs/>
          <w:color w:val="000000" w:themeColor="text1"/>
          <w:sz w:val="28"/>
          <w:szCs w:val="28"/>
          <w:rtl/>
        </w:rPr>
      </w:pPr>
      <w:r w:rsidRPr="00371EFF">
        <w:rPr>
          <w:rFonts w:cs="B Nazanin" w:hint="cs"/>
          <w:b/>
          <w:bCs/>
          <w:color w:val="000000" w:themeColor="text1"/>
          <w:sz w:val="28"/>
          <w:szCs w:val="28"/>
          <w:rtl/>
        </w:rPr>
        <w:t xml:space="preserve">  ه) دستاوردها: </w:t>
      </w:r>
    </w:p>
    <w:p w14:paraId="626C354E" w14:textId="77777777" w:rsidR="0070601A" w:rsidRPr="00371EFF" w:rsidRDefault="0070601A" w:rsidP="0015209A">
      <w:pPr>
        <w:pStyle w:val="ListParagraph"/>
        <w:numPr>
          <w:ilvl w:val="0"/>
          <w:numId w:val="69"/>
        </w:numPr>
        <w:bidi/>
        <w:rPr>
          <w:rFonts w:cs="B Nazanin"/>
          <w:color w:val="000000" w:themeColor="text1"/>
          <w:sz w:val="24"/>
          <w:szCs w:val="24"/>
          <w:rtl/>
          <w:lang w:bidi="fa-IR"/>
        </w:rPr>
      </w:pPr>
      <w:r w:rsidRPr="00371EFF">
        <w:rPr>
          <w:rFonts w:cs="B Nazanin" w:hint="cs"/>
          <w:color w:val="000000" w:themeColor="text1"/>
          <w:sz w:val="24"/>
          <w:szCs w:val="24"/>
          <w:rtl/>
          <w:lang w:bidi="fa-IR"/>
        </w:rPr>
        <w:t>مدیریت انجام بازرسی ها با توجه به کمبود وسیله نقلیه وکمبود نیرو ارتقاء پوشش بازرسی 8درصدی</w:t>
      </w:r>
    </w:p>
    <w:p w14:paraId="6C45EEC3" w14:textId="77777777" w:rsidR="0070601A" w:rsidRPr="00371EFF" w:rsidRDefault="0070601A" w:rsidP="0015209A">
      <w:pPr>
        <w:pStyle w:val="ListParagraph"/>
        <w:numPr>
          <w:ilvl w:val="0"/>
          <w:numId w:val="69"/>
        </w:numPr>
        <w:bidi/>
        <w:rPr>
          <w:rFonts w:cs="B Nazanin"/>
          <w:color w:val="000000" w:themeColor="text1"/>
          <w:sz w:val="24"/>
          <w:szCs w:val="24"/>
          <w:lang w:bidi="fa-IR"/>
        </w:rPr>
      </w:pPr>
      <w:r w:rsidRPr="00371EFF">
        <w:rPr>
          <w:rFonts w:cs="B Nazanin" w:hint="cs"/>
          <w:color w:val="000000" w:themeColor="text1"/>
          <w:sz w:val="24"/>
          <w:szCs w:val="24"/>
          <w:rtl/>
          <w:lang w:bidi="fa-IR"/>
        </w:rPr>
        <w:t xml:space="preserve">پیگیری تشکیل جلسات کمیته ایمنی آب بصورت مستمر واصلاح روند طبق دستورالعمل </w:t>
      </w:r>
    </w:p>
    <w:p w14:paraId="51E5B197" w14:textId="77777777" w:rsidR="0070601A" w:rsidRPr="00371EFF" w:rsidRDefault="0070601A" w:rsidP="0070601A">
      <w:pPr>
        <w:bidi/>
        <w:rPr>
          <w:rFonts w:cs="B Nazanin"/>
          <w:color w:val="000000" w:themeColor="text1"/>
          <w:sz w:val="24"/>
          <w:szCs w:val="24"/>
          <w:rtl/>
          <w:lang w:bidi="fa-IR"/>
        </w:rPr>
      </w:pPr>
    </w:p>
    <w:p w14:paraId="73DAC658" w14:textId="77777777" w:rsidR="0070601A" w:rsidRPr="00371EFF" w:rsidRDefault="0070601A" w:rsidP="0070601A">
      <w:pPr>
        <w:bidi/>
        <w:rPr>
          <w:rFonts w:cs="B Nazanin"/>
          <w:color w:val="000000" w:themeColor="text1"/>
          <w:sz w:val="24"/>
          <w:szCs w:val="24"/>
          <w:rtl/>
          <w:lang w:bidi="fa-IR"/>
        </w:rPr>
      </w:pPr>
    </w:p>
    <w:p w14:paraId="2AF80BAA" w14:textId="77777777" w:rsidR="0070601A" w:rsidRPr="00371EFF" w:rsidRDefault="0070601A" w:rsidP="0070601A">
      <w:pPr>
        <w:bidi/>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70601A" w:rsidRPr="00371EFF" w14:paraId="443AD060" w14:textId="77777777" w:rsidTr="005A2647">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08E44F9A" w14:textId="77777777" w:rsidR="0070601A" w:rsidRPr="00371EFF" w:rsidRDefault="0070601A" w:rsidP="005A2647">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9CE8E6D" w14:textId="77777777" w:rsidR="0070601A" w:rsidRPr="00371EFF" w:rsidRDefault="0070601A" w:rsidP="005A2647">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70601A" w:rsidRPr="00371EFF" w14:paraId="72685464" w14:textId="77777777" w:rsidTr="005A2647">
        <w:trPr>
          <w:trHeight w:val="624"/>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1F58D87B" w14:textId="77777777" w:rsidR="0070601A" w:rsidRPr="00371EFF" w:rsidRDefault="0070601A" w:rsidP="005A2647">
            <w:pPr>
              <w:bidi/>
              <w:spacing w:before="240"/>
              <w:jc w:val="center"/>
              <w:rPr>
                <w:rFonts w:cs="B Nazanin"/>
                <w:color w:val="000000" w:themeColor="text1"/>
              </w:rPr>
            </w:pPr>
            <w:r w:rsidRPr="00371EFF">
              <w:rPr>
                <w:rFonts w:cs="B Nazanin" w:hint="cs"/>
                <w:color w:val="000000" w:themeColor="text1"/>
                <w:rtl/>
              </w:rPr>
              <w:t xml:space="preserve">کمبود وسیله نقلیه (طبق استاندارد جهت بازرسی 120واحد در ماه  80توسط هر کارشناس ساعت وسیله نقلیه مورد نیاز است ) </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2E75A5D9" w14:textId="77777777" w:rsidR="0070601A" w:rsidRPr="00371EFF" w:rsidRDefault="0070601A" w:rsidP="005A2647">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 xml:space="preserve">دراختیار قرار دادن وسیله نقلیه اختصاصی جهت بازرسی </w:t>
            </w:r>
          </w:p>
        </w:tc>
      </w:tr>
      <w:tr w:rsidR="0070601A" w:rsidRPr="00371EFF" w14:paraId="1B03C69B" w14:textId="77777777" w:rsidTr="005A2647">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277A6303" w14:textId="77777777" w:rsidR="0070601A" w:rsidRPr="00371EFF" w:rsidRDefault="0070601A" w:rsidP="005A2647">
            <w:pPr>
              <w:bidi/>
              <w:jc w:val="center"/>
              <w:rPr>
                <w:rFonts w:cs="B Nazanin"/>
                <w:color w:val="000000" w:themeColor="text1"/>
              </w:rPr>
            </w:pPr>
            <w:r w:rsidRPr="00371EFF">
              <w:rPr>
                <w:rFonts w:cs="B Nazanin" w:hint="cs"/>
                <w:color w:val="000000" w:themeColor="text1"/>
                <w:rtl/>
              </w:rPr>
              <w:t xml:space="preserve">عدم تحویل سامانه آبرسانی روستای پلنگ دره و قلعه شوران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1D35261C" w14:textId="77777777" w:rsidR="0070601A" w:rsidRPr="00371EFF" w:rsidRDefault="0070601A" w:rsidP="005A2647">
            <w:pPr>
              <w:bidi/>
              <w:jc w:val="center"/>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 xml:space="preserve">اجرای صحیح برنامه ایمنی آب </w:t>
            </w:r>
          </w:p>
        </w:tc>
      </w:tr>
      <w:tr w:rsidR="0070601A" w:rsidRPr="00371EFF" w14:paraId="5DD6B14A" w14:textId="77777777" w:rsidTr="005A2647">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7AE6F841" w14:textId="77777777" w:rsidR="0070601A" w:rsidRPr="00371EFF" w:rsidRDefault="0070601A" w:rsidP="005A2647">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استفاده از آب های خاکستری در آبیاری مزارع حاشیه ای شهر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09CECE8D" w14:textId="77777777" w:rsidR="0070601A" w:rsidRPr="00371EFF" w:rsidRDefault="0070601A" w:rsidP="005A2647">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تشکیل کمیته تخصصی در سطح شهرستان </w:t>
            </w:r>
          </w:p>
        </w:tc>
      </w:tr>
      <w:tr w:rsidR="0070601A" w:rsidRPr="00371EFF" w14:paraId="187EFAF1" w14:textId="77777777" w:rsidTr="005A2647">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105C5B52" w14:textId="77777777" w:rsidR="0070601A" w:rsidRPr="00371EFF" w:rsidRDefault="0070601A" w:rsidP="005A2647">
            <w:pPr>
              <w:bidi/>
              <w:jc w:val="center"/>
              <w:rPr>
                <w:rFonts w:ascii="Franklin Gothic Book" w:eastAsia="+mn-ea" w:cs="B Nazanin"/>
                <w:b/>
                <w:bCs/>
                <w:color w:val="000000" w:themeColor="text1"/>
                <w:kern w:val="24"/>
                <w:rtl/>
                <w:lang w:bidi="fa-IR"/>
              </w:rPr>
            </w:pPr>
            <w:r w:rsidRPr="00371EFF">
              <w:rPr>
                <w:rFonts w:ascii="Franklin Gothic Book" w:eastAsia="+mn-ea" w:cs="B Nazanin" w:hint="cs"/>
                <w:color w:val="000000" w:themeColor="text1"/>
                <w:kern w:val="24"/>
                <w:rtl/>
                <w:lang w:bidi="fa-IR"/>
              </w:rPr>
              <w:t>کمبود نیروی بهورز مرد در خانه های بهداشت</w:t>
            </w:r>
            <w:r w:rsidRPr="00371EFF">
              <w:rPr>
                <w:rFonts w:ascii="Franklin Gothic Book" w:eastAsia="+mn-ea" w:cs="B Nazanin" w:hint="cs"/>
                <w:b/>
                <w:bCs/>
                <w:color w:val="000000" w:themeColor="text1"/>
                <w:kern w:val="24"/>
                <w:rtl/>
                <w:lang w:bidi="fa-IR"/>
              </w:rPr>
              <w:t xml:space="preserve">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422820CC" w14:textId="77777777" w:rsidR="0070601A" w:rsidRPr="00371EFF" w:rsidRDefault="0070601A" w:rsidP="005A2647">
            <w:pPr>
              <w:bidi/>
              <w:jc w:val="center"/>
              <w:rPr>
                <w:rFonts w:ascii="Franklin Gothic Book" w:eastAsia="+mn-ea" w:cs="B Nazanin"/>
                <w:b/>
                <w:bCs/>
                <w:color w:val="000000" w:themeColor="text1"/>
                <w:kern w:val="24"/>
                <w:rtl/>
                <w:lang w:bidi="fa-IR"/>
              </w:rPr>
            </w:pPr>
            <w:r w:rsidRPr="00371EFF">
              <w:rPr>
                <w:rFonts w:ascii="Franklin Gothic Book" w:eastAsia="+mn-ea" w:cs="B Nazanin" w:hint="cs"/>
                <w:color w:val="000000" w:themeColor="text1"/>
                <w:kern w:val="24"/>
                <w:rtl/>
                <w:lang w:bidi="fa-IR"/>
              </w:rPr>
              <w:t>مدیریت صحیح توزیع نیرو</w:t>
            </w:r>
          </w:p>
        </w:tc>
      </w:tr>
      <w:tr w:rsidR="0070601A" w:rsidRPr="00371EFF" w14:paraId="629C3151" w14:textId="77777777" w:rsidTr="005A2647">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5A6DB84E" w14:textId="77777777" w:rsidR="0070601A" w:rsidRPr="00371EFF" w:rsidRDefault="0070601A" w:rsidP="005A2647">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مشکلات مربوط به نرم افزار در ثبت بازرسی در سامانه سامح</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3E44707D" w14:textId="77777777" w:rsidR="0070601A" w:rsidRPr="00371EFF" w:rsidRDefault="0070601A" w:rsidP="005A2647">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بروز رسانی رایانه هادر مراکز خدمات جامع </w:t>
            </w:r>
          </w:p>
        </w:tc>
      </w:tr>
      <w:tr w:rsidR="0070601A" w:rsidRPr="00371EFF" w14:paraId="7FC93FE9" w14:textId="77777777" w:rsidTr="005A2647">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14:paraId="1D1CDC53" w14:textId="77777777" w:rsidR="0070601A" w:rsidRPr="00371EFF" w:rsidRDefault="0070601A" w:rsidP="005A2647">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کاهش انگیزه کاری نیروها ی تخصصی در اجرای نظارتهای بعد از ساعت اداری </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14:paraId="773D2534" w14:textId="77777777" w:rsidR="0070601A" w:rsidRPr="00371EFF" w:rsidRDefault="0070601A" w:rsidP="005A2647">
            <w:pPr>
              <w:bidi/>
              <w:jc w:val="center"/>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 xml:space="preserve">معادل سازی پرداخت ها با حجم و سختی کارو هزینه ایاب و ذهاب </w:t>
            </w:r>
          </w:p>
        </w:tc>
      </w:tr>
    </w:tbl>
    <w:p w14:paraId="66A5CFF1" w14:textId="77777777" w:rsidR="0070601A" w:rsidRPr="00371EFF" w:rsidRDefault="0070601A" w:rsidP="0070601A">
      <w:pPr>
        <w:bidi/>
        <w:rPr>
          <w:rFonts w:ascii="Franklin Gothic Book" w:eastAsia="+mn-ea" w:cs="2  Zar"/>
          <w:color w:val="000000" w:themeColor="text1"/>
          <w:kern w:val="24"/>
          <w:sz w:val="24"/>
          <w:szCs w:val="24"/>
          <w:rtl/>
          <w:lang w:bidi="fa-IR"/>
        </w:rPr>
      </w:pPr>
    </w:p>
    <w:p w14:paraId="02274BF6" w14:textId="77777777" w:rsidR="0070601A" w:rsidRPr="00371EFF" w:rsidRDefault="0070601A" w:rsidP="0070601A">
      <w:pPr>
        <w:rPr>
          <w:rFonts w:ascii="Franklin Gothic Book" w:eastAsia="+mn-ea" w:cs="2  Zar"/>
          <w:color w:val="000000" w:themeColor="text1"/>
          <w:sz w:val="24"/>
          <w:szCs w:val="24"/>
          <w:rtl/>
          <w:lang w:bidi="fa-IR"/>
        </w:rPr>
      </w:pPr>
      <w:r w:rsidRPr="00371EFF">
        <w:rPr>
          <w:rFonts w:ascii="Franklin Gothic Book" w:eastAsia="+mn-ea" w:cs="2  Zar"/>
          <w:color w:val="000000" w:themeColor="text1"/>
          <w:sz w:val="24"/>
          <w:szCs w:val="24"/>
          <w:rtl/>
          <w:lang w:bidi="fa-IR"/>
        </w:rPr>
        <w:br w:type="page"/>
      </w:r>
    </w:p>
    <w:p w14:paraId="3899D610" w14:textId="77777777" w:rsidR="0070601A" w:rsidRPr="00371EFF" w:rsidRDefault="0070601A" w:rsidP="0070601A">
      <w:pPr>
        <w:bidi/>
        <w:rPr>
          <w:rFonts w:cs="B Nazanin"/>
          <w:b/>
          <w:bCs/>
          <w:color w:val="000000" w:themeColor="text1"/>
          <w:sz w:val="28"/>
          <w:szCs w:val="28"/>
          <w:rtl/>
        </w:rPr>
        <w:sectPr w:rsidR="0070601A" w:rsidRPr="00371EFF" w:rsidSect="00A86E3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0B5F86A" w14:textId="77777777" w:rsidR="0070601A" w:rsidRPr="00371EFF" w:rsidRDefault="0070601A" w:rsidP="0070601A">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6007A165" w14:textId="77777777" w:rsidR="0070601A" w:rsidRPr="00371EFF" w:rsidRDefault="0070601A" w:rsidP="0070601A">
      <w:pPr>
        <w:pStyle w:val="ListParagraph"/>
        <w:bidi/>
        <w:rPr>
          <w:rFonts w:cs="B Nazanin"/>
          <w:b/>
          <w:bCs/>
          <w:color w:val="000000" w:themeColor="text1"/>
          <w:sz w:val="28"/>
          <w:szCs w:val="28"/>
        </w:rPr>
      </w:pPr>
      <w:r w:rsidRPr="00371EFF">
        <w:rPr>
          <w:rFonts w:cs="B Nazanin" w:hint="cs"/>
          <w:b/>
          <w:bCs/>
          <w:color w:val="000000" w:themeColor="text1"/>
          <w:sz w:val="28"/>
          <w:szCs w:val="28"/>
          <w:rtl/>
        </w:rPr>
        <w:t>شاخص: پوشش بازرسی مراکز و اماکن</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70601A" w:rsidRPr="00371EFF" w14:paraId="60B7D981" w14:textId="77777777" w:rsidTr="005A2647">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FC783F3" w14:textId="77777777" w:rsidR="0070601A" w:rsidRPr="00371EFF" w:rsidRDefault="0070601A" w:rsidP="005A2647">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41DC191" w14:textId="77777777" w:rsidR="0070601A" w:rsidRPr="00371EFF" w:rsidRDefault="0070601A" w:rsidP="005A2647">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497ABAC" w14:textId="77777777" w:rsidR="0070601A" w:rsidRPr="00371EFF" w:rsidRDefault="0070601A" w:rsidP="005A2647">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9A1B0B7" w14:textId="77777777" w:rsidR="0070601A" w:rsidRPr="00371EFF" w:rsidRDefault="0070601A" w:rsidP="005A2647">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B051E0C" w14:textId="77777777" w:rsidR="0070601A" w:rsidRPr="00371EFF" w:rsidRDefault="0070601A" w:rsidP="005A2647">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E5E635D" w14:textId="77777777" w:rsidR="0070601A" w:rsidRPr="00371EFF" w:rsidRDefault="0070601A" w:rsidP="005A2647">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616B8AE" w14:textId="77777777" w:rsidR="0070601A" w:rsidRPr="00371EFF" w:rsidRDefault="0070601A" w:rsidP="005A2647">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70601A" w:rsidRPr="00371EFF" w14:paraId="6BD9A203" w14:textId="77777777" w:rsidTr="005A2647">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08201218" w14:textId="77777777" w:rsidR="0070601A" w:rsidRPr="00371EFF" w:rsidRDefault="0070601A" w:rsidP="005A2647">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162C93B" w14:textId="77777777" w:rsidR="0070601A" w:rsidRPr="00371EFF" w:rsidRDefault="0070601A" w:rsidP="005A2647">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55CEC435" w14:textId="77777777" w:rsidR="0070601A" w:rsidRPr="00371EFF" w:rsidRDefault="0070601A" w:rsidP="005A2647">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84A150B" w14:textId="77777777" w:rsidR="0070601A" w:rsidRPr="00371EFF" w:rsidRDefault="0070601A" w:rsidP="005A2647">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D16477F" w14:textId="77777777" w:rsidR="0070601A" w:rsidRPr="00371EFF" w:rsidRDefault="0070601A" w:rsidP="005A2647">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C1C0C1" w14:textId="77777777" w:rsidR="0070601A" w:rsidRPr="00371EFF" w:rsidRDefault="0070601A" w:rsidP="005A2647">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60CA25A" w14:textId="77777777" w:rsidR="0070601A" w:rsidRPr="00371EFF" w:rsidRDefault="0070601A" w:rsidP="005A2647">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DBD224C" w14:textId="77777777" w:rsidR="0070601A" w:rsidRPr="00371EFF" w:rsidRDefault="0070601A" w:rsidP="005A2647">
            <w:pPr>
              <w:spacing w:after="0"/>
              <w:rPr>
                <w:rFonts w:ascii="Calibri" w:eastAsia="Calibri" w:hAnsi="Calibri" w:cs="B Zar"/>
                <w:b/>
                <w:bCs/>
                <w:color w:val="000000" w:themeColor="text1"/>
                <w:lang w:bidi="fa-IR"/>
              </w:rPr>
            </w:pPr>
          </w:p>
        </w:tc>
      </w:tr>
      <w:tr w:rsidR="0070601A" w:rsidRPr="00371EFF" w14:paraId="4E3AB327" w14:textId="77777777" w:rsidTr="005A2647">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17293638"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nThickSmallGap" w:sz="12" w:space="0" w:color="auto"/>
              <w:left w:val="single" w:sz="6" w:space="0" w:color="auto"/>
              <w:bottom w:val="single" w:sz="4" w:space="0" w:color="auto"/>
              <w:right w:val="single" w:sz="4" w:space="0" w:color="auto"/>
            </w:tcBorders>
            <w:vAlign w:val="center"/>
          </w:tcPr>
          <w:p w14:paraId="2311AFD4" w14:textId="77777777" w:rsidR="0070601A" w:rsidRPr="00371EFF" w:rsidRDefault="0070601A" w:rsidP="005A2647">
            <w:pPr>
              <w:bidi/>
              <w:jc w:val="center"/>
              <w:rPr>
                <w:rFonts w:eastAsia="Times New Roman" w:cs="B Nazanin"/>
                <w:color w:val="000000" w:themeColor="text1"/>
                <w:rtl/>
              </w:rPr>
            </w:pPr>
            <w:r w:rsidRPr="00371EFF">
              <w:rPr>
                <w:rFonts w:eastAsia="Times New Roman" w:cs="B Nazanin" w:hint="cs"/>
                <w:color w:val="000000" w:themeColor="text1"/>
                <w:rtl/>
              </w:rPr>
              <w:t>پیگیری تامین نیروی انسانی</w:t>
            </w:r>
          </w:p>
        </w:tc>
        <w:tc>
          <w:tcPr>
            <w:tcW w:w="1275" w:type="dxa"/>
            <w:tcBorders>
              <w:top w:val="thinThickSmallGap" w:sz="12" w:space="0" w:color="auto"/>
              <w:left w:val="single" w:sz="4" w:space="0" w:color="auto"/>
              <w:bottom w:val="single" w:sz="4" w:space="0" w:color="auto"/>
              <w:right w:val="single" w:sz="4" w:space="0" w:color="auto"/>
            </w:tcBorders>
            <w:vAlign w:val="center"/>
          </w:tcPr>
          <w:p w14:paraId="7893154E" w14:textId="77777777" w:rsidR="0070601A" w:rsidRPr="00371EFF" w:rsidRDefault="0070601A" w:rsidP="005A2647">
            <w:pPr>
              <w:bidi/>
              <w:jc w:val="center"/>
              <w:rPr>
                <w:rFonts w:eastAsia="Times New Roman" w:cs="B Nazanin"/>
                <w:color w:val="000000" w:themeColor="text1"/>
                <w:rtl/>
              </w:rPr>
            </w:pPr>
            <w:r w:rsidRPr="00371EFF">
              <w:rPr>
                <w:rFonts w:eastAsia="Times New Roman" w:cs="B Nazanin" w:hint="cs"/>
                <w:color w:val="000000" w:themeColor="text1"/>
                <w:rtl/>
              </w:rPr>
              <w:t>مسئول واحد سلامت محیط</w:t>
            </w:r>
          </w:p>
        </w:tc>
        <w:tc>
          <w:tcPr>
            <w:tcW w:w="1276" w:type="dxa"/>
            <w:tcBorders>
              <w:top w:val="thinThickSmallGap" w:sz="12" w:space="0" w:color="auto"/>
              <w:left w:val="single" w:sz="4" w:space="0" w:color="auto"/>
              <w:bottom w:val="single" w:sz="4" w:space="0" w:color="auto"/>
              <w:right w:val="single" w:sz="4" w:space="0" w:color="auto"/>
            </w:tcBorders>
          </w:tcPr>
          <w:p w14:paraId="3DA54181"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07CEC88F"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22F0CF7F"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30/09/1403</w:t>
            </w:r>
          </w:p>
        </w:tc>
        <w:tc>
          <w:tcPr>
            <w:tcW w:w="1276" w:type="dxa"/>
            <w:tcBorders>
              <w:top w:val="thinThickSmallGap" w:sz="12" w:space="0" w:color="auto"/>
              <w:left w:val="single" w:sz="4" w:space="0" w:color="auto"/>
              <w:bottom w:val="single" w:sz="4" w:space="0" w:color="auto"/>
              <w:right w:val="single" w:sz="6" w:space="0" w:color="auto"/>
            </w:tcBorders>
          </w:tcPr>
          <w:p w14:paraId="0B5501CC"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14:paraId="5732AD99" w14:textId="77777777" w:rsidR="0070601A" w:rsidRPr="00371EFF" w:rsidRDefault="0070601A" w:rsidP="005A2647">
            <w:pPr>
              <w:bidi/>
              <w:jc w:val="center"/>
              <w:rPr>
                <w:rFonts w:eastAsia="Times New Roman" w:cs="B Nazanin"/>
                <w:color w:val="000000" w:themeColor="text1"/>
              </w:rPr>
            </w:pPr>
          </w:p>
        </w:tc>
      </w:tr>
      <w:tr w:rsidR="0070601A" w:rsidRPr="00371EFF" w14:paraId="7801B468" w14:textId="77777777" w:rsidTr="005A2647">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CF7C093"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6" w:space="0" w:color="auto"/>
              <w:bottom w:val="single" w:sz="6" w:space="0" w:color="auto"/>
              <w:right w:val="single" w:sz="4" w:space="0" w:color="auto"/>
            </w:tcBorders>
            <w:vAlign w:val="center"/>
          </w:tcPr>
          <w:p w14:paraId="07A3A657" w14:textId="77777777" w:rsidR="0070601A" w:rsidRPr="00371EFF" w:rsidRDefault="0070601A" w:rsidP="005A2647">
            <w:pPr>
              <w:bidi/>
              <w:jc w:val="center"/>
              <w:rPr>
                <w:rFonts w:eastAsia="Times New Roman" w:cs="B Nazanin"/>
                <w:color w:val="000000" w:themeColor="text1"/>
                <w:rtl/>
              </w:rPr>
            </w:pPr>
            <w:r w:rsidRPr="00371EFF">
              <w:rPr>
                <w:rFonts w:eastAsia="Times New Roman" w:cs="B Nazanin" w:hint="cs"/>
                <w:color w:val="000000" w:themeColor="text1"/>
                <w:rtl/>
              </w:rPr>
              <w:t>پیگیری تامین وسیله نقلیه</w:t>
            </w:r>
          </w:p>
        </w:tc>
        <w:tc>
          <w:tcPr>
            <w:tcW w:w="1275" w:type="dxa"/>
            <w:tcBorders>
              <w:top w:val="single" w:sz="4" w:space="0" w:color="auto"/>
              <w:left w:val="single" w:sz="4" w:space="0" w:color="auto"/>
              <w:bottom w:val="single" w:sz="6" w:space="0" w:color="auto"/>
              <w:right w:val="single" w:sz="4" w:space="0" w:color="auto"/>
            </w:tcBorders>
            <w:vAlign w:val="center"/>
          </w:tcPr>
          <w:p w14:paraId="2C311067" w14:textId="77777777" w:rsidR="0070601A" w:rsidRPr="00371EFF" w:rsidRDefault="0070601A" w:rsidP="005A2647">
            <w:pPr>
              <w:bidi/>
              <w:jc w:val="center"/>
              <w:rPr>
                <w:rFonts w:eastAsia="Times New Roman" w:cs="B Nazanin"/>
                <w:color w:val="000000" w:themeColor="text1"/>
                <w:rtl/>
              </w:rPr>
            </w:pPr>
            <w:r w:rsidRPr="00371EFF">
              <w:rPr>
                <w:rFonts w:eastAsia="Times New Roman" w:cs="B Nazanin" w:hint="cs"/>
                <w:color w:val="000000" w:themeColor="text1"/>
                <w:rtl/>
              </w:rPr>
              <w:t>مسئول واحد سلامت محیط</w:t>
            </w:r>
          </w:p>
        </w:tc>
        <w:tc>
          <w:tcPr>
            <w:tcW w:w="1276" w:type="dxa"/>
            <w:tcBorders>
              <w:top w:val="single" w:sz="4" w:space="0" w:color="auto"/>
              <w:left w:val="single" w:sz="4" w:space="0" w:color="auto"/>
              <w:bottom w:val="single" w:sz="6" w:space="0" w:color="auto"/>
              <w:right w:val="single" w:sz="4" w:space="0" w:color="auto"/>
            </w:tcBorders>
          </w:tcPr>
          <w:p w14:paraId="714F0D1E"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w:t>
            </w:r>
          </w:p>
        </w:tc>
        <w:tc>
          <w:tcPr>
            <w:tcW w:w="1134" w:type="dxa"/>
            <w:tcBorders>
              <w:top w:val="single" w:sz="4" w:space="0" w:color="auto"/>
              <w:left w:val="single" w:sz="4" w:space="0" w:color="auto"/>
              <w:bottom w:val="single" w:sz="6" w:space="0" w:color="auto"/>
              <w:right w:val="single" w:sz="4" w:space="0" w:color="auto"/>
            </w:tcBorders>
            <w:vAlign w:val="center"/>
          </w:tcPr>
          <w:p w14:paraId="00B71F9A"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01/07/1403</w:t>
            </w:r>
          </w:p>
        </w:tc>
        <w:tc>
          <w:tcPr>
            <w:tcW w:w="1134" w:type="dxa"/>
            <w:tcBorders>
              <w:top w:val="single" w:sz="4" w:space="0" w:color="auto"/>
              <w:left w:val="single" w:sz="4" w:space="0" w:color="auto"/>
              <w:bottom w:val="single" w:sz="6" w:space="0" w:color="auto"/>
              <w:right w:val="single" w:sz="4" w:space="0" w:color="auto"/>
            </w:tcBorders>
            <w:vAlign w:val="center"/>
          </w:tcPr>
          <w:p w14:paraId="0C441969"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30/09/1403</w:t>
            </w:r>
          </w:p>
        </w:tc>
        <w:tc>
          <w:tcPr>
            <w:tcW w:w="1276" w:type="dxa"/>
            <w:tcBorders>
              <w:top w:val="single" w:sz="4" w:space="0" w:color="auto"/>
              <w:left w:val="single" w:sz="4" w:space="0" w:color="auto"/>
              <w:bottom w:val="single" w:sz="6" w:space="0" w:color="auto"/>
              <w:right w:val="single" w:sz="6" w:space="0" w:color="auto"/>
            </w:tcBorders>
          </w:tcPr>
          <w:p w14:paraId="2B8F890B" w14:textId="77777777" w:rsidR="0070601A" w:rsidRPr="00371EFF" w:rsidRDefault="0070601A" w:rsidP="005A2647">
            <w:pPr>
              <w:bidi/>
              <w:jc w:val="center"/>
              <w:rPr>
                <w:rFonts w:eastAsia="Times New Roman" w:cs="B Nazanin"/>
                <w:color w:val="000000" w:themeColor="text1"/>
              </w:rPr>
            </w:pPr>
            <w:r w:rsidRPr="00371EFF">
              <w:rPr>
                <w:rFonts w:eastAsia="Times New Roman" w:cs="B Nazanin" w:hint="cs"/>
                <w:color w:val="000000" w:themeColor="text1"/>
                <w:rtl/>
              </w:rPr>
              <w:t>ستاد</w:t>
            </w:r>
          </w:p>
        </w:tc>
        <w:tc>
          <w:tcPr>
            <w:tcW w:w="2824" w:type="dxa"/>
            <w:tcBorders>
              <w:top w:val="single" w:sz="6" w:space="0" w:color="auto"/>
              <w:left w:val="single" w:sz="6" w:space="0" w:color="auto"/>
              <w:bottom w:val="single" w:sz="6" w:space="0" w:color="auto"/>
              <w:right w:val="thinThickSmallGap" w:sz="12" w:space="0" w:color="auto"/>
            </w:tcBorders>
            <w:vAlign w:val="center"/>
          </w:tcPr>
          <w:p w14:paraId="3C893D4E" w14:textId="77777777" w:rsidR="0070601A" w:rsidRPr="00371EFF" w:rsidRDefault="0070601A" w:rsidP="005A2647">
            <w:pPr>
              <w:bidi/>
              <w:jc w:val="center"/>
              <w:rPr>
                <w:rFonts w:eastAsia="Times New Roman" w:cs="B Nazanin"/>
                <w:color w:val="000000" w:themeColor="text1"/>
              </w:rPr>
            </w:pPr>
          </w:p>
        </w:tc>
      </w:tr>
    </w:tbl>
    <w:tbl>
      <w:tblPr>
        <w:tblStyle w:val="TableGrid"/>
        <w:tblpPr w:leftFromText="180" w:rightFromText="180" w:vertAnchor="text" w:horzAnchor="page" w:tblpX="3358" w:tblpY="397"/>
        <w:bidiVisual/>
        <w:tblW w:w="0" w:type="auto"/>
        <w:tblLook w:val="04A0" w:firstRow="1" w:lastRow="0" w:firstColumn="1" w:lastColumn="0" w:noHBand="0" w:noVBand="1"/>
      </w:tblPr>
      <w:tblGrid>
        <w:gridCol w:w="578"/>
        <w:gridCol w:w="420"/>
        <w:gridCol w:w="567"/>
        <w:gridCol w:w="423"/>
      </w:tblGrid>
      <w:tr w:rsidR="0070601A" w:rsidRPr="00371EFF" w14:paraId="01AA0FB4" w14:textId="77777777" w:rsidTr="005A2647">
        <w:trPr>
          <w:trHeight w:val="127"/>
        </w:trPr>
        <w:tc>
          <w:tcPr>
            <w:tcW w:w="578" w:type="dxa"/>
            <w:tcBorders>
              <w:top w:val="nil"/>
              <w:left w:val="nil"/>
              <w:bottom w:val="nil"/>
            </w:tcBorders>
          </w:tcPr>
          <w:p w14:paraId="747304D8" w14:textId="77777777" w:rsidR="0070601A" w:rsidRPr="00371EFF" w:rsidRDefault="0070601A" w:rsidP="005A2647">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7B8DD777" w14:textId="77777777" w:rsidR="0070601A" w:rsidRPr="00371EFF" w:rsidRDefault="0070601A" w:rsidP="005A2647">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0B8FD9F5" w14:textId="77777777" w:rsidR="0070601A" w:rsidRPr="00371EFF" w:rsidRDefault="0070601A" w:rsidP="005A2647">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28A94ADF" w14:textId="77777777" w:rsidR="0070601A" w:rsidRPr="00371EFF" w:rsidRDefault="0070601A" w:rsidP="005A2647">
            <w:pPr>
              <w:pStyle w:val="ListParagraph"/>
              <w:bidi/>
              <w:ind w:left="0"/>
              <w:rPr>
                <w:rFonts w:cs="B Nazanin"/>
                <w:b/>
                <w:bCs/>
                <w:color w:val="000000" w:themeColor="text1"/>
                <w:sz w:val="24"/>
                <w:szCs w:val="24"/>
                <w:rtl/>
              </w:rPr>
            </w:pPr>
          </w:p>
        </w:tc>
      </w:tr>
    </w:tbl>
    <w:p w14:paraId="742912D3" w14:textId="77777777" w:rsidR="0070601A" w:rsidRPr="00371EFF" w:rsidRDefault="0070601A" w:rsidP="0070601A">
      <w:pPr>
        <w:bidi/>
        <w:rPr>
          <w:rFonts w:ascii="Franklin Gothic Book" w:eastAsia="+mn-ea" w:cs="2  Zar"/>
          <w:color w:val="000000" w:themeColor="text1"/>
          <w:sz w:val="24"/>
          <w:szCs w:val="24"/>
          <w:rtl/>
          <w:lang w:bidi="fa-IR"/>
        </w:rPr>
      </w:pPr>
    </w:p>
    <w:p w14:paraId="66C42FD2" w14:textId="77777777" w:rsidR="0070601A" w:rsidRPr="00371EFF" w:rsidRDefault="0070601A" w:rsidP="0070601A">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0F6B8ABF" w14:textId="77777777" w:rsidR="0070601A" w:rsidRPr="00371EFF" w:rsidRDefault="0070601A" w:rsidP="0070601A">
      <w:pPr>
        <w:tabs>
          <w:tab w:val="left" w:pos="3930"/>
        </w:tabs>
        <w:bidi/>
        <w:rPr>
          <w:rFonts w:ascii="Franklin Gothic Book" w:eastAsia="+mn-ea" w:cs="2  Zar"/>
          <w:color w:val="000000" w:themeColor="text1"/>
          <w:sz w:val="24"/>
          <w:szCs w:val="24"/>
          <w:rtl/>
          <w:lang w:bidi="fa-IR"/>
        </w:rPr>
        <w:sectPr w:rsidR="0070601A" w:rsidRPr="00371EFF" w:rsidSect="00A86E33">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D88EF57" w14:textId="77777777" w:rsidR="00B87432" w:rsidRPr="00371EFF" w:rsidRDefault="00B87432" w:rsidP="00A86E33">
      <w:pPr>
        <w:bidi/>
        <w:rPr>
          <w:rFonts w:cs="B Nazanin"/>
          <w:b/>
          <w:bCs/>
          <w:color w:val="000000" w:themeColor="text1"/>
          <w:sz w:val="28"/>
          <w:szCs w:val="28"/>
          <w:lang w:bidi="fa-IR"/>
        </w:rPr>
      </w:pPr>
    </w:p>
    <w:p w14:paraId="1952BA58" w14:textId="77777777" w:rsidR="00B87432" w:rsidRPr="00371EFF" w:rsidRDefault="00B87432" w:rsidP="00B87432">
      <w:pPr>
        <w:rPr>
          <w:rFonts w:cs="B Nazanin"/>
          <w:b/>
          <w:bCs/>
          <w:color w:val="000000" w:themeColor="text1"/>
          <w:sz w:val="28"/>
          <w:szCs w:val="28"/>
          <w:rtl/>
          <w:lang w:bidi="fa-IR"/>
        </w:rPr>
      </w:pPr>
    </w:p>
    <w:p w14:paraId="15C37E5D" w14:textId="77777777" w:rsidR="00B87432" w:rsidRPr="00371EFF" w:rsidRDefault="00B87432" w:rsidP="00B87432">
      <w:pPr>
        <w:jc w:val="center"/>
        <w:rPr>
          <w:rFonts w:cs="B Titr"/>
          <w:b/>
          <w:bCs/>
          <w:color w:val="000000" w:themeColor="text1"/>
          <w:sz w:val="52"/>
          <w:szCs w:val="52"/>
          <w:lang w:bidi="fa-IR"/>
        </w:rPr>
      </w:pPr>
      <w:r w:rsidRPr="00371EFF">
        <w:rPr>
          <w:rFonts w:cs="B Titr" w:hint="cs"/>
          <w:b/>
          <w:bCs/>
          <w:color w:val="000000" w:themeColor="text1"/>
          <w:sz w:val="52"/>
          <w:szCs w:val="52"/>
          <w:rtl/>
          <w:lang w:bidi="fa-IR"/>
        </w:rPr>
        <w:t>واحد</w:t>
      </w:r>
    </w:p>
    <w:p w14:paraId="07D378B3" w14:textId="77777777" w:rsidR="00B87432" w:rsidRPr="00371EFF" w:rsidRDefault="00B87432" w:rsidP="00B87432">
      <w:pPr>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 xml:space="preserve"> سلامت نوجوانان،جوانان و مدارس</w:t>
      </w:r>
    </w:p>
    <w:p w14:paraId="56CA265F" w14:textId="77777777" w:rsidR="00B87432" w:rsidRPr="00371EFF" w:rsidRDefault="00B87432" w:rsidP="00B87432">
      <w:pPr>
        <w:rPr>
          <w:rFonts w:cs="B Titr"/>
          <w:b/>
          <w:bCs/>
          <w:color w:val="000000" w:themeColor="text1"/>
          <w:sz w:val="28"/>
          <w:szCs w:val="28"/>
          <w:rtl/>
          <w:lang w:bidi="fa-IR"/>
        </w:rPr>
      </w:pPr>
    </w:p>
    <w:p w14:paraId="242EDEF5" w14:textId="77777777" w:rsidR="00B87432" w:rsidRPr="00371EFF" w:rsidRDefault="00B87432" w:rsidP="00B87432">
      <w:pPr>
        <w:rPr>
          <w:rFonts w:cs="B Nazanin"/>
          <w:b/>
          <w:bCs/>
          <w:color w:val="000000" w:themeColor="text1"/>
          <w:sz w:val="28"/>
          <w:szCs w:val="28"/>
          <w:lang w:bidi="fa-IR"/>
        </w:rPr>
        <w:sectPr w:rsidR="00B87432" w:rsidRPr="00371EFF" w:rsidSect="00A86E3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52C2BAE" w14:textId="77777777" w:rsidR="00B87432" w:rsidRPr="00371EFF" w:rsidRDefault="00B87432" w:rsidP="00B87432">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 سلامت نوجوانان</w:t>
      </w:r>
    </w:p>
    <w:p w14:paraId="7A948168" w14:textId="77777777" w:rsidR="00B87432" w:rsidRPr="00371EFF" w:rsidRDefault="00B87432" w:rsidP="00B87432">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tbl>
      <w:tblPr>
        <w:bidiVisual/>
        <w:tblW w:w="12914" w:type="dxa"/>
        <w:jc w:val="center"/>
        <w:tblLook w:val="04A0" w:firstRow="1" w:lastRow="0" w:firstColumn="1" w:lastColumn="0" w:noHBand="0" w:noVBand="1"/>
      </w:tblPr>
      <w:tblGrid>
        <w:gridCol w:w="609"/>
        <w:gridCol w:w="733"/>
        <w:gridCol w:w="2498"/>
        <w:gridCol w:w="1489"/>
        <w:gridCol w:w="943"/>
        <w:gridCol w:w="909"/>
        <w:gridCol w:w="1552"/>
        <w:gridCol w:w="2396"/>
        <w:gridCol w:w="1785"/>
      </w:tblGrid>
      <w:tr w:rsidR="00371EFF" w:rsidRPr="001E6C84" w14:paraId="53805F9B" w14:textId="77777777" w:rsidTr="007F42A5">
        <w:trPr>
          <w:cantSplit/>
          <w:trHeight w:val="225"/>
          <w:jc w:val="center"/>
        </w:trPr>
        <w:tc>
          <w:tcPr>
            <w:tcW w:w="12914" w:type="dxa"/>
            <w:gridSpan w:val="9"/>
            <w:tcBorders>
              <w:top w:val="single" w:sz="18" w:space="0" w:color="auto"/>
              <w:left w:val="single" w:sz="18" w:space="0" w:color="auto"/>
              <w:bottom w:val="nil"/>
              <w:right w:val="single" w:sz="18" w:space="0" w:color="auto"/>
            </w:tcBorders>
            <w:shd w:val="clear" w:color="auto" w:fill="FFFFFF" w:themeFill="background1"/>
            <w:noWrap/>
            <w:vAlign w:val="center"/>
            <w:hideMark/>
          </w:tcPr>
          <w:p w14:paraId="2E3572C3"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Pr>
            </w:pPr>
            <w:r w:rsidRPr="001E6C84">
              <w:rPr>
                <w:rFonts w:ascii="Calibri" w:eastAsia="Times New Roman" w:hAnsi="Calibri" w:cs="B Nazanin" w:hint="cs"/>
                <w:b/>
                <w:bCs/>
                <w:color w:val="000000" w:themeColor="text1"/>
                <w:sz w:val="24"/>
                <w:szCs w:val="24"/>
                <w:rtl/>
              </w:rPr>
              <w:t>گروه های هدف گروه سنی نوجوانان 5-18 سال</w:t>
            </w:r>
          </w:p>
        </w:tc>
      </w:tr>
      <w:tr w:rsidR="00A86E33" w:rsidRPr="001E6C84" w14:paraId="266C2C49" w14:textId="77777777" w:rsidTr="00A86E33">
        <w:trPr>
          <w:trHeight w:val="675"/>
          <w:jc w:val="center"/>
        </w:trPr>
        <w:tc>
          <w:tcPr>
            <w:tcW w:w="581"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noWrap/>
            <w:textDirection w:val="tbRl"/>
            <w:vAlign w:val="center"/>
            <w:hideMark/>
          </w:tcPr>
          <w:p w14:paraId="7EE0A30F"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w:t>
            </w:r>
          </w:p>
        </w:tc>
        <w:tc>
          <w:tcPr>
            <w:tcW w:w="3231" w:type="dxa"/>
            <w:gridSpan w:val="2"/>
            <w:tcBorders>
              <w:top w:val="single" w:sz="18" w:space="0" w:color="auto"/>
              <w:left w:val="single" w:sz="18" w:space="0" w:color="auto"/>
              <w:bottom w:val="nil"/>
              <w:right w:val="single" w:sz="18" w:space="0" w:color="auto"/>
            </w:tcBorders>
            <w:shd w:val="clear" w:color="auto" w:fill="FFFFFF" w:themeFill="background1"/>
            <w:vAlign w:val="center"/>
            <w:hideMark/>
          </w:tcPr>
          <w:p w14:paraId="0ADC69EB"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Pr>
            </w:pPr>
            <w:r w:rsidRPr="001E6C84">
              <w:rPr>
                <w:rFonts w:ascii="Calibri" w:eastAsia="Times New Roman" w:hAnsi="Calibri" w:cs="B Nazanin" w:hint="cs"/>
                <w:b/>
                <w:bCs/>
                <w:color w:val="000000" w:themeColor="text1"/>
                <w:sz w:val="24"/>
                <w:szCs w:val="24"/>
                <w:rtl/>
              </w:rPr>
              <w:t>نوجوانان 5- 18 سال</w:t>
            </w:r>
            <w:r w:rsidRPr="001E6C84">
              <w:rPr>
                <w:rFonts w:ascii="Calibri" w:eastAsia="Times New Roman" w:hAnsi="Calibri" w:cs="B Nazanin" w:hint="cs"/>
                <w:b/>
                <w:bCs/>
                <w:color w:val="000000" w:themeColor="text1"/>
                <w:sz w:val="24"/>
                <w:szCs w:val="24"/>
                <w:rtl/>
              </w:rPr>
              <w:br/>
              <w:t>(از 5 سال تا 17 سال و 11 ماه و 29 روز)</w:t>
            </w:r>
          </w:p>
        </w:tc>
        <w:tc>
          <w:tcPr>
            <w:tcW w:w="9102" w:type="dxa"/>
            <w:gridSpan w:val="6"/>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44D80C66"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گروه سنی 5-18 سال ثبت شده در سامانه یکپارچه بهداشت(سیب)</w:t>
            </w:r>
          </w:p>
          <w:p w14:paraId="2F608F74"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در ابتدای سال 1/1/1403:  30304 نفر(درصد نوجوانان نسبت به کل جمعیت:24.75 %)</w:t>
            </w:r>
          </w:p>
        </w:tc>
      </w:tr>
      <w:tr w:rsidR="00A86E33" w:rsidRPr="001E6C84" w14:paraId="700B8958" w14:textId="77777777" w:rsidTr="00A86E33">
        <w:trPr>
          <w:trHeight w:val="378"/>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1EEBA983"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733" w:type="dxa"/>
            <w:vMerge w:val="restart"/>
            <w:tcBorders>
              <w:top w:val="single" w:sz="18" w:space="0" w:color="auto"/>
              <w:left w:val="single" w:sz="18" w:space="0" w:color="auto"/>
              <w:bottom w:val="single" w:sz="18" w:space="0" w:color="auto"/>
              <w:right w:val="single" w:sz="18" w:space="0" w:color="auto"/>
            </w:tcBorders>
            <w:shd w:val="clear" w:color="auto" w:fill="FFFFFF" w:themeFill="background1"/>
            <w:noWrap/>
            <w:textDirection w:val="tbRl"/>
            <w:vAlign w:val="center"/>
            <w:hideMark/>
          </w:tcPr>
          <w:p w14:paraId="51D2DAE2"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 دانش آموز</w:t>
            </w:r>
          </w:p>
        </w:tc>
        <w:tc>
          <w:tcPr>
            <w:tcW w:w="2498" w:type="dxa"/>
            <w:vMerge w:val="restar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123F735"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 دانش آموز</w:t>
            </w:r>
          </w:p>
          <w:p w14:paraId="7BCF5D54"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p>
        </w:tc>
        <w:tc>
          <w:tcPr>
            <w:tcW w:w="9102" w:type="dxa"/>
            <w:gridSpan w:val="6"/>
            <w:tcBorders>
              <w:top w:val="single" w:sz="18" w:space="0" w:color="auto"/>
              <w:left w:val="single" w:sz="18" w:space="0" w:color="auto"/>
              <w:bottom w:val="nil"/>
              <w:right w:val="single" w:sz="18" w:space="0" w:color="auto"/>
            </w:tcBorders>
            <w:shd w:val="clear" w:color="auto" w:fill="FFFFFF" w:themeFill="background1"/>
            <w:vAlign w:val="center"/>
            <w:hideMark/>
          </w:tcPr>
          <w:p w14:paraId="5D3C5EBE" w14:textId="77777777" w:rsidR="00B87432" w:rsidRPr="001E6C84" w:rsidRDefault="00B87432" w:rsidP="00B87432">
            <w:pPr>
              <w:bidi/>
              <w:spacing w:after="0" w:line="240" w:lineRule="auto"/>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 5-18 سال دانش آموز کلیه مقاطع تحصیلی:21586 در سال تحصیلی:1402-1403</w:t>
            </w:r>
          </w:p>
        </w:tc>
      </w:tr>
      <w:tr w:rsidR="00A86E33" w:rsidRPr="001E6C84" w14:paraId="066D456E" w14:textId="77777777" w:rsidTr="00A86E33">
        <w:trPr>
          <w:trHeight w:val="297"/>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05A0EB82"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733"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9779B7E"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2498"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C94EC44"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9102" w:type="dxa"/>
            <w:gridSpan w:val="6"/>
            <w:tcBorders>
              <w:top w:val="nil"/>
              <w:left w:val="single" w:sz="18" w:space="0" w:color="auto"/>
              <w:bottom w:val="nil"/>
              <w:right w:val="single" w:sz="18" w:space="0" w:color="auto"/>
            </w:tcBorders>
            <w:shd w:val="clear" w:color="auto" w:fill="F2F2F2" w:themeFill="background1" w:themeFillShade="F2"/>
            <w:vAlign w:val="center"/>
            <w:hideMark/>
          </w:tcPr>
          <w:p w14:paraId="0838CF16" w14:textId="77777777" w:rsidR="00B87432" w:rsidRPr="001E6C84" w:rsidRDefault="00B87432" w:rsidP="00B87432">
            <w:pPr>
              <w:bidi/>
              <w:spacing w:after="0" w:line="240" w:lineRule="auto"/>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بدو ورود به مدرسه(معاینات سنجش)  پیش دبستانی: 618 نفر  متوسطه اول: 5038 نفر   (پایه هفتم: 1849 نفر  هشتم: 1709نفر  و نهم:1480 نفر )</w:t>
            </w:r>
          </w:p>
        </w:tc>
      </w:tr>
      <w:tr w:rsidR="00A86E33" w:rsidRPr="001E6C84" w14:paraId="5426CD4C" w14:textId="77777777" w:rsidTr="00A86E33">
        <w:trPr>
          <w:trHeight w:val="180"/>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290D368C"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733"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AF26B6D"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2498"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1103B3E"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9102" w:type="dxa"/>
            <w:gridSpan w:val="6"/>
            <w:tcBorders>
              <w:top w:val="nil"/>
              <w:left w:val="single" w:sz="18" w:space="0" w:color="auto"/>
              <w:bottom w:val="single" w:sz="18" w:space="0" w:color="auto"/>
              <w:right w:val="single" w:sz="18" w:space="0" w:color="auto"/>
            </w:tcBorders>
            <w:shd w:val="clear" w:color="auto" w:fill="F2F2F2" w:themeFill="background1" w:themeFillShade="F2"/>
            <w:vAlign w:val="center"/>
            <w:hideMark/>
          </w:tcPr>
          <w:p w14:paraId="26BDA319" w14:textId="77777777" w:rsidR="00B87432" w:rsidRPr="001E6C84" w:rsidRDefault="00B87432" w:rsidP="00B87432">
            <w:pPr>
              <w:bidi/>
              <w:spacing w:after="0" w:line="240" w:lineRule="auto"/>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متوسطه دوم: 2922 (پایه دهم: 1124 نفر یازدهم: 973 نفر و دوازدهم:825 نفر )</w:t>
            </w:r>
          </w:p>
        </w:tc>
      </w:tr>
      <w:tr w:rsidR="00A86E33" w:rsidRPr="001E6C84" w14:paraId="7AF5708B" w14:textId="77777777" w:rsidTr="00A86E33">
        <w:trPr>
          <w:trHeight w:val="435"/>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6F9EC6EE"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733"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9428F00"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2498" w:type="dxa"/>
            <w:vMerge w:val="restart"/>
            <w:tcBorders>
              <w:top w:val="single" w:sz="18" w:space="0" w:color="auto"/>
              <w:left w:val="single" w:sz="18" w:space="0" w:color="auto"/>
              <w:bottom w:val="single" w:sz="4" w:space="0" w:color="000000"/>
              <w:right w:val="single" w:sz="18" w:space="0" w:color="auto"/>
            </w:tcBorders>
            <w:shd w:val="clear" w:color="auto" w:fill="FFFFFF" w:themeFill="background1"/>
            <w:vAlign w:val="center"/>
            <w:hideMark/>
          </w:tcPr>
          <w:p w14:paraId="4974B443"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 دانش آموزان پایه  های هدف</w:t>
            </w:r>
          </w:p>
        </w:tc>
        <w:tc>
          <w:tcPr>
            <w:tcW w:w="9102" w:type="dxa"/>
            <w:gridSpan w:val="6"/>
            <w:tcBorders>
              <w:top w:val="single" w:sz="18" w:space="0" w:color="auto"/>
              <w:left w:val="single" w:sz="18" w:space="0" w:color="auto"/>
              <w:bottom w:val="nil"/>
              <w:right w:val="single" w:sz="18" w:space="0" w:color="auto"/>
            </w:tcBorders>
            <w:shd w:val="clear" w:color="auto" w:fill="FFFFFF" w:themeFill="background1"/>
            <w:vAlign w:val="center"/>
            <w:hideMark/>
          </w:tcPr>
          <w:p w14:paraId="1D345033" w14:textId="77777777" w:rsidR="00B87432" w:rsidRPr="001E6C84" w:rsidRDefault="00B87432" w:rsidP="00B87432">
            <w:pPr>
              <w:bidi/>
              <w:spacing w:after="0" w:line="240" w:lineRule="auto"/>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 5-18 سال دانش آموز کل پایه های 1، 4، 7 و 10 :.7324</w:t>
            </w:r>
          </w:p>
        </w:tc>
      </w:tr>
      <w:tr w:rsidR="00A86E33" w:rsidRPr="001E6C84" w14:paraId="1A25C544" w14:textId="77777777" w:rsidTr="00A86E33">
        <w:trPr>
          <w:trHeight w:val="435"/>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34EB714B"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733"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7661A32"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2498" w:type="dxa"/>
            <w:vMerge/>
            <w:tcBorders>
              <w:top w:val="single" w:sz="18" w:space="0" w:color="auto"/>
              <w:left w:val="single" w:sz="18" w:space="0" w:color="auto"/>
              <w:bottom w:val="single" w:sz="4" w:space="0" w:color="000000"/>
              <w:right w:val="single" w:sz="18" w:space="0" w:color="auto"/>
            </w:tcBorders>
            <w:shd w:val="clear" w:color="auto" w:fill="FFFFFF" w:themeFill="background1"/>
            <w:vAlign w:val="center"/>
            <w:hideMark/>
          </w:tcPr>
          <w:p w14:paraId="3307C2BC"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9102" w:type="dxa"/>
            <w:gridSpan w:val="6"/>
            <w:tcBorders>
              <w:top w:val="nil"/>
              <w:left w:val="single" w:sz="18" w:space="0" w:color="auto"/>
              <w:bottom w:val="nil"/>
              <w:right w:val="single" w:sz="18" w:space="0" w:color="auto"/>
            </w:tcBorders>
            <w:shd w:val="clear" w:color="auto" w:fill="F2F2F2" w:themeFill="background1" w:themeFillShade="F2"/>
            <w:vAlign w:val="center"/>
            <w:hideMark/>
          </w:tcPr>
          <w:p w14:paraId="4BC68694" w14:textId="77777777" w:rsidR="00B87432" w:rsidRPr="001E6C84" w:rsidRDefault="00B87432" w:rsidP="00B87432">
            <w:pPr>
              <w:bidi/>
              <w:spacing w:after="0" w:line="240" w:lineRule="auto"/>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پایه اول(5-7 سال) :2362 نفر  پایه چهارم (9-10 سال) :1989 نفر  پایه هفتم(12-13 سال) :1849 نفر   و پایه دهم(15-16 سال) :1124 نفر</w:t>
            </w:r>
          </w:p>
        </w:tc>
      </w:tr>
      <w:tr w:rsidR="00A86E33" w:rsidRPr="001E6C84" w14:paraId="297988F3" w14:textId="77777777" w:rsidTr="00A86E33">
        <w:trPr>
          <w:trHeight w:val="435"/>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360D91F4"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733"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1A505B9"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249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2D95A01"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دانش آموزان گروه هدف آموزش بلوغ</w:t>
            </w:r>
          </w:p>
        </w:tc>
        <w:tc>
          <w:tcPr>
            <w:tcW w:w="9102"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hideMark/>
          </w:tcPr>
          <w:p w14:paraId="175EC35D" w14:textId="77777777" w:rsidR="00B87432" w:rsidRPr="001E6C84" w:rsidRDefault="00B87432" w:rsidP="00B87432">
            <w:pPr>
              <w:bidi/>
              <w:spacing w:after="0" w:line="240" w:lineRule="auto"/>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shd w:val="clear" w:color="auto" w:fill="F2F2F2" w:themeFill="background1" w:themeFillShade="F2"/>
                <w:rtl/>
              </w:rPr>
              <w:t xml:space="preserve"> (دانش آموزان دختر پایه 7(12 ساله):826 نفر و  پسر پایه 10 (15 ساله) :550 نفر)</w:t>
            </w:r>
            <w:r w:rsidRPr="001E6C84">
              <w:rPr>
                <w:rFonts w:ascii="Calibri" w:eastAsia="Times New Roman" w:hAnsi="Calibri" w:cs="B Nazanin" w:hint="cs"/>
                <w:b/>
                <w:bCs/>
                <w:color w:val="000000" w:themeColor="text1"/>
                <w:sz w:val="24"/>
                <w:szCs w:val="24"/>
                <w:rtl/>
              </w:rPr>
              <w:t xml:space="preserve">         کل</w:t>
            </w:r>
            <w:r w:rsidRPr="001E6C84">
              <w:rPr>
                <w:rFonts w:ascii="Calibri" w:eastAsia="Times New Roman" w:hAnsi="Calibri" w:cs="B Nazanin" w:hint="cs"/>
                <w:b/>
                <w:bCs/>
                <w:color w:val="000000" w:themeColor="text1"/>
                <w:sz w:val="24"/>
                <w:szCs w:val="24"/>
                <w:shd w:val="clear" w:color="auto" w:fill="F2F2F2" w:themeFill="background1" w:themeFillShade="F2"/>
                <w:rtl/>
              </w:rPr>
              <w:t xml:space="preserve">:1376 نفر        </w:t>
            </w:r>
          </w:p>
        </w:tc>
      </w:tr>
      <w:tr w:rsidR="00A86E33" w:rsidRPr="001E6C84" w14:paraId="21B6F8B9" w14:textId="77777777" w:rsidTr="00A86E33">
        <w:trPr>
          <w:trHeight w:val="435"/>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368794AA"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3231"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A5F150E"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 کودکان کار</w:t>
            </w:r>
          </w:p>
        </w:tc>
        <w:tc>
          <w:tcPr>
            <w:tcW w:w="9102"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hideMark/>
          </w:tcPr>
          <w:p w14:paraId="7CB75EA6" w14:textId="77777777" w:rsidR="00B87432" w:rsidRPr="001E6C84" w:rsidRDefault="00B87432" w:rsidP="00B87432">
            <w:pPr>
              <w:bidi/>
              <w:spacing w:after="0" w:line="240" w:lineRule="auto"/>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 xml:space="preserve">تعداد(طبق فرم خطی): -             </w:t>
            </w:r>
          </w:p>
        </w:tc>
      </w:tr>
      <w:tr w:rsidR="00A86E33" w:rsidRPr="001E6C84" w14:paraId="4B507123" w14:textId="77777777" w:rsidTr="00A86E33">
        <w:trPr>
          <w:trHeight w:val="435"/>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037092C6"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3231"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0BB66F0"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 غیردانش آموز</w:t>
            </w:r>
          </w:p>
        </w:tc>
        <w:tc>
          <w:tcPr>
            <w:tcW w:w="9102"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hideMark/>
          </w:tcPr>
          <w:p w14:paraId="0068B0BA" w14:textId="77777777" w:rsidR="00B87432" w:rsidRPr="001E6C84" w:rsidRDefault="00B87432" w:rsidP="00B87432">
            <w:pPr>
              <w:kinsoku w:val="0"/>
              <w:overflowPunct w:val="0"/>
              <w:bidi/>
              <w:spacing w:after="0" w:line="256" w:lineRule="auto"/>
              <w:textAlignment w:val="baseline"/>
              <w:rPr>
                <w:rFonts w:ascii="Times New Roman" w:eastAsiaTheme="minorEastAsia" w:hAnsi="Times New Roman" w:cs="B Nazanin"/>
                <w:color w:val="000000" w:themeColor="text1"/>
                <w:sz w:val="24"/>
                <w:szCs w:val="24"/>
                <w:rtl/>
              </w:rPr>
            </w:pPr>
            <w:r w:rsidRPr="001E6C84">
              <w:rPr>
                <w:rFonts w:ascii="Calibri" w:eastAsia="Times New Roman" w:hAnsi="Calibri" w:cs="B Nazanin" w:hint="cs"/>
                <w:b/>
                <w:bCs/>
                <w:color w:val="000000" w:themeColor="text1"/>
                <w:sz w:val="24"/>
                <w:szCs w:val="24"/>
                <w:rtl/>
              </w:rPr>
              <w:t xml:space="preserve">تعداد(طبق سامانه سیب):227                                                                                                          </w:t>
            </w:r>
          </w:p>
        </w:tc>
      </w:tr>
      <w:tr w:rsidR="00A86E33" w:rsidRPr="001E6C84" w14:paraId="0DEF7964" w14:textId="77777777" w:rsidTr="00A86E33">
        <w:trPr>
          <w:trHeight w:val="435"/>
          <w:jc w:val="center"/>
        </w:trPr>
        <w:tc>
          <w:tcPr>
            <w:tcW w:w="581" w:type="dxa"/>
            <w:vMerge/>
            <w:tcBorders>
              <w:top w:val="single" w:sz="18" w:space="0" w:color="auto"/>
              <w:left w:val="single" w:sz="18" w:space="0" w:color="auto"/>
              <w:bottom w:val="single" w:sz="18" w:space="0" w:color="auto"/>
              <w:right w:val="single" w:sz="18" w:space="0" w:color="auto"/>
            </w:tcBorders>
            <w:vAlign w:val="center"/>
            <w:hideMark/>
          </w:tcPr>
          <w:p w14:paraId="681133F0"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3231" w:type="dxa"/>
            <w:gridSpan w:val="2"/>
            <w:tcBorders>
              <w:top w:val="single" w:sz="18" w:space="0" w:color="auto"/>
              <w:left w:val="single" w:sz="18" w:space="0" w:color="auto"/>
              <w:bottom w:val="nil"/>
              <w:right w:val="single" w:sz="18" w:space="0" w:color="auto"/>
            </w:tcBorders>
            <w:shd w:val="clear" w:color="auto" w:fill="FFFFFF" w:themeFill="background1"/>
            <w:vAlign w:val="center"/>
            <w:hideMark/>
          </w:tcPr>
          <w:p w14:paraId="77027FCF"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نوجوانان اتباع</w:t>
            </w:r>
          </w:p>
        </w:tc>
        <w:tc>
          <w:tcPr>
            <w:tcW w:w="9102"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hideMark/>
          </w:tcPr>
          <w:p w14:paraId="35EE318B" w14:textId="77777777" w:rsidR="00B87432" w:rsidRPr="001E6C84" w:rsidRDefault="00B87432" w:rsidP="00B87432">
            <w:pPr>
              <w:bidi/>
              <w:spacing w:after="0" w:line="240" w:lineRule="auto"/>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 xml:space="preserve">تعداد(طبق سامانه سیب):14993 نفر             </w:t>
            </w:r>
          </w:p>
        </w:tc>
      </w:tr>
      <w:tr w:rsidR="00E2186D" w:rsidRPr="001E6C84" w14:paraId="370D4589" w14:textId="77777777" w:rsidTr="00A86E33">
        <w:trPr>
          <w:trHeight w:val="525"/>
          <w:jc w:val="center"/>
        </w:trPr>
        <w:tc>
          <w:tcPr>
            <w:tcW w:w="581" w:type="dxa"/>
            <w:vMerge w:val="restart"/>
            <w:tcBorders>
              <w:top w:val="single" w:sz="18" w:space="0" w:color="auto"/>
              <w:left w:val="single" w:sz="18" w:space="0" w:color="auto"/>
              <w:bottom w:val="single" w:sz="18" w:space="0" w:color="auto"/>
              <w:right w:val="single" w:sz="18" w:space="0" w:color="auto"/>
            </w:tcBorders>
            <w:shd w:val="clear" w:color="auto" w:fill="FFFFFF" w:themeFill="background1"/>
            <w:textDirection w:val="tbRl"/>
            <w:vAlign w:val="center"/>
            <w:hideMark/>
          </w:tcPr>
          <w:p w14:paraId="3710A747"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مدارس</w:t>
            </w:r>
          </w:p>
        </w:tc>
        <w:tc>
          <w:tcPr>
            <w:tcW w:w="3231"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4EE203E" w14:textId="77777777" w:rsidR="00B87432" w:rsidRPr="001E6C84" w:rsidRDefault="00B87432" w:rsidP="00B87432">
            <w:pPr>
              <w:bidi/>
              <w:jc w:val="center"/>
              <w:rPr>
                <w:rFonts w:ascii="Calibri" w:hAnsi="Calibri" w:cs="B Nazanin"/>
                <w:b/>
                <w:bCs/>
                <w:color w:val="000000" w:themeColor="text1"/>
                <w:sz w:val="24"/>
                <w:szCs w:val="24"/>
                <w:rtl/>
              </w:rPr>
            </w:pPr>
            <w:r w:rsidRPr="001E6C84">
              <w:rPr>
                <w:rFonts w:ascii="Calibri" w:hAnsi="Calibri" w:cs="B Nazanin" w:hint="cs"/>
                <w:b/>
                <w:bCs/>
                <w:color w:val="000000" w:themeColor="text1"/>
                <w:sz w:val="24"/>
                <w:szCs w:val="24"/>
                <w:rtl/>
              </w:rPr>
              <w:t>تعداد کل مدارس:114</w:t>
            </w:r>
          </w:p>
        </w:tc>
        <w:tc>
          <w:tcPr>
            <w:tcW w:w="2435" w:type="dxa"/>
            <w:gridSpan w:val="2"/>
            <w:tcBorders>
              <w:top w:val="single" w:sz="18" w:space="0" w:color="auto"/>
              <w:left w:val="single" w:sz="18" w:space="0" w:color="auto"/>
              <w:bottom w:val="single" w:sz="18" w:space="0" w:color="auto"/>
              <w:right w:val="single" w:sz="4" w:space="0" w:color="000000"/>
            </w:tcBorders>
            <w:shd w:val="clear" w:color="auto" w:fill="F2F2F2" w:themeFill="background1" w:themeFillShade="F2"/>
            <w:vAlign w:val="center"/>
            <w:hideMark/>
          </w:tcPr>
          <w:p w14:paraId="0E57AF03" w14:textId="77777777" w:rsidR="00B87432" w:rsidRPr="001E6C84" w:rsidRDefault="00B87432" w:rsidP="00B87432">
            <w:pPr>
              <w:bidi/>
              <w:jc w:val="center"/>
              <w:rPr>
                <w:rFonts w:ascii="Calibri" w:hAnsi="Calibri" w:cs="B Nazanin"/>
                <w:b/>
                <w:bCs/>
                <w:color w:val="000000" w:themeColor="text1"/>
                <w:sz w:val="24"/>
                <w:szCs w:val="24"/>
              </w:rPr>
            </w:pPr>
            <w:r w:rsidRPr="001E6C84">
              <w:rPr>
                <w:rFonts w:ascii="Calibri" w:hAnsi="Calibri" w:cs="B Nazanin" w:hint="cs"/>
                <w:b/>
                <w:bCs/>
                <w:color w:val="000000" w:themeColor="text1"/>
                <w:sz w:val="24"/>
                <w:szCs w:val="24"/>
                <w:rtl/>
              </w:rPr>
              <w:t>پیش دبستانی: 24</w:t>
            </w:r>
          </w:p>
        </w:tc>
        <w:tc>
          <w:tcPr>
            <w:tcW w:w="2486" w:type="dxa"/>
            <w:gridSpan w:val="2"/>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14:paraId="54E1BA50" w14:textId="77777777" w:rsidR="00B87432" w:rsidRPr="001E6C84" w:rsidRDefault="00B87432" w:rsidP="00B87432">
            <w:pPr>
              <w:bidi/>
              <w:jc w:val="center"/>
              <w:rPr>
                <w:rFonts w:ascii="Calibri" w:hAnsi="Calibri" w:cs="B Nazanin"/>
                <w:b/>
                <w:bCs/>
                <w:color w:val="000000" w:themeColor="text1"/>
                <w:sz w:val="24"/>
                <w:szCs w:val="24"/>
              </w:rPr>
            </w:pPr>
            <w:r w:rsidRPr="001E6C84">
              <w:rPr>
                <w:rFonts w:ascii="Calibri" w:hAnsi="Calibri" w:cs="B Nazanin" w:hint="cs"/>
                <w:b/>
                <w:bCs/>
                <w:color w:val="000000" w:themeColor="text1"/>
                <w:sz w:val="24"/>
                <w:szCs w:val="24"/>
                <w:rtl/>
              </w:rPr>
              <w:t>ابتدائی:66</w:t>
            </w:r>
          </w:p>
        </w:tc>
        <w:tc>
          <w:tcPr>
            <w:tcW w:w="2396" w:type="dxa"/>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14:paraId="72B5800D" w14:textId="77777777" w:rsidR="00B87432" w:rsidRPr="001E6C84" w:rsidRDefault="00B87432" w:rsidP="00B87432">
            <w:pPr>
              <w:bidi/>
              <w:jc w:val="center"/>
              <w:rPr>
                <w:rFonts w:ascii="Calibri" w:hAnsi="Calibri" w:cs="B Nazanin"/>
                <w:b/>
                <w:bCs/>
                <w:color w:val="000000" w:themeColor="text1"/>
                <w:sz w:val="24"/>
                <w:szCs w:val="24"/>
                <w:rtl/>
              </w:rPr>
            </w:pPr>
            <w:r w:rsidRPr="001E6C84">
              <w:rPr>
                <w:rFonts w:ascii="Calibri" w:hAnsi="Calibri" w:cs="B Nazanin" w:hint="cs"/>
                <w:b/>
                <w:bCs/>
                <w:color w:val="000000" w:themeColor="text1"/>
                <w:sz w:val="24"/>
                <w:szCs w:val="24"/>
                <w:rtl/>
              </w:rPr>
              <w:t>متوسطه اول:29</w:t>
            </w:r>
          </w:p>
        </w:tc>
        <w:tc>
          <w:tcPr>
            <w:tcW w:w="1785" w:type="dxa"/>
            <w:tcBorders>
              <w:top w:val="single" w:sz="18" w:space="0" w:color="auto"/>
              <w:left w:val="single" w:sz="4" w:space="0" w:color="auto"/>
              <w:bottom w:val="single" w:sz="18" w:space="0" w:color="auto"/>
              <w:right w:val="single" w:sz="18" w:space="0" w:color="auto"/>
            </w:tcBorders>
            <w:shd w:val="clear" w:color="auto" w:fill="F2F2F2" w:themeFill="background1" w:themeFillShade="F2"/>
            <w:vAlign w:val="center"/>
            <w:hideMark/>
          </w:tcPr>
          <w:p w14:paraId="37FE6FA1" w14:textId="77777777" w:rsidR="00B87432" w:rsidRPr="001E6C84" w:rsidRDefault="00B87432" w:rsidP="00B87432">
            <w:pPr>
              <w:bidi/>
              <w:jc w:val="center"/>
              <w:rPr>
                <w:rFonts w:ascii="Calibri" w:hAnsi="Calibri" w:cs="B Nazanin"/>
                <w:b/>
                <w:bCs/>
                <w:color w:val="000000" w:themeColor="text1"/>
                <w:sz w:val="24"/>
                <w:szCs w:val="24"/>
                <w:rtl/>
              </w:rPr>
            </w:pPr>
            <w:r w:rsidRPr="001E6C84">
              <w:rPr>
                <w:rFonts w:ascii="Calibri" w:hAnsi="Calibri" w:cs="B Nazanin" w:hint="cs"/>
                <w:b/>
                <w:bCs/>
                <w:color w:val="000000" w:themeColor="text1"/>
                <w:sz w:val="24"/>
                <w:szCs w:val="24"/>
                <w:rtl/>
              </w:rPr>
              <w:t>متوسطه دوم:19</w:t>
            </w:r>
          </w:p>
        </w:tc>
      </w:tr>
      <w:tr w:rsidR="00E2186D" w:rsidRPr="001E6C84" w14:paraId="6F75BDE6" w14:textId="77777777" w:rsidTr="00A86E33">
        <w:trPr>
          <w:trHeight w:val="603"/>
          <w:jc w:val="center"/>
        </w:trPr>
        <w:tc>
          <w:tcPr>
            <w:tcW w:w="581"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3316EA4"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3231"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A6E4332" w14:textId="77777777" w:rsidR="00B87432" w:rsidRPr="001E6C84" w:rsidRDefault="00B87432" w:rsidP="00B87432">
            <w:pPr>
              <w:bidi/>
              <w:jc w:val="center"/>
              <w:rPr>
                <w:rFonts w:ascii="Calibri" w:hAnsi="Calibri" w:cs="B Nazanin"/>
                <w:b/>
                <w:bCs/>
                <w:color w:val="000000" w:themeColor="text1"/>
                <w:sz w:val="24"/>
                <w:szCs w:val="24"/>
                <w:rtl/>
              </w:rPr>
            </w:pPr>
            <w:r w:rsidRPr="001E6C84">
              <w:rPr>
                <w:rFonts w:ascii="Calibri" w:hAnsi="Calibri" w:cs="B Nazanin" w:hint="cs"/>
                <w:b/>
                <w:bCs/>
                <w:color w:val="000000" w:themeColor="text1"/>
                <w:sz w:val="24"/>
                <w:szCs w:val="24"/>
                <w:rtl/>
              </w:rPr>
              <w:t>تعداد مدارس مروج سلامت</w:t>
            </w:r>
          </w:p>
        </w:tc>
        <w:tc>
          <w:tcPr>
            <w:tcW w:w="9102" w:type="dxa"/>
            <w:gridSpan w:val="6"/>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2314C928"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 xml:space="preserve">(مدارسی که استانداردهای 8 گانه مدارس مروج را دارند)                   تعداد: 22             </w:t>
            </w:r>
          </w:p>
        </w:tc>
      </w:tr>
      <w:tr w:rsidR="00A86E33" w:rsidRPr="001E6C84" w14:paraId="7BFF30FF" w14:textId="77777777" w:rsidTr="00A86E33">
        <w:trPr>
          <w:trHeight w:val="432"/>
          <w:jc w:val="center"/>
        </w:trPr>
        <w:tc>
          <w:tcPr>
            <w:tcW w:w="581" w:type="dxa"/>
            <w:vMerge/>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3030D81" w14:textId="77777777" w:rsidR="00B87432" w:rsidRPr="001E6C84" w:rsidRDefault="00B87432" w:rsidP="00B87432">
            <w:pPr>
              <w:bidi/>
              <w:spacing w:after="0"/>
              <w:rPr>
                <w:rFonts w:ascii="Calibri" w:eastAsia="Times New Roman" w:hAnsi="Calibri" w:cs="B Nazanin"/>
                <w:b/>
                <w:bCs/>
                <w:color w:val="000000" w:themeColor="text1"/>
                <w:sz w:val="24"/>
                <w:szCs w:val="24"/>
              </w:rPr>
            </w:pPr>
          </w:p>
        </w:tc>
        <w:tc>
          <w:tcPr>
            <w:tcW w:w="3231"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729C588" w14:textId="77777777" w:rsidR="00B87432" w:rsidRPr="001E6C84" w:rsidRDefault="00B87432" w:rsidP="00B87432">
            <w:pPr>
              <w:bidi/>
              <w:jc w:val="center"/>
              <w:rPr>
                <w:rFonts w:ascii="Calibri" w:hAnsi="Calibri" w:cs="B Nazanin"/>
                <w:b/>
                <w:bCs/>
                <w:color w:val="000000" w:themeColor="text1"/>
                <w:sz w:val="24"/>
                <w:szCs w:val="24"/>
                <w:rtl/>
              </w:rPr>
            </w:pPr>
            <w:r w:rsidRPr="001E6C84">
              <w:rPr>
                <w:rFonts w:ascii="Calibri" w:hAnsi="Calibri" w:cs="B Nazanin" w:hint="cs"/>
                <w:b/>
                <w:bCs/>
                <w:color w:val="000000" w:themeColor="text1"/>
                <w:sz w:val="24"/>
                <w:szCs w:val="24"/>
                <w:rtl/>
              </w:rPr>
              <w:t>تعداد مدارس مروج سلامت ستاره دار</w:t>
            </w:r>
          </w:p>
        </w:tc>
        <w:tc>
          <w:tcPr>
            <w:tcW w:w="1489"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vAlign w:val="center"/>
            <w:hideMark/>
          </w:tcPr>
          <w:p w14:paraId="188BF10A"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1 ستاره:0</w:t>
            </w:r>
          </w:p>
        </w:tc>
        <w:tc>
          <w:tcPr>
            <w:tcW w:w="1880" w:type="dxa"/>
            <w:gridSpan w:val="2"/>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14:paraId="4BAABF36"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2 ستاره:1</w:t>
            </w:r>
          </w:p>
        </w:tc>
        <w:tc>
          <w:tcPr>
            <w:tcW w:w="1552" w:type="dxa"/>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14:paraId="70764565"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3 ستاره: 4</w:t>
            </w:r>
          </w:p>
        </w:tc>
        <w:tc>
          <w:tcPr>
            <w:tcW w:w="2396" w:type="dxa"/>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14:paraId="0451182D"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4 ستاره: 8</w:t>
            </w:r>
          </w:p>
        </w:tc>
        <w:tc>
          <w:tcPr>
            <w:tcW w:w="1785" w:type="dxa"/>
            <w:tcBorders>
              <w:top w:val="single" w:sz="18" w:space="0" w:color="auto"/>
              <w:left w:val="single" w:sz="4" w:space="0" w:color="auto"/>
              <w:bottom w:val="single" w:sz="18" w:space="0" w:color="auto"/>
              <w:right w:val="single" w:sz="18" w:space="0" w:color="auto"/>
            </w:tcBorders>
            <w:shd w:val="clear" w:color="auto" w:fill="F2F2F2" w:themeFill="background1" w:themeFillShade="F2"/>
            <w:vAlign w:val="center"/>
            <w:hideMark/>
          </w:tcPr>
          <w:p w14:paraId="361919CA" w14:textId="77777777" w:rsidR="00B87432" w:rsidRPr="001E6C84" w:rsidRDefault="00B87432" w:rsidP="00B87432">
            <w:pPr>
              <w:bidi/>
              <w:spacing w:after="0" w:line="240" w:lineRule="auto"/>
              <w:jc w:val="center"/>
              <w:rPr>
                <w:rFonts w:ascii="Calibri" w:eastAsia="Times New Roman" w:hAnsi="Calibri" w:cs="B Nazanin"/>
                <w:b/>
                <w:bCs/>
                <w:color w:val="000000" w:themeColor="text1"/>
                <w:sz w:val="24"/>
                <w:szCs w:val="24"/>
                <w:rtl/>
              </w:rPr>
            </w:pPr>
            <w:r w:rsidRPr="001E6C84">
              <w:rPr>
                <w:rFonts w:ascii="Calibri" w:eastAsia="Times New Roman" w:hAnsi="Calibri" w:cs="B Nazanin" w:hint="cs"/>
                <w:b/>
                <w:bCs/>
                <w:color w:val="000000" w:themeColor="text1"/>
                <w:sz w:val="24"/>
                <w:szCs w:val="24"/>
                <w:rtl/>
              </w:rPr>
              <w:t>5 ستاره: 9</w:t>
            </w:r>
          </w:p>
        </w:tc>
      </w:tr>
    </w:tbl>
    <w:p w14:paraId="23DAB5EF" w14:textId="77777777" w:rsidR="001E6C84" w:rsidRDefault="001E6C84" w:rsidP="00B87432">
      <w:pPr>
        <w:bidi/>
        <w:rPr>
          <w:rFonts w:cs="B Nazanin"/>
          <w:b/>
          <w:bCs/>
          <w:color w:val="000000" w:themeColor="text1"/>
          <w:sz w:val="28"/>
          <w:szCs w:val="28"/>
          <w:rtl/>
          <w:lang w:bidi="fa-IR"/>
        </w:rPr>
      </w:pPr>
    </w:p>
    <w:p w14:paraId="1882594F" w14:textId="77777777" w:rsidR="001E6C84" w:rsidRDefault="001E6C84" w:rsidP="001E6C84">
      <w:pPr>
        <w:bidi/>
        <w:rPr>
          <w:rFonts w:cs="B Nazanin"/>
          <w:b/>
          <w:bCs/>
          <w:color w:val="000000" w:themeColor="text1"/>
          <w:sz w:val="28"/>
          <w:szCs w:val="28"/>
          <w:rtl/>
          <w:lang w:bidi="fa-IR"/>
        </w:rPr>
      </w:pPr>
    </w:p>
    <w:p w14:paraId="5BA8EA1D" w14:textId="77777777" w:rsidR="001E6C84" w:rsidRDefault="001E6C84" w:rsidP="001E6C84">
      <w:pPr>
        <w:bidi/>
        <w:rPr>
          <w:rFonts w:cs="B Nazanin"/>
          <w:b/>
          <w:bCs/>
          <w:color w:val="000000" w:themeColor="text1"/>
          <w:sz w:val="28"/>
          <w:szCs w:val="28"/>
          <w:rtl/>
          <w:lang w:bidi="fa-IR"/>
        </w:rPr>
      </w:pPr>
    </w:p>
    <w:p w14:paraId="642B96D4" w14:textId="77777777" w:rsidR="001E6C84" w:rsidRDefault="001E6C84" w:rsidP="001E6C84">
      <w:pPr>
        <w:bidi/>
        <w:rPr>
          <w:rFonts w:cs="B Nazanin"/>
          <w:b/>
          <w:bCs/>
          <w:color w:val="000000" w:themeColor="text1"/>
          <w:sz w:val="28"/>
          <w:szCs w:val="28"/>
          <w:rtl/>
          <w:lang w:bidi="fa-IR"/>
        </w:rPr>
      </w:pPr>
    </w:p>
    <w:p w14:paraId="774628D7" w14:textId="77777777" w:rsidR="001E6C84" w:rsidRDefault="001E6C84" w:rsidP="001E6C84">
      <w:pPr>
        <w:bidi/>
        <w:rPr>
          <w:rFonts w:cs="B Nazanin"/>
          <w:b/>
          <w:bCs/>
          <w:color w:val="000000" w:themeColor="text1"/>
          <w:sz w:val="28"/>
          <w:szCs w:val="28"/>
          <w:rtl/>
          <w:lang w:bidi="fa-IR"/>
        </w:rPr>
      </w:pPr>
    </w:p>
    <w:p w14:paraId="5999BA89" w14:textId="77777777" w:rsidR="001E6C84" w:rsidRDefault="001E6C84" w:rsidP="001E6C84">
      <w:pPr>
        <w:bidi/>
        <w:rPr>
          <w:rFonts w:cs="B Nazanin"/>
          <w:b/>
          <w:bCs/>
          <w:color w:val="000000" w:themeColor="text1"/>
          <w:sz w:val="28"/>
          <w:szCs w:val="28"/>
          <w:rtl/>
          <w:lang w:bidi="fa-IR"/>
        </w:rPr>
      </w:pPr>
    </w:p>
    <w:p w14:paraId="7996127A" w14:textId="77777777" w:rsidR="001E6C84" w:rsidRDefault="001E6C84" w:rsidP="001E6C84">
      <w:pPr>
        <w:bidi/>
        <w:rPr>
          <w:rFonts w:cs="B Nazanin"/>
          <w:b/>
          <w:bCs/>
          <w:color w:val="000000" w:themeColor="text1"/>
          <w:sz w:val="28"/>
          <w:szCs w:val="28"/>
          <w:rtl/>
          <w:lang w:bidi="fa-IR"/>
        </w:rPr>
      </w:pPr>
    </w:p>
    <w:p w14:paraId="0D4FC411" w14:textId="77777777" w:rsidR="001E6C84" w:rsidRDefault="001E6C84" w:rsidP="001E6C84">
      <w:pPr>
        <w:bidi/>
        <w:rPr>
          <w:rFonts w:cs="B Nazanin"/>
          <w:b/>
          <w:bCs/>
          <w:color w:val="000000" w:themeColor="text1"/>
          <w:sz w:val="28"/>
          <w:szCs w:val="28"/>
          <w:rtl/>
          <w:lang w:bidi="fa-IR"/>
        </w:rPr>
      </w:pPr>
    </w:p>
    <w:p w14:paraId="48216976" w14:textId="77777777" w:rsidR="001E6C84" w:rsidRDefault="001E6C84" w:rsidP="001E6C84">
      <w:pPr>
        <w:bidi/>
        <w:rPr>
          <w:rFonts w:cs="B Nazanin"/>
          <w:b/>
          <w:bCs/>
          <w:color w:val="000000" w:themeColor="text1"/>
          <w:sz w:val="28"/>
          <w:szCs w:val="28"/>
          <w:rtl/>
          <w:lang w:bidi="fa-IR"/>
        </w:rPr>
      </w:pPr>
    </w:p>
    <w:p w14:paraId="44D7B0EE" w14:textId="77777777" w:rsidR="001E6C84" w:rsidRDefault="001E6C84" w:rsidP="001E6C84">
      <w:pPr>
        <w:bidi/>
        <w:rPr>
          <w:rFonts w:cs="B Nazanin"/>
          <w:b/>
          <w:bCs/>
          <w:color w:val="000000" w:themeColor="text1"/>
          <w:sz w:val="28"/>
          <w:szCs w:val="28"/>
          <w:rtl/>
          <w:lang w:bidi="fa-IR"/>
        </w:rPr>
      </w:pPr>
    </w:p>
    <w:p w14:paraId="21AB64DE" w14:textId="77777777" w:rsidR="001E6C84" w:rsidRDefault="001E6C84" w:rsidP="001E6C84">
      <w:pPr>
        <w:bidi/>
        <w:rPr>
          <w:rFonts w:cs="B Nazanin"/>
          <w:b/>
          <w:bCs/>
          <w:color w:val="000000" w:themeColor="text1"/>
          <w:sz w:val="28"/>
          <w:szCs w:val="28"/>
          <w:rtl/>
          <w:lang w:bidi="fa-IR"/>
        </w:rPr>
      </w:pPr>
    </w:p>
    <w:p w14:paraId="47495A49" w14:textId="77777777" w:rsidR="001E6C84" w:rsidRDefault="001E6C84" w:rsidP="001E6C84">
      <w:pPr>
        <w:bidi/>
        <w:rPr>
          <w:rFonts w:cs="B Nazanin"/>
          <w:b/>
          <w:bCs/>
          <w:color w:val="000000" w:themeColor="text1"/>
          <w:sz w:val="28"/>
          <w:szCs w:val="28"/>
          <w:rtl/>
          <w:lang w:bidi="fa-IR"/>
        </w:rPr>
      </w:pPr>
    </w:p>
    <w:p w14:paraId="641980DA" w14:textId="77777777" w:rsidR="001E6C84" w:rsidRDefault="001E6C84" w:rsidP="001E6C84">
      <w:pPr>
        <w:bidi/>
        <w:rPr>
          <w:rFonts w:cs="B Nazanin"/>
          <w:b/>
          <w:bCs/>
          <w:color w:val="000000" w:themeColor="text1"/>
          <w:sz w:val="28"/>
          <w:szCs w:val="28"/>
          <w:rtl/>
          <w:lang w:bidi="fa-IR"/>
        </w:rPr>
      </w:pPr>
    </w:p>
    <w:p w14:paraId="0807A5F2" w14:textId="77777777" w:rsidR="00B87432" w:rsidRPr="00371EFF" w:rsidRDefault="00B87432" w:rsidP="001E6C84">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
        <w:bidiVisual/>
        <w:tblW w:w="13608" w:type="dxa"/>
        <w:jc w:val="center"/>
        <w:tblLayout w:type="fixed"/>
        <w:tblLook w:val="04A0" w:firstRow="1" w:lastRow="0" w:firstColumn="1" w:lastColumn="0" w:noHBand="0" w:noVBand="1"/>
      </w:tblPr>
      <w:tblGrid>
        <w:gridCol w:w="2980"/>
        <w:gridCol w:w="849"/>
        <w:gridCol w:w="689"/>
        <w:gridCol w:w="728"/>
        <w:gridCol w:w="849"/>
        <w:gridCol w:w="782"/>
        <w:gridCol w:w="777"/>
        <w:gridCol w:w="1033"/>
        <w:gridCol w:w="948"/>
        <w:gridCol w:w="712"/>
        <w:gridCol w:w="3261"/>
      </w:tblGrid>
      <w:tr w:rsidR="001E6C84" w:rsidRPr="00371EFF" w14:paraId="3A76C3C0" w14:textId="77777777" w:rsidTr="007F42A5">
        <w:trPr>
          <w:trHeight w:val="564"/>
          <w:jc w:val="center"/>
        </w:trPr>
        <w:tc>
          <w:tcPr>
            <w:tcW w:w="2980" w:type="dxa"/>
            <w:vMerge w:val="restart"/>
            <w:tcBorders>
              <w:top w:val="thinThickSmallGap" w:sz="12" w:space="0" w:color="auto"/>
              <w:left w:val="thinThickSmallGap" w:sz="12" w:space="0" w:color="auto"/>
            </w:tcBorders>
            <w:shd w:val="clear" w:color="auto" w:fill="BFBFBF" w:themeFill="background1" w:themeFillShade="BF"/>
            <w:vAlign w:val="center"/>
          </w:tcPr>
          <w:p w14:paraId="2875D968"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266" w:type="dxa"/>
            <w:gridSpan w:val="3"/>
            <w:tcBorders>
              <w:top w:val="thinThickSmallGap" w:sz="12" w:space="0" w:color="auto"/>
            </w:tcBorders>
            <w:shd w:val="clear" w:color="auto" w:fill="BFBFBF" w:themeFill="background1" w:themeFillShade="BF"/>
            <w:vAlign w:val="center"/>
          </w:tcPr>
          <w:p w14:paraId="4C222FDD"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1402</w:t>
            </w:r>
          </w:p>
        </w:tc>
        <w:tc>
          <w:tcPr>
            <w:tcW w:w="2408" w:type="dxa"/>
            <w:gridSpan w:val="3"/>
            <w:tcBorders>
              <w:top w:val="thinThickSmallGap" w:sz="12" w:space="0" w:color="auto"/>
            </w:tcBorders>
            <w:shd w:val="clear" w:color="auto" w:fill="BFBFBF" w:themeFill="background1" w:themeFillShade="BF"/>
            <w:vAlign w:val="center"/>
          </w:tcPr>
          <w:p w14:paraId="56931D41"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1403</w:t>
            </w:r>
          </w:p>
        </w:tc>
        <w:tc>
          <w:tcPr>
            <w:tcW w:w="1033" w:type="dxa"/>
            <w:vMerge w:val="restart"/>
            <w:tcBorders>
              <w:top w:val="thinThickSmallGap" w:sz="12" w:space="0" w:color="auto"/>
            </w:tcBorders>
            <w:shd w:val="clear" w:color="auto" w:fill="BFBFBF" w:themeFill="background1" w:themeFillShade="BF"/>
            <w:vAlign w:val="center"/>
          </w:tcPr>
          <w:p w14:paraId="64D63D00"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09EF028B"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48" w:type="dxa"/>
            <w:vMerge w:val="restart"/>
            <w:tcBorders>
              <w:top w:val="thinThickSmallGap" w:sz="12" w:space="0" w:color="auto"/>
            </w:tcBorders>
            <w:shd w:val="clear" w:color="auto" w:fill="BFBFBF" w:themeFill="background1" w:themeFillShade="BF"/>
            <w:vAlign w:val="center"/>
          </w:tcPr>
          <w:p w14:paraId="3141444C"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712" w:type="dxa"/>
            <w:vMerge w:val="restart"/>
            <w:tcBorders>
              <w:top w:val="thinThickSmallGap" w:sz="12" w:space="0" w:color="auto"/>
            </w:tcBorders>
            <w:shd w:val="clear" w:color="auto" w:fill="BFBFBF" w:themeFill="background1" w:themeFillShade="BF"/>
            <w:vAlign w:val="center"/>
          </w:tcPr>
          <w:p w14:paraId="2FE5DB1F" w14:textId="77777777" w:rsidR="00B87432" w:rsidRPr="00371EFF" w:rsidRDefault="00B87432" w:rsidP="00B87432">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261" w:type="dxa"/>
            <w:vMerge w:val="restart"/>
            <w:tcBorders>
              <w:top w:val="thinThickSmallGap" w:sz="12" w:space="0" w:color="auto"/>
              <w:right w:val="thinThickSmallGap" w:sz="12" w:space="0" w:color="auto"/>
            </w:tcBorders>
            <w:shd w:val="clear" w:color="auto" w:fill="BFBFBF" w:themeFill="background1" w:themeFillShade="BF"/>
            <w:vAlign w:val="center"/>
          </w:tcPr>
          <w:p w14:paraId="201400FE"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1E6C84" w:rsidRPr="00371EFF" w14:paraId="380CB66D" w14:textId="77777777" w:rsidTr="001E6C84">
        <w:trPr>
          <w:trHeight w:val="564"/>
          <w:jc w:val="center"/>
        </w:trPr>
        <w:tc>
          <w:tcPr>
            <w:tcW w:w="2980" w:type="dxa"/>
            <w:vMerge/>
            <w:tcBorders>
              <w:left w:val="thinThickSmallGap" w:sz="12" w:space="0" w:color="auto"/>
              <w:bottom w:val="thinThickSmallGap" w:sz="12" w:space="0" w:color="auto"/>
            </w:tcBorders>
            <w:shd w:val="clear" w:color="auto" w:fill="BFBFBF" w:themeFill="background1" w:themeFillShade="BF"/>
            <w:vAlign w:val="center"/>
          </w:tcPr>
          <w:p w14:paraId="79406E6B" w14:textId="77777777" w:rsidR="00B87432" w:rsidRPr="00371EFF" w:rsidRDefault="00B87432" w:rsidP="00B87432">
            <w:pPr>
              <w:bidi/>
              <w:jc w:val="center"/>
              <w:rPr>
                <w:rFonts w:cs="B Zar"/>
                <w:color w:val="000000" w:themeColor="text1"/>
                <w:rtl/>
              </w:rPr>
            </w:pPr>
          </w:p>
        </w:tc>
        <w:tc>
          <w:tcPr>
            <w:tcW w:w="849" w:type="dxa"/>
            <w:tcBorders>
              <w:bottom w:val="thinThickSmallGap" w:sz="12" w:space="0" w:color="auto"/>
            </w:tcBorders>
            <w:shd w:val="clear" w:color="auto" w:fill="BFBFBF" w:themeFill="background1" w:themeFillShade="BF"/>
            <w:vAlign w:val="center"/>
          </w:tcPr>
          <w:p w14:paraId="37D8FEA0" w14:textId="77777777" w:rsidR="00B87432" w:rsidRPr="00371EFF" w:rsidRDefault="00B87432" w:rsidP="00B87432">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689" w:type="dxa"/>
            <w:tcBorders>
              <w:bottom w:val="thinThickSmallGap" w:sz="12" w:space="0" w:color="auto"/>
              <w:right w:val="single" w:sz="4" w:space="0" w:color="000000"/>
            </w:tcBorders>
            <w:shd w:val="clear" w:color="auto" w:fill="BFBFBF" w:themeFill="background1" w:themeFillShade="BF"/>
            <w:vAlign w:val="center"/>
          </w:tcPr>
          <w:p w14:paraId="1AAD0E6D" w14:textId="77777777" w:rsidR="00B87432" w:rsidRPr="00371EFF" w:rsidRDefault="00B87432" w:rsidP="00B87432">
            <w:pPr>
              <w:bidi/>
              <w:jc w:val="center"/>
              <w:rPr>
                <w:rFonts w:cs="B Nazanin"/>
                <w:b/>
                <w:bCs/>
                <w:color w:val="000000" w:themeColor="text1"/>
                <w:rtl/>
              </w:rPr>
            </w:pPr>
            <w:r w:rsidRPr="00371EFF">
              <w:rPr>
                <w:rFonts w:cs="B Nazanin" w:hint="cs"/>
                <w:b/>
                <w:bCs/>
                <w:color w:val="000000" w:themeColor="text1"/>
                <w:rtl/>
              </w:rPr>
              <w:t>صورت</w:t>
            </w:r>
          </w:p>
        </w:tc>
        <w:tc>
          <w:tcPr>
            <w:tcW w:w="728" w:type="dxa"/>
            <w:tcBorders>
              <w:bottom w:val="thinThickSmallGap" w:sz="12" w:space="0" w:color="auto"/>
            </w:tcBorders>
            <w:shd w:val="clear" w:color="auto" w:fill="BFBFBF" w:themeFill="background1" w:themeFillShade="BF"/>
            <w:vAlign w:val="center"/>
          </w:tcPr>
          <w:p w14:paraId="7C0F3E51" w14:textId="77777777" w:rsidR="00B87432" w:rsidRPr="00371EFF" w:rsidRDefault="00B87432" w:rsidP="00B87432">
            <w:pPr>
              <w:bidi/>
              <w:jc w:val="center"/>
              <w:rPr>
                <w:rFonts w:cs="B Nazanin"/>
                <w:b/>
                <w:bCs/>
                <w:color w:val="000000" w:themeColor="text1"/>
                <w:rtl/>
              </w:rPr>
            </w:pPr>
            <w:r w:rsidRPr="00371EFF">
              <w:rPr>
                <w:rFonts w:cs="B Nazanin" w:hint="cs"/>
                <w:b/>
                <w:bCs/>
                <w:color w:val="000000" w:themeColor="text1"/>
                <w:rtl/>
              </w:rPr>
              <w:t>مخرج</w:t>
            </w:r>
          </w:p>
        </w:tc>
        <w:tc>
          <w:tcPr>
            <w:tcW w:w="849" w:type="dxa"/>
            <w:tcBorders>
              <w:bottom w:val="thinThickSmallGap" w:sz="12" w:space="0" w:color="auto"/>
              <w:right w:val="single" w:sz="4" w:space="0" w:color="000000"/>
            </w:tcBorders>
            <w:shd w:val="clear" w:color="auto" w:fill="BFBFBF" w:themeFill="background1" w:themeFillShade="BF"/>
            <w:vAlign w:val="center"/>
          </w:tcPr>
          <w:p w14:paraId="6FD697A5" w14:textId="77777777" w:rsidR="00B87432" w:rsidRPr="00371EFF" w:rsidRDefault="00B87432" w:rsidP="00B87432">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82" w:type="dxa"/>
            <w:tcBorders>
              <w:bottom w:val="thinThickSmallGap" w:sz="12" w:space="0" w:color="auto"/>
              <w:right w:val="single" w:sz="4" w:space="0" w:color="000000"/>
            </w:tcBorders>
            <w:shd w:val="clear" w:color="auto" w:fill="BFBFBF" w:themeFill="background1" w:themeFillShade="BF"/>
            <w:vAlign w:val="center"/>
          </w:tcPr>
          <w:p w14:paraId="16847647" w14:textId="77777777" w:rsidR="00B87432" w:rsidRPr="00371EFF" w:rsidRDefault="00B87432" w:rsidP="00B87432">
            <w:pPr>
              <w:bidi/>
              <w:jc w:val="center"/>
              <w:rPr>
                <w:rFonts w:cs="B Nazanin"/>
                <w:b/>
                <w:bCs/>
                <w:color w:val="000000" w:themeColor="text1"/>
                <w:rtl/>
              </w:rPr>
            </w:pPr>
            <w:r w:rsidRPr="00371EFF">
              <w:rPr>
                <w:rFonts w:cs="B Nazanin" w:hint="cs"/>
                <w:b/>
                <w:bCs/>
                <w:color w:val="000000" w:themeColor="text1"/>
                <w:rtl/>
              </w:rPr>
              <w:t>صورت</w:t>
            </w:r>
          </w:p>
        </w:tc>
        <w:tc>
          <w:tcPr>
            <w:tcW w:w="777" w:type="dxa"/>
            <w:tcBorders>
              <w:bottom w:val="thinThickSmallGap" w:sz="12" w:space="0" w:color="auto"/>
            </w:tcBorders>
            <w:shd w:val="clear" w:color="auto" w:fill="BFBFBF" w:themeFill="background1" w:themeFillShade="BF"/>
            <w:vAlign w:val="center"/>
          </w:tcPr>
          <w:p w14:paraId="72BA3378" w14:textId="77777777" w:rsidR="00B87432" w:rsidRPr="00371EFF" w:rsidRDefault="00B87432" w:rsidP="00B87432">
            <w:pPr>
              <w:bidi/>
              <w:jc w:val="center"/>
              <w:rPr>
                <w:rFonts w:cs="B Nazanin"/>
                <w:b/>
                <w:bCs/>
                <w:color w:val="000000" w:themeColor="text1"/>
                <w:rtl/>
              </w:rPr>
            </w:pPr>
            <w:r w:rsidRPr="00371EFF">
              <w:rPr>
                <w:rFonts w:cs="B Nazanin" w:hint="cs"/>
                <w:b/>
                <w:bCs/>
                <w:color w:val="000000" w:themeColor="text1"/>
                <w:rtl/>
              </w:rPr>
              <w:t>مخرج</w:t>
            </w:r>
          </w:p>
        </w:tc>
        <w:tc>
          <w:tcPr>
            <w:tcW w:w="1033" w:type="dxa"/>
            <w:vMerge/>
            <w:tcBorders>
              <w:bottom w:val="thinThickSmallGap" w:sz="12" w:space="0" w:color="auto"/>
            </w:tcBorders>
            <w:shd w:val="clear" w:color="auto" w:fill="BFBFBF" w:themeFill="background1" w:themeFillShade="BF"/>
            <w:vAlign w:val="center"/>
          </w:tcPr>
          <w:p w14:paraId="6C556CD7" w14:textId="77777777" w:rsidR="00B87432" w:rsidRPr="00371EFF" w:rsidRDefault="00B87432" w:rsidP="00B87432">
            <w:pPr>
              <w:bidi/>
              <w:jc w:val="center"/>
              <w:rPr>
                <w:rFonts w:cs="B Zar"/>
                <w:color w:val="000000" w:themeColor="text1"/>
                <w:rtl/>
              </w:rPr>
            </w:pPr>
          </w:p>
        </w:tc>
        <w:tc>
          <w:tcPr>
            <w:tcW w:w="948" w:type="dxa"/>
            <w:vMerge/>
            <w:tcBorders>
              <w:bottom w:val="thinThickSmallGap" w:sz="12" w:space="0" w:color="auto"/>
            </w:tcBorders>
            <w:shd w:val="clear" w:color="auto" w:fill="BFBFBF" w:themeFill="background1" w:themeFillShade="BF"/>
            <w:vAlign w:val="center"/>
          </w:tcPr>
          <w:p w14:paraId="243D63D3" w14:textId="77777777" w:rsidR="00B87432" w:rsidRPr="00371EFF" w:rsidRDefault="00B87432" w:rsidP="00B87432">
            <w:pPr>
              <w:bidi/>
              <w:jc w:val="center"/>
              <w:rPr>
                <w:rFonts w:cs="B Zar"/>
                <w:color w:val="000000" w:themeColor="text1"/>
                <w:rtl/>
              </w:rPr>
            </w:pPr>
          </w:p>
        </w:tc>
        <w:tc>
          <w:tcPr>
            <w:tcW w:w="712" w:type="dxa"/>
            <w:vMerge/>
            <w:tcBorders>
              <w:bottom w:val="thinThickSmallGap" w:sz="12" w:space="0" w:color="auto"/>
            </w:tcBorders>
            <w:shd w:val="clear" w:color="auto" w:fill="BFBFBF" w:themeFill="background1" w:themeFillShade="BF"/>
          </w:tcPr>
          <w:p w14:paraId="622B68E5" w14:textId="77777777" w:rsidR="00B87432" w:rsidRPr="00371EFF" w:rsidRDefault="00B87432" w:rsidP="00B87432">
            <w:pPr>
              <w:bidi/>
              <w:jc w:val="center"/>
              <w:rPr>
                <w:rFonts w:cs="B Zar"/>
                <w:color w:val="000000" w:themeColor="text1"/>
                <w:rtl/>
              </w:rPr>
            </w:pPr>
          </w:p>
        </w:tc>
        <w:tc>
          <w:tcPr>
            <w:tcW w:w="3261" w:type="dxa"/>
            <w:vMerge/>
            <w:tcBorders>
              <w:bottom w:val="thinThickSmallGap" w:sz="12" w:space="0" w:color="auto"/>
              <w:right w:val="thinThickSmallGap" w:sz="12" w:space="0" w:color="auto"/>
            </w:tcBorders>
            <w:shd w:val="clear" w:color="auto" w:fill="BFBFBF" w:themeFill="background1" w:themeFillShade="BF"/>
            <w:vAlign w:val="center"/>
          </w:tcPr>
          <w:p w14:paraId="366411D4" w14:textId="77777777" w:rsidR="00B87432" w:rsidRPr="00371EFF" w:rsidRDefault="00B87432" w:rsidP="00B87432">
            <w:pPr>
              <w:bidi/>
              <w:jc w:val="center"/>
              <w:rPr>
                <w:rFonts w:cs="B Zar"/>
                <w:color w:val="000000" w:themeColor="text1"/>
                <w:rtl/>
              </w:rPr>
            </w:pPr>
          </w:p>
        </w:tc>
      </w:tr>
      <w:tr w:rsidR="001E6C84" w:rsidRPr="00371EFF" w14:paraId="0DF51D65" w14:textId="77777777" w:rsidTr="001E6C84">
        <w:trPr>
          <w:trHeight w:val="561"/>
          <w:jc w:val="center"/>
        </w:trPr>
        <w:tc>
          <w:tcPr>
            <w:tcW w:w="2980" w:type="dxa"/>
            <w:tcBorders>
              <w:top w:val="single" w:sz="4" w:space="0" w:color="auto"/>
              <w:left w:val="thinThickSmallGap" w:sz="12" w:space="0" w:color="auto"/>
              <w:bottom w:val="single" w:sz="4" w:space="0" w:color="auto"/>
              <w:right w:val="single" w:sz="4" w:space="0" w:color="auto"/>
            </w:tcBorders>
            <w:shd w:val="clear" w:color="auto" w:fill="auto"/>
            <w:vAlign w:val="center"/>
          </w:tcPr>
          <w:p w14:paraId="5ABF4737"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پوشش معاینات ارزیابی مقدماتی</w:t>
            </w:r>
          </w:p>
          <w:p w14:paraId="771BFE1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 xml:space="preserve"> دانش آموزان</w:t>
            </w:r>
          </w:p>
        </w:tc>
        <w:tc>
          <w:tcPr>
            <w:tcW w:w="849" w:type="dxa"/>
            <w:tcBorders>
              <w:top w:val="thinThickSmallGap" w:sz="12" w:space="0" w:color="auto"/>
            </w:tcBorders>
            <w:vAlign w:val="center"/>
          </w:tcPr>
          <w:p w14:paraId="07EFB4E4"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24/82</w:t>
            </w:r>
          </w:p>
        </w:tc>
        <w:tc>
          <w:tcPr>
            <w:tcW w:w="689" w:type="dxa"/>
            <w:tcBorders>
              <w:top w:val="thinThickSmallGap" w:sz="12" w:space="0" w:color="auto"/>
            </w:tcBorders>
            <w:vAlign w:val="center"/>
          </w:tcPr>
          <w:p w14:paraId="11FB3E1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6185</w:t>
            </w:r>
          </w:p>
        </w:tc>
        <w:tc>
          <w:tcPr>
            <w:tcW w:w="728" w:type="dxa"/>
            <w:tcBorders>
              <w:top w:val="thinThickSmallGap" w:sz="12" w:space="0" w:color="auto"/>
            </w:tcBorders>
            <w:vAlign w:val="center"/>
          </w:tcPr>
          <w:p w14:paraId="6E8A833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7520</w:t>
            </w:r>
          </w:p>
        </w:tc>
        <w:tc>
          <w:tcPr>
            <w:tcW w:w="849" w:type="dxa"/>
            <w:tcBorders>
              <w:top w:val="thinThickSmallGap" w:sz="12" w:space="0" w:color="auto"/>
            </w:tcBorders>
            <w:vAlign w:val="center"/>
          </w:tcPr>
          <w:p w14:paraId="52DA083D"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5/87</w:t>
            </w:r>
          </w:p>
        </w:tc>
        <w:tc>
          <w:tcPr>
            <w:tcW w:w="782" w:type="dxa"/>
            <w:tcBorders>
              <w:top w:val="thinThickSmallGap" w:sz="12" w:space="0" w:color="auto"/>
            </w:tcBorders>
            <w:vAlign w:val="center"/>
          </w:tcPr>
          <w:p w14:paraId="117AEBD9"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6410</w:t>
            </w:r>
          </w:p>
        </w:tc>
        <w:tc>
          <w:tcPr>
            <w:tcW w:w="777" w:type="dxa"/>
            <w:tcBorders>
              <w:top w:val="thinThickSmallGap" w:sz="12" w:space="0" w:color="auto"/>
            </w:tcBorders>
            <w:vAlign w:val="center"/>
          </w:tcPr>
          <w:p w14:paraId="33B6959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7324</w:t>
            </w:r>
          </w:p>
        </w:tc>
        <w:tc>
          <w:tcPr>
            <w:tcW w:w="1033" w:type="dxa"/>
            <w:vAlign w:val="center"/>
          </w:tcPr>
          <w:p w14:paraId="7E956658"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vAlign w:val="center"/>
          </w:tcPr>
          <w:p w14:paraId="4484296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5/87</w:t>
            </w:r>
          </w:p>
        </w:tc>
        <w:tc>
          <w:tcPr>
            <w:tcW w:w="712" w:type="dxa"/>
            <w:vAlign w:val="center"/>
          </w:tcPr>
          <w:p w14:paraId="1D35B3A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سامانه سیب</w:t>
            </w:r>
          </w:p>
        </w:tc>
        <w:tc>
          <w:tcPr>
            <w:tcW w:w="3261" w:type="dxa"/>
            <w:tcBorders>
              <w:top w:val="single" w:sz="4" w:space="0" w:color="auto"/>
              <w:right w:val="thinThickSmallGap" w:sz="12" w:space="0" w:color="auto"/>
            </w:tcBorders>
          </w:tcPr>
          <w:p w14:paraId="30390573"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بالاتر از حد انتظار</w:t>
            </w:r>
          </w:p>
          <w:p w14:paraId="1692DE14" w14:textId="77777777" w:rsidR="00B87432" w:rsidRPr="00371EFF" w:rsidRDefault="00B87432" w:rsidP="00ED2874">
            <w:pPr>
              <w:numPr>
                <w:ilvl w:val="0"/>
                <w:numId w:val="91"/>
              </w:numPr>
              <w:bidi/>
              <w:ind w:left="150" w:hanging="145"/>
              <w:contextualSpacing/>
              <w:jc w:val="both"/>
              <w:rPr>
                <w:rFonts w:cs="B Nazanin"/>
                <w:color w:val="000000" w:themeColor="text1"/>
                <w:rtl/>
              </w:rPr>
            </w:pPr>
            <w:r w:rsidRPr="00371EFF">
              <w:rPr>
                <w:rFonts w:cs="B Nazanin" w:hint="cs"/>
                <w:color w:val="000000" w:themeColor="text1"/>
                <w:rtl/>
              </w:rPr>
              <w:t xml:space="preserve">برگزاری جلسه با مراقبین سلامت </w:t>
            </w:r>
          </w:p>
          <w:p w14:paraId="1B5E5BD1" w14:textId="77777777" w:rsidR="00B87432" w:rsidRPr="00371EFF" w:rsidRDefault="00B87432" w:rsidP="00ED2874">
            <w:pPr>
              <w:numPr>
                <w:ilvl w:val="0"/>
                <w:numId w:val="91"/>
              </w:numPr>
              <w:bidi/>
              <w:ind w:left="150" w:hanging="145"/>
              <w:contextualSpacing/>
              <w:jc w:val="both"/>
              <w:rPr>
                <w:rFonts w:cs="B Nazanin"/>
                <w:color w:val="000000" w:themeColor="text1"/>
                <w:rtl/>
              </w:rPr>
            </w:pPr>
            <w:r w:rsidRPr="00371EFF">
              <w:rPr>
                <w:rFonts w:cs="B Nazanin" w:hint="cs"/>
                <w:color w:val="000000" w:themeColor="text1"/>
                <w:rtl/>
              </w:rPr>
              <w:t>تفاهنامه فی مابین اداره اموزش و پرورش و شبکه بهداشت مبنی بر ارجاع دانش آموزان به پایگاه های بهداشتی جهت دریافت بسته خدمتی</w:t>
            </w:r>
          </w:p>
        </w:tc>
      </w:tr>
      <w:tr w:rsidR="001E6C84" w:rsidRPr="00371EFF" w14:paraId="1776989E" w14:textId="77777777" w:rsidTr="001E6C84">
        <w:trPr>
          <w:trHeight w:val="561"/>
          <w:jc w:val="center"/>
        </w:trPr>
        <w:tc>
          <w:tcPr>
            <w:tcW w:w="2980" w:type="dxa"/>
            <w:tcBorders>
              <w:top w:val="single" w:sz="4" w:space="0" w:color="auto"/>
              <w:left w:val="thinThickSmallGap" w:sz="12" w:space="0" w:color="auto"/>
              <w:bottom w:val="single" w:sz="4" w:space="0" w:color="auto"/>
              <w:right w:val="single" w:sz="4" w:space="0" w:color="auto"/>
            </w:tcBorders>
            <w:shd w:val="clear" w:color="auto" w:fill="auto"/>
            <w:vAlign w:val="center"/>
          </w:tcPr>
          <w:p w14:paraId="0F75759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پوشش معاینات پزشکی</w:t>
            </w:r>
          </w:p>
          <w:p w14:paraId="282C3FA0"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 xml:space="preserve"> دانش آموزان</w:t>
            </w:r>
          </w:p>
        </w:tc>
        <w:tc>
          <w:tcPr>
            <w:tcW w:w="849" w:type="dxa"/>
            <w:tcBorders>
              <w:top w:val="single" w:sz="4" w:space="0" w:color="auto"/>
            </w:tcBorders>
            <w:vAlign w:val="center"/>
          </w:tcPr>
          <w:p w14:paraId="4491B1F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43/38</w:t>
            </w:r>
          </w:p>
        </w:tc>
        <w:tc>
          <w:tcPr>
            <w:tcW w:w="689" w:type="dxa"/>
            <w:tcBorders>
              <w:top w:val="single" w:sz="4" w:space="0" w:color="auto"/>
            </w:tcBorders>
            <w:vAlign w:val="center"/>
          </w:tcPr>
          <w:p w14:paraId="24645C1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2890</w:t>
            </w:r>
          </w:p>
        </w:tc>
        <w:tc>
          <w:tcPr>
            <w:tcW w:w="728" w:type="dxa"/>
            <w:tcBorders>
              <w:top w:val="single" w:sz="4" w:space="0" w:color="auto"/>
            </w:tcBorders>
            <w:vAlign w:val="center"/>
          </w:tcPr>
          <w:p w14:paraId="392CD92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7520</w:t>
            </w:r>
          </w:p>
        </w:tc>
        <w:tc>
          <w:tcPr>
            <w:tcW w:w="849" w:type="dxa"/>
            <w:tcBorders>
              <w:top w:val="single" w:sz="4" w:space="0" w:color="auto"/>
            </w:tcBorders>
            <w:vAlign w:val="center"/>
          </w:tcPr>
          <w:p w14:paraId="0892C8D8"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9/36</w:t>
            </w:r>
          </w:p>
        </w:tc>
        <w:tc>
          <w:tcPr>
            <w:tcW w:w="782" w:type="dxa"/>
            <w:tcBorders>
              <w:top w:val="single" w:sz="4" w:space="0" w:color="auto"/>
            </w:tcBorders>
            <w:vAlign w:val="center"/>
          </w:tcPr>
          <w:p w14:paraId="022FB1A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2701</w:t>
            </w:r>
          </w:p>
        </w:tc>
        <w:tc>
          <w:tcPr>
            <w:tcW w:w="777" w:type="dxa"/>
            <w:tcBorders>
              <w:top w:val="single" w:sz="4" w:space="0" w:color="auto"/>
            </w:tcBorders>
            <w:vAlign w:val="center"/>
          </w:tcPr>
          <w:p w14:paraId="7ABE38F0"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7324</w:t>
            </w:r>
          </w:p>
        </w:tc>
        <w:tc>
          <w:tcPr>
            <w:tcW w:w="1033" w:type="dxa"/>
            <w:tcBorders>
              <w:top w:val="single" w:sz="4" w:space="0" w:color="auto"/>
            </w:tcBorders>
            <w:vAlign w:val="center"/>
          </w:tcPr>
          <w:p w14:paraId="6E9B4C0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tcBorders>
              <w:top w:val="single" w:sz="4" w:space="0" w:color="auto"/>
            </w:tcBorders>
            <w:vAlign w:val="center"/>
          </w:tcPr>
          <w:p w14:paraId="56C03DE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9/36</w:t>
            </w:r>
          </w:p>
        </w:tc>
        <w:tc>
          <w:tcPr>
            <w:tcW w:w="712" w:type="dxa"/>
            <w:tcBorders>
              <w:top w:val="single" w:sz="4" w:space="0" w:color="auto"/>
            </w:tcBorders>
            <w:vAlign w:val="center"/>
          </w:tcPr>
          <w:p w14:paraId="2813718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سامانه سیب</w:t>
            </w:r>
          </w:p>
        </w:tc>
        <w:tc>
          <w:tcPr>
            <w:tcW w:w="3261" w:type="dxa"/>
            <w:tcBorders>
              <w:top w:val="single" w:sz="4" w:space="0" w:color="auto"/>
              <w:right w:val="thinThickSmallGap" w:sz="12" w:space="0" w:color="auto"/>
            </w:tcBorders>
          </w:tcPr>
          <w:p w14:paraId="0CF815A1"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پایین تر از حد انتظار</w:t>
            </w:r>
          </w:p>
          <w:p w14:paraId="24626814"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تک پزشک بودن مراکز خدمات جامع سلامت</w:t>
            </w:r>
          </w:p>
          <w:p w14:paraId="6E3F8FA5"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طولانی بودن بعد مسافت بین خانه بهداشت و مرکز خدمات جامع سلامت</w:t>
            </w:r>
          </w:p>
        </w:tc>
      </w:tr>
      <w:tr w:rsidR="001E6C84" w:rsidRPr="00371EFF" w14:paraId="2CD038E6" w14:textId="77777777" w:rsidTr="001E6C84">
        <w:trPr>
          <w:trHeight w:val="561"/>
          <w:jc w:val="center"/>
        </w:trPr>
        <w:tc>
          <w:tcPr>
            <w:tcW w:w="2980" w:type="dxa"/>
            <w:tcBorders>
              <w:top w:val="single" w:sz="4" w:space="0" w:color="auto"/>
              <w:left w:val="thinThickSmallGap" w:sz="12" w:space="0" w:color="auto"/>
            </w:tcBorders>
            <w:vAlign w:val="center"/>
          </w:tcPr>
          <w:p w14:paraId="3BC999A0"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تعداد کودکان کار و خیابانی 5-18 سال که ارزیابی مقدماتی برای آنان تکمیل شده</w:t>
            </w:r>
          </w:p>
        </w:tc>
        <w:tc>
          <w:tcPr>
            <w:tcW w:w="849" w:type="dxa"/>
            <w:tcBorders>
              <w:top w:val="single" w:sz="4" w:space="0" w:color="auto"/>
            </w:tcBorders>
            <w:vAlign w:val="center"/>
          </w:tcPr>
          <w:p w14:paraId="401759C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689" w:type="dxa"/>
            <w:tcBorders>
              <w:top w:val="single" w:sz="4" w:space="0" w:color="auto"/>
            </w:tcBorders>
            <w:vAlign w:val="center"/>
          </w:tcPr>
          <w:p w14:paraId="5ADB17A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28" w:type="dxa"/>
            <w:tcBorders>
              <w:top w:val="single" w:sz="4" w:space="0" w:color="auto"/>
            </w:tcBorders>
            <w:vAlign w:val="center"/>
          </w:tcPr>
          <w:p w14:paraId="22275A0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849" w:type="dxa"/>
            <w:tcBorders>
              <w:top w:val="single" w:sz="4" w:space="0" w:color="auto"/>
            </w:tcBorders>
            <w:vAlign w:val="center"/>
          </w:tcPr>
          <w:p w14:paraId="5AB4A74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82" w:type="dxa"/>
            <w:tcBorders>
              <w:top w:val="single" w:sz="4" w:space="0" w:color="auto"/>
            </w:tcBorders>
            <w:vAlign w:val="center"/>
          </w:tcPr>
          <w:p w14:paraId="5F81997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77" w:type="dxa"/>
            <w:tcBorders>
              <w:top w:val="single" w:sz="4" w:space="0" w:color="auto"/>
            </w:tcBorders>
            <w:vAlign w:val="center"/>
          </w:tcPr>
          <w:p w14:paraId="09E877A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1033" w:type="dxa"/>
            <w:tcBorders>
              <w:top w:val="single" w:sz="4" w:space="0" w:color="auto"/>
            </w:tcBorders>
            <w:vAlign w:val="center"/>
          </w:tcPr>
          <w:p w14:paraId="3643990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948" w:type="dxa"/>
            <w:tcBorders>
              <w:top w:val="single" w:sz="4" w:space="0" w:color="auto"/>
            </w:tcBorders>
            <w:vAlign w:val="center"/>
          </w:tcPr>
          <w:p w14:paraId="5A51E34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12" w:type="dxa"/>
            <w:vAlign w:val="center"/>
          </w:tcPr>
          <w:p w14:paraId="1288F6CF"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2B7118C6"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دسترسی به اطلاعات کودکان کار و خیابانی نداریم</w:t>
            </w:r>
          </w:p>
        </w:tc>
      </w:tr>
      <w:tr w:rsidR="001E6C84" w:rsidRPr="00371EFF" w14:paraId="1A7A1A9D" w14:textId="77777777" w:rsidTr="001E6C84">
        <w:trPr>
          <w:trHeight w:val="561"/>
          <w:jc w:val="center"/>
        </w:trPr>
        <w:tc>
          <w:tcPr>
            <w:tcW w:w="2980" w:type="dxa"/>
            <w:tcBorders>
              <w:top w:val="single" w:sz="4" w:space="0" w:color="auto"/>
              <w:left w:val="thinThickSmallGap" w:sz="12" w:space="0" w:color="auto"/>
            </w:tcBorders>
            <w:vAlign w:val="center"/>
          </w:tcPr>
          <w:p w14:paraId="4B23A8A5"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تعداد کودکان کار و خیابانی که معاینات پزشکی برای آنان تکمیل شده</w:t>
            </w:r>
          </w:p>
        </w:tc>
        <w:tc>
          <w:tcPr>
            <w:tcW w:w="849" w:type="dxa"/>
            <w:tcBorders>
              <w:top w:val="single" w:sz="4" w:space="0" w:color="auto"/>
            </w:tcBorders>
            <w:vAlign w:val="center"/>
          </w:tcPr>
          <w:p w14:paraId="32099AA8"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689" w:type="dxa"/>
            <w:tcBorders>
              <w:top w:val="single" w:sz="4" w:space="0" w:color="auto"/>
            </w:tcBorders>
            <w:vAlign w:val="center"/>
          </w:tcPr>
          <w:p w14:paraId="357EFB4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28" w:type="dxa"/>
            <w:tcBorders>
              <w:top w:val="single" w:sz="4" w:space="0" w:color="auto"/>
            </w:tcBorders>
            <w:vAlign w:val="center"/>
          </w:tcPr>
          <w:p w14:paraId="637A508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849" w:type="dxa"/>
            <w:tcBorders>
              <w:top w:val="single" w:sz="4" w:space="0" w:color="auto"/>
            </w:tcBorders>
            <w:vAlign w:val="center"/>
          </w:tcPr>
          <w:p w14:paraId="6670D37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82" w:type="dxa"/>
            <w:tcBorders>
              <w:top w:val="single" w:sz="4" w:space="0" w:color="auto"/>
            </w:tcBorders>
            <w:vAlign w:val="center"/>
          </w:tcPr>
          <w:p w14:paraId="116D567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77" w:type="dxa"/>
            <w:tcBorders>
              <w:top w:val="single" w:sz="4" w:space="0" w:color="auto"/>
            </w:tcBorders>
            <w:vAlign w:val="center"/>
          </w:tcPr>
          <w:p w14:paraId="2A9A219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1033" w:type="dxa"/>
            <w:tcBorders>
              <w:top w:val="single" w:sz="4" w:space="0" w:color="auto"/>
            </w:tcBorders>
            <w:vAlign w:val="center"/>
          </w:tcPr>
          <w:p w14:paraId="76067C7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948" w:type="dxa"/>
            <w:tcBorders>
              <w:top w:val="single" w:sz="4" w:space="0" w:color="auto"/>
            </w:tcBorders>
            <w:vAlign w:val="center"/>
          </w:tcPr>
          <w:p w14:paraId="71E18AF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12" w:type="dxa"/>
            <w:vAlign w:val="center"/>
          </w:tcPr>
          <w:p w14:paraId="749D064F"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47080A25"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دسترسی به اطلاعات کودکان کار و خیابانی نداریم</w:t>
            </w:r>
          </w:p>
        </w:tc>
      </w:tr>
      <w:tr w:rsidR="001E6C84" w:rsidRPr="00371EFF" w14:paraId="7158AD99" w14:textId="77777777" w:rsidTr="001E6C84">
        <w:trPr>
          <w:trHeight w:val="561"/>
          <w:jc w:val="center"/>
        </w:trPr>
        <w:tc>
          <w:tcPr>
            <w:tcW w:w="2980" w:type="dxa"/>
            <w:tcBorders>
              <w:top w:val="single" w:sz="4" w:space="0" w:color="auto"/>
              <w:left w:val="thinThickSmallGap" w:sz="12" w:space="0" w:color="auto"/>
            </w:tcBorders>
            <w:vAlign w:val="center"/>
          </w:tcPr>
          <w:p w14:paraId="595BC57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تعداد نوجوانان غیر دانش آموز که ارزیابی مقدماتی برای آنان تکمیل شده</w:t>
            </w:r>
          </w:p>
        </w:tc>
        <w:tc>
          <w:tcPr>
            <w:tcW w:w="849" w:type="dxa"/>
            <w:tcBorders>
              <w:top w:val="single" w:sz="4" w:space="0" w:color="auto"/>
            </w:tcBorders>
            <w:vAlign w:val="center"/>
          </w:tcPr>
          <w:p w14:paraId="30B3243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189</w:t>
            </w:r>
          </w:p>
        </w:tc>
        <w:tc>
          <w:tcPr>
            <w:tcW w:w="689" w:type="dxa"/>
            <w:tcBorders>
              <w:top w:val="single" w:sz="4" w:space="0" w:color="auto"/>
            </w:tcBorders>
            <w:vAlign w:val="center"/>
          </w:tcPr>
          <w:p w14:paraId="6380745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28" w:type="dxa"/>
            <w:tcBorders>
              <w:top w:val="single" w:sz="4" w:space="0" w:color="auto"/>
            </w:tcBorders>
            <w:vAlign w:val="center"/>
          </w:tcPr>
          <w:p w14:paraId="51FB45A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849" w:type="dxa"/>
            <w:tcBorders>
              <w:top w:val="single" w:sz="4" w:space="0" w:color="auto"/>
            </w:tcBorders>
            <w:vAlign w:val="center"/>
          </w:tcPr>
          <w:p w14:paraId="2FAD008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164</w:t>
            </w:r>
          </w:p>
        </w:tc>
        <w:tc>
          <w:tcPr>
            <w:tcW w:w="782" w:type="dxa"/>
            <w:tcBorders>
              <w:top w:val="single" w:sz="4" w:space="0" w:color="auto"/>
            </w:tcBorders>
            <w:vAlign w:val="center"/>
          </w:tcPr>
          <w:p w14:paraId="1AF9E62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77" w:type="dxa"/>
            <w:tcBorders>
              <w:top w:val="single" w:sz="4" w:space="0" w:color="auto"/>
            </w:tcBorders>
            <w:vAlign w:val="center"/>
          </w:tcPr>
          <w:p w14:paraId="7FFE4478"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1033" w:type="dxa"/>
            <w:tcBorders>
              <w:top w:val="single" w:sz="4" w:space="0" w:color="auto"/>
            </w:tcBorders>
            <w:vAlign w:val="center"/>
          </w:tcPr>
          <w:p w14:paraId="5895B08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948" w:type="dxa"/>
            <w:tcBorders>
              <w:top w:val="single" w:sz="4" w:space="0" w:color="auto"/>
            </w:tcBorders>
            <w:vAlign w:val="center"/>
          </w:tcPr>
          <w:p w14:paraId="01A2B59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12" w:type="dxa"/>
            <w:vAlign w:val="center"/>
          </w:tcPr>
          <w:p w14:paraId="5A1C32D2"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06D69682"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حد انتظار از سوی معاونت اعلام نشده است.</w:t>
            </w:r>
          </w:p>
        </w:tc>
      </w:tr>
      <w:tr w:rsidR="001E6C84" w:rsidRPr="00371EFF" w14:paraId="2A61C17F" w14:textId="77777777" w:rsidTr="001E6C84">
        <w:trPr>
          <w:trHeight w:val="561"/>
          <w:jc w:val="center"/>
        </w:trPr>
        <w:tc>
          <w:tcPr>
            <w:tcW w:w="2980" w:type="dxa"/>
            <w:tcBorders>
              <w:top w:val="single" w:sz="4" w:space="0" w:color="auto"/>
              <w:left w:val="thinThickSmallGap" w:sz="12" w:space="0" w:color="auto"/>
            </w:tcBorders>
            <w:vAlign w:val="center"/>
          </w:tcPr>
          <w:p w14:paraId="7208C58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تعداد  نوجوانان غیر دانش آموز که معاینات پزشکی برای آنان تکمیل شده</w:t>
            </w:r>
          </w:p>
        </w:tc>
        <w:tc>
          <w:tcPr>
            <w:tcW w:w="849" w:type="dxa"/>
            <w:tcBorders>
              <w:top w:val="single" w:sz="4" w:space="0" w:color="auto"/>
            </w:tcBorders>
            <w:vAlign w:val="center"/>
          </w:tcPr>
          <w:p w14:paraId="558E010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64</w:t>
            </w:r>
          </w:p>
        </w:tc>
        <w:tc>
          <w:tcPr>
            <w:tcW w:w="689" w:type="dxa"/>
            <w:tcBorders>
              <w:top w:val="single" w:sz="4" w:space="0" w:color="auto"/>
            </w:tcBorders>
            <w:vAlign w:val="center"/>
          </w:tcPr>
          <w:p w14:paraId="43CABD5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28" w:type="dxa"/>
            <w:tcBorders>
              <w:top w:val="single" w:sz="4" w:space="0" w:color="auto"/>
            </w:tcBorders>
            <w:vAlign w:val="center"/>
          </w:tcPr>
          <w:p w14:paraId="53CF85B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849" w:type="dxa"/>
            <w:tcBorders>
              <w:top w:val="single" w:sz="4" w:space="0" w:color="auto"/>
            </w:tcBorders>
            <w:vAlign w:val="center"/>
          </w:tcPr>
          <w:p w14:paraId="5B4A34D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116</w:t>
            </w:r>
          </w:p>
        </w:tc>
        <w:tc>
          <w:tcPr>
            <w:tcW w:w="782" w:type="dxa"/>
            <w:tcBorders>
              <w:top w:val="single" w:sz="4" w:space="0" w:color="auto"/>
            </w:tcBorders>
            <w:vAlign w:val="center"/>
          </w:tcPr>
          <w:p w14:paraId="48D9269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77" w:type="dxa"/>
            <w:tcBorders>
              <w:top w:val="single" w:sz="4" w:space="0" w:color="auto"/>
            </w:tcBorders>
            <w:vAlign w:val="center"/>
          </w:tcPr>
          <w:p w14:paraId="4DAB5C6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1033" w:type="dxa"/>
            <w:tcBorders>
              <w:top w:val="single" w:sz="4" w:space="0" w:color="auto"/>
            </w:tcBorders>
            <w:vAlign w:val="center"/>
          </w:tcPr>
          <w:p w14:paraId="4205CA6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948" w:type="dxa"/>
            <w:tcBorders>
              <w:top w:val="single" w:sz="4" w:space="0" w:color="auto"/>
            </w:tcBorders>
            <w:vAlign w:val="center"/>
          </w:tcPr>
          <w:p w14:paraId="7333384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12" w:type="dxa"/>
            <w:vAlign w:val="center"/>
          </w:tcPr>
          <w:p w14:paraId="0F02A143"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72F133EB"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حد انتظار از سوی معاونت اعلام نشده است.</w:t>
            </w:r>
          </w:p>
        </w:tc>
      </w:tr>
      <w:tr w:rsidR="001E6C84" w:rsidRPr="00371EFF" w14:paraId="45AA57F7" w14:textId="77777777" w:rsidTr="001E6C84">
        <w:trPr>
          <w:trHeight w:val="561"/>
          <w:jc w:val="center"/>
        </w:trPr>
        <w:tc>
          <w:tcPr>
            <w:tcW w:w="2980" w:type="dxa"/>
            <w:tcBorders>
              <w:top w:val="single" w:sz="4" w:space="0" w:color="auto"/>
              <w:left w:val="thinThickSmallGap" w:sz="12" w:space="0" w:color="auto"/>
            </w:tcBorders>
            <w:vAlign w:val="center"/>
          </w:tcPr>
          <w:p w14:paraId="0348FA2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lastRenderedPageBreak/>
              <w:t>پوشش سنجش سلامت نوآموزان بدو ورود به دبستان توسط مراقب سلامت</w:t>
            </w:r>
          </w:p>
        </w:tc>
        <w:tc>
          <w:tcPr>
            <w:tcW w:w="849" w:type="dxa"/>
            <w:tcBorders>
              <w:top w:val="single" w:sz="4" w:space="0" w:color="auto"/>
            </w:tcBorders>
            <w:vAlign w:val="center"/>
          </w:tcPr>
          <w:p w14:paraId="21B296C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31/36</w:t>
            </w:r>
          </w:p>
        </w:tc>
        <w:tc>
          <w:tcPr>
            <w:tcW w:w="689" w:type="dxa"/>
            <w:tcBorders>
              <w:top w:val="single" w:sz="4" w:space="0" w:color="auto"/>
            </w:tcBorders>
            <w:vAlign w:val="center"/>
          </w:tcPr>
          <w:p w14:paraId="5B4ED829"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987</w:t>
            </w:r>
          </w:p>
        </w:tc>
        <w:tc>
          <w:tcPr>
            <w:tcW w:w="728" w:type="dxa"/>
            <w:tcBorders>
              <w:top w:val="single" w:sz="4" w:space="0" w:color="auto"/>
            </w:tcBorders>
            <w:vAlign w:val="center"/>
          </w:tcPr>
          <w:p w14:paraId="7AC7908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2718</w:t>
            </w:r>
          </w:p>
        </w:tc>
        <w:tc>
          <w:tcPr>
            <w:tcW w:w="849" w:type="dxa"/>
            <w:tcBorders>
              <w:top w:val="single" w:sz="4" w:space="0" w:color="auto"/>
            </w:tcBorders>
            <w:vAlign w:val="center"/>
          </w:tcPr>
          <w:p w14:paraId="54FFAF7B"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65/72</w:t>
            </w:r>
          </w:p>
        </w:tc>
        <w:tc>
          <w:tcPr>
            <w:tcW w:w="782" w:type="dxa"/>
            <w:tcBorders>
              <w:top w:val="single" w:sz="4" w:space="0" w:color="auto"/>
            </w:tcBorders>
            <w:vAlign w:val="center"/>
          </w:tcPr>
          <w:p w14:paraId="6FFBDD0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1716</w:t>
            </w:r>
          </w:p>
        </w:tc>
        <w:tc>
          <w:tcPr>
            <w:tcW w:w="777" w:type="dxa"/>
            <w:tcBorders>
              <w:top w:val="single" w:sz="4" w:space="0" w:color="auto"/>
            </w:tcBorders>
            <w:vAlign w:val="center"/>
          </w:tcPr>
          <w:p w14:paraId="2C5AF2C4"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2362</w:t>
            </w:r>
          </w:p>
        </w:tc>
        <w:tc>
          <w:tcPr>
            <w:tcW w:w="1033" w:type="dxa"/>
            <w:tcBorders>
              <w:top w:val="single" w:sz="4" w:space="0" w:color="auto"/>
            </w:tcBorders>
            <w:vAlign w:val="center"/>
          </w:tcPr>
          <w:p w14:paraId="38201D0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tcBorders>
              <w:top w:val="single" w:sz="4" w:space="0" w:color="auto"/>
            </w:tcBorders>
            <w:vAlign w:val="center"/>
          </w:tcPr>
          <w:p w14:paraId="43073904"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65/72</w:t>
            </w:r>
          </w:p>
        </w:tc>
        <w:tc>
          <w:tcPr>
            <w:tcW w:w="712" w:type="dxa"/>
            <w:vAlign w:val="center"/>
          </w:tcPr>
          <w:p w14:paraId="07231843"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68667297"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بالاتر از حد انتظار</w:t>
            </w:r>
          </w:p>
          <w:p w14:paraId="3D470A29" w14:textId="77777777" w:rsidR="00B87432" w:rsidRPr="00371EFF" w:rsidRDefault="00B87432" w:rsidP="00ED2874">
            <w:pPr>
              <w:numPr>
                <w:ilvl w:val="0"/>
                <w:numId w:val="89"/>
              </w:numPr>
              <w:bidi/>
              <w:ind w:left="150" w:hanging="145"/>
              <w:contextualSpacing/>
              <w:jc w:val="both"/>
              <w:rPr>
                <w:rFonts w:cs="B Nazanin"/>
                <w:color w:val="000000" w:themeColor="text1"/>
                <w:rtl/>
              </w:rPr>
            </w:pPr>
            <w:r w:rsidRPr="00371EFF">
              <w:rPr>
                <w:rFonts w:cs="B Nazanin" w:hint="cs"/>
                <w:color w:val="000000" w:themeColor="text1"/>
                <w:rtl/>
              </w:rPr>
              <w:t>تهیه فرم معاینات پزشکی برای دانش آموزان گروه هدف</w:t>
            </w:r>
          </w:p>
          <w:p w14:paraId="695D91AC" w14:textId="77777777" w:rsidR="00B87432" w:rsidRPr="00371EFF" w:rsidRDefault="00B87432" w:rsidP="00ED2874">
            <w:pPr>
              <w:numPr>
                <w:ilvl w:val="0"/>
                <w:numId w:val="89"/>
              </w:numPr>
              <w:bidi/>
              <w:ind w:left="150" w:hanging="145"/>
              <w:contextualSpacing/>
              <w:jc w:val="both"/>
              <w:rPr>
                <w:rFonts w:cs="B Nazanin"/>
                <w:color w:val="000000" w:themeColor="text1"/>
                <w:rtl/>
              </w:rPr>
            </w:pPr>
            <w:r w:rsidRPr="00371EFF">
              <w:rPr>
                <w:rFonts w:cs="B Nazanin" w:hint="cs"/>
                <w:color w:val="000000" w:themeColor="text1"/>
                <w:rtl/>
              </w:rPr>
              <w:t>الزام به واکسیناسیون دانش آموزان پایه اول و مراجعه به پایگاه های بهداشتی تابعه</w:t>
            </w:r>
          </w:p>
        </w:tc>
      </w:tr>
      <w:tr w:rsidR="001E6C84" w:rsidRPr="00371EFF" w14:paraId="24EBFF9C" w14:textId="77777777" w:rsidTr="001E6C84">
        <w:trPr>
          <w:trHeight w:val="561"/>
          <w:jc w:val="center"/>
        </w:trPr>
        <w:tc>
          <w:tcPr>
            <w:tcW w:w="2980" w:type="dxa"/>
            <w:tcBorders>
              <w:left w:val="thinThickSmallGap" w:sz="12" w:space="0" w:color="auto"/>
            </w:tcBorders>
            <w:vAlign w:val="center"/>
          </w:tcPr>
          <w:p w14:paraId="32FD687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پوشش سنجش سلامت نوآموزان بدو ورود به دبستان توسط پزشک</w:t>
            </w:r>
          </w:p>
        </w:tc>
        <w:tc>
          <w:tcPr>
            <w:tcW w:w="849" w:type="dxa"/>
            <w:vAlign w:val="center"/>
          </w:tcPr>
          <w:p w14:paraId="3E9D4684"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37/15</w:t>
            </w:r>
          </w:p>
        </w:tc>
        <w:tc>
          <w:tcPr>
            <w:tcW w:w="689" w:type="dxa"/>
            <w:vAlign w:val="center"/>
          </w:tcPr>
          <w:p w14:paraId="32A71304"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418</w:t>
            </w:r>
          </w:p>
        </w:tc>
        <w:tc>
          <w:tcPr>
            <w:tcW w:w="728" w:type="dxa"/>
            <w:vAlign w:val="center"/>
          </w:tcPr>
          <w:p w14:paraId="4E914AD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2718</w:t>
            </w:r>
          </w:p>
        </w:tc>
        <w:tc>
          <w:tcPr>
            <w:tcW w:w="849" w:type="dxa"/>
            <w:vAlign w:val="center"/>
          </w:tcPr>
          <w:p w14:paraId="36F19B8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02/62</w:t>
            </w:r>
          </w:p>
        </w:tc>
        <w:tc>
          <w:tcPr>
            <w:tcW w:w="782" w:type="dxa"/>
            <w:vAlign w:val="center"/>
          </w:tcPr>
          <w:p w14:paraId="6DE99B48"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1465</w:t>
            </w:r>
          </w:p>
        </w:tc>
        <w:tc>
          <w:tcPr>
            <w:tcW w:w="777" w:type="dxa"/>
            <w:vAlign w:val="center"/>
          </w:tcPr>
          <w:p w14:paraId="35F70D4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2362</w:t>
            </w:r>
          </w:p>
        </w:tc>
        <w:tc>
          <w:tcPr>
            <w:tcW w:w="1033" w:type="dxa"/>
            <w:vAlign w:val="center"/>
          </w:tcPr>
          <w:p w14:paraId="61C5E510"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vAlign w:val="center"/>
          </w:tcPr>
          <w:p w14:paraId="7FF1897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02/62</w:t>
            </w:r>
          </w:p>
        </w:tc>
        <w:tc>
          <w:tcPr>
            <w:tcW w:w="712" w:type="dxa"/>
            <w:vAlign w:val="center"/>
          </w:tcPr>
          <w:p w14:paraId="7032FD88"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6F3534E0"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بالاتر از حد انتظار</w:t>
            </w:r>
          </w:p>
          <w:p w14:paraId="673A79EC" w14:textId="77777777" w:rsidR="00B87432" w:rsidRPr="00371EFF" w:rsidRDefault="00B87432" w:rsidP="00ED2874">
            <w:pPr>
              <w:numPr>
                <w:ilvl w:val="0"/>
                <w:numId w:val="90"/>
              </w:numPr>
              <w:bidi/>
              <w:ind w:left="150" w:hanging="145"/>
              <w:contextualSpacing/>
              <w:jc w:val="both"/>
              <w:rPr>
                <w:rFonts w:cs="B Nazanin"/>
                <w:color w:val="000000" w:themeColor="text1"/>
                <w:rtl/>
              </w:rPr>
            </w:pPr>
            <w:r w:rsidRPr="00371EFF">
              <w:rPr>
                <w:rFonts w:cs="B Nazanin" w:hint="cs"/>
                <w:color w:val="000000" w:themeColor="text1"/>
                <w:rtl/>
              </w:rPr>
              <w:t>تهیه فرم معاینات پزشکی برای دانش آموزان گروه هدف</w:t>
            </w:r>
          </w:p>
          <w:p w14:paraId="49643903" w14:textId="77777777" w:rsidR="00B87432" w:rsidRPr="00371EFF" w:rsidRDefault="00B87432" w:rsidP="00ED2874">
            <w:pPr>
              <w:numPr>
                <w:ilvl w:val="0"/>
                <w:numId w:val="90"/>
              </w:numPr>
              <w:bidi/>
              <w:ind w:left="150" w:hanging="145"/>
              <w:contextualSpacing/>
              <w:jc w:val="both"/>
              <w:rPr>
                <w:rFonts w:cs="B Nazanin"/>
                <w:color w:val="000000" w:themeColor="text1"/>
                <w:rtl/>
              </w:rPr>
            </w:pPr>
            <w:r w:rsidRPr="00371EFF">
              <w:rPr>
                <w:rFonts w:cs="B Nazanin" w:hint="cs"/>
                <w:color w:val="000000" w:themeColor="text1"/>
                <w:rtl/>
              </w:rPr>
              <w:t>الزام به واکسیناسیون دانش آموزان پایه اول و مراجعه به پایگاه های بهداشتی تابعه</w:t>
            </w:r>
          </w:p>
        </w:tc>
      </w:tr>
      <w:tr w:rsidR="001E6C84" w:rsidRPr="00371EFF" w14:paraId="536708E1" w14:textId="77777777" w:rsidTr="001E6C84">
        <w:trPr>
          <w:trHeight w:val="561"/>
          <w:jc w:val="center"/>
        </w:trPr>
        <w:tc>
          <w:tcPr>
            <w:tcW w:w="2980" w:type="dxa"/>
            <w:tcBorders>
              <w:left w:val="thinThickSmallGap" w:sz="12" w:space="0" w:color="auto"/>
            </w:tcBorders>
            <w:vAlign w:val="center"/>
          </w:tcPr>
          <w:p w14:paraId="0CB9BD2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پوشش</w:t>
            </w:r>
            <w:r w:rsidRPr="00371EFF">
              <w:rPr>
                <w:rFonts w:cs="B Nazanin"/>
                <w:color w:val="000000" w:themeColor="text1"/>
                <w:rtl/>
              </w:rPr>
              <w:t xml:space="preserve"> </w:t>
            </w:r>
            <w:r w:rsidRPr="00371EFF">
              <w:rPr>
                <w:rFonts w:cs="B Nazanin" w:hint="cs"/>
                <w:color w:val="000000" w:themeColor="text1"/>
                <w:rtl/>
              </w:rPr>
              <w:t>غربالگری</w:t>
            </w:r>
            <w:r w:rsidRPr="00371EFF">
              <w:rPr>
                <w:rFonts w:cs="B Nazanin"/>
                <w:color w:val="000000" w:themeColor="text1"/>
                <w:rtl/>
              </w:rPr>
              <w:t xml:space="preserve"> </w:t>
            </w:r>
            <w:r w:rsidRPr="00371EFF">
              <w:rPr>
                <w:rFonts w:cs="B Nazanin" w:hint="cs"/>
                <w:color w:val="000000" w:themeColor="text1"/>
                <w:rtl/>
              </w:rPr>
              <w:t>پدیکولوزیس</w:t>
            </w:r>
            <w:r w:rsidRPr="00371EFF">
              <w:rPr>
                <w:rFonts w:cs="B Nazanin"/>
                <w:color w:val="000000" w:themeColor="text1"/>
                <w:rtl/>
              </w:rPr>
              <w:t xml:space="preserve"> </w:t>
            </w:r>
            <w:r w:rsidRPr="00371EFF">
              <w:rPr>
                <w:rFonts w:cs="B Nazanin" w:hint="cs"/>
                <w:color w:val="000000" w:themeColor="text1"/>
                <w:rtl/>
              </w:rPr>
              <w:t>دانش‌آموزان</w:t>
            </w:r>
          </w:p>
        </w:tc>
        <w:tc>
          <w:tcPr>
            <w:tcW w:w="849" w:type="dxa"/>
            <w:vAlign w:val="center"/>
          </w:tcPr>
          <w:p w14:paraId="4C99F42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96/41</w:t>
            </w:r>
          </w:p>
        </w:tc>
        <w:tc>
          <w:tcPr>
            <w:tcW w:w="689" w:type="dxa"/>
            <w:vAlign w:val="center"/>
          </w:tcPr>
          <w:p w14:paraId="49377EF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8655</w:t>
            </w:r>
          </w:p>
        </w:tc>
        <w:tc>
          <w:tcPr>
            <w:tcW w:w="728" w:type="dxa"/>
            <w:vAlign w:val="center"/>
          </w:tcPr>
          <w:p w14:paraId="710E8F90"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20623</w:t>
            </w:r>
          </w:p>
        </w:tc>
        <w:tc>
          <w:tcPr>
            <w:tcW w:w="849" w:type="dxa"/>
            <w:vAlign w:val="center"/>
          </w:tcPr>
          <w:p w14:paraId="56A66C3D"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36</w:t>
            </w:r>
          </w:p>
        </w:tc>
        <w:tc>
          <w:tcPr>
            <w:tcW w:w="782" w:type="dxa"/>
            <w:vAlign w:val="center"/>
          </w:tcPr>
          <w:p w14:paraId="499353C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7870</w:t>
            </w:r>
          </w:p>
        </w:tc>
        <w:tc>
          <w:tcPr>
            <w:tcW w:w="777" w:type="dxa"/>
            <w:vAlign w:val="center"/>
          </w:tcPr>
          <w:p w14:paraId="3401B72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21586</w:t>
            </w:r>
          </w:p>
        </w:tc>
        <w:tc>
          <w:tcPr>
            <w:tcW w:w="1033" w:type="dxa"/>
            <w:vAlign w:val="center"/>
          </w:tcPr>
          <w:p w14:paraId="40DD614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vAlign w:val="center"/>
          </w:tcPr>
          <w:p w14:paraId="07E9235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36</w:t>
            </w:r>
          </w:p>
        </w:tc>
        <w:tc>
          <w:tcPr>
            <w:tcW w:w="712" w:type="dxa"/>
            <w:vAlign w:val="center"/>
          </w:tcPr>
          <w:p w14:paraId="15FE0FA3"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سامانه سیب</w:t>
            </w:r>
          </w:p>
        </w:tc>
        <w:tc>
          <w:tcPr>
            <w:tcW w:w="3261" w:type="dxa"/>
            <w:tcBorders>
              <w:right w:val="thinThickSmallGap" w:sz="12" w:space="0" w:color="auto"/>
            </w:tcBorders>
          </w:tcPr>
          <w:p w14:paraId="4EAA8ED2"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پایین تر از حد انتظار</w:t>
            </w:r>
          </w:p>
          <w:p w14:paraId="0035E762" w14:textId="77777777" w:rsidR="00B87432" w:rsidRPr="00371EFF" w:rsidRDefault="00B87432" w:rsidP="00ED2874">
            <w:pPr>
              <w:numPr>
                <w:ilvl w:val="0"/>
                <w:numId w:val="92"/>
              </w:numPr>
              <w:bidi/>
              <w:ind w:left="150" w:hanging="145"/>
              <w:contextualSpacing/>
              <w:jc w:val="both"/>
              <w:rPr>
                <w:rFonts w:cs="B Nazanin"/>
                <w:color w:val="000000" w:themeColor="text1"/>
                <w:rtl/>
              </w:rPr>
            </w:pPr>
            <w:r w:rsidRPr="00371EFF">
              <w:rPr>
                <w:rFonts w:cs="B Nazanin" w:hint="cs"/>
                <w:color w:val="000000" w:themeColor="text1"/>
                <w:rtl/>
              </w:rPr>
              <w:t>به دلیل تعطیلی مدارس از اواخر اردیبهشت تا اوایل مهرماه سال جاری</w:t>
            </w:r>
          </w:p>
          <w:p w14:paraId="2EFA4CF4" w14:textId="77777777" w:rsidR="00B87432" w:rsidRPr="00371EFF" w:rsidRDefault="00B87432" w:rsidP="00ED2874">
            <w:pPr>
              <w:numPr>
                <w:ilvl w:val="0"/>
                <w:numId w:val="92"/>
              </w:numPr>
              <w:bidi/>
              <w:ind w:left="150" w:hanging="145"/>
              <w:contextualSpacing/>
              <w:jc w:val="both"/>
              <w:rPr>
                <w:rFonts w:cs="B Nazanin"/>
                <w:color w:val="000000" w:themeColor="text1"/>
                <w:rtl/>
              </w:rPr>
            </w:pPr>
            <w:r w:rsidRPr="00371EFF">
              <w:rPr>
                <w:rFonts w:cs="B Nazanin" w:hint="cs"/>
                <w:color w:val="000000" w:themeColor="text1"/>
                <w:rtl/>
              </w:rPr>
              <w:t>عدم دسترسی به جمعیت گروه هدف</w:t>
            </w:r>
          </w:p>
        </w:tc>
      </w:tr>
      <w:tr w:rsidR="001E6C84" w:rsidRPr="00371EFF" w14:paraId="18164392" w14:textId="77777777" w:rsidTr="001E6C84">
        <w:trPr>
          <w:trHeight w:val="561"/>
          <w:jc w:val="center"/>
        </w:trPr>
        <w:tc>
          <w:tcPr>
            <w:tcW w:w="2980" w:type="dxa"/>
            <w:tcBorders>
              <w:top w:val="single" w:sz="4" w:space="0" w:color="auto"/>
              <w:left w:val="thinThickSmallGap" w:sz="12" w:space="0" w:color="auto"/>
            </w:tcBorders>
            <w:vAlign w:val="center"/>
          </w:tcPr>
          <w:p w14:paraId="32CC789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تعداد اتباع خارجی معاینه شده</w:t>
            </w:r>
          </w:p>
          <w:p w14:paraId="693B961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 xml:space="preserve"> توسط مراقب سلامت</w:t>
            </w:r>
          </w:p>
        </w:tc>
        <w:tc>
          <w:tcPr>
            <w:tcW w:w="849" w:type="dxa"/>
            <w:tcBorders>
              <w:top w:val="single" w:sz="4" w:space="0" w:color="auto"/>
            </w:tcBorders>
            <w:vAlign w:val="center"/>
          </w:tcPr>
          <w:p w14:paraId="2DFAE580"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4758</w:t>
            </w:r>
          </w:p>
        </w:tc>
        <w:tc>
          <w:tcPr>
            <w:tcW w:w="689" w:type="dxa"/>
            <w:tcBorders>
              <w:top w:val="single" w:sz="4" w:space="0" w:color="auto"/>
            </w:tcBorders>
            <w:vAlign w:val="center"/>
          </w:tcPr>
          <w:p w14:paraId="0D4328D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28" w:type="dxa"/>
            <w:tcBorders>
              <w:top w:val="single" w:sz="4" w:space="0" w:color="auto"/>
            </w:tcBorders>
            <w:vAlign w:val="center"/>
          </w:tcPr>
          <w:p w14:paraId="64832CB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849" w:type="dxa"/>
            <w:tcBorders>
              <w:top w:val="single" w:sz="4" w:space="0" w:color="auto"/>
            </w:tcBorders>
            <w:vAlign w:val="center"/>
          </w:tcPr>
          <w:p w14:paraId="1757CD3D"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2983</w:t>
            </w:r>
          </w:p>
        </w:tc>
        <w:tc>
          <w:tcPr>
            <w:tcW w:w="782" w:type="dxa"/>
            <w:tcBorders>
              <w:top w:val="single" w:sz="4" w:space="0" w:color="auto"/>
            </w:tcBorders>
            <w:vAlign w:val="center"/>
          </w:tcPr>
          <w:p w14:paraId="1E6965B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77" w:type="dxa"/>
            <w:tcBorders>
              <w:top w:val="single" w:sz="4" w:space="0" w:color="auto"/>
            </w:tcBorders>
            <w:vAlign w:val="center"/>
          </w:tcPr>
          <w:p w14:paraId="4C6F0A8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1033" w:type="dxa"/>
            <w:tcBorders>
              <w:top w:val="single" w:sz="4" w:space="0" w:color="auto"/>
            </w:tcBorders>
            <w:vAlign w:val="center"/>
          </w:tcPr>
          <w:p w14:paraId="5AF46F2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948" w:type="dxa"/>
            <w:tcBorders>
              <w:top w:val="single" w:sz="4" w:space="0" w:color="auto"/>
            </w:tcBorders>
            <w:vAlign w:val="center"/>
          </w:tcPr>
          <w:p w14:paraId="6E582FC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12" w:type="dxa"/>
          </w:tcPr>
          <w:p w14:paraId="482D1F76"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vAlign w:val="center"/>
          </w:tcPr>
          <w:p w14:paraId="061CC09F" w14:textId="77777777" w:rsidR="00B87432" w:rsidRPr="00371EFF" w:rsidRDefault="00B87432" w:rsidP="001E6C84">
            <w:pPr>
              <w:bidi/>
              <w:rPr>
                <w:rFonts w:cs="B Nazanin"/>
                <w:color w:val="000000" w:themeColor="text1"/>
                <w:rtl/>
              </w:rPr>
            </w:pPr>
            <w:r w:rsidRPr="00371EFF">
              <w:rPr>
                <w:rFonts w:cs="B Nazanin" w:hint="cs"/>
                <w:color w:val="000000" w:themeColor="text1"/>
                <w:rtl/>
              </w:rPr>
              <w:t>حد انتظار از سوی معاونت اعلام نشده است.</w:t>
            </w:r>
          </w:p>
        </w:tc>
      </w:tr>
      <w:tr w:rsidR="001E6C84" w:rsidRPr="00371EFF" w14:paraId="0ED31AD0" w14:textId="77777777" w:rsidTr="001E6C84">
        <w:trPr>
          <w:trHeight w:val="561"/>
          <w:jc w:val="center"/>
        </w:trPr>
        <w:tc>
          <w:tcPr>
            <w:tcW w:w="2980" w:type="dxa"/>
            <w:tcBorders>
              <w:top w:val="single" w:sz="4" w:space="0" w:color="auto"/>
              <w:left w:val="thinThickSmallGap" w:sz="12" w:space="0" w:color="auto"/>
            </w:tcBorders>
            <w:vAlign w:val="center"/>
          </w:tcPr>
          <w:p w14:paraId="292AE72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 xml:space="preserve">تعداد اتباع خارجی معاینه شده </w:t>
            </w:r>
          </w:p>
          <w:p w14:paraId="6DF34020"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توسط پزشک</w:t>
            </w:r>
          </w:p>
        </w:tc>
        <w:tc>
          <w:tcPr>
            <w:tcW w:w="849" w:type="dxa"/>
            <w:tcBorders>
              <w:top w:val="single" w:sz="4" w:space="0" w:color="auto"/>
            </w:tcBorders>
            <w:vAlign w:val="center"/>
          </w:tcPr>
          <w:p w14:paraId="27EFEDD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1152</w:t>
            </w:r>
          </w:p>
        </w:tc>
        <w:tc>
          <w:tcPr>
            <w:tcW w:w="689" w:type="dxa"/>
            <w:tcBorders>
              <w:top w:val="single" w:sz="4" w:space="0" w:color="auto"/>
            </w:tcBorders>
            <w:vAlign w:val="center"/>
          </w:tcPr>
          <w:p w14:paraId="3A84C97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28" w:type="dxa"/>
            <w:tcBorders>
              <w:top w:val="single" w:sz="4" w:space="0" w:color="auto"/>
            </w:tcBorders>
            <w:vAlign w:val="center"/>
          </w:tcPr>
          <w:p w14:paraId="1332C5E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849" w:type="dxa"/>
            <w:tcBorders>
              <w:top w:val="single" w:sz="4" w:space="0" w:color="auto"/>
            </w:tcBorders>
            <w:vAlign w:val="center"/>
          </w:tcPr>
          <w:p w14:paraId="1DE02F8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1122</w:t>
            </w:r>
          </w:p>
        </w:tc>
        <w:tc>
          <w:tcPr>
            <w:tcW w:w="782" w:type="dxa"/>
            <w:tcBorders>
              <w:top w:val="single" w:sz="4" w:space="0" w:color="auto"/>
            </w:tcBorders>
            <w:vAlign w:val="center"/>
          </w:tcPr>
          <w:p w14:paraId="3C8C0F6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77" w:type="dxa"/>
            <w:tcBorders>
              <w:top w:val="single" w:sz="4" w:space="0" w:color="auto"/>
            </w:tcBorders>
            <w:vAlign w:val="center"/>
          </w:tcPr>
          <w:p w14:paraId="6436E510"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1033" w:type="dxa"/>
            <w:tcBorders>
              <w:top w:val="single" w:sz="4" w:space="0" w:color="auto"/>
            </w:tcBorders>
            <w:vAlign w:val="center"/>
          </w:tcPr>
          <w:p w14:paraId="28FE751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948" w:type="dxa"/>
            <w:tcBorders>
              <w:top w:val="single" w:sz="4" w:space="0" w:color="auto"/>
            </w:tcBorders>
            <w:vAlign w:val="center"/>
          </w:tcPr>
          <w:p w14:paraId="44DE20B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12" w:type="dxa"/>
          </w:tcPr>
          <w:p w14:paraId="1899B28C"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vAlign w:val="center"/>
          </w:tcPr>
          <w:p w14:paraId="5B6362D3" w14:textId="77777777" w:rsidR="00B87432" w:rsidRPr="00371EFF" w:rsidRDefault="00B87432" w:rsidP="001E6C84">
            <w:pPr>
              <w:bidi/>
              <w:rPr>
                <w:rFonts w:cs="B Nazanin"/>
                <w:color w:val="000000" w:themeColor="text1"/>
                <w:rtl/>
              </w:rPr>
            </w:pPr>
            <w:r w:rsidRPr="00371EFF">
              <w:rPr>
                <w:rFonts w:cs="B Nazanin" w:hint="cs"/>
                <w:color w:val="000000" w:themeColor="text1"/>
                <w:rtl/>
              </w:rPr>
              <w:t>حد انتظار از سوی معاونت اعلام نشده است.</w:t>
            </w:r>
          </w:p>
        </w:tc>
      </w:tr>
      <w:tr w:rsidR="001E6C84" w:rsidRPr="00371EFF" w14:paraId="7E11AFB2" w14:textId="77777777" w:rsidTr="001E6C84">
        <w:trPr>
          <w:trHeight w:val="561"/>
          <w:jc w:val="center"/>
        </w:trPr>
        <w:tc>
          <w:tcPr>
            <w:tcW w:w="2980" w:type="dxa"/>
            <w:tcBorders>
              <w:left w:val="thinThickSmallGap" w:sz="12" w:space="0" w:color="auto"/>
            </w:tcBorders>
            <w:vAlign w:val="center"/>
          </w:tcPr>
          <w:p w14:paraId="53B84F1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پوشش دانش آموزان آموزش دیده در خصوص بلوغ و سلامت باروری در گروه هدف (مجموع تعداد دختران پایه 7 و پسران پایه 10)</w:t>
            </w:r>
          </w:p>
        </w:tc>
        <w:tc>
          <w:tcPr>
            <w:tcW w:w="849" w:type="dxa"/>
            <w:vAlign w:val="center"/>
          </w:tcPr>
          <w:p w14:paraId="60BF01A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14/93</w:t>
            </w:r>
          </w:p>
        </w:tc>
        <w:tc>
          <w:tcPr>
            <w:tcW w:w="689" w:type="dxa"/>
            <w:vAlign w:val="center"/>
          </w:tcPr>
          <w:p w14:paraId="1AAFCE9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1290</w:t>
            </w:r>
          </w:p>
        </w:tc>
        <w:tc>
          <w:tcPr>
            <w:tcW w:w="728" w:type="dxa"/>
            <w:vAlign w:val="center"/>
          </w:tcPr>
          <w:p w14:paraId="65947B8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1385</w:t>
            </w:r>
          </w:p>
        </w:tc>
        <w:tc>
          <w:tcPr>
            <w:tcW w:w="849" w:type="dxa"/>
            <w:vAlign w:val="center"/>
          </w:tcPr>
          <w:p w14:paraId="0C539E4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02/85</w:t>
            </w:r>
          </w:p>
        </w:tc>
        <w:tc>
          <w:tcPr>
            <w:tcW w:w="782" w:type="dxa"/>
            <w:vAlign w:val="center"/>
          </w:tcPr>
          <w:p w14:paraId="7EEB87B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1170</w:t>
            </w:r>
          </w:p>
        </w:tc>
        <w:tc>
          <w:tcPr>
            <w:tcW w:w="777" w:type="dxa"/>
            <w:vAlign w:val="center"/>
          </w:tcPr>
          <w:p w14:paraId="2CC18E3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1376</w:t>
            </w:r>
          </w:p>
        </w:tc>
        <w:tc>
          <w:tcPr>
            <w:tcW w:w="1033" w:type="dxa"/>
            <w:vAlign w:val="center"/>
          </w:tcPr>
          <w:p w14:paraId="1879594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vAlign w:val="center"/>
          </w:tcPr>
          <w:p w14:paraId="0263B4D8"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02/85</w:t>
            </w:r>
          </w:p>
        </w:tc>
        <w:tc>
          <w:tcPr>
            <w:tcW w:w="712" w:type="dxa"/>
          </w:tcPr>
          <w:p w14:paraId="461D7C1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742E4BFB"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بالاتر از حد انتظار</w:t>
            </w:r>
          </w:p>
          <w:p w14:paraId="2F25D3EC" w14:textId="77777777" w:rsidR="00B87432" w:rsidRPr="00371EFF" w:rsidRDefault="00B87432" w:rsidP="00ED2874">
            <w:pPr>
              <w:numPr>
                <w:ilvl w:val="0"/>
                <w:numId w:val="94"/>
              </w:numPr>
              <w:bidi/>
              <w:ind w:left="150" w:hanging="145"/>
              <w:contextualSpacing/>
              <w:jc w:val="both"/>
              <w:rPr>
                <w:rFonts w:cs="B Nazanin"/>
                <w:color w:val="000000" w:themeColor="text1"/>
                <w:rtl/>
              </w:rPr>
            </w:pPr>
            <w:r w:rsidRPr="00371EFF">
              <w:rPr>
                <w:rFonts w:cs="B Nazanin" w:hint="cs"/>
                <w:color w:val="000000" w:themeColor="text1"/>
                <w:rtl/>
              </w:rPr>
              <w:t>به دلیل آموزش پلکانی و آبشاری به همه دانش آموزان گروه هدف تعریف شده</w:t>
            </w:r>
          </w:p>
          <w:p w14:paraId="593FC266" w14:textId="77777777" w:rsidR="00B87432" w:rsidRPr="00371EFF" w:rsidRDefault="00B87432" w:rsidP="00ED2874">
            <w:pPr>
              <w:numPr>
                <w:ilvl w:val="0"/>
                <w:numId w:val="94"/>
              </w:numPr>
              <w:bidi/>
              <w:ind w:left="150" w:hanging="145"/>
              <w:contextualSpacing/>
              <w:jc w:val="both"/>
              <w:rPr>
                <w:rFonts w:cs="B Nazanin"/>
                <w:color w:val="000000" w:themeColor="text1"/>
                <w:rtl/>
              </w:rPr>
            </w:pPr>
            <w:r w:rsidRPr="00371EFF">
              <w:rPr>
                <w:rFonts w:cs="B Nazanin" w:hint="cs"/>
                <w:color w:val="000000" w:themeColor="text1"/>
                <w:rtl/>
              </w:rPr>
              <w:t>استفاده از نیروی ماما بیمه روستا در آموزش دختران پایه هدف</w:t>
            </w:r>
          </w:p>
        </w:tc>
      </w:tr>
      <w:tr w:rsidR="001E6C84" w:rsidRPr="00371EFF" w14:paraId="40FFC158" w14:textId="77777777" w:rsidTr="001E6C84">
        <w:trPr>
          <w:trHeight w:val="561"/>
          <w:jc w:val="center"/>
        </w:trPr>
        <w:tc>
          <w:tcPr>
            <w:tcW w:w="2980" w:type="dxa"/>
            <w:tcBorders>
              <w:left w:val="thinThickSmallGap" w:sz="12" w:space="0" w:color="auto"/>
            </w:tcBorders>
            <w:vAlign w:val="center"/>
          </w:tcPr>
          <w:p w14:paraId="078E4E68"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پوشش دانش آموزان آموزش دیده در خصوص ارتقا فعالیت بدنی و حرکات کششی</w:t>
            </w:r>
          </w:p>
        </w:tc>
        <w:tc>
          <w:tcPr>
            <w:tcW w:w="849" w:type="dxa"/>
            <w:vAlign w:val="center"/>
          </w:tcPr>
          <w:p w14:paraId="7962A04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66/33</w:t>
            </w:r>
          </w:p>
        </w:tc>
        <w:tc>
          <w:tcPr>
            <w:tcW w:w="689" w:type="dxa"/>
            <w:vAlign w:val="center"/>
          </w:tcPr>
          <w:p w14:paraId="57ACB6D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6942</w:t>
            </w:r>
          </w:p>
        </w:tc>
        <w:tc>
          <w:tcPr>
            <w:tcW w:w="728" w:type="dxa"/>
            <w:vAlign w:val="center"/>
          </w:tcPr>
          <w:p w14:paraId="17EF1C2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20623</w:t>
            </w:r>
          </w:p>
        </w:tc>
        <w:tc>
          <w:tcPr>
            <w:tcW w:w="849" w:type="dxa"/>
            <w:vAlign w:val="center"/>
          </w:tcPr>
          <w:p w14:paraId="4B184AB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17/27</w:t>
            </w:r>
          </w:p>
        </w:tc>
        <w:tc>
          <w:tcPr>
            <w:tcW w:w="782" w:type="dxa"/>
            <w:vAlign w:val="center"/>
          </w:tcPr>
          <w:p w14:paraId="7DF7A8B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5865</w:t>
            </w:r>
          </w:p>
        </w:tc>
        <w:tc>
          <w:tcPr>
            <w:tcW w:w="777" w:type="dxa"/>
            <w:vAlign w:val="center"/>
          </w:tcPr>
          <w:p w14:paraId="211185C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21586</w:t>
            </w:r>
          </w:p>
        </w:tc>
        <w:tc>
          <w:tcPr>
            <w:tcW w:w="1033" w:type="dxa"/>
            <w:vAlign w:val="center"/>
          </w:tcPr>
          <w:p w14:paraId="3846B7D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vAlign w:val="center"/>
          </w:tcPr>
          <w:p w14:paraId="0C0810B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17/27</w:t>
            </w:r>
          </w:p>
        </w:tc>
        <w:tc>
          <w:tcPr>
            <w:tcW w:w="712" w:type="dxa"/>
          </w:tcPr>
          <w:p w14:paraId="2C772E1A"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right w:val="thinThickSmallGap" w:sz="12" w:space="0" w:color="auto"/>
            </w:tcBorders>
          </w:tcPr>
          <w:p w14:paraId="7330768E"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پایین تر از حد انتظار</w:t>
            </w:r>
          </w:p>
          <w:p w14:paraId="254120FF" w14:textId="77777777" w:rsidR="00B87432" w:rsidRPr="00371EFF" w:rsidRDefault="00B87432" w:rsidP="00ED2874">
            <w:pPr>
              <w:numPr>
                <w:ilvl w:val="0"/>
                <w:numId w:val="93"/>
              </w:numPr>
              <w:bidi/>
              <w:ind w:left="150" w:hanging="145"/>
              <w:contextualSpacing/>
              <w:jc w:val="both"/>
              <w:rPr>
                <w:rFonts w:cs="B Nazanin"/>
                <w:color w:val="000000" w:themeColor="text1"/>
                <w:rtl/>
              </w:rPr>
            </w:pPr>
            <w:r w:rsidRPr="00371EFF">
              <w:rPr>
                <w:rFonts w:cs="B Nazanin" w:hint="cs"/>
                <w:color w:val="000000" w:themeColor="text1"/>
                <w:rtl/>
              </w:rPr>
              <w:t>به دلیل تعطیلی مدارس از اواخر اردیبهشت تا اوایل مهرماه سال جاری</w:t>
            </w:r>
          </w:p>
          <w:p w14:paraId="4E9B9068" w14:textId="77777777" w:rsidR="00B87432" w:rsidRPr="00371EFF" w:rsidRDefault="00B87432" w:rsidP="00ED2874">
            <w:pPr>
              <w:numPr>
                <w:ilvl w:val="0"/>
                <w:numId w:val="93"/>
              </w:numPr>
              <w:bidi/>
              <w:ind w:left="150" w:hanging="145"/>
              <w:contextualSpacing/>
              <w:jc w:val="both"/>
              <w:rPr>
                <w:rFonts w:cs="B Nazanin"/>
                <w:color w:val="000000" w:themeColor="text1"/>
                <w:rtl/>
              </w:rPr>
            </w:pPr>
            <w:r w:rsidRPr="00371EFF">
              <w:rPr>
                <w:rFonts w:cs="B Nazanin" w:hint="cs"/>
                <w:color w:val="000000" w:themeColor="text1"/>
                <w:rtl/>
              </w:rPr>
              <w:t>عدم دسترسی به جمعیت گروه هدف</w:t>
            </w:r>
          </w:p>
        </w:tc>
      </w:tr>
      <w:tr w:rsidR="001E6C84" w:rsidRPr="00371EFF" w14:paraId="64A4D425" w14:textId="77777777" w:rsidTr="001E6C84">
        <w:trPr>
          <w:trHeight w:val="561"/>
          <w:jc w:val="center"/>
        </w:trPr>
        <w:tc>
          <w:tcPr>
            <w:tcW w:w="2980" w:type="dxa"/>
            <w:tcBorders>
              <w:left w:val="thinThickSmallGap" w:sz="12" w:space="0" w:color="auto"/>
            </w:tcBorders>
            <w:vAlign w:val="center"/>
          </w:tcPr>
          <w:p w14:paraId="2EA9257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lastRenderedPageBreak/>
              <w:t>پوشش مدارس مجری برنامه ارتقا فعالیت بدنی و تمرینات کششی</w:t>
            </w:r>
          </w:p>
        </w:tc>
        <w:tc>
          <w:tcPr>
            <w:tcW w:w="849" w:type="dxa"/>
            <w:vAlign w:val="center"/>
          </w:tcPr>
          <w:p w14:paraId="2A0EE733"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689" w:type="dxa"/>
            <w:vAlign w:val="center"/>
          </w:tcPr>
          <w:p w14:paraId="18C8665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108</w:t>
            </w:r>
          </w:p>
        </w:tc>
        <w:tc>
          <w:tcPr>
            <w:tcW w:w="728" w:type="dxa"/>
            <w:vAlign w:val="center"/>
          </w:tcPr>
          <w:p w14:paraId="5B0C11F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108</w:t>
            </w:r>
          </w:p>
        </w:tc>
        <w:tc>
          <w:tcPr>
            <w:tcW w:w="849" w:type="dxa"/>
            <w:vAlign w:val="center"/>
          </w:tcPr>
          <w:p w14:paraId="791B220D"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782" w:type="dxa"/>
            <w:vAlign w:val="center"/>
          </w:tcPr>
          <w:p w14:paraId="20F63254"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114</w:t>
            </w:r>
          </w:p>
        </w:tc>
        <w:tc>
          <w:tcPr>
            <w:tcW w:w="777" w:type="dxa"/>
            <w:vAlign w:val="center"/>
          </w:tcPr>
          <w:p w14:paraId="1FF57FA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114</w:t>
            </w:r>
          </w:p>
        </w:tc>
        <w:tc>
          <w:tcPr>
            <w:tcW w:w="1033" w:type="dxa"/>
            <w:vAlign w:val="center"/>
          </w:tcPr>
          <w:p w14:paraId="283014C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vAlign w:val="center"/>
          </w:tcPr>
          <w:p w14:paraId="5799AC3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712" w:type="dxa"/>
          </w:tcPr>
          <w:p w14:paraId="3D71CF3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522670A1" w14:textId="77777777" w:rsidR="00B87432" w:rsidRPr="00371EFF" w:rsidRDefault="00B87432" w:rsidP="00B87432">
            <w:pPr>
              <w:tabs>
                <w:tab w:val="center" w:pos="1522"/>
              </w:tabs>
              <w:bidi/>
              <w:rPr>
                <w:rFonts w:cs="B Nazanin"/>
                <w:color w:val="000000" w:themeColor="text1"/>
                <w:rtl/>
              </w:rPr>
            </w:pPr>
            <w:r w:rsidRPr="00371EFF">
              <w:rPr>
                <w:rFonts w:cs="B Nazanin" w:hint="cs"/>
                <w:color w:val="000000" w:themeColor="text1"/>
                <w:rtl/>
              </w:rPr>
              <w:t>در حد انتظار</w:t>
            </w:r>
          </w:p>
          <w:p w14:paraId="27BBA48F" w14:textId="77777777" w:rsidR="00B87432" w:rsidRPr="00371EFF" w:rsidRDefault="00B87432" w:rsidP="00B87432">
            <w:pPr>
              <w:tabs>
                <w:tab w:val="center" w:pos="1522"/>
              </w:tabs>
              <w:bidi/>
              <w:rPr>
                <w:rFonts w:cs="B Nazanin"/>
                <w:color w:val="000000" w:themeColor="text1"/>
                <w:rtl/>
              </w:rPr>
            </w:pPr>
            <w:r w:rsidRPr="00371EFF">
              <w:rPr>
                <w:rFonts w:cs="B Nazanin" w:hint="cs"/>
                <w:color w:val="000000" w:themeColor="text1"/>
                <w:rtl/>
              </w:rPr>
              <w:t>در تمامی مدارس تابعه شهرستان برنامه ارتقا فعالیت بدنی و تمرینات کششی بصورت منظم آموزش داده می شود.</w:t>
            </w:r>
          </w:p>
        </w:tc>
      </w:tr>
      <w:tr w:rsidR="001E6C84" w:rsidRPr="00371EFF" w14:paraId="7094473D" w14:textId="77777777" w:rsidTr="001E6C84">
        <w:trPr>
          <w:trHeight w:val="561"/>
          <w:jc w:val="center"/>
        </w:trPr>
        <w:tc>
          <w:tcPr>
            <w:tcW w:w="2980" w:type="dxa"/>
            <w:tcBorders>
              <w:left w:val="thinThickSmallGap" w:sz="12" w:space="0" w:color="auto"/>
            </w:tcBorders>
            <w:vAlign w:val="center"/>
          </w:tcPr>
          <w:p w14:paraId="226B733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پوشش دانش آموزان آموزش دیده در خصوص خودمراقبتی</w:t>
            </w:r>
          </w:p>
        </w:tc>
        <w:tc>
          <w:tcPr>
            <w:tcW w:w="849" w:type="dxa"/>
            <w:vAlign w:val="center"/>
          </w:tcPr>
          <w:p w14:paraId="0F310FA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34.13</w:t>
            </w:r>
          </w:p>
        </w:tc>
        <w:tc>
          <w:tcPr>
            <w:tcW w:w="689" w:type="dxa"/>
            <w:vAlign w:val="center"/>
          </w:tcPr>
          <w:p w14:paraId="683161D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7039</w:t>
            </w:r>
          </w:p>
        </w:tc>
        <w:tc>
          <w:tcPr>
            <w:tcW w:w="728" w:type="dxa"/>
            <w:vAlign w:val="center"/>
          </w:tcPr>
          <w:p w14:paraId="498434F9"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20623</w:t>
            </w:r>
          </w:p>
        </w:tc>
        <w:tc>
          <w:tcPr>
            <w:tcW w:w="849" w:type="dxa"/>
            <w:vAlign w:val="center"/>
          </w:tcPr>
          <w:p w14:paraId="6FF11E8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26.26</w:t>
            </w:r>
          </w:p>
        </w:tc>
        <w:tc>
          <w:tcPr>
            <w:tcW w:w="782" w:type="dxa"/>
            <w:vAlign w:val="center"/>
          </w:tcPr>
          <w:p w14:paraId="102E0F39"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5670</w:t>
            </w:r>
          </w:p>
        </w:tc>
        <w:tc>
          <w:tcPr>
            <w:tcW w:w="777" w:type="dxa"/>
            <w:vAlign w:val="center"/>
          </w:tcPr>
          <w:p w14:paraId="520AA4E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21586</w:t>
            </w:r>
          </w:p>
        </w:tc>
        <w:tc>
          <w:tcPr>
            <w:tcW w:w="1033" w:type="dxa"/>
            <w:vAlign w:val="center"/>
          </w:tcPr>
          <w:p w14:paraId="7D64BEF4"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vAlign w:val="center"/>
          </w:tcPr>
          <w:p w14:paraId="1CFE87B6"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26.26</w:t>
            </w:r>
          </w:p>
        </w:tc>
        <w:tc>
          <w:tcPr>
            <w:tcW w:w="712" w:type="dxa"/>
          </w:tcPr>
          <w:p w14:paraId="6BA90856"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4EB1C66C" w14:textId="77777777" w:rsidR="00B87432" w:rsidRPr="00371EFF" w:rsidRDefault="00B87432" w:rsidP="00B87432">
            <w:pPr>
              <w:bidi/>
              <w:ind w:left="181"/>
              <w:contextualSpacing/>
              <w:jc w:val="both"/>
              <w:rPr>
                <w:rFonts w:cs="B Nazanin"/>
                <w:color w:val="000000" w:themeColor="text1"/>
                <w:rtl/>
              </w:rPr>
            </w:pPr>
            <w:r w:rsidRPr="00371EFF">
              <w:rPr>
                <w:rFonts w:cs="B Nazanin" w:hint="cs"/>
                <w:color w:val="000000" w:themeColor="text1"/>
                <w:rtl/>
              </w:rPr>
              <w:t>پایین تر از حد انتظار</w:t>
            </w:r>
          </w:p>
          <w:p w14:paraId="15160EC1" w14:textId="77777777" w:rsidR="00B87432" w:rsidRPr="00371EFF" w:rsidRDefault="00B87432" w:rsidP="00ED2874">
            <w:pPr>
              <w:numPr>
                <w:ilvl w:val="0"/>
                <w:numId w:val="97"/>
              </w:numPr>
              <w:bidi/>
              <w:ind w:left="323" w:hanging="284"/>
              <w:contextualSpacing/>
              <w:jc w:val="both"/>
              <w:rPr>
                <w:rFonts w:cs="B Nazanin"/>
                <w:color w:val="000000" w:themeColor="text1"/>
                <w:rtl/>
              </w:rPr>
            </w:pPr>
            <w:r w:rsidRPr="00371EFF">
              <w:rPr>
                <w:rFonts w:cs="B Nazanin" w:hint="cs"/>
                <w:color w:val="000000" w:themeColor="text1"/>
                <w:rtl/>
              </w:rPr>
              <w:t>به دلیل تعطیلی مدارس از اواخر اردیبهشت تا اوایل مهرماه سال جاری</w:t>
            </w:r>
          </w:p>
          <w:p w14:paraId="0A40BCB6" w14:textId="77777777" w:rsidR="00B87432" w:rsidRPr="00371EFF" w:rsidRDefault="00B87432" w:rsidP="00ED2874">
            <w:pPr>
              <w:numPr>
                <w:ilvl w:val="0"/>
                <w:numId w:val="97"/>
              </w:numPr>
              <w:bidi/>
              <w:ind w:left="323" w:hanging="284"/>
              <w:contextualSpacing/>
              <w:jc w:val="both"/>
              <w:rPr>
                <w:rFonts w:cs="B Nazanin"/>
                <w:color w:val="000000" w:themeColor="text1"/>
              </w:rPr>
            </w:pPr>
            <w:r w:rsidRPr="00371EFF">
              <w:rPr>
                <w:rFonts w:cs="B Nazanin" w:hint="cs"/>
                <w:color w:val="000000" w:themeColor="text1"/>
                <w:rtl/>
              </w:rPr>
              <w:t>عدم دسترسی به جمعیت گروه هدف</w:t>
            </w:r>
          </w:p>
        </w:tc>
      </w:tr>
      <w:tr w:rsidR="001E6C84" w:rsidRPr="00371EFF" w14:paraId="2E0F81B6" w14:textId="77777777" w:rsidTr="001E6C84">
        <w:trPr>
          <w:trHeight w:val="561"/>
          <w:jc w:val="center"/>
        </w:trPr>
        <w:tc>
          <w:tcPr>
            <w:tcW w:w="2980" w:type="dxa"/>
            <w:tcBorders>
              <w:left w:val="thinThickSmallGap" w:sz="12" w:space="0" w:color="auto"/>
            </w:tcBorders>
            <w:vAlign w:val="center"/>
          </w:tcPr>
          <w:p w14:paraId="037DE70D"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 xml:space="preserve">پوشش دانش آموزان آموزش دیده در خصوص سوانح و حوادث </w:t>
            </w:r>
          </w:p>
        </w:tc>
        <w:tc>
          <w:tcPr>
            <w:tcW w:w="849" w:type="dxa"/>
            <w:vAlign w:val="center"/>
          </w:tcPr>
          <w:p w14:paraId="101582D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36.62</w:t>
            </w:r>
          </w:p>
        </w:tc>
        <w:tc>
          <w:tcPr>
            <w:tcW w:w="689" w:type="dxa"/>
            <w:vAlign w:val="center"/>
          </w:tcPr>
          <w:p w14:paraId="24483C08"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7554</w:t>
            </w:r>
          </w:p>
        </w:tc>
        <w:tc>
          <w:tcPr>
            <w:tcW w:w="728" w:type="dxa"/>
            <w:vAlign w:val="center"/>
          </w:tcPr>
          <w:p w14:paraId="0233C9E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20623</w:t>
            </w:r>
          </w:p>
        </w:tc>
        <w:tc>
          <w:tcPr>
            <w:tcW w:w="849" w:type="dxa"/>
            <w:vAlign w:val="center"/>
          </w:tcPr>
          <w:p w14:paraId="17D5C2AB"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30</w:t>
            </w:r>
          </w:p>
        </w:tc>
        <w:tc>
          <w:tcPr>
            <w:tcW w:w="782" w:type="dxa"/>
            <w:vAlign w:val="center"/>
          </w:tcPr>
          <w:p w14:paraId="7E99D77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6485</w:t>
            </w:r>
          </w:p>
        </w:tc>
        <w:tc>
          <w:tcPr>
            <w:tcW w:w="777" w:type="dxa"/>
            <w:vAlign w:val="center"/>
          </w:tcPr>
          <w:p w14:paraId="6EECBE2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21586</w:t>
            </w:r>
          </w:p>
        </w:tc>
        <w:tc>
          <w:tcPr>
            <w:tcW w:w="1033" w:type="dxa"/>
            <w:vAlign w:val="center"/>
          </w:tcPr>
          <w:p w14:paraId="0B4900F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100</w:t>
            </w:r>
          </w:p>
        </w:tc>
        <w:tc>
          <w:tcPr>
            <w:tcW w:w="948" w:type="dxa"/>
            <w:vAlign w:val="center"/>
          </w:tcPr>
          <w:p w14:paraId="0AB5FEBD"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30</w:t>
            </w:r>
          </w:p>
        </w:tc>
        <w:tc>
          <w:tcPr>
            <w:tcW w:w="712" w:type="dxa"/>
          </w:tcPr>
          <w:p w14:paraId="02FA3C55"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tcPr>
          <w:p w14:paraId="54E927AC"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پایین تر از حد انتظار</w:t>
            </w:r>
          </w:p>
          <w:p w14:paraId="0FA3E46E" w14:textId="77777777" w:rsidR="00B87432" w:rsidRPr="00371EFF" w:rsidRDefault="00B87432" w:rsidP="00ED2874">
            <w:pPr>
              <w:numPr>
                <w:ilvl w:val="0"/>
                <w:numId w:val="96"/>
              </w:numPr>
              <w:bidi/>
              <w:ind w:left="323" w:hanging="255"/>
              <w:contextualSpacing/>
              <w:jc w:val="both"/>
              <w:rPr>
                <w:rFonts w:cs="B Nazanin"/>
                <w:color w:val="000000" w:themeColor="text1"/>
                <w:rtl/>
              </w:rPr>
            </w:pPr>
            <w:r w:rsidRPr="00371EFF">
              <w:rPr>
                <w:rFonts w:cs="B Nazanin" w:hint="cs"/>
                <w:color w:val="000000" w:themeColor="text1"/>
                <w:rtl/>
              </w:rPr>
              <w:t>به دلیل تعطیلی مدارس از اواخر اردیبهشت تا اوایل مهرماه سال جاری</w:t>
            </w:r>
          </w:p>
          <w:p w14:paraId="1D7F0C81" w14:textId="77777777" w:rsidR="00B87432" w:rsidRPr="00371EFF" w:rsidRDefault="00B87432" w:rsidP="00ED2874">
            <w:pPr>
              <w:numPr>
                <w:ilvl w:val="0"/>
                <w:numId w:val="96"/>
              </w:numPr>
              <w:bidi/>
              <w:ind w:left="323" w:hanging="255"/>
              <w:contextualSpacing/>
              <w:jc w:val="both"/>
              <w:rPr>
                <w:rFonts w:cs="B Nazanin"/>
                <w:color w:val="000000" w:themeColor="text1"/>
                <w:rtl/>
              </w:rPr>
            </w:pPr>
            <w:r w:rsidRPr="00371EFF">
              <w:rPr>
                <w:rFonts w:cs="B Nazanin" w:hint="cs"/>
                <w:color w:val="000000" w:themeColor="text1"/>
                <w:rtl/>
              </w:rPr>
              <w:t>عدم دسترسی به جمعیت گروه هدف</w:t>
            </w:r>
          </w:p>
        </w:tc>
      </w:tr>
      <w:tr w:rsidR="001E6C84" w:rsidRPr="00371EFF" w14:paraId="649638AF" w14:textId="77777777" w:rsidTr="001E6C84">
        <w:trPr>
          <w:trHeight w:val="561"/>
          <w:jc w:val="center"/>
        </w:trPr>
        <w:tc>
          <w:tcPr>
            <w:tcW w:w="2980" w:type="dxa"/>
            <w:tcBorders>
              <w:left w:val="thinThickSmallGap" w:sz="12" w:space="0" w:color="auto"/>
            </w:tcBorders>
            <w:vAlign w:val="center"/>
          </w:tcPr>
          <w:p w14:paraId="23EFFC9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 xml:space="preserve">درصد مدارس مروج سلامت تحت پوشش </w:t>
            </w:r>
          </w:p>
        </w:tc>
        <w:tc>
          <w:tcPr>
            <w:tcW w:w="849" w:type="dxa"/>
            <w:vAlign w:val="center"/>
          </w:tcPr>
          <w:p w14:paraId="48B9B552"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22</w:t>
            </w:r>
          </w:p>
        </w:tc>
        <w:tc>
          <w:tcPr>
            <w:tcW w:w="689" w:type="dxa"/>
            <w:vAlign w:val="center"/>
          </w:tcPr>
          <w:p w14:paraId="176DF8C9"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28" w:type="dxa"/>
            <w:vAlign w:val="center"/>
          </w:tcPr>
          <w:p w14:paraId="70EE035E"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849" w:type="dxa"/>
            <w:vAlign w:val="center"/>
          </w:tcPr>
          <w:p w14:paraId="760430DF"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22</w:t>
            </w:r>
          </w:p>
        </w:tc>
        <w:tc>
          <w:tcPr>
            <w:tcW w:w="782" w:type="dxa"/>
            <w:vAlign w:val="center"/>
          </w:tcPr>
          <w:p w14:paraId="19D3C171"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77" w:type="dxa"/>
            <w:vAlign w:val="center"/>
          </w:tcPr>
          <w:p w14:paraId="6BB0CB3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1033" w:type="dxa"/>
            <w:vAlign w:val="center"/>
          </w:tcPr>
          <w:p w14:paraId="7870DB89"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948" w:type="dxa"/>
            <w:vAlign w:val="center"/>
          </w:tcPr>
          <w:p w14:paraId="1CA31FF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12" w:type="dxa"/>
          </w:tcPr>
          <w:p w14:paraId="390E10AF"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right w:val="thinThickSmallGap" w:sz="12" w:space="0" w:color="auto"/>
            </w:tcBorders>
            <w:vAlign w:val="center"/>
          </w:tcPr>
          <w:p w14:paraId="6BA2EE20" w14:textId="77777777" w:rsidR="00B87432" w:rsidRPr="00371EFF" w:rsidRDefault="00B87432" w:rsidP="001E6C84">
            <w:pPr>
              <w:bidi/>
              <w:rPr>
                <w:rFonts w:cs="B Nazanin"/>
                <w:color w:val="000000" w:themeColor="text1"/>
                <w:rtl/>
              </w:rPr>
            </w:pPr>
            <w:r w:rsidRPr="00371EFF">
              <w:rPr>
                <w:rFonts w:cs="B Nazanin" w:hint="cs"/>
                <w:color w:val="000000" w:themeColor="text1"/>
                <w:rtl/>
              </w:rPr>
              <w:t>حد انتظار از سوی معاونت اعلام نشده است.</w:t>
            </w:r>
          </w:p>
        </w:tc>
      </w:tr>
      <w:tr w:rsidR="001E6C84" w:rsidRPr="00371EFF" w14:paraId="32418889" w14:textId="77777777" w:rsidTr="001E6C84">
        <w:trPr>
          <w:trHeight w:val="561"/>
          <w:jc w:val="center"/>
        </w:trPr>
        <w:tc>
          <w:tcPr>
            <w:tcW w:w="2980" w:type="dxa"/>
            <w:tcBorders>
              <w:left w:val="thinThickSmallGap" w:sz="12" w:space="0" w:color="auto"/>
              <w:bottom w:val="thinThickSmallGap" w:sz="12" w:space="0" w:color="auto"/>
            </w:tcBorders>
            <w:vAlign w:val="center"/>
          </w:tcPr>
          <w:p w14:paraId="7209838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درصد مدارس مروج سلامت پنج ستاره</w:t>
            </w:r>
          </w:p>
        </w:tc>
        <w:tc>
          <w:tcPr>
            <w:tcW w:w="849" w:type="dxa"/>
            <w:tcBorders>
              <w:bottom w:val="thinThickSmallGap" w:sz="12" w:space="0" w:color="auto"/>
            </w:tcBorders>
            <w:vAlign w:val="center"/>
          </w:tcPr>
          <w:p w14:paraId="72082989"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9</w:t>
            </w:r>
          </w:p>
        </w:tc>
        <w:tc>
          <w:tcPr>
            <w:tcW w:w="689" w:type="dxa"/>
            <w:tcBorders>
              <w:bottom w:val="thinThickSmallGap" w:sz="12" w:space="0" w:color="auto"/>
            </w:tcBorders>
            <w:vAlign w:val="center"/>
          </w:tcPr>
          <w:p w14:paraId="3E2E55E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28" w:type="dxa"/>
            <w:tcBorders>
              <w:bottom w:val="thinThickSmallGap" w:sz="12" w:space="0" w:color="auto"/>
            </w:tcBorders>
            <w:vAlign w:val="center"/>
          </w:tcPr>
          <w:p w14:paraId="12A2060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849" w:type="dxa"/>
            <w:tcBorders>
              <w:bottom w:val="thinThickSmallGap" w:sz="12" w:space="0" w:color="auto"/>
            </w:tcBorders>
            <w:vAlign w:val="center"/>
          </w:tcPr>
          <w:p w14:paraId="6CCE6AEC"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9</w:t>
            </w:r>
          </w:p>
        </w:tc>
        <w:tc>
          <w:tcPr>
            <w:tcW w:w="782" w:type="dxa"/>
            <w:tcBorders>
              <w:bottom w:val="thinThickSmallGap" w:sz="12" w:space="0" w:color="auto"/>
            </w:tcBorders>
            <w:vAlign w:val="center"/>
          </w:tcPr>
          <w:p w14:paraId="45E8CFE7"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77" w:type="dxa"/>
            <w:tcBorders>
              <w:bottom w:val="thinThickSmallGap" w:sz="12" w:space="0" w:color="auto"/>
            </w:tcBorders>
            <w:vAlign w:val="center"/>
          </w:tcPr>
          <w:p w14:paraId="0F7CA79D"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1033" w:type="dxa"/>
            <w:tcBorders>
              <w:bottom w:val="thinThickSmallGap" w:sz="12" w:space="0" w:color="auto"/>
            </w:tcBorders>
            <w:vAlign w:val="center"/>
          </w:tcPr>
          <w:p w14:paraId="3C36EB95"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948" w:type="dxa"/>
            <w:tcBorders>
              <w:bottom w:val="thinThickSmallGap" w:sz="12" w:space="0" w:color="auto"/>
            </w:tcBorders>
            <w:vAlign w:val="center"/>
          </w:tcPr>
          <w:p w14:paraId="21F879CA" w14:textId="77777777" w:rsidR="00B87432" w:rsidRPr="00371EFF" w:rsidRDefault="00B87432" w:rsidP="00B87432">
            <w:pPr>
              <w:bidi/>
              <w:jc w:val="center"/>
              <w:rPr>
                <w:rFonts w:cs="B Nazanin"/>
                <w:color w:val="000000" w:themeColor="text1"/>
                <w:rtl/>
              </w:rPr>
            </w:pPr>
            <w:r w:rsidRPr="00371EFF">
              <w:rPr>
                <w:rFonts w:cs="B Nazanin" w:hint="cs"/>
                <w:color w:val="000000" w:themeColor="text1"/>
                <w:rtl/>
              </w:rPr>
              <w:t>-</w:t>
            </w:r>
          </w:p>
        </w:tc>
        <w:tc>
          <w:tcPr>
            <w:tcW w:w="712" w:type="dxa"/>
            <w:tcBorders>
              <w:bottom w:val="thinThickSmallGap" w:sz="12" w:space="0" w:color="auto"/>
            </w:tcBorders>
          </w:tcPr>
          <w:p w14:paraId="5464F8DF" w14:textId="77777777" w:rsidR="00B87432" w:rsidRPr="00371EFF" w:rsidRDefault="00B87432" w:rsidP="00B87432">
            <w:pPr>
              <w:bidi/>
              <w:jc w:val="center"/>
              <w:rPr>
                <w:rFonts w:cs="B Nazanin"/>
                <w:color w:val="000000" w:themeColor="text1"/>
              </w:rPr>
            </w:pPr>
            <w:r w:rsidRPr="00371EFF">
              <w:rPr>
                <w:rFonts w:cs="B Nazanin" w:hint="cs"/>
                <w:color w:val="000000" w:themeColor="text1"/>
                <w:rtl/>
              </w:rPr>
              <w:t>فرم عملکرد خطی</w:t>
            </w:r>
          </w:p>
        </w:tc>
        <w:tc>
          <w:tcPr>
            <w:tcW w:w="3261" w:type="dxa"/>
            <w:tcBorders>
              <w:top w:val="single" w:sz="4" w:space="0" w:color="auto"/>
              <w:bottom w:val="thinThickSmallGap" w:sz="12" w:space="0" w:color="auto"/>
              <w:right w:val="thinThickSmallGap" w:sz="12" w:space="0" w:color="auto"/>
            </w:tcBorders>
            <w:vAlign w:val="center"/>
          </w:tcPr>
          <w:p w14:paraId="40AC6F95" w14:textId="77777777" w:rsidR="00B87432" w:rsidRPr="00371EFF" w:rsidRDefault="00B87432" w:rsidP="001E6C84">
            <w:pPr>
              <w:bidi/>
              <w:rPr>
                <w:rFonts w:cs="B Nazanin"/>
                <w:color w:val="000000" w:themeColor="text1"/>
                <w:rtl/>
              </w:rPr>
            </w:pPr>
            <w:r w:rsidRPr="00371EFF">
              <w:rPr>
                <w:rFonts w:cs="B Nazanin" w:hint="cs"/>
                <w:color w:val="000000" w:themeColor="text1"/>
                <w:rtl/>
              </w:rPr>
              <w:t>حد انتظار از سوی معاونت اعلام نشده است.</w:t>
            </w:r>
          </w:p>
        </w:tc>
      </w:tr>
    </w:tbl>
    <w:p w14:paraId="171FCEB5" w14:textId="77777777" w:rsidR="00B87432" w:rsidRPr="00371EFF" w:rsidRDefault="00B87432" w:rsidP="00B87432">
      <w:pPr>
        <w:jc w:val="right"/>
        <w:rPr>
          <w:rFonts w:cs="B Nazanin"/>
          <w:b/>
          <w:bCs/>
          <w:color w:val="000000" w:themeColor="text1"/>
          <w:sz w:val="28"/>
          <w:szCs w:val="28"/>
          <w:rtl/>
          <w:lang w:bidi="fa-IR"/>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3A49AE8D" w14:textId="77777777" w:rsidR="00B87432" w:rsidRPr="00371EFF" w:rsidRDefault="00B87432" w:rsidP="00B87432">
      <w:pPr>
        <w:jc w:val="right"/>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16A0218A" wp14:editId="1833716B">
            <wp:extent cx="7915275" cy="5508172"/>
            <wp:effectExtent l="0" t="0" r="9525" b="165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7BA24ED" w14:textId="77777777" w:rsidR="00B87432" w:rsidRPr="00371EFF" w:rsidRDefault="00B87432" w:rsidP="00B87432">
      <w:pPr>
        <w:jc w:val="right"/>
        <w:rPr>
          <w:rFonts w:cs="B Nazanin"/>
          <w:color w:val="000000" w:themeColor="text1"/>
          <w:sz w:val="28"/>
          <w:szCs w:val="28"/>
        </w:rPr>
      </w:pPr>
    </w:p>
    <w:p w14:paraId="7B27596F" w14:textId="77777777" w:rsidR="00B87432" w:rsidRPr="00371EFF" w:rsidRDefault="00B87432" w:rsidP="00B87432">
      <w:pPr>
        <w:jc w:val="right"/>
        <w:rPr>
          <w:rFonts w:cs="B Nazanin"/>
          <w:color w:val="000000" w:themeColor="text1"/>
          <w:sz w:val="28"/>
          <w:szCs w:val="28"/>
        </w:rPr>
      </w:pPr>
    </w:p>
    <w:p w14:paraId="2F9EE026" w14:textId="77777777" w:rsidR="00B87432" w:rsidRPr="00371EFF" w:rsidRDefault="00B87432" w:rsidP="00B87432">
      <w:pPr>
        <w:bidi/>
        <w:ind w:left="60"/>
        <w:rPr>
          <w:rFonts w:cs="B Nazanin"/>
          <w:b/>
          <w:bCs/>
          <w:color w:val="000000" w:themeColor="text1"/>
          <w:sz w:val="28"/>
          <w:szCs w:val="28"/>
        </w:rPr>
      </w:pPr>
      <w:r w:rsidRPr="00371EFF">
        <w:rPr>
          <w:rFonts w:cs="B Nazanin" w:hint="cs"/>
          <w:b/>
          <w:bCs/>
          <w:color w:val="000000" w:themeColor="text1"/>
          <w:sz w:val="28"/>
          <w:szCs w:val="28"/>
          <w:rtl/>
        </w:rPr>
        <w:t xml:space="preserve">د)عملکرد برنامه‌ها  : </w:t>
      </w:r>
    </w:p>
    <w:tbl>
      <w:tblPr>
        <w:bidiVisual/>
        <w:tblW w:w="0" w:type="auto"/>
        <w:tblLook w:val="04A0" w:firstRow="1" w:lastRow="0" w:firstColumn="1" w:lastColumn="0" w:noHBand="0" w:noVBand="1"/>
      </w:tblPr>
      <w:tblGrid>
        <w:gridCol w:w="5738"/>
        <w:gridCol w:w="7088"/>
      </w:tblGrid>
      <w:tr w:rsidR="00371EFF" w:rsidRPr="00371EFF" w14:paraId="37333404" w14:textId="77777777" w:rsidTr="007F42A5">
        <w:trPr>
          <w:trHeight w:val="675"/>
        </w:trPr>
        <w:tc>
          <w:tcPr>
            <w:tcW w:w="5738" w:type="dxa"/>
            <w:tcBorders>
              <w:top w:val="single" w:sz="4" w:space="0" w:color="auto"/>
              <w:left w:val="single" w:sz="4" w:space="0" w:color="auto"/>
              <w:bottom w:val="single" w:sz="4" w:space="0" w:color="auto"/>
              <w:right w:val="single" w:sz="4" w:space="0" w:color="auto"/>
            </w:tcBorders>
            <w:vAlign w:val="center"/>
            <w:hideMark/>
          </w:tcPr>
          <w:p w14:paraId="7D09F023" w14:textId="77777777" w:rsidR="00B87432" w:rsidRPr="00371EFF" w:rsidRDefault="00B87432" w:rsidP="00B87432">
            <w:pPr>
              <w:bidi/>
              <w:spacing w:after="0" w:line="240" w:lineRule="auto"/>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برنامه عملیاتی 1402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14E62DC" w14:textId="77777777" w:rsidR="00B87432" w:rsidRPr="00371EFF" w:rsidRDefault="00B87432" w:rsidP="00B87432">
            <w:pPr>
              <w:bidi/>
              <w:spacing w:after="0" w:line="240" w:lineRule="auto"/>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اقدامات انجام شده</w:t>
            </w:r>
          </w:p>
        </w:tc>
      </w:tr>
      <w:tr w:rsidR="00371EFF" w:rsidRPr="00371EFF" w14:paraId="2E6DB25E" w14:textId="77777777" w:rsidTr="007F42A5">
        <w:tc>
          <w:tcPr>
            <w:tcW w:w="5738" w:type="dxa"/>
            <w:tcBorders>
              <w:top w:val="single" w:sz="4" w:space="0" w:color="auto"/>
              <w:left w:val="single" w:sz="4" w:space="0" w:color="auto"/>
              <w:bottom w:val="single" w:sz="4" w:space="0" w:color="auto"/>
              <w:right w:val="single" w:sz="4" w:space="0" w:color="auto"/>
            </w:tcBorders>
            <w:vAlign w:val="center"/>
          </w:tcPr>
          <w:p w14:paraId="425F49BB" w14:textId="77777777" w:rsidR="00B87432" w:rsidRPr="00371EFF" w:rsidRDefault="00B87432" w:rsidP="00B87432">
            <w:pPr>
              <w:bidi/>
              <w:spacing w:after="0" w:line="240"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کاهش عوامل مخاطره آمیز سلامت در نوجوانان به میزان 5 درصد نسبت به سال پایه</w:t>
            </w:r>
          </w:p>
        </w:tc>
        <w:tc>
          <w:tcPr>
            <w:tcW w:w="7088" w:type="dxa"/>
            <w:tcBorders>
              <w:top w:val="single" w:sz="4" w:space="0" w:color="auto"/>
              <w:left w:val="single" w:sz="4" w:space="0" w:color="auto"/>
              <w:bottom w:val="single" w:sz="4" w:space="0" w:color="auto"/>
              <w:right w:val="single" w:sz="4" w:space="0" w:color="auto"/>
            </w:tcBorders>
          </w:tcPr>
          <w:p w14:paraId="5C9C6CCA"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انجام غربالگری دانش آموزان گروه هدف طبق بسته خدمتی ویژه پزشک و غیرپزشک</w:t>
            </w:r>
          </w:p>
          <w:p w14:paraId="780663C3"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پیگیری و انجام معاینات پدیکلوزیس و ثبت در سامانه</w:t>
            </w:r>
          </w:p>
          <w:p w14:paraId="282E1CA3"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هماهنگی با بهزیستی، کمیته امداد، بهداشت حرفه ای و بهداشت محیط جهت شناسایی نوجوانان غیردانش آموز و کودکان گار جهت ارایه خدمات سلامت</w:t>
            </w:r>
          </w:p>
          <w:p w14:paraId="0C0D692B"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هماهنگی جهت آموزش بلوغ دانش آموزان دختر پایه هفتم و مربیان مرد پایه دهم</w:t>
            </w:r>
          </w:p>
          <w:p w14:paraId="798842D3"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color w:val="000000" w:themeColor="text1"/>
                <w:rtl/>
                <w:lang w:bidi="fa-IR"/>
              </w:rPr>
              <w:t>توانمند سازی کارکنان بهداشتی برای ارائه آموزش صحیح</w:t>
            </w:r>
          </w:p>
          <w:p w14:paraId="7B789F4C"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color w:val="000000" w:themeColor="text1"/>
                <w:rtl/>
                <w:lang w:bidi="fa-IR"/>
              </w:rPr>
              <w:t>ارسال دستورالعمل ها و مواد آموزشی به کارکنان</w:t>
            </w:r>
          </w:p>
          <w:p w14:paraId="5D84102F"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color w:val="000000" w:themeColor="text1"/>
                <w:rtl/>
                <w:lang w:bidi="fa-IR"/>
              </w:rPr>
              <w:t>افزایش تعداد حیاط های پویای مدارس</w:t>
            </w:r>
          </w:p>
        </w:tc>
      </w:tr>
      <w:tr w:rsidR="00371EFF" w:rsidRPr="00371EFF" w14:paraId="2D3F66D2" w14:textId="77777777" w:rsidTr="007F42A5">
        <w:tc>
          <w:tcPr>
            <w:tcW w:w="5738" w:type="dxa"/>
            <w:tcBorders>
              <w:top w:val="single" w:sz="4" w:space="0" w:color="auto"/>
              <w:left w:val="single" w:sz="4" w:space="0" w:color="auto"/>
              <w:bottom w:val="single" w:sz="4" w:space="0" w:color="auto"/>
              <w:right w:val="single" w:sz="4" w:space="0" w:color="auto"/>
            </w:tcBorders>
            <w:vAlign w:val="center"/>
            <w:hideMark/>
          </w:tcPr>
          <w:p w14:paraId="41608B14" w14:textId="77777777" w:rsidR="00B87432" w:rsidRPr="00371EFF" w:rsidRDefault="00B87432" w:rsidP="00B87432">
            <w:pPr>
              <w:bidi/>
              <w:spacing w:after="0" w:line="240"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افزایش پوشش مراقبت نوجوانان 18-5 سال (ارزیابی اولیه و معاینات پزشکی)</w:t>
            </w:r>
          </w:p>
        </w:tc>
        <w:tc>
          <w:tcPr>
            <w:tcW w:w="7088" w:type="dxa"/>
            <w:tcBorders>
              <w:top w:val="single" w:sz="4" w:space="0" w:color="auto"/>
              <w:left w:val="single" w:sz="4" w:space="0" w:color="auto"/>
              <w:bottom w:val="single" w:sz="4" w:space="0" w:color="auto"/>
              <w:right w:val="single" w:sz="4" w:space="0" w:color="auto"/>
            </w:tcBorders>
          </w:tcPr>
          <w:p w14:paraId="2FC44A52"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تشکیل شورای سلامت دانش آموزی</w:t>
            </w:r>
          </w:p>
          <w:p w14:paraId="1863ED47"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دعوتنامه به اداره آموزش و پرورش برای اعلام زمان و مکان پیشنهادی برای معاینات دانش آموزی</w:t>
            </w:r>
          </w:p>
          <w:p w14:paraId="4C928D31"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تدوین و تکثیر فرم معاینات اولیه و پزشک برای دانش آموزان گروه های هدف</w:t>
            </w:r>
          </w:p>
        </w:tc>
      </w:tr>
      <w:tr w:rsidR="00371EFF" w:rsidRPr="00371EFF" w14:paraId="1B38CDBA" w14:textId="77777777" w:rsidTr="007F42A5">
        <w:tc>
          <w:tcPr>
            <w:tcW w:w="5738" w:type="dxa"/>
            <w:tcBorders>
              <w:top w:val="single" w:sz="4" w:space="0" w:color="auto"/>
              <w:left w:val="single" w:sz="4" w:space="0" w:color="auto"/>
              <w:bottom w:val="single" w:sz="4" w:space="0" w:color="auto"/>
              <w:right w:val="single" w:sz="4" w:space="0" w:color="auto"/>
            </w:tcBorders>
            <w:vAlign w:val="center"/>
          </w:tcPr>
          <w:p w14:paraId="74584DD8" w14:textId="77777777" w:rsidR="00B87432" w:rsidRPr="00371EFF" w:rsidRDefault="00B87432" w:rsidP="00B87432">
            <w:pPr>
              <w:bidi/>
              <w:spacing w:after="0" w:line="240"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پوشش 100 درصدی آموزش به دانش آموزان پایه های 7 دختر و 10 پسر در مبحث بلوغ</w:t>
            </w:r>
          </w:p>
        </w:tc>
        <w:tc>
          <w:tcPr>
            <w:tcW w:w="7088" w:type="dxa"/>
            <w:tcBorders>
              <w:top w:val="single" w:sz="4" w:space="0" w:color="auto"/>
              <w:left w:val="single" w:sz="4" w:space="0" w:color="auto"/>
              <w:bottom w:val="single" w:sz="4" w:space="0" w:color="auto"/>
              <w:right w:val="single" w:sz="4" w:space="0" w:color="auto"/>
            </w:tcBorders>
          </w:tcPr>
          <w:p w14:paraId="7AAF4336"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توانمند سازی نیروهای شبکه بهداشت و درمان و آموزش و پرورش  به منظور اجرای صحیح برنامه مدارس مروج سلامت در سطح شهرستان</w:t>
            </w:r>
          </w:p>
          <w:p w14:paraId="30B2769D"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 xml:space="preserve">انتخاب مدارس مجری برنامه با هماهنگی با آموزش و پرورش شهرستان </w:t>
            </w:r>
          </w:p>
          <w:p w14:paraId="497D3296"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ابلاغ اسامی مدارس منتخب شهرستان به مراکز جامع سلامت/پایگاههای سلامت جهت اجرای برنامه</w:t>
            </w:r>
          </w:p>
          <w:p w14:paraId="630A7E41"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نظارت بر ممیزی داخلی مدارس منتخب شهرستان</w:t>
            </w:r>
          </w:p>
          <w:p w14:paraId="249A74AF"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انجام ممیزی خارجی  مدارس منتخب شهرستان</w:t>
            </w:r>
          </w:p>
          <w:p w14:paraId="547B14B8"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جمع آوری نتایج،آنالیز داده های جمع آوری شده و ارسال به معاونت بهداشتی دانشگاه و آموزش و پرورش شهرستان</w:t>
            </w:r>
          </w:p>
          <w:p w14:paraId="10D6CB10" w14:textId="77777777" w:rsidR="00B87432" w:rsidRPr="00371EFF" w:rsidRDefault="00B87432" w:rsidP="00B87432">
            <w:pPr>
              <w:bidi/>
              <w:spacing w:after="0" w:line="240" w:lineRule="auto"/>
              <w:jc w:val="lowKashida"/>
              <w:rPr>
                <w:rFonts w:ascii="Calibri" w:eastAsia="Calibri" w:hAnsi="Calibri" w:cs="B Nazanin"/>
                <w:color w:val="000000" w:themeColor="text1"/>
                <w:rtl/>
                <w:lang w:bidi="fa-IR"/>
              </w:rPr>
            </w:pPr>
          </w:p>
        </w:tc>
      </w:tr>
    </w:tbl>
    <w:p w14:paraId="6D3912CA" w14:textId="77777777" w:rsidR="00B87432" w:rsidRPr="00371EFF" w:rsidRDefault="00B87432" w:rsidP="00B87432">
      <w:pPr>
        <w:bidi/>
        <w:rPr>
          <w:rFonts w:cs="B Nazanin"/>
          <w:b/>
          <w:bCs/>
          <w:color w:val="000000" w:themeColor="text1"/>
          <w:sz w:val="28"/>
          <w:szCs w:val="28"/>
          <w:lang w:bidi="fa-IR"/>
        </w:rPr>
      </w:pPr>
    </w:p>
    <w:p w14:paraId="4192AE64" w14:textId="77777777" w:rsidR="00B87432" w:rsidRPr="00371EFF" w:rsidRDefault="00B87432" w:rsidP="00B87432">
      <w:pPr>
        <w:bidi/>
        <w:rPr>
          <w:rFonts w:cs="B Nazanin"/>
          <w:b/>
          <w:bCs/>
          <w:color w:val="000000" w:themeColor="text1"/>
          <w:sz w:val="28"/>
          <w:szCs w:val="28"/>
          <w:rtl/>
        </w:rPr>
      </w:pPr>
    </w:p>
    <w:p w14:paraId="33391875" w14:textId="77777777" w:rsidR="00B87432" w:rsidRPr="00371EFF" w:rsidRDefault="00B87432" w:rsidP="00B87432">
      <w:pPr>
        <w:bidi/>
        <w:rPr>
          <w:rFonts w:cs="B Nazanin"/>
          <w:b/>
          <w:bCs/>
          <w:color w:val="000000" w:themeColor="text1"/>
          <w:sz w:val="28"/>
          <w:szCs w:val="28"/>
          <w:rtl/>
        </w:rPr>
      </w:pPr>
    </w:p>
    <w:p w14:paraId="306C0A16" w14:textId="77777777" w:rsidR="00B87432" w:rsidRPr="00371EFF" w:rsidRDefault="00B87432" w:rsidP="00B87432">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r w:rsidRPr="00371EFF">
        <w:rPr>
          <w:rFonts w:cs="B Nazanin" w:hint="cs"/>
          <w:b/>
          <w:bCs/>
          <w:color w:val="000000" w:themeColor="text1"/>
          <w:sz w:val="28"/>
          <w:szCs w:val="28"/>
          <w:rtl/>
          <w:lang w:bidi="fa-IR"/>
        </w:rPr>
        <w:t xml:space="preserve"> </w:t>
      </w:r>
    </w:p>
    <w:p w14:paraId="3BCBAFB4" w14:textId="77777777" w:rsidR="00B87432" w:rsidRPr="00371EFF" w:rsidRDefault="00B87432" w:rsidP="00B87432">
      <w:pPr>
        <w:bidi/>
        <w:ind w:left="720"/>
        <w:rPr>
          <w:rFonts w:cs="B Nazanin"/>
          <w:b/>
          <w:bCs/>
          <w:color w:val="000000" w:themeColor="text1"/>
          <w:sz w:val="28"/>
          <w:szCs w:val="28"/>
          <w:rtl/>
          <w:lang w:bidi="fa-IR"/>
        </w:rPr>
      </w:pPr>
      <w:r w:rsidRPr="00371EFF">
        <w:rPr>
          <w:rFonts w:cs="B Nazanin" w:hint="cs"/>
          <w:b/>
          <w:bCs/>
          <w:color w:val="000000" w:themeColor="text1"/>
          <w:sz w:val="28"/>
          <w:szCs w:val="28"/>
          <w:rtl/>
          <w:lang w:bidi="fa-IR"/>
        </w:rPr>
        <w:t>-</w:t>
      </w:r>
    </w:p>
    <w:p w14:paraId="102071B2" w14:textId="77777777" w:rsidR="00B87432" w:rsidRPr="00371EFF" w:rsidRDefault="00B87432" w:rsidP="00B87432">
      <w:pPr>
        <w:bidi/>
        <w:rPr>
          <w:rFonts w:cs="B Nazanin"/>
          <w:b/>
          <w:bCs/>
          <w:color w:val="000000" w:themeColor="text1"/>
          <w:sz w:val="28"/>
          <w:szCs w:val="28"/>
          <w:rtl/>
        </w:rPr>
      </w:pPr>
      <w:r w:rsidRPr="00371EFF">
        <w:rPr>
          <w:rFonts w:cs="B Nazanin" w:hint="cs"/>
          <w:b/>
          <w:bCs/>
          <w:color w:val="000000" w:themeColor="text1"/>
          <w:sz w:val="28"/>
          <w:szCs w:val="28"/>
          <w:rtl/>
        </w:rPr>
        <w:t xml:space="preserve">   و)چالش‌ها:</w:t>
      </w:r>
    </w:p>
    <w:tbl>
      <w:tblPr>
        <w:tblStyle w:val="TableGrid"/>
        <w:bidiVisual/>
        <w:tblW w:w="12049" w:type="dxa"/>
        <w:jc w:val="center"/>
        <w:tblLook w:val="04A0" w:firstRow="1" w:lastRow="0" w:firstColumn="1" w:lastColumn="0" w:noHBand="0" w:noVBand="1"/>
      </w:tblPr>
      <w:tblGrid>
        <w:gridCol w:w="6237"/>
        <w:gridCol w:w="5812"/>
      </w:tblGrid>
      <w:tr w:rsidR="00B87432" w:rsidRPr="00371EFF" w14:paraId="75EA41C6" w14:textId="77777777" w:rsidTr="007F42A5">
        <w:trPr>
          <w:trHeight w:val="645"/>
          <w:jc w:val="center"/>
        </w:trPr>
        <w:tc>
          <w:tcPr>
            <w:tcW w:w="6237"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47B68352" w14:textId="77777777" w:rsidR="00B87432" w:rsidRPr="00371EFF" w:rsidRDefault="00B87432" w:rsidP="00B87432">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5812"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FD8A978" w14:textId="77777777" w:rsidR="00B87432" w:rsidRPr="00371EFF" w:rsidRDefault="00B87432" w:rsidP="00B87432">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B87432" w:rsidRPr="00371EFF" w14:paraId="421ACBA4" w14:textId="77777777" w:rsidTr="007F42A5">
        <w:trPr>
          <w:trHeight w:val="796"/>
          <w:jc w:val="center"/>
        </w:trPr>
        <w:tc>
          <w:tcPr>
            <w:tcW w:w="6237" w:type="dxa"/>
            <w:tcBorders>
              <w:top w:val="single" w:sz="4" w:space="0" w:color="auto"/>
              <w:left w:val="thinThickSmallGap" w:sz="12" w:space="0" w:color="auto"/>
              <w:bottom w:val="single" w:sz="4" w:space="0" w:color="auto"/>
              <w:right w:val="single" w:sz="4" w:space="0" w:color="auto"/>
            </w:tcBorders>
            <w:vAlign w:val="center"/>
          </w:tcPr>
          <w:p w14:paraId="36EA3953" w14:textId="77777777" w:rsidR="00B87432" w:rsidRPr="00371EFF" w:rsidRDefault="00B87432" w:rsidP="00B87432">
            <w:p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قابل احصاء نبودن تعداد آموزش گیرندگان گروه هدف جوانان و نوجوانان از سامانه سیب</w:t>
            </w:r>
          </w:p>
        </w:tc>
        <w:tc>
          <w:tcPr>
            <w:tcW w:w="5812" w:type="dxa"/>
            <w:tcBorders>
              <w:top w:val="single" w:sz="4" w:space="0" w:color="auto"/>
              <w:left w:val="single" w:sz="4" w:space="0" w:color="auto"/>
              <w:bottom w:val="single" w:sz="4" w:space="0" w:color="auto"/>
              <w:right w:val="thinThickSmallGap" w:sz="12" w:space="0" w:color="auto"/>
            </w:tcBorders>
            <w:vAlign w:val="center"/>
          </w:tcPr>
          <w:p w14:paraId="52A5EA4F" w14:textId="77777777" w:rsidR="00B87432" w:rsidRPr="00371EFF" w:rsidRDefault="00B87432" w:rsidP="00B8743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به روز رسانی سامانه سیب به منظور دسترسی به آمار های مدنظر گروههای سنی نوجوان و جوان</w:t>
            </w:r>
          </w:p>
        </w:tc>
      </w:tr>
      <w:tr w:rsidR="00B87432" w:rsidRPr="00371EFF" w14:paraId="6CC97C38" w14:textId="77777777" w:rsidTr="007F42A5">
        <w:trPr>
          <w:trHeight w:val="413"/>
          <w:jc w:val="center"/>
        </w:trPr>
        <w:tc>
          <w:tcPr>
            <w:tcW w:w="6237" w:type="dxa"/>
            <w:tcBorders>
              <w:left w:val="thinThickSmallGap" w:sz="12" w:space="0" w:color="auto"/>
            </w:tcBorders>
            <w:vAlign w:val="center"/>
          </w:tcPr>
          <w:p w14:paraId="19031E7C" w14:textId="77777777" w:rsidR="00B87432" w:rsidRPr="00371EFF" w:rsidRDefault="00B87432" w:rsidP="00B8743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پایین بودن شاخص معاینات پزشکی دانش آموزان</w:t>
            </w:r>
          </w:p>
        </w:tc>
        <w:tc>
          <w:tcPr>
            <w:tcW w:w="5812" w:type="dxa"/>
            <w:tcBorders>
              <w:right w:val="thinThickSmallGap" w:sz="12" w:space="0" w:color="auto"/>
            </w:tcBorders>
            <w:vAlign w:val="center"/>
          </w:tcPr>
          <w:p w14:paraId="27B52E99" w14:textId="77777777" w:rsidR="00B87432" w:rsidRPr="00371EFF" w:rsidRDefault="00B87432" w:rsidP="00B87432">
            <w:pPr>
              <w:tabs>
                <w:tab w:val="center" w:pos="1871"/>
              </w:tabs>
              <w:bidi/>
              <w:ind w:hanging="720"/>
              <w:jc w:val="both"/>
              <w:rPr>
                <w:rFonts w:cs="B Nazanin"/>
                <w:color w:val="000000" w:themeColor="text1"/>
                <w:rtl/>
              </w:rPr>
            </w:pPr>
            <w:r w:rsidRPr="00371EFF">
              <w:rPr>
                <w:rFonts w:cs="B Nazanin" w:hint="cs"/>
                <w:color w:val="000000" w:themeColor="text1"/>
                <w:rtl/>
              </w:rPr>
              <w:t>ببب</w:t>
            </w:r>
            <w:r w:rsidRPr="00371EFF">
              <w:rPr>
                <w:rFonts w:cs="B Nazanin"/>
                <w:color w:val="000000" w:themeColor="text1"/>
                <w:rtl/>
              </w:rPr>
              <w:tab/>
            </w:r>
            <w:r w:rsidRPr="00371EFF">
              <w:rPr>
                <w:rFonts w:cs="B Nazanin" w:hint="cs"/>
                <w:color w:val="000000" w:themeColor="text1"/>
                <w:rtl/>
              </w:rPr>
              <w:t>با هماهنگی های صورت گرفته با اداره آموزش و پرورش و حضور در جلسه مدیران مدارس لزوم انجام معاینات پزشکی یادآوری و زمانبندی معاینات از ستاد انجام و پیگیری شد و شاخص تا حد بسیار زیادی بهبود یافت .</w:t>
            </w:r>
          </w:p>
        </w:tc>
      </w:tr>
      <w:tr w:rsidR="00B87432" w:rsidRPr="00371EFF" w14:paraId="1B5DCB36" w14:textId="77777777" w:rsidTr="007F42A5">
        <w:trPr>
          <w:trHeight w:val="475"/>
          <w:jc w:val="center"/>
        </w:trPr>
        <w:tc>
          <w:tcPr>
            <w:tcW w:w="6237" w:type="dxa"/>
            <w:tcBorders>
              <w:left w:val="thinThickSmallGap" w:sz="12" w:space="0" w:color="auto"/>
            </w:tcBorders>
            <w:vAlign w:val="center"/>
          </w:tcPr>
          <w:p w14:paraId="08AF6BFB" w14:textId="77777777" w:rsidR="00B87432" w:rsidRPr="00371EFF" w:rsidRDefault="00B87432" w:rsidP="00B87432">
            <w:p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color w:val="000000" w:themeColor="text1"/>
                <w:rtl/>
                <w:lang w:bidi="fa-IR"/>
              </w:rPr>
              <w:t>عدم تما</w:t>
            </w:r>
            <w:r w:rsidRPr="00371EFF">
              <w:rPr>
                <w:rFonts w:ascii="Times New Roman" w:eastAsia="Times New Roman" w:hAnsi="Times New Roman" w:cs="B Nazanin" w:hint="cs"/>
                <w:color w:val="000000" w:themeColor="text1"/>
                <w:rtl/>
                <w:lang w:bidi="fa-IR"/>
              </w:rPr>
              <w:t>ی</w:t>
            </w:r>
            <w:r w:rsidRPr="00371EFF">
              <w:rPr>
                <w:rFonts w:ascii="Times New Roman" w:eastAsia="Times New Roman" w:hAnsi="Times New Roman" w:cs="B Nazanin" w:hint="eastAsia"/>
                <w:color w:val="000000" w:themeColor="text1"/>
                <w:rtl/>
                <w:lang w:bidi="fa-IR"/>
              </w:rPr>
              <w:t>ل</w:t>
            </w:r>
            <w:r w:rsidRPr="00371EFF">
              <w:rPr>
                <w:rFonts w:ascii="Times New Roman" w:eastAsia="Times New Roman" w:hAnsi="Times New Roman" w:cs="B Nazanin"/>
                <w:color w:val="000000" w:themeColor="text1"/>
                <w:rtl/>
                <w:lang w:bidi="fa-IR"/>
              </w:rPr>
              <w:t xml:space="preserve"> مدارس بعنوان مدارس مروج سلامت</w:t>
            </w:r>
            <w:r w:rsidRPr="00371EFF">
              <w:rPr>
                <w:rFonts w:ascii="Times New Roman" w:eastAsia="Times New Roman" w:hAnsi="Times New Roman" w:cs="B Nazanin"/>
                <w:color w:val="000000" w:themeColor="text1"/>
                <w:lang w:bidi="fa-IR"/>
              </w:rPr>
              <w:t xml:space="preserve">  </w:t>
            </w:r>
          </w:p>
        </w:tc>
        <w:tc>
          <w:tcPr>
            <w:tcW w:w="5812" w:type="dxa"/>
            <w:tcBorders>
              <w:right w:val="thinThickSmallGap" w:sz="12" w:space="0" w:color="auto"/>
            </w:tcBorders>
            <w:vAlign w:val="center"/>
          </w:tcPr>
          <w:p w14:paraId="4CCE2492" w14:textId="77777777" w:rsidR="00B87432" w:rsidRPr="00371EFF" w:rsidRDefault="00B87432" w:rsidP="00B87432">
            <w:pPr>
              <w:bidi/>
              <w:jc w:val="both"/>
              <w:rPr>
                <w:rFonts w:cs="B Nazanin"/>
                <w:color w:val="000000" w:themeColor="text1"/>
                <w:rtl/>
              </w:rPr>
            </w:pPr>
            <w:r w:rsidRPr="00371EFF">
              <w:rPr>
                <w:rFonts w:cs="B Nazanin"/>
                <w:color w:val="000000" w:themeColor="text1"/>
                <w:rtl/>
              </w:rPr>
              <w:t>تشو</w:t>
            </w:r>
            <w:r w:rsidRPr="00371EFF">
              <w:rPr>
                <w:rFonts w:cs="B Nazanin" w:hint="cs"/>
                <w:color w:val="000000" w:themeColor="text1"/>
                <w:rtl/>
              </w:rPr>
              <w:t>ی</w:t>
            </w:r>
            <w:r w:rsidRPr="00371EFF">
              <w:rPr>
                <w:rFonts w:cs="B Nazanin" w:hint="eastAsia"/>
                <w:color w:val="000000" w:themeColor="text1"/>
                <w:rtl/>
              </w:rPr>
              <w:t>ق</w:t>
            </w:r>
            <w:r w:rsidRPr="00371EFF">
              <w:rPr>
                <w:rFonts w:cs="B Nazanin"/>
                <w:color w:val="000000" w:themeColor="text1"/>
                <w:rtl/>
              </w:rPr>
              <w:t xml:space="preserve"> مد</w:t>
            </w:r>
            <w:r w:rsidRPr="00371EFF">
              <w:rPr>
                <w:rFonts w:cs="B Nazanin" w:hint="cs"/>
                <w:color w:val="000000" w:themeColor="text1"/>
                <w:rtl/>
              </w:rPr>
              <w:t>ی</w:t>
            </w:r>
            <w:r w:rsidRPr="00371EFF">
              <w:rPr>
                <w:rFonts w:cs="B Nazanin" w:hint="eastAsia"/>
                <w:color w:val="000000" w:themeColor="text1"/>
                <w:rtl/>
              </w:rPr>
              <w:t>ران</w:t>
            </w:r>
            <w:r w:rsidRPr="00371EFF">
              <w:rPr>
                <w:rFonts w:cs="B Nazanin"/>
                <w:color w:val="000000" w:themeColor="text1"/>
                <w:rtl/>
              </w:rPr>
              <w:t xml:space="preserve"> برا</w:t>
            </w:r>
            <w:r w:rsidRPr="00371EFF">
              <w:rPr>
                <w:rFonts w:cs="B Nazanin" w:hint="cs"/>
                <w:color w:val="000000" w:themeColor="text1"/>
                <w:rtl/>
              </w:rPr>
              <w:t>ی</w:t>
            </w:r>
            <w:r w:rsidRPr="00371EFF">
              <w:rPr>
                <w:rFonts w:cs="B Nazanin"/>
                <w:color w:val="000000" w:themeColor="text1"/>
                <w:rtl/>
              </w:rPr>
              <w:t xml:space="preserve"> اجرا</w:t>
            </w:r>
            <w:r w:rsidRPr="00371EFF">
              <w:rPr>
                <w:rFonts w:cs="B Nazanin" w:hint="cs"/>
                <w:color w:val="000000" w:themeColor="text1"/>
                <w:rtl/>
              </w:rPr>
              <w:t>ی</w:t>
            </w:r>
            <w:r w:rsidRPr="00371EFF">
              <w:rPr>
                <w:rFonts w:cs="B Nazanin"/>
                <w:color w:val="000000" w:themeColor="text1"/>
                <w:rtl/>
              </w:rPr>
              <w:t xml:space="preserve"> ا</w:t>
            </w:r>
            <w:r w:rsidRPr="00371EFF">
              <w:rPr>
                <w:rFonts w:cs="B Nazanin" w:hint="cs"/>
                <w:color w:val="000000" w:themeColor="text1"/>
                <w:rtl/>
              </w:rPr>
              <w:t>ی</w:t>
            </w:r>
            <w:r w:rsidRPr="00371EFF">
              <w:rPr>
                <w:rFonts w:cs="B Nazanin" w:hint="eastAsia"/>
                <w:color w:val="000000" w:themeColor="text1"/>
                <w:rtl/>
              </w:rPr>
              <w:t>ن</w:t>
            </w:r>
            <w:r w:rsidRPr="00371EFF">
              <w:rPr>
                <w:rFonts w:cs="B Nazanin"/>
                <w:color w:val="000000" w:themeColor="text1"/>
                <w:rtl/>
              </w:rPr>
              <w:t xml:space="preserve"> برنامه</w:t>
            </w:r>
          </w:p>
        </w:tc>
      </w:tr>
      <w:tr w:rsidR="00B87432" w:rsidRPr="00371EFF" w14:paraId="1679B410" w14:textId="77777777" w:rsidTr="007F42A5">
        <w:trPr>
          <w:trHeight w:val="413"/>
          <w:jc w:val="center"/>
        </w:trPr>
        <w:tc>
          <w:tcPr>
            <w:tcW w:w="6237" w:type="dxa"/>
            <w:tcBorders>
              <w:left w:val="thinThickSmallGap" w:sz="12" w:space="0" w:color="auto"/>
            </w:tcBorders>
            <w:vAlign w:val="center"/>
          </w:tcPr>
          <w:p w14:paraId="784985BE" w14:textId="77777777" w:rsidR="00B87432" w:rsidRPr="00371EFF" w:rsidRDefault="00B87432" w:rsidP="00B8743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تعداد زیاد دانش آموزان پسر در شهرستان و وجود نیروی مراقب سلامت خانم، معاینات را دشوار می کند</w:t>
            </w:r>
          </w:p>
        </w:tc>
        <w:tc>
          <w:tcPr>
            <w:tcW w:w="5812" w:type="dxa"/>
            <w:tcBorders>
              <w:right w:val="thinThickSmallGap" w:sz="12" w:space="0" w:color="auto"/>
            </w:tcBorders>
            <w:vAlign w:val="center"/>
          </w:tcPr>
          <w:p w14:paraId="379CD3E4" w14:textId="77777777" w:rsidR="00B87432" w:rsidRPr="00371EFF" w:rsidRDefault="00B87432" w:rsidP="00B87432">
            <w:pPr>
              <w:tabs>
                <w:tab w:val="center" w:pos="1871"/>
              </w:tabs>
              <w:bidi/>
              <w:ind w:hanging="720"/>
              <w:jc w:val="both"/>
              <w:rPr>
                <w:rFonts w:cs="B Nazanin"/>
                <w:color w:val="000000" w:themeColor="text1"/>
                <w:rtl/>
              </w:rPr>
            </w:pPr>
            <w:r w:rsidRPr="00371EFF">
              <w:rPr>
                <w:rFonts w:cs="B Nazanin" w:hint="cs"/>
                <w:color w:val="000000" w:themeColor="text1"/>
                <w:rtl/>
              </w:rPr>
              <w:t>اختصاص نیروی مراقب سلامت منطبق با جنسیت دانش آموز در استخدامی</w:t>
            </w:r>
          </w:p>
        </w:tc>
      </w:tr>
      <w:tr w:rsidR="00B87432" w:rsidRPr="00371EFF" w14:paraId="26F97BA2" w14:textId="77777777" w:rsidTr="007F42A5">
        <w:trPr>
          <w:trHeight w:val="946"/>
          <w:jc w:val="center"/>
        </w:trPr>
        <w:tc>
          <w:tcPr>
            <w:tcW w:w="6237" w:type="dxa"/>
            <w:tcBorders>
              <w:left w:val="thinThickSmallGap" w:sz="12" w:space="0" w:color="auto"/>
            </w:tcBorders>
            <w:vAlign w:val="center"/>
          </w:tcPr>
          <w:p w14:paraId="55FD824F" w14:textId="77777777" w:rsidR="00B87432" w:rsidRPr="00371EFF" w:rsidRDefault="00B87432" w:rsidP="00B8743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وجود شیفت های عصر درمدارس شهرستان و عدم حضور پزشک و مراقبین در شیفت های عصر و نیاز دانش آموزان به انجام معاینات و دریافت خدمات در این زمان</w:t>
            </w:r>
          </w:p>
        </w:tc>
        <w:tc>
          <w:tcPr>
            <w:tcW w:w="5812" w:type="dxa"/>
            <w:tcBorders>
              <w:right w:val="thinThickSmallGap" w:sz="12" w:space="0" w:color="auto"/>
            </w:tcBorders>
            <w:vAlign w:val="center"/>
          </w:tcPr>
          <w:p w14:paraId="797CE8E3" w14:textId="77777777" w:rsidR="00B87432" w:rsidRPr="00371EFF" w:rsidRDefault="00B87432" w:rsidP="00B87432">
            <w:pPr>
              <w:bidi/>
              <w:jc w:val="both"/>
              <w:rPr>
                <w:rFonts w:cs="B Nazanin"/>
                <w:color w:val="000000" w:themeColor="text1"/>
              </w:rPr>
            </w:pPr>
            <w:r w:rsidRPr="00371EFF">
              <w:rPr>
                <w:rFonts w:cs="B Nazanin" w:hint="cs"/>
                <w:color w:val="000000" w:themeColor="text1"/>
                <w:rtl/>
              </w:rPr>
              <w:t>وجود نیروی اختصاصی پزشک و مراقب برای شیفت های عصر</w:t>
            </w:r>
          </w:p>
          <w:p w14:paraId="47FF44A6"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پیش بینی بودجه جهت اضافه کار و خرید خدمت</w:t>
            </w:r>
          </w:p>
        </w:tc>
      </w:tr>
      <w:tr w:rsidR="00B87432" w:rsidRPr="00371EFF" w14:paraId="4D40AED2" w14:textId="77777777" w:rsidTr="007F42A5">
        <w:trPr>
          <w:trHeight w:val="413"/>
          <w:jc w:val="center"/>
        </w:trPr>
        <w:tc>
          <w:tcPr>
            <w:tcW w:w="6237" w:type="dxa"/>
            <w:tcBorders>
              <w:top w:val="single" w:sz="4" w:space="0" w:color="auto"/>
              <w:left w:val="thinThickSmallGap" w:sz="12" w:space="0" w:color="auto"/>
              <w:bottom w:val="single" w:sz="4" w:space="0" w:color="auto"/>
              <w:right w:val="single" w:sz="4" w:space="0" w:color="auto"/>
            </w:tcBorders>
            <w:vAlign w:val="center"/>
          </w:tcPr>
          <w:p w14:paraId="4C08BBD6" w14:textId="77777777" w:rsidR="00B87432" w:rsidRPr="00371EFF" w:rsidRDefault="00B87432" w:rsidP="00B87432">
            <w:p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 xml:space="preserve">مبهم بودن برنامه کودکان کار در برنامه مدارس </w:t>
            </w:r>
          </w:p>
        </w:tc>
        <w:tc>
          <w:tcPr>
            <w:tcW w:w="5812" w:type="dxa"/>
            <w:tcBorders>
              <w:top w:val="single" w:sz="4" w:space="0" w:color="auto"/>
              <w:left w:val="single" w:sz="4" w:space="0" w:color="auto"/>
              <w:bottom w:val="single" w:sz="4" w:space="0" w:color="auto"/>
              <w:right w:val="thinThickSmallGap" w:sz="12" w:space="0" w:color="auto"/>
            </w:tcBorders>
            <w:vAlign w:val="center"/>
          </w:tcPr>
          <w:p w14:paraId="061ACD3F"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در شهرستان ها بدلیل عدم ساماندهی دسترسی امکان پذیر  نیست که می بایست  حل شود.</w:t>
            </w:r>
          </w:p>
        </w:tc>
      </w:tr>
      <w:tr w:rsidR="00B87432" w:rsidRPr="00371EFF" w14:paraId="637CF5A9" w14:textId="77777777" w:rsidTr="007F42A5">
        <w:trPr>
          <w:trHeight w:val="413"/>
          <w:jc w:val="center"/>
        </w:trPr>
        <w:tc>
          <w:tcPr>
            <w:tcW w:w="6237" w:type="dxa"/>
            <w:tcBorders>
              <w:top w:val="single" w:sz="4" w:space="0" w:color="auto"/>
              <w:left w:val="thinThickSmallGap" w:sz="12" w:space="0" w:color="auto"/>
              <w:bottom w:val="single" w:sz="4" w:space="0" w:color="auto"/>
              <w:right w:val="single" w:sz="4" w:space="0" w:color="auto"/>
            </w:tcBorders>
            <w:vAlign w:val="center"/>
          </w:tcPr>
          <w:p w14:paraId="457F8C53" w14:textId="77777777" w:rsidR="00B87432" w:rsidRPr="00371EFF" w:rsidRDefault="00B87432" w:rsidP="00B8743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 xml:space="preserve">مشخص نبودن متولی برنامه مدارس مروج در آموزش و پرورش </w:t>
            </w:r>
          </w:p>
        </w:tc>
        <w:tc>
          <w:tcPr>
            <w:tcW w:w="5812" w:type="dxa"/>
            <w:tcBorders>
              <w:top w:val="single" w:sz="4" w:space="0" w:color="auto"/>
              <w:left w:val="single" w:sz="4" w:space="0" w:color="auto"/>
              <w:bottom w:val="single" w:sz="4" w:space="0" w:color="auto"/>
              <w:right w:val="thinThickSmallGap" w:sz="12" w:space="0" w:color="auto"/>
            </w:tcBorders>
            <w:vAlign w:val="center"/>
          </w:tcPr>
          <w:p w14:paraId="4937246B"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اصل اول مدارس مروج سلامت وجود مربی بهداشت در مدارس است که این نیروکلا در آموزش و پرورش به تعداد کافی برای رسیدن به این مهم موجود نیست. اعتبار به مدارس از سوی اموزش و پرورش تخصیص داده نمی شود.</w:t>
            </w:r>
          </w:p>
        </w:tc>
      </w:tr>
      <w:tr w:rsidR="00B87432" w:rsidRPr="00371EFF" w14:paraId="1A31DA52" w14:textId="77777777" w:rsidTr="007F42A5">
        <w:trPr>
          <w:trHeight w:val="413"/>
          <w:jc w:val="center"/>
        </w:trPr>
        <w:tc>
          <w:tcPr>
            <w:tcW w:w="6237" w:type="dxa"/>
            <w:tcBorders>
              <w:left w:val="thinThickSmallGap" w:sz="12" w:space="0" w:color="auto"/>
            </w:tcBorders>
            <w:vAlign w:val="center"/>
          </w:tcPr>
          <w:p w14:paraId="4BE93799" w14:textId="77777777" w:rsidR="00B87432" w:rsidRPr="00371EFF" w:rsidRDefault="00B87432" w:rsidP="00B87432">
            <w:p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 xml:space="preserve">مبهم بودن برنامه غیر دانش آموز در برنامه مدارس </w:t>
            </w:r>
          </w:p>
        </w:tc>
        <w:tc>
          <w:tcPr>
            <w:tcW w:w="5812" w:type="dxa"/>
            <w:tcBorders>
              <w:right w:val="thinThickSmallGap" w:sz="12" w:space="0" w:color="auto"/>
            </w:tcBorders>
            <w:vAlign w:val="center"/>
          </w:tcPr>
          <w:p w14:paraId="4D06D54D"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روشهای صحیح دستیابی به این گروه در سامانه سیب تعریف گردد،</w:t>
            </w:r>
          </w:p>
        </w:tc>
      </w:tr>
      <w:tr w:rsidR="00B87432" w:rsidRPr="00371EFF" w14:paraId="64E67DDB" w14:textId="77777777" w:rsidTr="007F42A5">
        <w:trPr>
          <w:trHeight w:val="413"/>
          <w:jc w:val="center"/>
        </w:trPr>
        <w:tc>
          <w:tcPr>
            <w:tcW w:w="6237" w:type="dxa"/>
            <w:tcBorders>
              <w:left w:val="thinThickSmallGap" w:sz="12" w:space="0" w:color="auto"/>
              <w:bottom w:val="thinThickSmallGap" w:sz="12" w:space="0" w:color="auto"/>
            </w:tcBorders>
            <w:vAlign w:val="center"/>
          </w:tcPr>
          <w:p w14:paraId="05912C1F" w14:textId="77777777" w:rsidR="00B87432" w:rsidRPr="00371EFF" w:rsidRDefault="00B87432" w:rsidP="00B87432">
            <w:pPr>
              <w:bidi/>
              <w:jc w:val="both"/>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 xml:space="preserve">نقص در سيستم ارجاع در سطوح دوم و سوم  </w:t>
            </w:r>
          </w:p>
        </w:tc>
        <w:tc>
          <w:tcPr>
            <w:tcW w:w="5812" w:type="dxa"/>
            <w:tcBorders>
              <w:bottom w:val="thinThickSmallGap" w:sz="12" w:space="0" w:color="auto"/>
              <w:right w:val="thinThickSmallGap" w:sz="12" w:space="0" w:color="auto"/>
            </w:tcBorders>
            <w:vAlign w:val="center"/>
          </w:tcPr>
          <w:p w14:paraId="2D565ACF" w14:textId="77777777" w:rsidR="00B87432" w:rsidRPr="00371EFF" w:rsidRDefault="00B87432" w:rsidP="00B87432">
            <w:pPr>
              <w:bidi/>
              <w:jc w:val="both"/>
              <w:rPr>
                <w:rFonts w:cs="B Nazanin"/>
                <w:color w:val="000000" w:themeColor="text1"/>
                <w:rtl/>
              </w:rPr>
            </w:pPr>
            <w:r w:rsidRPr="00371EFF">
              <w:rPr>
                <w:rFonts w:cs="B Nazanin" w:hint="cs"/>
                <w:color w:val="000000" w:themeColor="text1"/>
                <w:rtl/>
              </w:rPr>
              <w:t>پیگیری کارشناس سامانه سیب جهت راه اندازی ارجاع</w:t>
            </w:r>
          </w:p>
        </w:tc>
      </w:tr>
    </w:tbl>
    <w:p w14:paraId="79771F69" w14:textId="77777777" w:rsidR="00B87432" w:rsidRPr="00371EFF" w:rsidRDefault="00B87432" w:rsidP="00B87432">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69FCEBB7" w14:textId="77777777" w:rsidR="00B87432" w:rsidRPr="00371EFF" w:rsidRDefault="00B87432" w:rsidP="00B87432">
      <w:pPr>
        <w:bidi/>
        <w:rPr>
          <w:rFonts w:cs="B Nazanin"/>
          <w:b/>
          <w:bCs/>
          <w:color w:val="000000" w:themeColor="text1"/>
          <w:sz w:val="28"/>
          <w:szCs w:val="28"/>
        </w:rPr>
      </w:pPr>
      <w:r w:rsidRPr="00371EFF">
        <w:rPr>
          <w:rFonts w:cs="B Nazanin" w:hint="cs"/>
          <w:b/>
          <w:bCs/>
          <w:color w:val="000000" w:themeColor="text1"/>
          <w:sz w:val="28"/>
          <w:szCs w:val="28"/>
          <w:rtl/>
        </w:rPr>
        <w:t>شاخص: پوشش معاینات پزشکی دانش آموزان</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449"/>
        <w:gridCol w:w="1530"/>
        <w:gridCol w:w="1262"/>
        <w:gridCol w:w="1348"/>
        <w:gridCol w:w="1440"/>
        <w:gridCol w:w="1890"/>
      </w:tblGrid>
      <w:tr w:rsidR="00B87432" w:rsidRPr="00371EFF" w14:paraId="7687F15C"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6EBACF7"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A573F45"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44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023151B"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CED7AE3"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6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D901447"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B66E25F"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189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5075D02"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B87432" w:rsidRPr="00371EFF" w14:paraId="7871EBBB"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58435C3E" w14:textId="77777777" w:rsidR="00B87432" w:rsidRPr="00371EFF" w:rsidRDefault="00B87432" w:rsidP="00B87432">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2B36A040" w14:textId="77777777" w:rsidR="00B87432" w:rsidRPr="00371EFF" w:rsidRDefault="00B87432" w:rsidP="00B87432">
            <w:pPr>
              <w:spacing w:after="0"/>
              <w:rPr>
                <w:rFonts w:ascii="Calibri" w:eastAsia="Calibri" w:hAnsi="Calibri" w:cs="B Zar"/>
                <w:b/>
                <w:bCs/>
                <w:color w:val="000000" w:themeColor="text1"/>
                <w:lang w:bidi="fa-IR"/>
              </w:rPr>
            </w:pPr>
          </w:p>
        </w:tc>
        <w:tc>
          <w:tcPr>
            <w:tcW w:w="1449" w:type="dxa"/>
            <w:vMerge/>
            <w:tcBorders>
              <w:top w:val="thinThickSmallGap" w:sz="12" w:space="0" w:color="auto"/>
              <w:left w:val="single" w:sz="6" w:space="0" w:color="auto"/>
              <w:bottom w:val="thinThickSmallGap" w:sz="12" w:space="0" w:color="auto"/>
              <w:right w:val="single" w:sz="6" w:space="0" w:color="auto"/>
            </w:tcBorders>
            <w:vAlign w:val="center"/>
            <w:hideMark/>
          </w:tcPr>
          <w:p w14:paraId="69AE760A" w14:textId="77777777" w:rsidR="00B87432" w:rsidRPr="00371EFF" w:rsidRDefault="00B87432" w:rsidP="00B87432">
            <w:pPr>
              <w:spacing w:after="0"/>
              <w:rPr>
                <w:rFonts w:ascii="Calibri" w:eastAsia="Calibri" w:hAnsi="Calibri" w:cs="B Zar"/>
                <w:b/>
                <w:bCs/>
                <w:color w:val="000000" w:themeColor="text1"/>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14:paraId="64F33FB6" w14:textId="77777777" w:rsidR="00B87432" w:rsidRPr="00371EFF" w:rsidRDefault="00B87432" w:rsidP="00B87432">
            <w:pPr>
              <w:spacing w:after="0"/>
              <w:rPr>
                <w:rFonts w:ascii="Calibri" w:eastAsia="Calibri" w:hAnsi="Calibri" w:cs="B Zar"/>
                <w:b/>
                <w:bCs/>
                <w:color w:val="000000" w:themeColor="text1"/>
                <w:lang w:bidi="fa-IR"/>
              </w:rPr>
            </w:pPr>
          </w:p>
        </w:tc>
        <w:tc>
          <w:tcPr>
            <w:tcW w:w="1262"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2E02067"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34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B47EFDA"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14:paraId="21C94F45"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189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2F2D213" w14:textId="77777777" w:rsidR="00B87432" w:rsidRPr="00371EFF" w:rsidRDefault="00B87432" w:rsidP="00B87432">
            <w:pPr>
              <w:spacing w:after="0"/>
              <w:rPr>
                <w:rFonts w:ascii="Calibri" w:eastAsia="Calibri" w:hAnsi="Calibri" w:cs="B Zar"/>
                <w:b/>
                <w:bCs/>
                <w:color w:val="000000" w:themeColor="text1"/>
                <w:lang w:bidi="fa-IR"/>
              </w:rPr>
            </w:pPr>
          </w:p>
        </w:tc>
      </w:tr>
      <w:tr w:rsidR="00B87432" w:rsidRPr="00371EFF" w14:paraId="51F1547E" w14:textId="77777777" w:rsidTr="007F42A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456D540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0E3E5EF4"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برگزاری جلسات برون بخش با اداره آموزش و پرورش</w:t>
            </w:r>
          </w:p>
        </w:tc>
        <w:tc>
          <w:tcPr>
            <w:tcW w:w="1449" w:type="dxa"/>
            <w:tcBorders>
              <w:top w:val="thickThinLargeGap" w:sz="4" w:space="0" w:color="auto"/>
              <w:left w:val="single" w:sz="6" w:space="0" w:color="auto"/>
              <w:bottom w:val="single" w:sz="6" w:space="0" w:color="auto"/>
              <w:right w:val="single" w:sz="6" w:space="0" w:color="auto"/>
            </w:tcBorders>
            <w:vAlign w:val="center"/>
          </w:tcPr>
          <w:p w14:paraId="09CD5D28"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گروه مدارس</w:t>
            </w:r>
          </w:p>
        </w:tc>
        <w:tc>
          <w:tcPr>
            <w:tcW w:w="1530" w:type="dxa"/>
            <w:tcBorders>
              <w:top w:val="thickThinLargeGap" w:sz="4" w:space="0" w:color="auto"/>
              <w:left w:val="single" w:sz="6" w:space="0" w:color="auto"/>
              <w:bottom w:val="single" w:sz="6" w:space="0" w:color="auto"/>
              <w:right w:val="single" w:sz="6" w:space="0" w:color="auto"/>
            </w:tcBorders>
          </w:tcPr>
          <w:p w14:paraId="267B88F2"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دانش آموزان پایه های هدف</w:t>
            </w:r>
          </w:p>
        </w:tc>
        <w:tc>
          <w:tcPr>
            <w:tcW w:w="1262" w:type="dxa"/>
            <w:tcBorders>
              <w:top w:val="thickThinLargeGap" w:sz="4" w:space="0" w:color="auto"/>
              <w:left w:val="single" w:sz="6" w:space="0" w:color="auto"/>
              <w:bottom w:val="single" w:sz="6" w:space="0" w:color="auto"/>
              <w:right w:val="single" w:sz="6" w:space="0" w:color="auto"/>
            </w:tcBorders>
            <w:vAlign w:val="center"/>
          </w:tcPr>
          <w:p w14:paraId="6C417557"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01/06/ 1403</w:t>
            </w:r>
          </w:p>
        </w:tc>
        <w:tc>
          <w:tcPr>
            <w:tcW w:w="1348" w:type="dxa"/>
            <w:tcBorders>
              <w:top w:val="thickThinLargeGap" w:sz="4" w:space="0" w:color="auto"/>
              <w:left w:val="single" w:sz="6" w:space="0" w:color="auto"/>
              <w:bottom w:val="single" w:sz="6" w:space="0" w:color="auto"/>
              <w:right w:val="single" w:sz="6" w:space="0" w:color="auto"/>
            </w:tcBorders>
            <w:vAlign w:val="center"/>
          </w:tcPr>
          <w:p w14:paraId="263F8B1C"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thickThinLargeGap" w:sz="4" w:space="0" w:color="auto"/>
              <w:left w:val="single" w:sz="6" w:space="0" w:color="auto"/>
              <w:bottom w:val="single" w:sz="6" w:space="0" w:color="auto"/>
              <w:right w:val="single" w:sz="6" w:space="0" w:color="auto"/>
            </w:tcBorders>
          </w:tcPr>
          <w:p w14:paraId="6EC8786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ستاد شبکه بهداشت و درمان</w:t>
            </w:r>
          </w:p>
        </w:tc>
        <w:tc>
          <w:tcPr>
            <w:tcW w:w="1890" w:type="dxa"/>
            <w:tcBorders>
              <w:top w:val="thickThinLargeGap" w:sz="4" w:space="0" w:color="auto"/>
              <w:left w:val="single" w:sz="6" w:space="0" w:color="auto"/>
              <w:bottom w:val="single" w:sz="6" w:space="0" w:color="auto"/>
              <w:right w:val="thinThickSmallGap" w:sz="12" w:space="0" w:color="auto"/>
            </w:tcBorders>
            <w:vAlign w:val="center"/>
          </w:tcPr>
          <w:p w14:paraId="1BC0E3D6" w14:textId="77777777" w:rsidR="00B87432" w:rsidRPr="00371EFF" w:rsidRDefault="00B87432" w:rsidP="00B87432">
            <w:pPr>
              <w:bidi/>
              <w:jc w:val="center"/>
              <w:rPr>
                <w:rFonts w:eastAsia="Times New Roman" w:cs="B Nazanin"/>
                <w:color w:val="000000" w:themeColor="text1"/>
              </w:rPr>
            </w:pPr>
          </w:p>
        </w:tc>
      </w:tr>
      <w:tr w:rsidR="00B87432" w:rsidRPr="00371EFF" w14:paraId="75207AC9"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243581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5C98316B"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تکثیر و توزیع فرم معاینات دانش آموزی جهت مراجعه به مراکز خدمات جامع سلامت و دریافت بسته خدمتی</w:t>
            </w:r>
          </w:p>
        </w:tc>
        <w:tc>
          <w:tcPr>
            <w:tcW w:w="1449" w:type="dxa"/>
            <w:tcBorders>
              <w:top w:val="single" w:sz="6" w:space="0" w:color="auto"/>
              <w:left w:val="single" w:sz="6" w:space="0" w:color="auto"/>
              <w:bottom w:val="single" w:sz="6" w:space="0" w:color="auto"/>
              <w:right w:val="single" w:sz="6" w:space="0" w:color="auto"/>
            </w:tcBorders>
            <w:vAlign w:val="center"/>
          </w:tcPr>
          <w:p w14:paraId="55ACAA64"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اداره آموزش و پرورش</w:t>
            </w:r>
          </w:p>
          <w:p w14:paraId="5C1193F8"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شبکه بهداشت و درمان</w:t>
            </w:r>
          </w:p>
        </w:tc>
        <w:tc>
          <w:tcPr>
            <w:tcW w:w="1530" w:type="dxa"/>
            <w:tcBorders>
              <w:top w:val="single" w:sz="6" w:space="0" w:color="auto"/>
              <w:left w:val="single" w:sz="6" w:space="0" w:color="auto"/>
              <w:bottom w:val="single" w:sz="6" w:space="0" w:color="auto"/>
              <w:right w:val="single" w:sz="6" w:space="0" w:color="auto"/>
            </w:tcBorders>
          </w:tcPr>
          <w:p w14:paraId="29668289" w14:textId="77777777" w:rsidR="00B87432" w:rsidRPr="00371EFF" w:rsidRDefault="00B87432" w:rsidP="00B87432">
            <w:pPr>
              <w:bidi/>
              <w:jc w:val="center"/>
              <w:rPr>
                <w:rFonts w:eastAsia="Times New Roman" w:cs="B Nazanin"/>
                <w:color w:val="000000" w:themeColor="text1"/>
                <w:rtl/>
              </w:rPr>
            </w:pPr>
          </w:p>
          <w:p w14:paraId="5CAA9BC2"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دانش آموزان پایه های هدف</w:t>
            </w:r>
          </w:p>
        </w:tc>
        <w:tc>
          <w:tcPr>
            <w:tcW w:w="1262" w:type="dxa"/>
            <w:tcBorders>
              <w:top w:val="single" w:sz="6" w:space="0" w:color="auto"/>
              <w:left w:val="single" w:sz="6" w:space="0" w:color="auto"/>
              <w:bottom w:val="single" w:sz="6" w:space="0" w:color="auto"/>
              <w:right w:val="single" w:sz="6" w:space="0" w:color="auto"/>
            </w:tcBorders>
            <w:vAlign w:val="center"/>
          </w:tcPr>
          <w:p w14:paraId="18264116"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01/07/ 1403</w:t>
            </w:r>
          </w:p>
        </w:tc>
        <w:tc>
          <w:tcPr>
            <w:tcW w:w="1348" w:type="dxa"/>
            <w:tcBorders>
              <w:top w:val="single" w:sz="6" w:space="0" w:color="auto"/>
              <w:left w:val="single" w:sz="6" w:space="0" w:color="auto"/>
              <w:bottom w:val="single" w:sz="6" w:space="0" w:color="auto"/>
              <w:right w:val="single" w:sz="6" w:space="0" w:color="auto"/>
            </w:tcBorders>
            <w:vAlign w:val="center"/>
          </w:tcPr>
          <w:p w14:paraId="0E9BBA25"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30/09/ 1403</w:t>
            </w:r>
          </w:p>
        </w:tc>
        <w:tc>
          <w:tcPr>
            <w:tcW w:w="1440" w:type="dxa"/>
            <w:tcBorders>
              <w:top w:val="single" w:sz="6" w:space="0" w:color="auto"/>
              <w:left w:val="single" w:sz="6" w:space="0" w:color="auto"/>
              <w:bottom w:val="single" w:sz="6" w:space="0" w:color="auto"/>
              <w:right w:val="single" w:sz="6" w:space="0" w:color="auto"/>
            </w:tcBorders>
          </w:tcPr>
          <w:p w14:paraId="0740C60E" w14:textId="77777777" w:rsidR="00B87432" w:rsidRPr="00371EFF" w:rsidRDefault="00B87432" w:rsidP="00B87432">
            <w:pPr>
              <w:bidi/>
              <w:jc w:val="center"/>
              <w:rPr>
                <w:rFonts w:eastAsia="Times New Roman" w:cs="B Nazanin"/>
                <w:color w:val="000000" w:themeColor="text1"/>
                <w:rtl/>
              </w:rPr>
            </w:pPr>
          </w:p>
          <w:p w14:paraId="5AFACBCB"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مراکز خدمات جامع سلامت شهرستان</w:t>
            </w:r>
          </w:p>
        </w:tc>
        <w:tc>
          <w:tcPr>
            <w:tcW w:w="1890" w:type="dxa"/>
            <w:tcBorders>
              <w:top w:val="single" w:sz="6" w:space="0" w:color="auto"/>
              <w:left w:val="single" w:sz="6" w:space="0" w:color="auto"/>
              <w:bottom w:val="single" w:sz="6" w:space="0" w:color="auto"/>
              <w:right w:val="thinThickSmallGap" w:sz="12" w:space="0" w:color="auto"/>
            </w:tcBorders>
            <w:vAlign w:val="center"/>
          </w:tcPr>
          <w:p w14:paraId="62691A3D" w14:textId="77777777" w:rsidR="00B87432" w:rsidRPr="00371EFF" w:rsidRDefault="00B87432" w:rsidP="00B87432">
            <w:pPr>
              <w:bidi/>
              <w:jc w:val="center"/>
              <w:rPr>
                <w:rFonts w:eastAsia="Times New Roman" w:cs="B Nazanin"/>
                <w:color w:val="000000" w:themeColor="text1"/>
              </w:rPr>
            </w:pPr>
          </w:p>
        </w:tc>
      </w:tr>
      <w:tr w:rsidR="00B87432" w:rsidRPr="00371EFF" w14:paraId="28332E22" w14:textId="77777777" w:rsidTr="007F42A5">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A136F0C"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56980D47"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حضور مراقب سلامت(کارشناس واحد سلامت مدارس)طبق گانت در مدارس تحت پوشش</w:t>
            </w:r>
          </w:p>
        </w:tc>
        <w:tc>
          <w:tcPr>
            <w:tcW w:w="1449" w:type="dxa"/>
            <w:tcBorders>
              <w:top w:val="single" w:sz="6" w:space="0" w:color="auto"/>
              <w:left w:val="single" w:sz="6" w:space="0" w:color="auto"/>
              <w:bottom w:val="single" w:sz="6" w:space="0" w:color="auto"/>
              <w:right w:val="single" w:sz="6" w:space="0" w:color="auto"/>
            </w:tcBorders>
            <w:vAlign w:val="center"/>
          </w:tcPr>
          <w:p w14:paraId="2242489E"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 xml:space="preserve">شبکه بهداشت ودرمان </w:t>
            </w:r>
          </w:p>
        </w:tc>
        <w:tc>
          <w:tcPr>
            <w:tcW w:w="1530" w:type="dxa"/>
            <w:tcBorders>
              <w:top w:val="single" w:sz="6" w:space="0" w:color="auto"/>
              <w:left w:val="single" w:sz="6" w:space="0" w:color="auto"/>
              <w:bottom w:val="single" w:sz="6" w:space="0" w:color="auto"/>
              <w:right w:val="single" w:sz="6" w:space="0" w:color="auto"/>
            </w:tcBorders>
          </w:tcPr>
          <w:p w14:paraId="63E8977C"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کل دانش آموزان مدارس تحت پوشش</w:t>
            </w:r>
          </w:p>
        </w:tc>
        <w:tc>
          <w:tcPr>
            <w:tcW w:w="1262" w:type="dxa"/>
            <w:tcBorders>
              <w:top w:val="single" w:sz="6" w:space="0" w:color="auto"/>
              <w:left w:val="single" w:sz="6" w:space="0" w:color="auto"/>
              <w:bottom w:val="single" w:sz="6" w:space="0" w:color="auto"/>
              <w:right w:val="single" w:sz="6" w:space="0" w:color="auto"/>
            </w:tcBorders>
            <w:vAlign w:val="center"/>
          </w:tcPr>
          <w:p w14:paraId="6D0851D3"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01/07/ 1403</w:t>
            </w:r>
          </w:p>
        </w:tc>
        <w:tc>
          <w:tcPr>
            <w:tcW w:w="1348" w:type="dxa"/>
            <w:tcBorders>
              <w:top w:val="single" w:sz="6" w:space="0" w:color="auto"/>
              <w:left w:val="single" w:sz="6" w:space="0" w:color="auto"/>
              <w:bottom w:val="single" w:sz="6" w:space="0" w:color="auto"/>
              <w:right w:val="single" w:sz="6" w:space="0" w:color="auto"/>
            </w:tcBorders>
            <w:vAlign w:val="center"/>
          </w:tcPr>
          <w:p w14:paraId="73380D6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single" w:sz="6" w:space="0" w:color="auto"/>
              <w:left w:val="single" w:sz="6" w:space="0" w:color="auto"/>
              <w:bottom w:val="single" w:sz="6" w:space="0" w:color="auto"/>
              <w:right w:val="single" w:sz="6" w:space="0" w:color="auto"/>
            </w:tcBorders>
          </w:tcPr>
          <w:p w14:paraId="4867FF84" w14:textId="77777777" w:rsidR="00B87432" w:rsidRPr="00371EFF" w:rsidRDefault="00B87432" w:rsidP="00B87432">
            <w:pPr>
              <w:bidi/>
              <w:jc w:val="center"/>
              <w:rPr>
                <w:rFonts w:eastAsia="Times New Roman" w:cs="B Nazanin"/>
                <w:color w:val="000000" w:themeColor="text1"/>
                <w:rtl/>
              </w:rPr>
            </w:pPr>
          </w:p>
          <w:p w14:paraId="58C23A9A"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مدارس شهرستان</w:t>
            </w:r>
          </w:p>
        </w:tc>
        <w:tc>
          <w:tcPr>
            <w:tcW w:w="1890" w:type="dxa"/>
            <w:tcBorders>
              <w:top w:val="single" w:sz="6" w:space="0" w:color="auto"/>
              <w:left w:val="single" w:sz="6" w:space="0" w:color="auto"/>
              <w:bottom w:val="single" w:sz="6" w:space="0" w:color="auto"/>
              <w:right w:val="thinThickSmallGap" w:sz="12" w:space="0" w:color="auto"/>
            </w:tcBorders>
            <w:vAlign w:val="center"/>
          </w:tcPr>
          <w:p w14:paraId="2E4F0302" w14:textId="77777777" w:rsidR="00B87432" w:rsidRPr="00371EFF" w:rsidRDefault="00B87432" w:rsidP="00B87432">
            <w:pPr>
              <w:bidi/>
              <w:jc w:val="center"/>
              <w:rPr>
                <w:rFonts w:eastAsia="Times New Roman" w:cs="B Nazanin"/>
                <w:color w:val="000000" w:themeColor="text1"/>
              </w:rPr>
            </w:pPr>
          </w:p>
        </w:tc>
      </w:tr>
    </w:tbl>
    <w:p w14:paraId="4E7D8FFD"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pPr>
    </w:p>
    <w:tbl>
      <w:tblPr>
        <w:tblStyle w:val="TableGrid1"/>
        <w:tblpPr w:leftFromText="180" w:rightFromText="180" w:vertAnchor="text" w:horzAnchor="page" w:tblpX="2527" w:tblpY="-51"/>
        <w:bidiVisual/>
        <w:tblW w:w="0" w:type="auto"/>
        <w:tblLook w:val="04A0" w:firstRow="1" w:lastRow="0" w:firstColumn="1" w:lastColumn="0" w:noHBand="0" w:noVBand="1"/>
      </w:tblPr>
      <w:tblGrid>
        <w:gridCol w:w="578"/>
        <w:gridCol w:w="420"/>
        <w:gridCol w:w="567"/>
        <w:gridCol w:w="423"/>
      </w:tblGrid>
      <w:tr w:rsidR="00B87432" w:rsidRPr="00371EFF" w14:paraId="387C3B97" w14:textId="77777777" w:rsidTr="007F42A5">
        <w:trPr>
          <w:trHeight w:val="127"/>
        </w:trPr>
        <w:tc>
          <w:tcPr>
            <w:tcW w:w="578" w:type="dxa"/>
            <w:tcBorders>
              <w:top w:val="nil"/>
              <w:left w:val="nil"/>
              <w:bottom w:val="nil"/>
            </w:tcBorders>
          </w:tcPr>
          <w:p w14:paraId="4209BB3F"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0A612DAA" w14:textId="77777777" w:rsidR="00B87432" w:rsidRPr="00371EFF" w:rsidRDefault="00B87432" w:rsidP="00B87432">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4D219B10"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auto"/>
          </w:tcPr>
          <w:p w14:paraId="1D469985" w14:textId="77777777" w:rsidR="00B87432" w:rsidRPr="00371EFF" w:rsidRDefault="00B87432" w:rsidP="00B87432">
            <w:pPr>
              <w:bidi/>
              <w:contextualSpacing/>
              <w:rPr>
                <w:rFonts w:cs="B Nazanin"/>
                <w:b/>
                <w:bCs/>
                <w:color w:val="000000" w:themeColor="text1"/>
                <w:sz w:val="24"/>
                <w:szCs w:val="24"/>
                <w:rtl/>
              </w:rPr>
            </w:pPr>
          </w:p>
        </w:tc>
      </w:tr>
    </w:tbl>
    <w:p w14:paraId="1106D325" w14:textId="77777777" w:rsidR="00B87432" w:rsidRPr="00371EFF" w:rsidRDefault="00B87432" w:rsidP="00B87432">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4DDEEA43" w14:textId="77777777" w:rsidR="00B87432" w:rsidRPr="00371EFF" w:rsidRDefault="00B87432" w:rsidP="00B87432">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w:t>
      </w:r>
    </w:p>
    <w:p w14:paraId="7BCDF28A" w14:textId="77777777" w:rsidR="00B87432" w:rsidRPr="00371EFF" w:rsidRDefault="00B87432" w:rsidP="00ED2874">
      <w:pPr>
        <w:numPr>
          <w:ilvl w:val="0"/>
          <w:numId w:val="95"/>
        </w:numPr>
        <w:bidi/>
        <w:contextualSpacing/>
        <w:rPr>
          <w:rFonts w:eastAsia="Times New Roman" w:cs="B Nazanin"/>
          <w:color w:val="000000" w:themeColor="text1"/>
          <w:sz w:val="24"/>
          <w:szCs w:val="24"/>
          <w:rtl/>
        </w:rPr>
      </w:pPr>
      <w:r w:rsidRPr="00371EFF">
        <w:rPr>
          <w:rFonts w:eastAsia="Times New Roman" w:cs="B Nazanin" w:hint="cs"/>
          <w:color w:val="000000" w:themeColor="text1"/>
          <w:sz w:val="24"/>
          <w:szCs w:val="24"/>
          <w:rtl/>
        </w:rPr>
        <w:t>تعداد پزشکان مراکز نسبت به جمعیت تحت پوشش کم است.</w:t>
      </w:r>
    </w:p>
    <w:p w14:paraId="26DE8F0C" w14:textId="77777777" w:rsidR="00B87432" w:rsidRDefault="00B87432" w:rsidP="00B87432">
      <w:pPr>
        <w:tabs>
          <w:tab w:val="left" w:pos="3930"/>
        </w:tabs>
        <w:bidi/>
        <w:rPr>
          <w:rFonts w:ascii="Franklin Gothic Book" w:eastAsia="+mn-ea" w:cs="2  Zar"/>
          <w:color w:val="000000" w:themeColor="text1"/>
          <w:sz w:val="24"/>
          <w:szCs w:val="24"/>
          <w:rtl/>
          <w:lang w:bidi="fa-IR"/>
        </w:rPr>
      </w:pPr>
    </w:p>
    <w:p w14:paraId="41711F56" w14:textId="77777777" w:rsidR="001E6C84" w:rsidRPr="00371EFF" w:rsidRDefault="001E6C84" w:rsidP="001E6C84">
      <w:pPr>
        <w:tabs>
          <w:tab w:val="left" w:pos="3930"/>
        </w:tabs>
        <w:bidi/>
        <w:rPr>
          <w:rFonts w:ascii="Franklin Gothic Book" w:eastAsia="+mn-ea" w:cs="2  Zar"/>
          <w:color w:val="000000" w:themeColor="text1"/>
          <w:sz w:val="24"/>
          <w:szCs w:val="24"/>
          <w:rtl/>
          <w:lang w:bidi="fa-IR"/>
        </w:rPr>
      </w:pPr>
    </w:p>
    <w:p w14:paraId="43227D07" w14:textId="77777777" w:rsidR="00B87432" w:rsidRPr="00371EFF" w:rsidRDefault="00B87432" w:rsidP="00B87432">
      <w:pPr>
        <w:bidi/>
        <w:ind w:left="720"/>
        <w:contextualSpacing/>
        <w:rPr>
          <w:rFonts w:cs="B Nazanin"/>
          <w:b/>
          <w:bCs/>
          <w:color w:val="000000" w:themeColor="text1"/>
          <w:sz w:val="28"/>
          <w:szCs w:val="28"/>
        </w:rPr>
      </w:pPr>
      <w:r w:rsidRPr="00371EFF">
        <w:rPr>
          <w:rFonts w:cs="B Nazanin" w:hint="cs"/>
          <w:b/>
          <w:bCs/>
          <w:color w:val="000000" w:themeColor="text1"/>
          <w:sz w:val="28"/>
          <w:szCs w:val="28"/>
          <w:rtl/>
        </w:rPr>
        <w:lastRenderedPageBreak/>
        <w:t>شاخص: پوشش غربالگری پدیکولوزیس دانش‌آموزان</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449"/>
        <w:gridCol w:w="1530"/>
        <w:gridCol w:w="1404"/>
        <w:gridCol w:w="1206"/>
        <w:gridCol w:w="1440"/>
        <w:gridCol w:w="1890"/>
      </w:tblGrid>
      <w:tr w:rsidR="00B87432" w:rsidRPr="00371EFF" w14:paraId="02A5F1B9"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D233BD4"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BBAF606"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44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E7D455A"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6DA9398"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6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A5CF879"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BB51405"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189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CCDEA64"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B87432" w:rsidRPr="00371EFF" w14:paraId="52CDD79C"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3336EF32" w14:textId="77777777" w:rsidR="00B87432" w:rsidRPr="00371EFF" w:rsidRDefault="00B87432" w:rsidP="00B87432">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D83125A" w14:textId="77777777" w:rsidR="00B87432" w:rsidRPr="00371EFF" w:rsidRDefault="00B87432" w:rsidP="00B87432">
            <w:pPr>
              <w:spacing w:after="0"/>
              <w:rPr>
                <w:rFonts w:ascii="Calibri" w:eastAsia="Calibri" w:hAnsi="Calibri" w:cs="B Zar"/>
                <w:b/>
                <w:bCs/>
                <w:color w:val="000000" w:themeColor="text1"/>
                <w:lang w:bidi="fa-IR"/>
              </w:rPr>
            </w:pPr>
          </w:p>
        </w:tc>
        <w:tc>
          <w:tcPr>
            <w:tcW w:w="1449" w:type="dxa"/>
            <w:vMerge/>
            <w:tcBorders>
              <w:top w:val="thinThickSmallGap" w:sz="12" w:space="0" w:color="auto"/>
              <w:left w:val="single" w:sz="6" w:space="0" w:color="auto"/>
              <w:bottom w:val="thinThickSmallGap" w:sz="12" w:space="0" w:color="auto"/>
              <w:right w:val="single" w:sz="6" w:space="0" w:color="auto"/>
            </w:tcBorders>
            <w:vAlign w:val="center"/>
            <w:hideMark/>
          </w:tcPr>
          <w:p w14:paraId="0863F897" w14:textId="77777777" w:rsidR="00B87432" w:rsidRPr="00371EFF" w:rsidRDefault="00B87432" w:rsidP="00B87432">
            <w:pPr>
              <w:spacing w:after="0"/>
              <w:rPr>
                <w:rFonts w:ascii="Calibri" w:eastAsia="Calibri" w:hAnsi="Calibri" w:cs="B Zar"/>
                <w:b/>
                <w:bCs/>
                <w:color w:val="000000" w:themeColor="text1"/>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14:paraId="7E446FED" w14:textId="77777777" w:rsidR="00B87432" w:rsidRPr="00371EFF" w:rsidRDefault="00B87432" w:rsidP="00B87432">
            <w:pPr>
              <w:spacing w:after="0"/>
              <w:rPr>
                <w:rFonts w:ascii="Calibri" w:eastAsia="Calibri" w:hAnsi="Calibri" w:cs="B Zar"/>
                <w:b/>
                <w:bCs/>
                <w:color w:val="000000" w:themeColor="text1"/>
                <w:lang w:bidi="fa-IR"/>
              </w:rPr>
            </w:pPr>
          </w:p>
        </w:tc>
        <w:tc>
          <w:tcPr>
            <w:tcW w:w="140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86C458"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20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7273784"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14:paraId="26898ABC"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189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59C2897" w14:textId="77777777" w:rsidR="00B87432" w:rsidRPr="00371EFF" w:rsidRDefault="00B87432" w:rsidP="00B87432">
            <w:pPr>
              <w:spacing w:after="0"/>
              <w:rPr>
                <w:rFonts w:ascii="Calibri" w:eastAsia="Calibri" w:hAnsi="Calibri" w:cs="B Zar"/>
                <w:b/>
                <w:bCs/>
                <w:color w:val="000000" w:themeColor="text1"/>
                <w:lang w:bidi="fa-IR"/>
              </w:rPr>
            </w:pPr>
          </w:p>
        </w:tc>
      </w:tr>
      <w:tr w:rsidR="00B87432" w:rsidRPr="00371EFF" w14:paraId="28C7F02D" w14:textId="77777777" w:rsidTr="007F42A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3DD562B3"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3E383D80"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برگزاری جلسات برون بخش با اداره آموزش و پرورش</w:t>
            </w:r>
          </w:p>
        </w:tc>
        <w:tc>
          <w:tcPr>
            <w:tcW w:w="1449" w:type="dxa"/>
            <w:tcBorders>
              <w:top w:val="thickThinLargeGap" w:sz="4" w:space="0" w:color="auto"/>
              <w:left w:val="single" w:sz="6" w:space="0" w:color="auto"/>
              <w:bottom w:val="single" w:sz="6" w:space="0" w:color="auto"/>
              <w:right w:val="single" w:sz="6" w:space="0" w:color="auto"/>
            </w:tcBorders>
            <w:vAlign w:val="center"/>
          </w:tcPr>
          <w:p w14:paraId="0E9C347D"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گروه مدارس</w:t>
            </w:r>
          </w:p>
        </w:tc>
        <w:tc>
          <w:tcPr>
            <w:tcW w:w="1530" w:type="dxa"/>
            <w:tcBorders>
              <w:top w:val="thickThinLargeGap" w:sz="4" w:space="0" w:color="auto"/>
              <w:left w:val="single" w:sz="6" w:space="0" w:color="auto"/>
              <w:bottom w:val="single" w:sz="6" w:space="0" w:color="auto"/>
              <w:right w:val="single" w:sz="6" w:space="0" w:color="auto"/>
            </w:tcBorders>
          </w:tcPr>
          <w:p w14:paraId="199662D9"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دانش آموزان پایه های هدف</w:t>
            </w:r>
          </w:p>
        </w:tc>
        <w:tc>
          <w:tcPr>
            <w:tcW w:w="1404" w:type="dxa"/>
            <w:tcBorders>
              <w:top w:val="thickThinLargeGap" w:sz="4" w:space="0" w:color="auto"/>
              <w:left w:val="single" w:sz="6" w:space="0" w:color="auto"/>
              <w:bottom w:val="single" w:sz="6" w:space="0" w:color="auto"/>
              <w:right w:val="single" w:sz="6" w:space="0" w:color="auto"/>
            </w:tcBorders>
            <w:vAlign w:val="center"/>
          </w:tcPr>
          <w:p w14:paraId="395AE497"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01/06/ 1403</w:t>
            </w:r>
          </w:p>
        </w:tc>
        <w:tc>
          <w:tcPr>
            <w:tcW w:w="1206" w:type="dxa"/>
            <w:tcBorders>
              <w:top w:val="thickThinLargeGap" w:sz="4" w:space="0" w:color="auto"/>
              <w:left w:val="single" w:sz="6" w:space="0" w:color="auto"/>
              <w:bottom w:val="single" w:sz="6" w:space="0" w:color="auto"/>
              <w:right w:val="single" w:sz="6" w:space="0" w:color="auto"/>
            </w:tcBorders>
            <w:vAlign w:val="center"/>
          </w:tcPr>
          <w:p w14:paraId="6F0052D0"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thickThinLargeGap" w:sz="4" w:space="0" w:color="auto"/>
              <w:left w:val="single" w:sz="6" w:space="0" w:color="auto"/>
              <w:bottom w:val="single" w:sz="6" w:space="0" w:color="auto"/>
              <w:right w:val="single" w:sz="6" w:space="0" w:color="auto"/>
            </w:tcBorders>
          </w:tcPr>
          <w:p w14:paraId="7A75ED38"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ستاد شبکه بهداشت و درمان</w:t>
            </w:r>
          </w:p>
        </w:tc>
        <w:tc>
          <w:tcPr>
            <w:tcW w:w="1890" w:type="dxa"/>
            <w:tcBorders>
              <w:top w:val="thickThinLargeGap" w:sz="4" w:space="0" w:color="auto"/>
              <w:left w:val="single" w:sz="6" w:space="0" w:color="auto"/>
              <w:bottom w:val="single" w:sz="6" w:space="0" w:color="auto"/>
              <w:right w:val="thinThickSmallGap" w:sz="12" w:space="0" w:color="auto"/>
            </w:tcBorders>
            <w:vAlign w:val="center"/>
          </w:tcPr>
          <w:p w14:paraId="191A80B2" w14:textId="77777777" w:rsidR="00B87432" w:rsidRPr="00371EFF" w:rsidRDefault="00B87432" w:rsidP="00B87432">
            <w:pPr>
              <w:bidi/>
              <w:jc w:val="center"/>
              <w:rPr>
                <w:rFonts w:eastAsia="Times New Roman" w:cs="B Nazanin"/>
                <w:color w:val="000000" w:themeColor="text1"/>
              </w:rPr>
            </w:pPr>
          </w:p>
        </w:tc>
      </w:tr>
      <w:tr w:rsidR="00B87432" w:rsidRPr="00371EFF" w14:paraId="4B32A8B0"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1955BB14"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08F6A1BF"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تکثیر و توزیع فرم معاینات دانش آموزی جهت مراجعه به مراکز خدمات جامع سلامت و دریافت بسته خدمتی</w:t>
            </w:r>
          </w:p>
        </w:tc>
        <w:tc>
          <w:tcPr>
            <w:tcW w:w="1449" w:type="dxa"/>
            <w:tcBorders>
              <w:top w:val="single" w:sz="6" w:space="0" w:color="auto"/>
              <w:left w:val="single" w:sz="6" w:space="0" w:color="auto"/>
              <w:bottom w:val="single" w:sz="6" w:space="0" w:color="auto"/>
              <w:right w:val="single" w:sz="6" w:space="0" w:color="auto"/>
            </w:tcBorders>
            <w:vAlign w:val="center"/>
          </w:tcPr>
          <w:p w14:paraId="78A7C7B1"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اداره آموزش و پرورش</w:t>
            </w:r>
          </w:p>
          <w:p w14:paraId="57A4D10D"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شبکه بهداشت و درمان</w:t>
            </w:r>
          </w:p>
        </w:tc>
        <w:tc>
          <w:tcPr>
            <w:tcW w:w="1530" w:type="dxa"/>
            <w:tcBorders>
              <w:top w:val="single" w:sz="6" w:space="0" w:color="auto"/>
              <w:left w:val="single" w:sz="6" w:space="0" w:color="auto"/>
              <w:bottom w:val="single" w:sz="6" w:space="0" w:color="auto"/>
              <w:right w:val="single" w:sz="6" w:space="0" w:color="auto"/>
            </w:tcBorders>
          </w:tcPr>
          <w:p w14:paraId="68F4D462" w14:textId="77777777" w:rsidR="00B87432" w:rsidRPr="00371EFF" w:rsidRDefault="00B87432" w:rsidP="00B87432">
            <w:pPr>
              <w:bidi/>
              <w:jc w:val="center"/>
              <w:rPr>
                <w:rFonts w:eastAsia="Times New Roman" w:cs="B Nazanin"/>
                <w:color w:val="000000" w:themeColor="text1"/>
                <w:rtl/>
              </w:rPr>
            </w:pPr>
          </w:p>
          <w:p w14:paraId="1384ACB0"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دانش آموزان پایه های هدف</w:t>
            </w:r>
          </w:p>
        </w:tc>
        <w:tc>
          <w:tcPr>
            <w:tcW w:w="1404" w:type="dxa"/>
            <w:tcBorders>
              <w:top w:val="single" w:sz="6" w:space="0" w:color="auto"/>
              <w:left w:val="single" w:sz="6" w:space="0" w:color="auto"/>
              <w:bottom w:val="single" w:sz="6" w:space="0" w:color="auto"/>
              <w:right w:val="single" w:sz="6" w:space="0" w:color="auto"/>
            </w:tcBorders>
            <w:vAlign w:val="center"/>
          </w:tcPr>
          <w:p w14:paraId="63E1A3CB"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01/07/ 1403</w:t>
            </w:r>
          </w:p>
        </w:tc>
        <w:tc>
          <w:tcPr>
            <w:tcW w:w="1206" w:type="dxa"/>
            <w:tcBorders>
              <w:top w:val="single" w:sz="6" w:space="0" w:color="auto"/>
              <w:left w:val="single" w:sz="6" w:space="0" w:color="auto"/>
              <w:bottom w:val="single" w:sz="6" w:space="0" w:color="auto"/>
              <w:right w:val="single" w:sz="6" w:space="0" w:color="auto"/>
            </w:tcBorders>
            <w:vAlign w:val="center"/>
          </w:tcPr>
          <w:p w14:paraId="62558400"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single" w:sz="6" w:space="0" w:color="auto"/>
              <w:left w:val="single" w:sz="6" w:space="0" w:color="auto"/>
              <w:bottom w:val="single" w:sz="6" w:space="0" w:color="auto"/>
              <w:right w:val="single" w:sz="6" w:space="0" w:color="auto"/>
            </w:tcBorders>
          </w:tcPr>
          <w:p w14:paraId="05B5EB5D" w14:textId="77777777" w:rsidR="00B87432" w:rsidRPr="00371EFF" w:rsidRDefault="00B87432" w:rsidP="00B87432">
            <w:pPr>
              <w:bidi/>
              <w:jc w:val="center"/>
              <w:rPr>
                <w:rFonts w:eastAsia="Times New Roman" w:cs="B Nazanin"/>
                <w:color w:val="000000" w:themeColor="text1"/>
                <w:rtl/>
              </w:rPr>
            </w:pPr>
          </w:p>
          <w:p w14:paraId="2F130FD3"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مراکز خدمات جامع سلامت شهرستان</w:t>
            </w:r>
          </w:p>
        </w:tc>
        <w:tc>
          <w:tcPr>
            <w:tcW w:w="1890" w:type="dxa"/>
            <w:tcBorders>
              <w:top w:val="single" w:sz="6" w:space="0" w:color="auto"/>
              <w:left w:val="single" w:sz="6" w:space="0" w:color="auto"/>
              <w:bottom w:val="single" w:sz="6" w:space="0" w:color="auto"/>
              <w:right w:val="thinThickSmallGap" w:sz="12" w:space="0" w:color="auto"/>
            </w:tcBorders>
            <w:vAlign w:val="center"/>
          </w:tcPr>
          <w:p w14:paraId="0952DE9B" w14:textId="77777777" w:rsidR="00B87432" w:rsidRPr="00371EFF" w:rsidRDefault="00B87432" w:rsidP="00B87432">
            <w:pPr>
              <w:bidi/>
              <w:jc w:val="center"/>
              <w:rPr>
                <w:rFonts w:eastAsia="Times New Roman" w:cs="B Nazanin"/>
                <w:color w:val="000000" w:themeColor="text1"/>
              </w:rPr>
            </w:pPr>
          </w:p>
        </w:tc>
      </w:tr>
      <w:tr w:rsidR="00B87432" w:rsidRPr="00371EFF" w14:paraId="1C68B06D" w14:textId="77777777" w:rsidTr="007F42A5">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717E539B"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165A6230" w14:textId="77777777" w:rsidR="00B87432" w:rsidRPr="00371EFF" w:rsidRDefault="00B87432" w:rsidP="00B87432">
            <w:pPr>
              <w:bidi/>
              <w:rPr>
                <w:rFonts w:eastAsia="Times New Roman" w:cs="B Nazanin"/>
                <w:color w:val="000000" w:themeColor="text1"/>
              </w:rPr>
            </w:pPr>
            <w:r w:rsidRPr="00371EFF">
              <w:rPr>
                <w:rFonts w:eastAsia="Times New Roman" w:cs="B Nazanin" w:hint="cs"/>
                <w:color w:val="000000" w:themeColor="text1"/>
                <w:rtl/>
              </w:rPr>
              <w:t>حضور مراقب سلامت(کارشناس واحد سلامت مدارس)طبق گانت در مدارس تحت پوشش</w:t>
            </w:r>
          </w:p>
        </w:tc>
        <w:tc>
          <w:tcPr>
            <w:tcW w:w="1449" w:type="dxa"/>
            <w:tcBorders>
              <w:top w:val="single" w:sz="6" w:space="0" w:color="auto"/>
              <w:left w:val="single" w:sz="6" w:space="0" w:color="auto"/>
              <w:bottom w:val="single" w:sz="6" w:space="0" w:color="auto"/>
              <w:right w:val="single" w:sz="6" w:space="0" w:color="auto"/>
            </w:tcBorders>
            <w:vAlign w:val="center"/>
          </w:tcPr>
          <w:p w14:paraId="24758F1A"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 xml:space="preserve">شبکه بهداشت ودرمان </w:t>
            </w:r>
          </w:p>
        </w:tc>
        <w:tc>
          <w:tcPr>
            <w:tcW w:w="1530" w:type="dxa"/>
            <w:tcBorders>
              <w:top w:val="single" w:sz="6" w:space="0" w:color="auto"/>
              <w:left w:val="single" w:sz="6" w:space="0" w:color="auto"/>
              <w:bottom w:val="single" w:sz="6" w:space="0" w:color="auto"/>
              <w:right w:val="single" w:sz="6" w:space="0" w:color="auto"/>
            </w:tcBorders>
          </w:tcPr>
          <w:p w14:paraId="4CFF8CBF"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کل دانش آموزان مدارس تحت پوشش</w:t>
            </w:r>
          </w:p>
        </w:tc>
        <w:tc>
          <w:tcPr>
            <w:tcW w:w="1404" w:type="dxa"/>
            <w:tcBorders>
              <w:top w:val="single" w:sz="6" w:space="0" w:color="auto"/>
              <w:left w:val="single" w:sz="6" w:space="0" w:color="auto"/>
              <w:bottom w:val="single" w:sz="6" w:space="0" w:color="auto"/>
              <w:right w:val="single" w:sz="6" w:space="0" w:color="auto"/>
            </w:tcBorders>
            <w:vAlign w:val="center"/>
          </w:tcPr>
          <w:p w14:paraId="02C74CF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01/07/ 1403</w:t>
            </w:r>
          </w:p>
        </w:tc>
        <w:tc>
          <w:tcPr>
            <w:tcW w:w="1206" w:type="dxa"/>
            <w:tcBorders>
              <w:top w:val="single" w:sz="6" w:space="0" w:color="auto"/>
              <w:left w:val="single" w:sz="6" w:space="0" w:color="auto"/>
              <w:bottom w:val="single" w:sz="6" w:space="0" w:color="auto"/>
              <w:right w:val="single" w:sz="6" w:space="0" w:color="auto"/>
            </w:tcBorders>
            <w:vAlign w:val="center"/>
          </w:tcPr>
          <w:p w14:paraId="32E131F8"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single" w:sz="6" w:space="0" w:color="auto"/>
              <w:left w:val="single" w:sz="6" w:space="0" w:color="auto"/>
              <w:bottom w:val="single" w:sz="6" w:space="0" w:color="auto"/>
              <w:right w:val="single" w:sz="6" w:space="0" w:color="auto"/>
            </w:tcBorders>
          </w:tcPr>
          <w:p w14:paraId="0446C972" w14:textId="77777777" w:rsidR="00B87432" w:rsidRPr="00371EFF" w:rsidRDefault="00B87432" w:rsidP="00B87432">
            <w:pPr>
              <w:bidi/>
              <w:jc w:val="center"/>
              <w:rPr>
                <w:rFonts w:eastAsia="Times New Roman" w:cs="B Nazanin"/>
                <w:color w:val="000000" w:themeColor="text1"/>
                <w:rtl/>
              </w:rPr>
            </w:pPr>
          </w:p>
          <w:p w14:paraId="2AAAD66F"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مدارس شهرستان</w:t>
            </w:r>
          </w:p>
        </w:tc>
        <w:tc>
          <w:tcPr>
            <w:tcW w:w="1890" w:type="dxa"/>
            <w:tcBorders>
              <w:top w:val="single" w:sz="6" w:space="0" w:color="auto"/>
              <w:left w:val="single" w:sz="6" w:space="0" w:color="auto"/>
              <w:bottom w:val="single" w:sz="6" w:space="0" w:color="auto"/>
              <w:right w:val="thinThickSmallGap" w:sz="12" w:space="0" w:color="auto"/>
            </w:tcBorders>
            <w:vAlign w:val="center"/>
          </w:tcPr>
          <w:p w14:paraId="76F126C1" w14:textId="77777777" w:rsidR="00B87432" w:rsidRPr="00371EFF" w:rsidRDefault="00B87432" w:rsidP="00B87432">
            <w:pPr>
              <w:bidi/>
              <w:jc w:val="center"/>
              <w:rPr>
                <w:rFonts w:eastAsia="Times New Roman" w:cs="B Nazanin"/>
                <w:color w:val="000000" w:themeColor="text1"/>
              </w:rPr>
            </w:pPr>
          </w:p>
        </w:tc>
      </w:tr>
    </w:tbl>
    <w:p w14:paraId="7745183E" w14:textId="77777777" w:rsidR="00B87432" w:rsidRPr="00371EFF" w:rsidRDefault="00B87432" w:rsidP="00B87432">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tbl>
      <w:tblPr>
        <w:tblStyle w:val="TableGrid1"/>
        <w:tblpPr w:leftFromText="180" w:rightFromText="180" w:vertAnchor="text" w:horzAnchor="page" w:tblpX="3738" w:tblpY="-30"/>
        <w:bidiVisual/>
        <w:tblW w:w="0" w:type="auto"/>
        <w:tblLook w:val="04A0" w:firstRow="1" w:lastRow="0" w:firstColumn="1" w:lastColumn="0" w:noHBand="0" w:noVBand="1"/>
      </w:tblPr>
      <w:tblGrid>
        <w:gridCol w:w="578"/>
        <w:gridCol w:w="420"/>
        <w:gridCol w:w="567"/>
        <w:gridCol w:w="423"/>
      </w:tblGrid>
      <w:tr w:rsidR="00B87432" w:rsidRPr="00371EFF" w14:paraId="39CFD914" w14:textId="77777777" w:rsidTr="007F42A5">
        <w:trPr>
          <w:trHeight w:val="127"/>
        </w:trPr>
        <w:tc>
          <w:tcPr>
            <w:tcW w:w="578" w:type="dxa"/>
            <w:tcBorders>
              <w:top w:val="nil"/>
              <w:left w:val="nil"/>
              <w:bottom w:val="nil"/>
            </w:tcBorders>
          </w:tcPr>
          <w:p w14:paraId="30BFE9C7"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FFFFFF" w:themeFill="background1"/>
          </w:tcPr>
          <w:p w14:paraId="4D783675" w14:textId="77777777" w:rsidR="00B87432" w:rsidRPr="00371EFF" w:rsidRDefault="00B87432" w:rsidP="00B87432">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17CE0511"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5A5197E" w14:textId="77777777" w:rsidR="00B87432" w:rsidRPr="00371EFF" w:rsidRDefault="00B87432" w:rsidP="00B87432">
            <w:pPr>
              <w:bidi/>
              <w:contextualSpacing/>
              <w:rPr>
                <w:rFonts w:cs="B Nazanin"/>
                <w:b/>
                <w:bCs/>
                <w:color w:val="000000" w:themeColor="text1"/>
                <w:sz w:val="24"/>
                <w:szCs w:val="24"/>
                <w:rtl/>
              </w:rPr>
            </w:pPr>
          </w:p>
        </w:tc>
      </w:tr>
    </w:tbl>
    <w:p w14:paraId="75C7BA17" w14:textId="77777777" w:rsidR="00B87432" w:rsidRPr="00371EFF" w:rsidRDefault="00B87432" w:rsidP="00B87432">
      <w:pPr>
        <w:bidi/>
        <w:ind w:left="360"/>
        <w:contextualSpacing/>
        <w:rPr>
          <w:rFonts w:cs="B Nazanin"/>
          <w:b/>
          <w:bCs/>
          <w:color w:val="000000" w:themeColor="text1"/>
          <w:sz w:val="24"/>
          <w:szCs w:val="24"/>
        </w:rPr>
      </w:pPr>
    </w:p>
    <w:p w14:paraId="0A3AFECB"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sectPr w:rsidR="00B87432" w:rsidRPr="00371EFF" w:rsidSect="001E6C84">
          <w:pgSz w:w="15840" w:h="12240" w:orient="landscape"/>
          <w:pgMar w:top="709" w:right="1440" w:bottom="85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44D5DBB" w14:textId="77777777" w:rsidR="00B87432" w:rsidRPr="00371EFF" w:rsidRDefault="00B87432" w:rsidP="00B87432">
      <w:pPr>
        <w:bidi/>
        <w:rPr>
          <w:rFonts w:cs="B Nazanin"/>
          <w:b/>
          <w:bCs/>
          <w:color w:val="000000" w:themeColor="text1"/>
          <w:sz w:val="28"/>
          <w:szCs w:val="28"/>
        </w:rPr>
      </w:pPr>
      <w:r w:rsidRPr="00371EFF">
        <w:rPr>
          <w:rFonts w:cs="B Nazanin" w:hint="cs"/>
          <w:b/>
          <w:bCs/>
          <w:color w:val="000000" w:themeColor="text1"/>
          <w:sz w:val="28"/>
          <w:szCs w:val="28"/>
          <w:rtl/>
        </w:rPr>
        <w:lastRenderedPageBreak/>
        <w:t>شاخص: پوشش دانش‌آموزان آموزش دیده در خصوص ارتقا فعالیت بدنی و تمرینات کششی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449"/>
        <w:gridCol w:w="1530"/>
        <w:gridCol w:w="1262"/>
        <w:gridCol w:w="1348"/>
        <w:gridCol w:w="1440"/>
        <w:gridCol w:w="1890"/>
      </w:tblGrid>
      <w:tr w:rsidR="00B87432" w:rsidRPr="00371EFF" w14:paraId="212497F1"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77119A4F"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959BE8F"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44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2F06984"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C0CA047"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6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B6DADE4"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9B4FC76"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189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F4625CA"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B87432" w:rsidRPr="00371EFF" w14:paraId="5D46D79F"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3E5BF10" w14:textId="77777777" w:rsidR="00B87432" w:rsidRPr="00371EFF" w:rsidRDefault="00B87432" w:rsidP="00B87432">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6FDF795D" w14:textId="77777777" w:rsidR="00B87432" w:rsidRPr="00371EFF" w:rsidRDefault="00B87432" w:rsidP="00B87432">
            <w:pPr>
              <w:spacing w:after="0"/>
              <w:rPr>
                <w:rFonts w:ascii="Calibri" w:eastAsia="Calibri" w:hAnsi="Calibri" w:cs="B Zar"/>
                <w:b/>
                <w:bCs/>
                <w:color w:val="000000" w:themeColor="text1"/>
                <w:lang w:bidi="fa-IR"/>
              </w:rPr>
            </w:pPr>
          </w:p>
        </w:tc>
        <w:tc>
          <w:tcPr>
            <w:tcW w:w="1449" w:type="dxa"/>
            <w:vMerge/>
            <w:tcBorders>
              <w:top w:val="thinThickSmallGap" w:sz="12" w:space="0" w:color="auto"/>
              <w:left w:val="single" w:sz="6" w:space="0" w:color="auto"/>
              <w:bottom w:val="thinThickSmallGap" w:sz="12" w:space="0" w:color="auto"/>
              <w:right w:val="single" w:sz="6" w:space="0" w:color="auto"/>
            </w:tcBorders>
            <w:vAlign w:val="center"/>
            <w:hideMark/>
          </w:tcPr>
          <w:p w14:paraId="6B3FD999" w14:textId="77777777" w:rsidR="00B87432" w:rsidRPr="00371EFF" w:rsidRDefault="00B87432" w:rsidP="00B87432">
            <w:pPr>
              <w:spacing w:after="0"/>
              <w:rPr>
                <w:rFonts w:ascii="Calibri" w:eastAsia="Calibri" w:hAnsi="Calibri" w:cs="B Zar"/>
                <w:b/>
                <w:bCs/>
                <w:color w:val="000000" w:themeColor="text1"/>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14:paraId="0B8BA351" w14:textId="77777777" w:rsidR="00B87432" w:rsidRPr="00371EFF" w:rsidRDefault="00B87432" w:rsidP="00B87432">
            <w:pPr>
              <w:spacing w:after="0"/>
              <w:rPr>
                <w:rFonts w:ascii="Calibri" w:eastAsia="Calibri" w:hAnsi="Calibri" w:cs="B Zar"/>
                <w:b/>
                <w:bCs/>
                <w:color w:val="000000" w:themeColor="text1"/>
                <w:lang w:bidi="fa-IR"/>
              </w:rPr>
            </w:pPr>
          </w:p>
        </w:tc>
        <w:tc>
          <w:tcPr>
            <w:tcW w:w="1262"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7052116"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34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D3077B"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14:paraId="3CD2E641"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189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01D82D19" w14:textId="77777777" w:rsidR="00B87432" w:rsidRPr="00371EFF" w:rsidRDefault="00B87432" w:rsidP="00B87432">
            <w:pPr>
              <w:spacing w:after="0"/>
              <w:rPr>
                <w:rFonts w:ascii="Calibri" w:eastAsia="Calibri" w:hAnsi="Calibri" w:cs="B Zar"/>
                <w:b/>
                <w:bCs/>
                <w:color w:val="000000" w:themeColor="text1"/>
                <w:lang w:bidi="fa-IR"/>
              </w:rPr>
            </w:pPr>
          </w:p>
        </w:tc>
      </w:tr>
      <w:tr w:rsidR="00B87432" w:rsidRPr="00371EFF" w14:paraId="679BD5B6" w14:textId="77777777" w:rsidTr="007F42A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01CAC9CE"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5BACA28D"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برگزاری جلسات برون بخش با اداره آموزش و پرورش</w:t>
            </w:r>
          </w:p>
        </w:tc>
        <w:tc>
          <w:tcPr>
            <w:tcW w:w="1449" w:type="dxa"/>
            <w:tcBorders>
              <w:top w:val="thickThinLargeGap" w:sz="4" w:space="0" w:color="auto"/>
              <w:left w:val="single" w:sz="6" w:space="0" w:color="auto"/>
              <w:bottom w:val="single" w:sz="6" w:space="0" w:color="auto"/>
              <w:right w:val="single" w:sz="6" w:space="0" w:color="auto"/>
            </w:tcBorders>
            <w:vAlign w:val="center"/>
          </w:tcPr>
          <w:p w14:paraId="08E4D657"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گروه مدارس</w:t>
            </w:r>
          </w:p>
        </w:tc>
        <w:tc>
          <w:tcPr>
            <w:tcW w:w="1530" w:type="dxa"/>
            <w:tcBorders>
              <w:top w:val="thickThinLargeGap" w:sz="4" w:space="0" w:color="auto"/>
              <w:left w:val="single" w:sz="6" w:space="0" w:color="auto"/>
              <w:bottom w:val="single" w:sz="6" w:space="0" w:color="auto"/>
              <w:right w:val="single" w:sz="6" w:space="0" w:color="auto"/>
            </w:tcBorders>
          </w:tcPr>
          <w:p w14:paraId="4DFF8D4A"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دانش آموزان پایه های هدف</w:t>
            </w:r>
          </w:p>
        </w:tc>
        <w:tc>
          <w:tcPr>
            <w:tcW w:w="1262" w:type="dxa"/>
            <w:tcBorders>
              <w:top w:val="thickThinLargeGap" w:sz="4" w:space="0" w:color="auto"/>
              <w:left w:val="single" w:sz="6" w:space="0" w:color="auto"/>
              <w:bottom w:val="single" w:sz="6" w:space="0" w:color="auto"/>
              <w:right w:val="single" w:sz="6" w:space="0" w:color="auto"/>
            </w:tcBorders>
            <w:vAlign w:val="center"/>
          </w:tcPr>
          <w:p w14:paraId="5FDC26DF"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01/06/ 1403</w:t>
            </w:r>
          </w:p>
        </w:tc>
        <w:tc>
          <w:tcPr>
            <w:tcW w:w="1348" w:type="dxa"/>
            <w:tcBorders>
              <w:top w:val="thickThinLargeGap" w:sz="4" w:space="0" w:color="auto"/>
              <w:left w:val="single" w:sz="6" w:space="0" w:color="auto"/>
              <w:bottom w:val="single" w:sz="6" w:space="0" w:color="auto"/>
              <w:right w:val="single" w:sz="6" w:space="0" w:color="auto"/>
            </w:tcBorders>
            <w:vAlign w:val="center"/>
          </w:tcPr>
          <w:p w14:paraId="1BCC34CC"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thickThinLargeGap" w:sz="4" w:space="0" w:color="auto"/>
              <w:left w:val="single" w:sz="6" w:space="0" w:color="auto"/>
              <w:bottom w:val="single" w:sz="6" w:space="0" w:color="auto"/>
              <w:right w:val="single" w:sz="6" w:space="0" w:color="auto"/>
            </w:tcBorders>
          </w:tcPr>
          <w:p w14:paraId="04122C49"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ستاد شبکه بهداشت و درمان</w:t>
            </w:r>
          </w:p>
        </w:tc>
        <w:tc>
          <w:tcPr>
            <w:tcW w:w="1890" w:type="dxa"/>
            <w:tcBorders>
              <w:top w:val="thickThinLargeGap" w:sz="4" w:space="0" w:color="auto"/>
              <w:left w:val="single" w:sz="6" w:space="0" w:color="auto"/>
              <w:bottom w:val="single" w:sz="6" w:space="0" w:color="auto"/>
              <w:right w:val="thinThickSmallGap" w:sz="12" w:space="0" w:color="auto"/>
            </w:tcBorders>
            <w:vAlign w:val="center"/>
          </w:tcPr>
          <w:p w14:paraId="4839AC82" w14:textId="77777777" w:rsidR="00B87432" w:rsidRPr="00371EFF" w:rsidRDefault="00B87432" w:rsidP="00B87432">
            <w:pPr>
              <w:bidi/>
              <w:jc w:val="center"/>
              <w:rPr>
                <w:rFonts w:eastAsia="Times New Roman" w:cs="B Nazanin"/>
                <w:color w:val="000000" w:themeColor="text1"/>
              </w:rPr>
            </w:pPr>
          </w:p>
        </w:tc>
      </w:tr>
      <w:tr w:rsidR="00B87432" w:rsidRPr="00371EFF" w14:paraId="7E9E7551" w14:textId="77777777" w:rsidTr="007F42A5">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606282D4"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3E41E571"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تکثیر و توزیع پوستر مربوط به فعالیت بدنی و تمرینات کششی و نصب در تمامی مدارس شهرستان</w:t>
            </w:r>
          </w:p>
        </w:tc>
        <w:tc>
          <w:tcPr>
            <w:tcW w:w="1449" w:type="dxa"/>
            <w:tcBorders>
              <w:top w:val="single" w:sz="6" w:space="0" w:color="auto"/>
              <w:left w:val="single" w:sz="6" w:space="0" w:color="auto"/>
              <w:bottom w:val="single" w:sz="6" w:space="0" w:color="auto"/>
              <w:right w:val="single" w:sz="6" w:space="0" w:color="auto"/>
            </w:tcBorders>
            <w:vAlign w:val="center"/>
          </w:tcPr>
          <w:p w14:paraId="010C0582"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اداره آموزش و پرورش</w:t>
            </w:r>
          </w:p>
          <w:p w14:paraId="453BFD74"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شبکه بهداشت و درمان</w:t>
            </w:r>
          </w:p>
        </w:tc>
        <w:tc>
          <w:tcPr>
            <w:tcW w:w="1530" w:type="dxa"/>
            <w:tcBorders>
              <w:top w:val="single" w:sz="6" w:space="0" w:color="auto"/>
              <w:left w:val="single" w:sz="6" w:space="0" w:color="auto"/>
              <w:bottom w:val="single" w:sz="6" w:space="0" w:color="auto"/>
              <w:right w:val="single" w:sz="6" w:space="0" w:color="auto"/>
            </w:tcBorders>
          </w:tcPr>
          <w:p w14:paraId="297731F2" w14:textId="77777777" w:rsidR="00B87432" w:rsidRPr="00371EFF" w:rsidRDefault="00B87432" w:rsidP="00B87432">
            <w:pPr>
              <w:bidi/>
              <w:jc w:val="center"/>
              <w:rPr>
                <w:rFonts w:eastAsia="Times New Roman" w:cs="B Nazanin"/>
                <w:color w:val="000000" w:themeColor="text1"/>
                <w:rtl/>
              </w:rPr>
            </w:pPr>
          </w:p>
          <w:p w14:paraId="5CC3D7F2"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دانش آموزان پایه های هدف</w:t>
            </w:r>
          </w:p>
        </w:tc>
        <w:tc>
          <w:tcPr>
            <w:tcW w:w="1262" w:type="dxa"/>
            <w:tcBorders>
              <w:top w:val="single" w:sz="6" w:space="0" w:color="auto"/>
              <w:left w:val="single" w:sz="6" w:space="0" w:color="auto"/>
              <w:bottom w:val="single" w:sz="6" w:space="0" w:color="auto"/>
              <w:right w:val="single" w:sz="6" w:space="0" w:color="auto"/>
            </w:tcBorders>
            <w:vAlign w:val="center"/>
          </w:tcPr>
          <w:p w14:paraId="6040403F"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01/07/ 1403</w:t>
            </w:r>
          </w:p>
        </w:tc>
        <w:tc>
          <w:tcPr>
            <w:tcW w:w="1348" w:type="dxa"/>
            <w:tcBorders>
              <w:top w:val="single" w:sz="6" w:space="0" w:color="auto"/>
              <w:left w:val="single" w:sz="6" w:space="0" w:color="auto"/>
              <w:bottom w:val="single" w:sz="6" w:space="0" w:color="auto"/>
              <w:right w:val="single" w:sz="6" w:space="0" w:color="auto"/>
            </w:tcBorders>
            <w:vAlign w:val="center"/>
          </w:tcPr>
          <w:p w14:paraId="1BED88DB"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30/12/ 1403</w:t>
            </w:r>
          </w:p>
        </w:tc>
        <w:tc>
          <w:tcPr>
            <w:tcW w:w="1440" w:type="dxa"/>
            <w:tcBorders>
              <w:top w:val="single" w:sz="6" w:space="0" w:color="auto"/>
              <w:left w:val="single" w:sz="6" w:space="0" w:color="auto"/>
              <w:bottom w:val="single" w:sz="6" w:space="0" w:color="auto"/>
              <w:right w:val="single" w:sz="6" w:space="0" w:color="auto"/>
            </w:tcBorders>
          </w:tcPr>
          <w:p w14:paraId="02A7F67B" w14:textId="77777777" w:rsidR="00B87432" w:rsidRPr="00371EFF" w:rsidRDefault="00B87432" w:rsidP="00B87432">
            <w:pPr>
              <w:bidi/>
              <w:jc w:val="center"/>
              <w:rPr>
                <w:rFonts w:eastAsia="Times New Roman" w:cs="B Nazanin"/>
                <w:color w:val="000000" w:themeColor="text1"/>
                <w:rtl/>
              </w:rPr>
            </w:pPr>
          </w:p>
          <w:p w14:paraId="00A773A7"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مدارس سطح شهرستان</w:t>
            </w:r>
          </w:p>
        </w:tc>
        <w:tc>
          <w:tcPr>
            <w:tcW w:w="1890" w:type="dxa"/>
            <w:tcBorders>
              <w:top w:val="single" w:sz="6" w:space="0" w:color="auto"/>
              <w:left w:val="single" w:sz="6" w:space="0" w:color="auto"/>
              <w:bottom w:val="single" w:sz="6" w:space="0" w:color="auto"/>
              <w:right w:val="thinThickSmallGap" w:sz="12" w:space="0" w:color="auto"/>
            </w:tcBorders>
            <w:vAlign w:val="center"/>
          </w:tcPr>
          <w:p w14:paraId="330C6C2B" w14:textId="77777777" w:rsidR="00B87432" w:rsidRPr="00371EFF" w:rsidRDefault="00B87432" w:rsidP="00B87432">
            <w:pPr>
              <w:bidi/>
              <w:jc w:val="center"/>
              <w:rPr>
                <w:rFonts w:eastAsia="Times New Roman" w:cs="B Nazanin"/>
                <w:color w:val="000000" w:themeColor="text1"/>
              </w:rPr>
            </w:pPr>
          </w:p>
        </w:tc>
      </w:tr>
      <w:tr w:rsidR="00B87432" w:rsidRPr="00371EFF" w14:paraId="6623DAC5" w14:textId="77777777" w:rsidTr="007F42A5">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2007B155"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3834" w:type="dxa"/>
            <w:tcBorders>
              <w:top w:val="single" w:sz="6" w:space="0" w:color="auto"/>
              <w:left w:val="single" w:sz="6" w:space="0" w:color="auto"/>
              <w:bottom w:val="single" w:sz="6" w:space="0" w:color="auto"/>
              <w:right w:val="single" w:sz="6" w:space="0" w:color="auto"/>
            </w:tcBorders>
            <w:vAlign w:val="center"/>
          </w:tcPr>
          <w:p w14:paraId="622AC05A"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حضور مراقب سلامت(کارشناس واحد سلامت مدارس)طبق گانت در مدارس تحت پوشش</w:t>
            </w:r>
          </w:p>
        </w:tc>
        <w:tc>
          <w:tcPr>
            <w:tcW w:w="1449" w:type="dxa"/>
            <w:tcBorders>
              <w:top w:val="single" w:sz="6" w:space="0" w:color="auto"/>
              <w:left w:val="single" w:sz="6" w:space="0" w:color="auto"/>
              <w:bottom w:val="single" w:sz="6" w:space="0" w:color="auto"/>
              <w:right w:val="single" w:sz="6" w:space="0" w:color="auto"/>
            </w:tcBorders>
            <w:vAlign w:val="center"/>
          </w:tcPr>
          <w:p w14:paraId="1D22188F"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 xml:space="preserve">شبکه بهداشت ودرمان </w:t>
            </w:r>
          </w:p>
        </w:tc>
        <w:tc>
          <w:tcPr>
            <w:tcW w:w="1530" w:type="dxa"/>
            <w:tcBorders>
              <w:top w:val="single" w:sz="6" w:space="0" w:color="auto"/>
              <w:left w:val="single" w:sz="6" w:space="0" w:color="auto"/>
              <w:bottom w:val="single" w:sz="6" w:space="0" w:color="auto"/>
              <w:right w:val="single" w:sz="6" w:space="0" w:color="auto"/>
            </w:tcBorders>
          </w:tcPr>
          <w:p w14:paraId="4014F3F3"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کل دانش آموزان مدارس تحت پوشش</w:t>
            </w:r>
          </w:p>
        </w:tc>
        <w:tc>
          <w:tcPr>
            <w:tcW w:w="1262" w:type="dxa"/>
            <w:tcBorders>
              <w:top w:val="single" w:sz="6" w:space="0" w:color="auto"/>
              <w:left w:val="single" w:sz="6" w:space="0" w:color="auto"/>
              <w:bottom w:val="single" w:sz="6" w:space="0" w:color="auto"/>
              <w:right w:val="single" w:sz="6" w:space="0" w:color="auto"/>
            </w:tcBorders>
            <w:vAlign w:val="center"/>
          </w:tcPr>
          <w:p w14:paraId="7EDF8E7C"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01/07/ 1403</w:t>
            </w:r>
          </w:p>
        </w:tc>
        <w:tc>
          <w:tcPr>
            <w:tcW w:w="1348" w:type="dxa"/>
            <w:tcBorders>
              <w:top w:val="single" w:sz="6" w:space="0" w:color="auto"/>
              <w:left w:val="single" w:sz="6" w:space="0" w:color="auto"/>
              <w:bottom w:val="single" w:sz="6" w:space="0" w:color="auto"/>
              <w:right w:val="single" w:sz="6" w:space="0" w:color="auto"/>
            </w:tcBorders>
            <w:vAlign w:val="center"/>
          </w:tcPr>
          <w:p w14:paraId="616A29C0"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single" w:sz="6" w:space="0" w:color="auto"/>
              <w:left w:val="single" w:sz="6" w:space="0" w:color="auto"/>
              <w:bottom w:val="single" w:sz="6" w:space="0" w:color="auto"/>
              <w:right w:val="single" w:sz="6" w:space="0" w:color="auto"/>
            </w:tcBorders>
          </w:tcPr>
          <w:p w14:paraId="40D08A95" w14:textId="77777777" w:rsidR="00B87432" w:rsidRPr="00371EFF" w:rsidRDefault="00B87432" w:rsidP="00B87432">
            <w:pPr>
              <w:bidi/>
              <w:jc w:val="center"/>
              <w:rPr>
                <w:rFonts w:eastAsia="Times New Roman" w:cs="B Nazanin"/>
                <w:color w:val="000000" w:themeColor="text1"/>
                <w:rtl/>
              </w:rPr>
            </w:pPr>
          </w:p>
          <w:p w14:paraId="1B615C2F"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مدارس شهرستان</w:t>
            </w:r>
          </w:p>
        </w:tc>
        <w:tc>
          <w:tcPr>
            <w:tcW w:w="1890" w:type="dxa"/>
            <w:tcBorders>
              <w:top w:val="single" w:sz="6" w:space="0" w:color="auto"/>
              <w:left w:val="single" w:sz="6" w:space="0" w:color="auto"/>
              <w:bottom w:val="single" w:sz="6" w:space="0" w:color="auto"/>
              <w:right w:val="thinThickSmallGap" w:sz="12" w:space="0" w:color="auto"/>
            </w:tcBorders>
            <w:vAlign w:val="center"/>
          </w:tcPr>
          <w:p w14:paraId="011A39B1" w14:textId="77777777" w:rsidR="00B87432" w:rsidRPr="00371EFF" w:rsidRDefault="00B87432" w:rsidP="00B87432">
            <w:pPr>
              <w:bidi/>
              <w:jc w:val="center"/>
              <w:rPr>
                <w:rFonts w:eastAsia="Times New Roman" w:cs="B Nazanin"/>
                <w:color w:val="000000" w:themeColor="text1"/>
              </w:rPr>
            </w:pPr>
          </w:p>
        </w:tc>
      </w:tr>
    </w:tbl>
    <w:tbl>
      <w:tblPr>
        <w:tblStyle w:val="TableGrid1"/>
        <w:tblpPr w:leftFromText="180" w:rightFromText="180" w:vertAnchor="text" w:horzAnchor="page" w:tblpX="2812" w:tblpY="317"/>
        <w:bidiVisual/>
        <w:tblW w:w="0" w:type="auto"/>
        <w:tblLook w:val="04A0" w:firstRow="1" w:lastRow="0" w:firstColumn="1" w:lastColumn="0" w:noHBand="0" w:noVBand="1"/>
      </w:tblPr>
      <w:tblGrid>
        <w:gridCol w:w="578"/>
        <w:gridCol w:w="420"/>
        <w:gridCol w:w="567"/>
        <w:gridCol w:w="423"/>
      </w:tblGrid>
      <w:tr w:rsidR="00B87432" w:rsidRPr="00371EFF" w14:paraId="18304E3E" w14:textId="77777777" w:rsidTr="007F42A5">
        <w:trPr>
          <w:trHeight w:val="127"/>
        </w:trPr>
        <w:tc>
          <w:tcPr>
            <w:tcW w:w="578" w:type="dxa"/>
            <w:tcBorders>
              <w:top w:val="nil"/>
              <w:left w:val="nil"/>
              <w:bottom w:val="nil"/>
            </w:tcBorders>
          </w:tcPr>
          <w:p w14:paraId="088C9C80"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auto"/>
          </w:tcPr>
          <w:p w14:paraId="155C8CC8" w14:textId="77777777" w:rsidR="00B87432" w:rsidRPr="00371EFF" w:rsidRDefault="00B87432" w:rsidP="00B87432">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1A918390"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B70F9E9" w14:textId="77777777" w:rsidR="00B87432" w:rsidRPr="00371EFF" w:rsidRDefault="00B87432" w:rsidP="00B87432">
            <w:pPr>
              <w:bidi/>
              <w:contextualSpacing/>
              <w:rPr>
                <w:rFonts w:cs="B Nazanin"/>
                <w:b/>
                <w:bCs/>
                <w:color w:val="000000" w:themeColor="text1"/>
                <w:sz w:val="24"/>
                <w:szCs w:val="24"/>
                <w:rtl/>
              </w:rPr>
            </w:pPr>
          </w:p>
        </w:tc>
      </w:tr>
    </w:tbl>
    <w:p w14:paraId="103657E6" w14:textId="77777777" w:rsidR="00B87432" w:rsidRPr="00371EFF" w:rsidRDefault="00B87432" w:rsidP="00B87432">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0FD6CEF3" w14:textId="77777777" w:rsidR="00B87432" w:rsidRPr="00371EFF" w:rsidRDefault="00B87432" w:rsidP="00B87432">
      <w:pPr>
        <w:bidi/>
        <w:contextualSpacing/>
        <w:rPr>
          <w:rFonts w:cs="B Nazanin"/>
          <w:b/>
          <w:bCs/>
          <w:color w:val="000000" w:themeColor="text1"/>
          <w:sz w:val="24"/>
          <w:szCs w:val="24"/>
          <w:rtl/>
        </w:rPr>
      </w:pPr>
    </w:p>
    <w:p w14:paraId="3ECE0330" w14:textId="77777777" w:rsidR="00B87432" w:rsidRPr="00371EFF" w:rsidRDefault="00B87432" w:rsidP="00B87432">
      <w:pPr>
        <w:bidi/>
        <w:contextualSpacing/>
        <w:rPr>
          <w:rFonts w:cs="B Nazanin"/>
          <w:b/>
          <w:bCs/>
          <w:color w:val="000000" w:themeColor="text1"/>
          <w:sz w:val="24"/>
          <w:szCs w:val="24"/>
          <w:rtl/>
        </w:rPr>
      </w:pPr>
    </w:p>
    <w:p w14:paraId="005D2A26"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pPr>
    </w:p>
    <w:p w14:paraId="1126A1E4"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pPr>
    </w:p>
    <w:p w14:paraId="121D5025"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pPr>
    </w:p>
    <w:p w14:paraId="099852A6"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pPr>
    </w:p>
    <w:p w14:paraId="33A7609C" w14:textId="77777777" w:rsidR="00B87432" w:rsidRPr="00371EFF" w:rsidRDefault="00B87432" w:rsidP="00B87432">
      <w:pPr>
        <w:tabs>
          <w:tab w:val="left" w:pos="3930"/>
        </w:tabs>
        <w:bidi/>
        <w:rPr>
          <w:rFonts w:cs="B Nazanin"/>
          <w:b/>
          <w:bCs/>
          <w:color w:val="000000" w:themeColor="text1"/>
          <w:sz w:val="28"/>
          <w:szCs w:val="28"/>
          <w:rtl/>
        </w:rPr>
      </w:pPr>
      <w:r w:rsidRPr="00371EFF">
        <w:rPr>
          <w:rFonts w:cs="B Nazanin" w:hint="cs"/>
          <w:b/>
          <w:bCs/>
          <w:color w:val="000000" w:themeColor="text1"/>
          <w:sz w:val="28"/>
          <w:szCs w:val="28"/>
          <w:rtl/>
        </w:rPr>
        <w:t>شاخص: پوشش دانش آموزان آموزش دیده در خصوص خودمراقبتی</w:t>
      </w:r>
    </w:p>
    <w:tbl>
      <w:tblPr>
        <w:tblpPr w:leftFromText="180" w:rightFromText="180" w:vertAnchor="text" w:horzAnchor="margin" w:tblpXSpec="center" w:tblpY="197"/>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449"/>
        <w:gridCol w:w="1530"/>
        <w:gridCol w:w="1262"/>
        <w:gridCol w:w="1348"/>
        <w:gridCol w:w="1440"/>
        <w:gridCol w:w="1890"/>
      </w:tblGrid>
      <w:tr w:rsidR="00B87432" w:rsidRPr="00371EFF" w14:paraId="6A6D921C" w14:textId="77777777" w:rsidTr="007F42A5">
        <w:trPr>
          <w:cantSplit/>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7321672"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793F44D"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44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0FDC21"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57CB3A1"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6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C0418EE"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43D3C73"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189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C44E763"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B87432" w:rsidRPr="00371EFF" w14:paraId="194E941E" w14:textId="77777777" w:rsidTr="007F42A5">
        <w:trPr>
          <w:cantSplit/>
          <w:trHeight w:val="213"/>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088B3183" w14:textId="77777777" w:rsidR="00B87432" w:rsidRPr="00371EFF" w:rsidRDefault="00B87432" w:rsidP="00B87432">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EF7334C" w14:textId="77777777" w:rsidR="00B87432" w:rsidRPr="00371EFF" w:rsidRDefault="00B87432" w:rsidP="00B87432">
            <w:pPr>
              <w:spacing w:after="0"/>
              <w:rPr>
                <w:rFonts w:ascii="Calibri" w:eastAsia="Calibri" w:hAnsi="Calibri" w:cs="B Zar"/>
                <w:b/>
                <w:bCs/>
                <w:color w:val="000000" w:themeColor="text1"/>
                <w:lang w:bidi="fa-IR"/>
              </w:rPr>
            </w:pPr>
          </w:p>
        </w:tc>
        <w:tc>
          <w:tcPr>
            <w:tcW w:w="1449" w:type="dxa"/>
            <w:vMerge/>
            <w:tcBorders>
              <w:top w:val="thinThickSmallGap" w:sz="12" w:space="0" w:color="auto"/>
              <w:left w:val="single" w:sz="6" w:space="0" w:color="auto"/>
              <w:bottom w:val="thinThickSmallGap" w:sz="12" w:space="0" w:color="auto"/>
              <w:right w:val="single" w:sz="6" w:space="0" w:color="auto"/>
            </w:tcBorders>
            <w:vAlign w:val="center"/>
            <w:hideMark/>
          </w:tcPr>
          <w:p w14:paraId="4C77DA1A" w14:textId="77777777" w:rsidR="00B87432" w:rsidRPr="00371EFF" w:rsidRDefault="00B87432" w:rsidP="00B87432">
            <w:pPr>
              <w:spacing w:after="0"/>
              <w:rPr>
                <w:rFonts w:ascii="Calibri" w:eastAsia="Calibri" w:hAnsi="Calibri" w:cs="B Zar"/>
                <w:b/>
                <w:bCs/>
                <w:color w:val="000000" w:themeColor="text1"/>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14:paraId="2CF6FC13" w14:textId="77777777" w:rsidR="00B87432" w:rsidRPr="00371EFF" w:rsidRDefault="00B87432" w:rsidP="00B87432">
            <w:pPr>
              <w:spacing w:after="0"/>
              <w:rPr>
                <w:rFonts w:ascii="Calibri" w:eastAsia="Calibri" w:hAnsi="Calibri" w:cs="B Zar"/>
                <w:b/>
                <w:bCs/>
                <w:color w:val="000000" w:themeColor="text1"/>
                <w:lang w:bidi="fa-IR"/>
              </w:rPr>
            </w:pPr>
          </w:p>
        </w:tc>
        <w:tc>
          <w:tcPr>
            <w:tcW w:w="1262"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A313C92"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34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DED7471"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14:paraId="49991739"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189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111CCF6F" w14:textId="77777777" w:rsidR="00B87432" w:rsidRPr="00371EFF" w:rsidRDefault="00B87432" w:rsidP="00B87432">
            <w:pPr>
              <w:spacing w:after="0"/>
              <w:rPr>
                <w:rFonts w:ascii="Calibri" w:eastAsia="Calibri" w:hAnsi="Calibri" w:cs="B Zar"/>
                <w:b/>
                <w:bCs/>
                <w:color w:val="000000" w:themeColor="text1"/>
                <w:lang w:bidi="fa-IR"/>
              </w:rPr>
            </w:pPr>
          </w:p>
        </w:tc>
      </w:tr>
      <w:tr w:rsidR="00B87432" w:rsidRPr="00371EFF" w14:paraId="7E2A032A" w14:textId="77777777" w:rsidTr="007F42A5">
        <w:trPr>
          <w:cantSplit/>
          <w:trHeight w:val="498"/>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7694FE9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4CF8C452"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برگزاری جلسات برون بخش با اداره آموزش و پرورش</w:t>
            </w:r>
          </w:p>
        </w:tc>
        <w:tc>
          <w:tcPr>
            <w:tcW w:w="1449" w:type="dxa"/>
            <w:tcBorders>
              <w:top w:val="thickThinLargeGap" w:sz="4" w:space="0" w:color="auto"/>
              <w:left w:val="single" w:sz="6" w:space="0" w:color="auto"/>
              <w:bottom w:val="single" w:sz="6" w:space="0" w:color="auto"/>
              <w:right w:val="single" w:sz="6" w:space="0" w:color="auto"/>
            </w:tcBorders>
            <w:vAlign w:val="center"/>
          </w:tcPr>
          <w:p w14:paraId="7E905E38"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گروه مدارس</w:t>
            </w:r>
          </w:p>
        </w:tc>
        <w:tc>
          <w:tcPr>
            <w:tcW w:w="1530" w:type="dxa"/>
            <w:tcBorders>
              <w:top w:val="thickThinLargeGap" w:sz="4" w:space="0" w:color="auto"/>
              <w:left w:val="single" w:sz="6" w:space="0" w:color="auto"/>
              <w:bottom w:val="single" w:sz="6" w:space="0" w:color="auto"/>
              <w:right w:val="single" w:sz="6" w:space="0" w:color="auto"/>
            </w:tcBorders>
          </w:tcPr>
          <w:p w14:paraId="037B81C9"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دانش آموزان پایه های هدف</w:t>
            </w:r>
          </w:p>
        </w:tc>
        <w:tc>
          <w:tcPr>
            <w:tcW w:w="1262" w:type="dxa"/>
            <w:tcBorders>
              <w:top w:val="thickThinLargeGap" w:sz="4" w:space="0" w:color="auto"/>
              <w:left w:val="single" w:sz="6" w:space="0" w:color="auto"/>
              <w:bottom w:val="single" w:sz="6" w:space="0" w:color="auto"/>
              <w:right w:val="single" w:sz="6" w:space="0" w:color="auto"/>
            </w:tcBorders>
            <w:vAlign w:val="center"/>
          </w:tcPr>
          <w:p w14:paraId="342E9DD0"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01/06/ 1403</w:t>
            </w:r>
          </w:p>
        </w:tc>
        <w:tc>
          <w:tcPr>
            <w:tcW w:w="1348" w:type="dxa"/>
            <w:tcBorders>
              <w:top w:val="thickThinLargeGap" w:sz="4" w:space="0" w:color="auto"/>
              <w:left w:val="single" w:sz="6" w:space="0" w:color="auto"/>
              <w:bottom w:val="single" w:sz="6" w:space="0" w:color="auto"/>
              <w:right w:val="single" w:sz="6" w:space="0" w:color="auto"/>
            </w:tcBorders>
            <w:vAlign w:val="center"/>
          </w:tcPr>
          <w:p w14:paraId="7B690B53"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thickThinLargeGap" w:sz="4" w:space="0" w:color="auto"/>
              <w:left w:val="single" w:sz="6" w:space="0" w:color="auto"/>
              <w:bottom w:val="single" w:sz="6" w:space="0" w:color="auto"/>
              <w:right w:val="single" w:sz="6" w:space="0" w:color="auto"/>
            </w:tcBorders>
          </w:tcPr>
          <w:p w14:paraId="07E47C65"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ستاد شبکه بهداشت و درمان</w:t>
            </w:r>
          </w:p>
        </w:tc>
        <w:tc>
          <w:tcPr>
            <w:tcW w:w="1890" w:type="dxa"/>
            <w:tcBorders>
              <w:top w:val="thickThinLargeGap" w:sz="4" w:space="0" w:color="auto"/>
              <w:left w:val="single" w:sz="6" w:space="0" w:color="auto"/>
              <w:bottom w:val="single" w:sz="6" w:space="0" w:color="auto"/>
              <w:right w:val="thinThickSmallGap" w:sz="12" w:space="0" w:color="auto"/>
            </w:tcBorders>
            <w:vAlign w:val="center"/>
          </w:tcPr>
          <w:p w14:paraId="6384F14D" w14:textId="77777777" w:rsidR="00B87432" w:rsidRPr="00371EFF" w:rsidRDefault="00B87432" w:rsidP="00B87432">
            <w:pPr>
              <w:bidi/>
              <w:jc w:val="center"/>
              <w:rPr>
                <w:rFonts w:eastAsia="Times New Roman" w:cs="B Nazanin"/>
                <w:color w:val="000000" w:themeColor="text1"/>
              </w:rPr>
            </w:pPr>
          </w:p>
        </w:tc>
      </w:tr>
      <w:tr w:rsidR="00B87432" w:rsidRPr="00371EFF" w14:paraId="7BD3D75B" w14:textId="77777777" w:rsidTr="007F42A5">
        <w:trPr>
          <w:cantSplit/>
          <w:trHeight w:val="435"/>
        </w:trPr>
        <w:tc>
          <w:tcPr>
            <w:tcW w:w="1138" w:type="dxa"/>
            <w:tcBorders>
              <w:top w:val="single" w:sz="6" w:space="0" w:color="auto"/>
              <w:left w:val="thickThinLargeGap" w:sz="4" w:space="0" w:color="auto"/>
              <w:bottom w:val="single" w:sz="6" w:space="0" w:color="auto"/>
              <w:right w:val="single" w:sz="6" w:space="0" w:color="auto"/>
            </w:tcBorders>
            <w:vAlign w:val="center"/>
          </w:tcPr>
          <w:p w14:paraId="2CC86D8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201F877A"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حضور مراقب سلامت(کارشناس واحد سلامت مدارس)طبق گانت در مدارس تحت پوشش</w:t>
            </w:r>
          </w:p>
        </w:tc>
        <w:tc>
          <w:tcPr>
            <w:tcW w:w="1449" w:type="dxa"/>
            <w:tcBorders>
              <w:top w:val="single" w:sz="6" w:space="0" w:color="auto"/>
              <w:left w:val="single" w:sz="6" w:space="0" w:color="auto"/>
              <w:bottom w:val="single" w:sz="6" w:space="0" w:color="auto"/>
              <w:right w:val="single" w:sz="6" w:space="0" w:color="auto"/>
            </w:tcBorders>
            <w:vAlign w:val="center"/>
          </w:tcPr>
          <w:p w14:paraId="749D1135"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 xml:space="preserve">شبکه بهداشت ودرمان </w:t>
            </w:r>
          </w:p>
        </w:tc>
        <w:tc>
          <w:tcPr>
            <w:tcW w:w="1530" w:type="dxa"/>
            <w:tcBorders>
              <w:top w:val="single" w:sz="6" w:space="0" w:color="auto"/>
              <w:left w:val="single" w:sz="6" w:space="0" w:color="auto"/>
              <w:bottom w:val="single" w:sz="6" w:space="0" w:color="auto"/>
              <w:right w:val="single" w:sz="6" w:space="0" w:color="auto"/>
            </w:tcBorders>
          </w:tcPr>
          <w:p w14:paraId="48AA1FCE"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کل دانش آموزان مدارس تحت پوشش</w:t>
            </w:r>
          </w:p>
        </w:tc>
        <w:tc>
          <w:tcPr>
            <w:tcW w:w="1262" w:type="dxa"/>
            <w:tcBorders>
              <w:top w:val="single" w:sz="6" w:space="0" w:color="auto"/>
              <w:left w:val="single" w:sz="6" w:space="0" w:color="auto"/>
              <w:bottom w:val="single" w:sz="6" w:space="0" w:color="auto"/>
              <w:right w:val="single" w:sz="6" w:space="0" w:color="auto"/>
            </w:tcBorders>
            <w:vAlign w:val="center"/>
          </w:tcPr>
          <w:p w14:paraId="4192FDEC"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01/07/ 1403</w:t>
            </w:r>
          </w:p>
        </w:tc>
        <w:tc>
          <w:tcPr>
            <w:tcW w:w="1348" w:type="dxa"/>
            <w:tcBorders>
              <w:top w:val="single" w:sz="6" w:space="0" w:color="auto"/>
              <w:left w:val="single" w:sz="6" w:space="0" w:color="auto"/>
              <w:bottom w:val="single" w:sz="6" w:space="0" w:color="auto"/>
              <w:right w:val="single" w:sz="6" w:space="0" w:color="auto"/>
            </w:tcBorders>
            <w:vAlign w:val="center"/>
          </w:tcPr>
          <w:p w14:paraId="3F2429A4"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single" w:sz="6" w:space="0" w:color="auto"/>
              <w:left w:val="single" w:sz="6" w:space="0" w:color="auto"/>
              <w:bottom w:val="single" w:sz="6" w:space="0" w:color="auto"/>
              <w:right w:val="single" w:sz="6" w:space="0" w:color="auto"/>
            </w:tcBorders>
          </w:tcPr>
          <w:p w14:paraId="695E496C" w14:textId="77777777" w:rsidR="00B87432" w:rsidRPr="00371EFF" w:rsidRDefault="00B87432" w:rsidP="00B87432">
            <w:pPr>
              <w:bidi/>
              <w:jc w:val="center"/>
              <w:rPr>
                <w:rFonts w:eastAsia="Times New Roman" w:cs="B Nazanin"/>
                <w:color w:val="000000" w:themeColor="text1"/>
                <w:rtl/>
              </w:rPr>
            </w:pPr>
          </w:p>
          <w:p w14:paraId="6133B40F"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مدارس شهرستان</w:t>
            </w:r>
          </w:p>
        </w:tc>
        <w:tc>
          <w:tcPr>
            <w:tcW w:w="1890" w:type="dxa"/>
            <w:tcBorders>
              <w:top w:val="single" w:sz="6" w:space="0" w:color="auto"/>
              <w:left w:val="single" w:sz="6" w:space="0" w:color="auto"/>
              <w:bottom w:val="single" w:sz="6" w:space="0" w:color="auto"/>
              <w:right w:val="thinThickSmallGap" w:sz="12" w:space="0" w:color="auto"/>
            </w:tcBorders>
            <w:vAlign w:val="center"/>
          </w:tcPr>
          <w:p w14:paraId="178F9F02" w14:textId="77777777" w:rsidR="00B87432" w:rsidRPr="00371EFF" w:rsidRDefault="00B87432" w:rsidP="00B87432">
            <w:pPr>
              <w:bidi/>
              <w:jc w:val="center"/>
              <w:rPr>
                <w:rFonts w:eastAsia="Times New Roman" w:cs="B Nazanin"/>
                <w:color w:val="000000" w:themeColor="text1"/>
              </w:rPr>
            </w:pPr>
          </w:p>
        </w:tc>
      </w:tr>
    </w:tbl>
    <w:p w14:paraId="08F9B0C7" w14:textId="77777777" w:rsidR="00B87432" w:rsidRPr="00371EFF" w:rsidRDefault="00B87432" w:rsidP="00B87432">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tbl>
      <w:tblPr>
        <w:tblStyle w:val="TableGrid1"/>
        <w:tblpPr w:leftFromText="180" w:rightFromText="180" w:vertAnchor="text" w:horzAnchor="page" w:tblpX="3985" w:tblpY="199"/>
        <w:bidiVisual/>
        <w:tblW w:w="0" w:type="auto"/>
        <w:tblLook w:val="04A0" w:firstRow="1" w:lastRow="0" w:firstColumn="1" w:lastColumn="0" w:noHBand="0" w:noVBand="1"/>
      </w:tblPr>
      <w:tblGrid>
        <w:gridCol w:w="578"/>
        <w:gridCol w:w="420"/>
        <w:gridCol w:w="567"/>
        <w:gridCol w:w="423"/>
      </w:tblGrid>
      <w:tr w:rsidR="00B87432" w:rsidRPr="00371EFF" w14:paraId="641DCCE4" w14:textId="77777777" w:rsidTr="007F42A5">
        <w:trPr>
          <w:trHeight w:val="127"/>
        </w:trPr>
        <w:tc>
          <w:tcPr>
            <w:tcW w:w="578" w:type="dxa"/>
            <w:tcBorders>
              <w:top w:val="nil"/>
              <w:left w:val="nil"/>
              <w:bottom w:val="nil"/>
            </w:tcBorders>
          </w:tcPr>
          <w:p w14:paraId="6DFF795D"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auto"/>
          </w:tcPr>
          <w:p w14:paraId="7CDFD207" w14:textId="77777777" w:rsidR="00B87432" w:rsidRPr="00371EFF" w:rsidRDefault="00B87432" w:rsidP="00B87432">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31895074"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7BE039FE" w14:textId="77777777" w:rsidR="00B87432" w:rsidRPr="00371EFF" w:rsidRDefault="00B87432" w:rsidP="00B87432">
            <w:pPr>
              <w:bidi/>
              <w:contextualSpacing/>
              <w:rPr>
                <w:rFonts w:cs="B Nazanin"/>
                <w:b/>
                <w:bCs/>
                <w:color w:val="000000" w:themeColor="text1"/>
                <w:sz w:val="24"/>
                <w:szCs w:val="24"/>
                <w:rtl/>
              </w:rPr>
            </w:pPr>
          </w:p>
        </w:tc>
      </w:tr>
    </w:tbl>
    <w:p w14:paraId="664A3E56" w14:textId="77777777" w:rsidR="00B87432" w:rsidRPr="00371EFF" w:rsidRDefault="00B87432" w:rsidP="00B87432">
      <w:pPr>
        <w:bidi/>
        <w:contextualSpacing/>
        <w:rPr>
          <w:rFonts w:cs="B Nazanin"/>
          <w:b/>
          <w:bCs/>
          <w:color w:val="000000" w:themeColor="text1"/>
          <w:sz w:val="24"/>
          <w:szCs w:val="24"/>
          <w:rtl/>
        </w:rPr>
      </w:pPr>
    </w:p>
    <w:p w14:paraId="49465E94" w14:textId="77777777" w:rsidR="00B87432" w:rsidRPr="00371EFF" w:rsidRDefault="00B87432" w:rsidP="00B87432">
      <w:pPr>
        <w:bidi/>
        <w:contextualSpacing/>
        <w:rPr>
          <w:rFonts w:cs="B Nazanin"/>
          <w:b/>
          <w:bCs/>
          <w:color w:val="000000" w:themeColor="text1"/>
          <w:sz w:val="24"/>
          <w:szCs w:val="24"/>
        </w:rPr>
      </w:pPr>
    </w:p>
    <w:p w14:paraId="2BA73ED7" w14:textId="77777777" w:rsidR="00B87432" w:rsidRPr="00371EFF" w:rsidRDefault="00B87432" w:rsidP="00B87432">
      <w:pPr>
        <w:tabs>
          <w:tab w:val="left" w:pos="3930"/>
        </w:tabs>
        <w:bidi/>
        <w:rPr>
          <w:rFonts w:cs="B Nazanin"/>
          <w:b/>
          <w:bCs/>
          <w:color w:val="000000" w:themeColor="text1"/>
          <w:sz w:val="28"/>
          <w:szCs w:val="28"/>
          <w:rtl/>
        </w:rPr>
      </w:pPr>
    </w:p>
    <w:p w14:paraId="4A22873C"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pPr>
    </w:p>
    <w:p w14:paraId="29AAED6D" w14:textId="77777777" w:rsidR="00B87432" w:rsidRPr="00371EFF" w:rsidRDefault="00B87432" w:rsidP="00B87432">
      <w:pPr>
        <w:tabs>
          <w:tab w:val="left" w:pos="3930"/>
        </w:tabs>
        <w:bidi/>
        <w:rPr>
          <w:rFonts w:cs="B Nazanin"/>
          <w:b/>
          <w:bCs/>
          <w:color w:val="000000" w:themeColor="text1"/>
          <w:sz w:val="28"/>
          <w:szCs w:val="28"/>
          <w:rtl/>
        </w:rPr>
      </w:pPr>
    </w:p>
    <w:p w14:paraId="1D634644" w14:textId="77777777" w:rsidR="00B87432" w:rsidRPr="00371EFF" w:rsidRDefault="00B87432" w:rsidP="00B87432">
      <w:pPr>
        <w:tabs>
          <w:tab w:val="left" w:pos="3930"/>
        </w:tabs>
        <w:bidi/>
        <w:rPr>
          <w:rFonts w:cs="B Nazanin"/>
          <w:b/>
          <w:bCs/>
          <w:color w:val="000000" w:themeColor="text1"/>
          <w:sz w:val="28"/>
          <w:szCs w:val="28"/>
          <w:rtl/>
        </w:rPr>
      </w:pPr>
    </w:p>
    <w:p w14:paraId="048B661D" w14:textId="77777777" w:rsidR="00B87432" w:rsidRPr="00371EFF" w:rsidRDefault="00B87432" w:rsidP="00B87432">
      <w:pPr>
        <w:tabs>
          <w:tab w:val="left" w:pos="3930"/>
        </w:tabs>
        <w:bidi/>
        <w:rPr>
          <w:rFonts w:cs="B Nazanin"/>
          <w:b/>
          <w:bCs/>
          <w:color w:val="000000" w:themeColor="text1"/>
          <w:sz w:val="28"/>
          <w:szCs w:val="28"/>
          <w:rtl/>
        </w:rPr>
      </w:pPr>
    </w:p>
    <w:p w14:paraId="72D91DFB" w14:textId="77777777" w:rsidR="00B87432" w:rsidRPr="00371EFF" w:rsidRDefault="00B87432" w:rsidP="00B87432">
      <w:pPr>
        <w:tabs>
          <w:tab w:val="left" w:pos="3930"/>
        </w:tabs>
        <w:bidi/>
        <w:rPr>
          <w:rFonts w:cs="B Nazanin"/>
          <w:b/>
          <w:bCs/>
          <w:color w:val="000000" w:themeColor="text1"/>
          <w:sz w:val="28"/>
          <w:szCs w:val="28"/>
          <w:rtl/>
        </w:rPr>
      </w:pPr>
    </w:p>
    <w:p w14:paraId="0E600FE9" w14:textId="77777777" w:rsidR="00B87432" w:rsidRPr="00371EFF" w:rsidRDefault="00B87432" w:rsidP="00B87432">
      <w:pPr>
        <w:tabs>
          <w:tab w:val="left" w:pos="3930"/>
        </w:tabs>
        <w:bidi/>
        <w:rPr>
          <w:rFonts w:cs="B Nazanin"/>
          <w:b/>
          <w:bCs/>
          <w:color w:val="000000" w:themeColor="text1"/>
          <w:sz w:val="28"/>
          <w:szCs w:val="28"/>
          <w:rtl/>
        </w:rPr>
      </w:pPr>
      <w:r w:rsidRPr="00371EFF">
        <w:rPr>
          <w:rFonts w:cs="B Nazanin" w:hint="cs"/>
          <w:b/>
          <w:bCs/>
          <w:color w:val="000000" w:themeColor="text1"/>
          <w:sz w:val="28"/>
          <w:szCs w:val="28"/>
          <w:rtl/>
        </w:rPr>
        <w:t>شاخص: پوشش دانش آموزان آموزش دیده در خصوص سوانح و حوادث</w:t>
      </w:r>
    </w:p>
    <w:p w14:paraId="164F1C83"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pPr>
    </w:p>
    <w:tbl>
      <w:tblPr>
        <w:tblpPr w:leftFromText="180" w:rightFromText="180" w:vertAnchor="text" w:horzAnchor="margin" w:tblpXSpec="center" w:tblpY="-209"/>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449"/>
        <w:gridCol w:w="1530"/>
        <w:gridCol w:w="1262"/>
        <w:gridCol w:w="1348"/>
        <w:gridCol w:w="1440"/>
        <w:gridCol w:w="1890"/>
      </w:tblGrid>
      <w:tr w:rsidR="00B87432" w:rsidRPr="00371EFF" w14:paraId="208C7C1A" w14:textId="77777777" w:rsidTr="007F42A5">
        <w:trPr>
          <w:cantSplit/>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74059046"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47CC099"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44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0F5681B"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1A781F7" w14:textId="77777777" w:rsidR="00B87432" w:rsidRPr="00371EFF" w:rsidRDefault="00B87432" w:rsidP="00B87432">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6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231B661"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82E4BF4"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189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324A9A2" w14:textId="77777777" w:rsidR="00B87432" w:rsidRPr="00371EFF" w:rsidRDefault="00B87432" w:rsidP="00B87432">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B87432" w:rsidRPr="00371EFF" w14:paraId="00917741" w14:textId="77777777" w:rsidTr="007F42A5">
        <w:trPr>
          <w:cantSplit/>
          <w:trHeight w:val="213"/>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881B987" w14:textId="77777777" w:rsidR="00B87432" w:rsidRPr="00371EFF" w:rsidRDefault="00B87432" w:rsidP="00B87432">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33B73FD8" w14:textId="77777777" w:rsidR="00B87432" w:rsidRPr="00371EFF" w:rsidRDefault="00B87432" w:rsidP="00B87432">
            <w:pPr>
              <w:spacing w:after="0"/>
              <w:rPr>
                <w:rFonts w:ascii="Calibri" w:eastAsia="Calibri" w:hAnsi="Calibri" w:cs="B Zar"/>
                <w:b/>
                <w:bCs/>
                <w:color w:val="000000" w:themeColor="text1"/>
                <w:lang w:bidi="fa-IR"/>
              </w:rPr>
            </w:pPr>
          </w:p>
        </w:tc>
        <w:tc>
          <w:tcPr>
            <w:tcW w:w="1449" w:type="dxa"/>
            <w:vMerge/>
            <w:tcBorders>
              <w:top w:val="thinThickSmallGap" w:sz="12" w:space="0" w:color="auto"/>
              <w:left w:val="single" w:sz="6" w:space="0" w:color="auto"/>
              <w:bottom w:val="thinThickSmallGap" w:sz="12" w:space="0" w:color="auto"/>
              <w:right w:val="single" w:sz="6" w:space="0" w:color="auto"/>
            </w:tcBorders>
            <w:vAlign w:val="center"/>
            <w:hideMark/>
          </w:tcPr>
          <w:p w14:paraId="1819061B" w14:textId="77777777" w:rsidR="00B87432" w:rsidRPr="00371EFF" w:rsidRDefault="00B87432" w:rsidP="00B87432">
            <w:pPr>
              <w:spacing w:after="0"/>
              <w:rPr>
                <w:rFonts w:ascii="Calibri" w:eastAsia="Calibri" w:hAnsi="Calibri" w:cs="B Zar"/>
                <w:b/>
                <w:bCs/>
                <w:color w:val="000000" w:themeColor="text1"/>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14:paraId="130BFBF9" w14:textId="77777777" w:rsidR="00B87432" w:rsidRPr="00371EFF" w:rsidRDefault="00B87432" w:rsidP="00B87432">
            <w:pPr>
              <w:spacing w:after="0"/>
              <w:rPr>
                <w:rFonts w:ascii="Calibri" w:eastAsia="Calibri" w:hAnsi="Calibri" w:cs="B Zar"/>
                <w:b/>
                <w:bCs/>
                <w:color w:val="000000" w:themeColor="text1"/>
                <w:lang w:bidi="fa-IR"/>
              </w:rPr>
            </w:pPr>
          </w:p>
        </w:tc>
        <w:tc>
          <w:tcPr>
            <w:tcW w:w="1262"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DCE41D8"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34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CC0D2C2"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14:paraId="0C624DC6" w14:textId="77777777" w:rsidR="00B87432" w:rsidRPr="00371EFF" w:rsidRDefault="00B87432" w:rsidP="00B87432">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189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24E4A9F" w14:textId="77777777" w:rsidR="00B87432" w:rsidRPr="00371EFF" w:rsidRDefault="00B87432" w:rsidP="00B87432">
            <w:pPr>
              <w:spacing w:after="0"/>
              <w:rPr>
                <w:rFonts w:ascii="Calibri" w:eastAsia="Calibri" w:hAnsi="Calibri" w:cs="B Zar"/>
                <w:b/>
                <w:bCs/>
                <w:color w:val="000000" w:themeColor="text1"/>
                <w:lang w:bidi="fa-IR"/>
              </w:rPr>
            </w:pPr>
          </w:p>
        </w:tc>
      </w:tr>
      <w:tr w:rsidR="00B87432" w:rsidRPr="00371EFF" w14:paraId="0D22B576" w14:textId="77777777" w:rsidTr="007F42A5">
        <w:trPr>
          <w:cantSplit/>
          <w:trHeight w:val="498"/>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6798A2A5"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14:paraId="65A49052"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برگزاری جلسات برون بخش با اداره آموزش و پرورش</w:t>
            </w:r>
          </w:p>
        </w:tc>
        <w:tc>
          <w:tcPr>
            <w:tcW w:w="1449" w:type="dxa"/>
            <w:tcBorders>
              <w:top w:val="thickThinLargeGap" w:sz="4" w:space="0" w:color="auto"/>
              <w:left w:val="single" w:sz="6" w:space="0" w:color="auto"/>
              <w:bottom w:val="single" w:sz="6" w:space="0" w:color="auto"/>
              <w:right w:val="single" w:sz="6" w:space="0" w:color="auto"/>
            </w:tcBorders>
            <w:vAlign w:val="center"/>
          </w:tcPr>
          <w:p w14:paraId="7541932C"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گروه مدارس</w:t>
            </w:r>
          </w:p>
        </w:tc>
        <w:tc>
          <w:tcPr>
            <w:tcW w:w="1530" w:type="dxa"/>
            <w:tcBorders>
              <w:top w:val="thickThinLargeGap" w:sz="4" w:space="0" w:color="auto"/>
              <w:left w:val="single" w:sz="6" w:space="0" w:color="auto"/>
              <w:bottom w:val="single" w:sz="6" w:space="0" w:color="auto"/>
              <w:right w:val="single" w:sz="6" w:space="0" w:color="auto"/>
            </w:tcBorders>
          </w:tcPr>
          <w:p w14:paraId="6FB7E2B6"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دانش آموزان پایه های هدف</w:t>
            </w:r>
          </w:p>
        </w:tc>
        <w:tc>
          <w:tcPr>
            <w:tcW w:w="1262" w:type="dxa"/>
            <w:tcBorders>
              <w:top w:val="thickThinLargeGap" w:sz="4" w:space="0" w:color="auto"/>
              <w:left w:val="single" w:sz="6" w:space="0" w:color="auto"/>
              <w:bottom w:val="single" w:sz="6" w:space="0" w:color="auto"/>
              <w:right w:val="single" w:sz="6" w:space="0" w:color="auto"/>
            </w:tcBorders>
            <w:vAlign w:val="center"/>
          </w:tcPr>
          <w:p w14:paraId="7C815753"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01/06/ 1403</w:t>
            </w:r>
          </w:p>
        </w:tc>
        <w:tc>
          <w:tcPr>
            <w:tcW w:w="1348" w:type="dxa"/>
            <w:tcBorders>
              <w:top w:val="thickThinLargeGap" w:sz="4" w:space="0" w:color="auto"/>
              <w:left w:val="single" w:sz="6" w:space="0" w:color="auto"/>
              <w:bottom w:val="single" w:sz="6" w:space="0" w:color="auto"/>
              <w:right w:val="single" w:sz="6" w:space="0" w:color="auto"/>
            </w:tcBorders>
            <w:vAlign w:val="center"/>
          </w:tcPr>
          <w:p w14:paraId="09000B0F"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thickThinLargeGap" w:sz="4" w:space="0" w:color="auto"/>
              <w:left w:val="single" w:sz="6" w:space="0" w:color="auto"/>
              <w:bottom w:val="single" w:sz="6" w:space="0" w:color="auto"/>
              <w:right w:val="single" w:sz="6" w:space="0" w:color="auto"/>
            </w:tcBorders>
          </w:tcPr>
          <w:p w14:paraId="61B4F452"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ستاد شبکه بهداشت و درمان</w:t>
            </w:r>
          </w:p>
        </w:tc>
        <w:tc>
          <w:tcPr>
            <w:tcW w:w="1890" w:type="dxa"/>
            <w:tcBorders>
              <w:top w:val="thickThinLargeGap" w:sz="4" w:space="0" w:color="auto"/>
              <w:left w:val="single" w:sz="6" w:space="0" w:color="auto"/>
              <w:bottom w:val="single" w:sz="6" w:space="0" w:color="auto"/>
              <w:right w:val="thinThickSmallGap" w:sz="12" w:space="0" w:color="auto"/>
            </w:tcBorders>
            <w:vAlign w:val="center"/>
          </w:tcPr>
          <w:p w14:paraId="760DDEA1" w14:textId="77777777" w:rsidR="00B87432" w:rsidRPr="00371EFF" w:rsidRDefault="00B87432" w:rsidP="00B87432">
            <w:pPr>
              <w:bidi/>
              <w:jc w:val="center"/>
              <w:rPr>
                <w:rFonts w:eastAsia="Times New Roman" w:cs="B Nazanin"/>
                <w:color w:val="000000" w:themeColor="text1"/>
              </w:rPr>
            </w:pPr>
          </w:p>
        </w:tc>
      </w:tr>
      <w:tr w:rsidR="00B87432" w:rsidRPr="00371EFF" w14:paraId="296761CE" w14:textId="77777777" w:rsidTr="007F42A5">
        <w:trPr>
          <w:cantSplit/>
          <w:trHeight w:val="435"/>
        </w:trPr>
        <w:tc>
          <w:tcPr>
            <w:tcW w:w="1138" w:type="dxa"/>
            <w:tcBorders>
              <w:top w:val="single" w:sz="6" w:space="0" w:color="auto"/>
              <w:left w:val="thickThinLargeGap" w:sz="4" w:space="0" w:color="auto"/>
              <w:bottom w:val="single" w:sz="6" w:space="0" w:color="auto"/>
              <w:right w:val="single" w:sz="6" w:space="0" w:color="auto"/>
            </w:tcBorders>
            <w:vAlign w:val="center"/>
          </w:tcPr>
          <w:p w14:paraId="079823CC"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6" w:space="0" w:color="auto"/>
              <w:left w:val="single" w:sz="6" w:space="0" w:color="auto"/>
              <w:bottom w:val="single" w:sz="6" w:space="0" w:color="auto"/>
              <w:right w:val="single" w:sz="6" w:space="0" w:color="auto"/>
            </w:tcBorders>
            <w:vAlign w:val="center"/>
          </w:tcPr>
          <w:p w14:paraId="72A1F7D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حضور مراقب سلامت(کارشناس واحد سلامت مدارس)طبق گانت در مدارس تحت پوشش</w:t>
            </w:r>
          </w:p>
        </w:tc>
        <w:tc>
          <w:tcPr>
            <w:tcW w:w="1449" w:type="dxa"/>
            <w:tcBorders>
              <w:top w:val="single" w:sz="6" w:space="0" w:color="auto"/>
              <w:left w:val="single" w:sz="6" w:space="0" w:color="auto"/>
              <w:bottom w:val="single" w:sz="6" w:space="0" w:color="auto"/>
              <w:right w:val="single" w:sz="6" w:space="0" w:color="auto"/>
            </w:tcBorders>
            <w:vAlign w:val="center"/>
          </w:tcPr>
          <w:p w14:paraId="4AAEC050" w14:textId="77777777" w:rsidR="00B87432" w:rsidRPr="00371EFF" w:rsidRDefault="00B87432" w:rsidP="00B87432">
            <w:pPr>
              <w:bidi/>
              <w:jc w:val="center"/>
              <w:rPr>
                <w:rFonts w:eastAsia="Times New Roman" w:cs="B Nazanin"/>
                <w:color w:val="000000" w:themeColor="text1"/>
                <w:rtl/>
              </w:rPr>
            </w:pPr>
            <w:r w:rsidRPr="00371EFF">
              <w:rPr>
                <w:rFonts w:eastAsia="Times New Roman" w:cs="B Nazanin" w:hint="cs"/>
                <w:color w:val="000000" w:themeColor="text1"/>
                <w:rtl/>
              </w:rPr>
              <w:t xml:space="preserve">شبکه بهداشت ودرمان </w:t>
            </w:r>
          </w:p>
        </w:tc>
        <w:tc>
          <w:tcPr>
            <w:tcW w:w="1530" w:type="dxa"/>
            <w:tcBorders>
              <w:top w:val="single" w:sz="6" w:space="0" w:color="auto"/>
              <w:left w:val="single" w:sz="6" w:space="0" w:color="auto"/>
              <w:bottom w:val="single" w:sz="6" w:space="0" w:color="auto"/>
              <w:right w:val="single" w:sz="6" w:space="0" w:color="auto"/>
            </w:tcBorders>
          </w:tcPr>
          <w:p w14:paraId="2D148D9D"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کل دانش آموزان مدارس تحت پوشش</w:t>
            </w:r>
          </w:p>
        </w:tc>
        <w:tc>
          <w:tcPr>
            <w:tcW w:w="1262" w:type="dxa"/>
            <w:tcBorders>
              <w:top w:val="single" w:sz="6" w:space="0" w:color="auto"/>
              <w:left w:val="single" w:sz="6" w:space="0" w:color="auto"/>
              <w:bottom w:val="single" w:sz="6" w:space="0" w:color="auto"/>
              <w:right w:val="single" w:sz="6" w:space="0" w:color="auto"/>
            </w:tcBorders>
            <w:vAlign w:val="center"/>
          </w:tcPr>
          <w:p w14:paraId="08897DA1"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01/07/ 1403</w:t>
            </w:r>
          </w:p>
        </w:tc>
        <w:tc>
          <w:tcPr>
            <w:tcW w:w="1348" w:type="dxa"/>
            <w:tcBorders>
              <w:top w:val="single" w:sz="6" w:space="0" w:color="auto"/>
              <w:left w:val="single" w:sz="6" w:space="0" w:color="auto"/>
              <w:bottom w:val="single" w:sz="6" w:space="0" w:color="auto"/>
              <w:right w:val="single" w:sz="6" w:space="0" w:color="auto"/>
            </w:tcBorders>
            <w:vAlign w:val="center"/>
          </w:tcPr>
          <w:p w14:paraId="1DA548CE"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30/02/ 1404</w:t>
            </w:r>
          </w:p>
        </w:tc>
        <w:tc>
          <w:tcPr>
            <w:tcW w:w="1440" w:type="dxa"/>
            <w:tcBorders>
              <w:top w:val="single" w:sz="6" w:space="0" w:color="auto"/>
              <w:left w:val="single" w:sz="6" w:space="0" w:color="auto"/>
              <w:bottom w:val="single" w:sz="6" w:space="0" w:color="auto"/>
              <w:right w:val="single" w:sz="6" w:space="0" w:color="auto"/>
            </w:tcBorders>
          </w:tcPr>
          <w:p w14:paraId="68E6CCF7" w14:textId="77777777" w:rsidR="00B87432" w:rsidRPr="00371EFF" w:rsidRDefault="00B87432" w:rsidP="00B87432">
            <w:pPr>
              <w:bidi/>
              <w:jc w:val="center"/>
              <w:rPr>
                <w:rFonts w:eastAsia="Times New Roman" w:cs="B Nazanin"/>
                <w:color w:val="000000" w:themeColor="text1"/>
                <w:rtl/>
              </w:rPr>
            </w:pPr>
          </w:p>
          <w:p w14:paraId="79522087" w14:textId="77777777" w:rsidR="00B87432" w:rsidRPr="00371EFF" w:rsidRDefault="00B87432" w:rsidP="00B87432">
            <w:pPr>
              <w:bidi/>
              <w:jc w:val="center"/>
              <w:rPr>
                <w:rFonts w:eastAsia="Times New Roman" w:cs="B Nazanin"/>
                <w:color w:val="000000" w:themeColor="text1"/>
              </w:rPr>
            </w:pPr>
            <w:r w:rsidRPr="00371EFF">
              <w:rPr>
                <w:rFonts w:eastAsia="Times New Roman" w:cs="B Nazanin" w:hint="cs"/>
                <w:color w:val="000000" w:themeColor="text1"/>
                <w:rtl/>
              </w:rPr>
              <w:t>مدارس شهرستان</w:t>
            </w:r>
          </w:p>
        </w:tc>
        <w:tc>
          <w:tcPr>
            <w:tcW w:w="1890" w:type="dxa"/>
            <w:tcBorders>
              <w:top w:val="single" w:sz="6" w:space="0" w:color="auto"/>
              <w:left w:val="single" w:sz="6" w:space="0" w:color="auto"/>
              <w:bottom w:val="single" w:sz="6" w:space="0" w:color="auto"/>
              <w:right w:val="thinThickSmallGap" w:sz="12" w:space="0" w:color="auto"/>
            </w:tcBorders>
            <w:vAlign w:val="center"/>
          </w:tcPr>
          <w:p w14:paraId="5EB6E476" w14:textId="77777777" w:rsidR="00B87432" w:rsidRPr="00371EFF" w:rsidRDefault="00B87432" w:rsidP="00B87432">
            <w:pPr>
              <w:bidi/>
              <w:jc w:val="center"/>
              <w:rPr>
                <w:rFonts w:eastAsia="Times New Roman" w:cs="B Nazanin"/>
                <w:color w:val="000000" w:themeColor="text1"/>
              </w:rPr>
            </w:pPr>
          </w:p>
        </w:tc>
      </w:tr>
    </w:tbl>
    <w:p w14:paraId="7E1FD4A1" w14:textId="77777777" w:rsidR="00B87432" w:rsidRPr="00371EFF" w:rsidRDefault="00B87432" w:rsidP="00B87432">
      <w:pPr>
        <w:tabs>
          <w:tab w:val="left" w:pos="3930"/>
        </w:tabs>
        <w:bidi/>
        <w:rPr>
          <w:rFonts w:ascii="Franklin Gothic Book" w:eastAsia="+mn-ea" w:cs="2  Zar"/>
          <w:color w:val="000000" w:themeColor="text1"/>
          <w:sz w:val="24"/>
          <w:szCs w:val="24"/>
          <w:rtl/>
          <w:lang w:bidi="fa-IR"/>
        </w:rPr>
      </w:pPr>
    </w:p>
    <w:tbl>
      <w:tblPr>
        <w:tblStyle w:val="TableGrid1"/>
        <w:tblpPr w:leftFromText="180" w:rightFromText="180" w:vertAnchor="text" w:horzAnchor="page" w:tblpX="2929" w:tblpY="-14"/>
        <w:bidiVisual/>
        <w:tblW w:w="0" w:type="auto"/>
        <w:tblLook w:val="04A0" w:firstRow="1" w:lastRow="0" w:firstColumn="1" w:lastColumn="0" w:noHBand="0" w:noVBand="1"/>
      </w:tblPr>
      <w:tblGrid>
        <w:gridCol w:w="578"/>
        <w:gridCol w:w="420"/>
        <w:gridCol w:w="567"/>
        <w:gridCol w:w="423"/>
      </w:tblGrid>
      <w:tr w:rsidR="00B87432" w:rsidRPr="00371EFF" w14:paraId="4D1680A0" w14:textId="77777777" w:rsidTr="007F42A5">
        <w:trPr>
          <w:trHeight w:val="127"/>
        </w:trPr>
        <w:tc>
          <w:tcPr>
            <w:tcW w:w="578" w:type="dxa"/>
            <w:tcBorders>
              <w:top w:val="nil"/>
              <w:left w:val="nil"/>
              <w:bottom w:val="nil"/>
            </w:tcBorders>
          </w:tcPr>
          <w:p w14:paraId="262D188E"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auto"/>
          </w:tcPr>
          <w:p w14:paraId="2B13C100" w14:textId="77777777" w:rsidR="00B87432" w:rsidRPr="00371EFF" w:rsidRDefault="00B87432" w:rsidP="00B87432">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2FDFE66E" w14:textId="77777777" w:rsidR="00B87432" w:rsidRPr="00371EFF" w:rsidRDefault="00B87432" w:rsidP="00B87432">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3B97E41A" w14:textId="77777777" w:rsidR="00B87432" w:rsidRPr="00371EFF" w:rsidRDefault="00B87432" w:rsidP="00B87432">
            <w:pPr>
              <w:bidi/>
              <w:contextualSpacing/>
              <w:rPr>
                <w:rFonts w:cs="B Nazanin"/>
                <w:b/>
                <w:bCs/>
                <w:color w:val="000000" w:themeColor="text1"/>
                <w:sz w:val="24"/>
                <w:szCs w:val="24"/>
                <w:rtl/>
              </w:rPr>
            </w:pPr>
          </w:p>
        </w:tc>
      </w:tr>
    </w:tbl>
    <w:p w14:paraId="73516964" w14:textId="77777777" w:rsidR="00B87432" w:rsidRPr="00371EFF" w:rsidRDefault="00B87432" w:rsidP="00B87432">
      <w:pPr>
        <w:numPr>
          <w:ilvl w:val="0"/>
          <w:numId w:val="1"/>
        </w:numPr>
        <w:bidi/>
        <w:contextualSpacing/>
        <w:rPr>
          <w:rFonts w:cs="B Nazanin"/>
          <w:b/>
          <w:bCs/>
          <w:color w:val="000000" w:themeColor="text1"/>
          <w:sz w:val="24"/>
          <w:szCs w:val="24"/>
          <w:rtl/>
        </w:rPr>
        <w:sectPr w:rsidR="00B87432" w:rsidRPr="00371EFF" w:rsidSect="00A86E33">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371EFF">
        <w:rPr>
          <w:rFonts w:cs="B Nazanin" w:hint="cs"/>
          <w:b/>
          <w:bCs/>
          <w:color w:val="000000" w:themeColor="text1"/>
          <w:sz w:val="24"/>
          <w:szCs w:val="24"/>
          <w:rtl/>
        </w:rPr>
        <w:t>آیا این شاخص در سال گذشته هم به عنوان شاخص نامطلوب تکرار شده است ؟</w:t>
      </w:r>
    </w:p>
    <w:p w14:paraId="3B9C547C" w14:textId="77777777" w:rsidR="00C90E4C" w:rsidRPr="00371EFF" w:rsidRDefault="00C90E4C" w:rsidP="00C90E4C">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 xml:space="preserve">برنامه : سلامت جوانان </w:t>
      </w:r>
    </w:p>
    <w:p w14:paraId="7761DD87" w14:textId="77777777" w:rsidR="00C90E4C" w:rsidRPr="00371EFF" w:rsidRDefault="00C90E4C" w:rsidP="00C90E4C">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tbl>
      <w:tblPr>
        <w:tblStyle w:val="TableGrid1"/>
        <w:bidiVisual/>
        <w:tblW w:w="0" w:type="auto"/>
        <w:tblLook w:val="04A0" w:firstRow="1" w:lastRow="0" w:firstColumn="1" w:lastColumn="0" w:noHBand="0" w:noVBand="1"/>
      </w:tblPr>
      <w:tblGrid>
        <w:gridCol w:w="1066"/>
        <w:gridCol w:w="872"/>
        <w:gridCol w:w="829"/>
        <w:gridCol w:w="1088"/>
        <w:gridCol w:w="896"/>
        <w:gridCol w:w="1229"/>
        <w:gridCol w:w="1052"/>
        <w:gridCol w:w="951"/>
        <w:gridCol w:w="1115"/>
        <w:gridCol w:w="983"/>
        <w:gridCol w:w="930"/>
        <w:gridCol w:w="970"/>
      </w:tblGrid>
      <w:tr w:rsidR="00371EFF" w:rsidRPr="00371EFF" w14:paraId="59FEE81E" w14:textId="77777777" w:rsidTr="007F42A5">
        <w:trPr>
          <w:trHeight w:val="336"/>
        </w:trPr>
        <w:tc>
          <w:tcPr>
            <w:tcW w:w="5980" w:type="dxa"/>
            <w:gridSpan w:val="6"/>
            <w:shd w:val="clear" w:color="auto" w:fill="D9D9D9" w:themeFill="background1" w:themeFillShade="D9"/>
          </w:tcPr>
          <w:p w14:paraId="007C8500" w14:textId="77777777" w:rsidR="00C90E4C" w:rsidRPr="00371EFF" w:rsidRDefault="00C90E4C" w:rsidP="007F42A5">
            <w:pPr>
              <w:bidi/>
              <w:jc w:val="center"/>
              <w:rPr>
                <w:rFonts w:cs="B Nazanin"/>
                <w:b/>
                <w:bCs/>
                <w:color w:val="000000" w:themeColor="text1"/>
                <w:sz w:val="28"/>
                <w:szCs w:val="28"/>
                <w:rtl/>
              </w:rPr>
            </w:pPr>
            <w:r w:rsidRPr="00371EFF">
              <w:rPr>
                <w:rFonts w:cs="B Nazanin" w:hint="cs"/>
                <w:b/>
                <w:bCs/>
                <w:color w:val="000000" w:themeColor="text1"/>
                <w:sz w:val="28"/>
                <w:szCs w:val="28"/>
                <w:rtl/>
              </w:rPr>
              <w:t>جمعیت جوانان شهری</w:t>
            </w:r>
          </w:p>
        </w:tc>
        <w:tc>
          <w:tcPr>
            <w:tcW w:w="6001" w:type="dxa"/>
            <w:gridSpan w:val="6"/>
            <w:shd w:val="clear" w:color="auto" w:fill="D9D9D9" w:themeFill="background1" w:themeFillShade="D9"/>
          </w:tcPr>
          <w:p w14:paraId="4406F557" w14:textId="77777777" w:rsidR="00C90E4C" w:rsidRPr="00371EFF" w:rsidRDefault="00C90E4C" w:rsidP="007F42A5">
            <w:pPr>
              <w:bidi/>
              <w:jc w:val="center"/>
              <w:rPr>
                <w:rFonts w:cs="B Nazanin"/>
                <w:b/>
                <w:bCs/>
                <w:color w:val="000000" w:themeColor="text1"/>
                <w:sz w:val="28"/>
                <w:szCs w:val="28"/>
                <w:rtl/>
              </w:rPr>
            </w:pPr>
            <w:r w:rsidRPr="00371EFF">
              <w:rPr>
                <w:rFonts w:cs="B Nazanin" w:hint="cs"/>
                <w:b/>
                <w:bCs/>
                <w:color w:val="000000" w:themeColor="text1"/>
                <w:sz w:val="28"/>
                <w:szCs w:val="28"/>
                <w:rtl/>
              </w:rPr>
              <w:t>جمعیت جوانان روستایی</w:t>
            </w:r>
          </w:p>
        </w:tc>
      </w:tr>
      <w:tr w:rsidR="0052770A" w:rsidRPr="00371EFF" w14:paraId="674E7028" w14:textId="77777777" w:rsidTr="007F42A5">
        <w:trPr>
          <w:trHeight w:val="529"/>
        </w:trPr>
        <w:tc>
          <w:tcPr>
            <w:tcW w:w="2767" w:type="dxa"/>
            <w:gridSpan w:val="3"/>
            <w:shd w:val="clear" w:color="auto" w:fill="D9D9D9" w:themeFill="background1" w:themeFillShade="D9"/>
          </w:tcPr>
          <w:p w14:paraId="231BA037" w14:textId="77777777" w:rsidR="00C90E4C" w:rsidRPr="00371EFF" w:rsidRDefault="00C90E4C" w:rsidP="007F42A5">
            <w:pPr>
              <w:bidi/>
              <w:jc w:val="center"/>
              <w:rPr>
                <w:rFonts w:cs="B Nazanin"/>
                <w:b/>
                <w:bCs/>
                <w:color w:val="000000" w:themeColor="text1"/>
                <w:sz w:val="28"/>
                <w:szCs w:val="28"/>
                <w:rtl/>
              </w:rPr>
            </w:pPr>
            <w:r w:rsidRPr="00371EFF">
              <w:rPr>
                <w:rFonts w:cs="B Nazanin" w:hint="cs"/>
                <w:b/>
                <w:bCs/>
                <w:color w:val="000000" w:themeColor="text1"/>
                <w:sz w:val="28"/>
                <w:szCs w:val="28"/>
                <w:rtl/>
              </w:rPr>
              <w:t>زن</w:t>
            </w:r>
          </w:p>
        </w:tc>
        <w:tc>
          <w:tcPr>
            <w:tcW w:w="3213" w:type="dxa"/>
            <w:gridSpan w:val="3"/>
            <w:shd w:val="clear" w:color="auto" w:fill="D9D9D9" w:themeFill="background1" w:themeFillShade="D9"/>
          </w:tcPr>
          <w:p w14:paraId="75DE253C" w14:textId="77777777" w:rsidR="00C90E4C" w:rsidRPr="00371EFF" w:rsidRDefault="00C90E4C" w:rsidP="007F42A5">
            <w:pPr>
              <w:bidi/>
              <w:jc w:val="center"/>
              <w:rPr>
                <w:rFonts w:cs="B Nazanin"/>
                <w:b/>
                <w:bCs/>
                <w:color w:val="000000" w:themeColor="text1"/>
                <w:sz w:val="28"/>
                <w:szCs w:val="28"/>
                <w:rtl/>
              </w:rPr>
            </w:pPr>
            <w:r w:rsidRPr="00371EFF">
              <w:rPr>
                <w:rFonts w:cs="B Nazanin" w:hint="cs"/>
                <w:b/>
                <w:bCs/>
                <w:color w:val="000000" w:themeColor="text1"/>
                <w:sz w:val="28"/>
                <w:szCs w:val="28"/>
                <w:rtl/>
              </w:rPr>
              <w:t>مرد</w:t>
            </w:r>
          </w:p>
        </w:tc>
        <w:tc>
          <w:tcPr>
            <w:tcW w:w="3118" w:type="dxa"/>
            <w:gridSpan w:val="3"/>
            <w:shd w:val="clear" w:color="auto" w:fill="D9D9D9" w:themeFill="background1" w:themeFillShade="D9"/>
          </w:tcPr>
          <w:p w14:paraId="66476508" w14:textId="77777777" w:rsidR="00C90E4C" w:rsidRPr="00371EFF" w:rsidRDefault="00C90E4C" w:rsidP="007F42A5">
            <w:pPr>
              <w:bidi/>
              <w:jc w:val="center"/>
              <w:rPr>
                <w:rFonts w:cs="B Nazanin"/>
                <w:b/>
                <w:bCs/>
                <w:color w:val="000000" w:themeColor="text1"/>
                <w:sz w:val="28"/>
                <w:szCs w:val="28"/>
                <w:rtl/>
              </w:rPr>
            </w:pPr>
            <w:r w:rsidRPr="00371EFF">
              <w:rPr>
                <w:rFonts w:cs="B Nazanin" w:hint="cs"/>
                <w:b/>
                <w:bCs/>
                <w:color w:val="000000" w:themeColor="text1"/>
                <w:sz w:val="28"/>
                <w:szCs w:val="28"/>
                <w:rtl/>
              </w:rPr>
              <w:t>زن</w:t>
            </w:r>
          </w:p>
        </w:tc>
        <w:tc>
          <w:tcPr>
            <w:tcW w:w="2883" w:type="dxa"/>
            <w:gridSpan w:val="3"/>
            <w:shd w:val="clear" w:color="auto" w:fill="D9D9D9" w:themeFill="background1" w:themeFillShade="D9"/>
          </w:tcPr>
          <w:p w14:paraId="5BFBD605" w14:textId="77777777" w:rsidR="00C90E4C" w:rsidRPr="00371EFF" w:rsidRDefault="00C90E4C" w:rsidP="007F42A5">
            <w:pPr>
              <w:bidi/>
              <w:jc w:val="center"/>
              <w:rPr>
                <w:rFonts w:cs="B Nazanin"/>
                <w:b/>
                <w:bCs/>
                <w:color w:val="000000" w:themeColor="text1"/>
                <w:sz w:val="28"/>
                <w:szCs w:val="28"/>
                <w:rtl/>
              </w:rPr>
            </w:pPr>
            <w:r w:rsidRPr="00371EFF">
              <w:rPr>
                <w:rFonts w:cs="B Nazanin" w:hint="cs"/>
                <w:b/>
                <w:bCs/>
                <w:color w:val="000000" w:themeColor="text1"/>
                <w:sz w:val="28"/>
                <w:szCs w:val="28"/>
                <w:rtl/>
              </w:rPr>
              <w:t>مرد</w:t>
            </w:r>
          </w:p>
        </w:tc>
      </w:tr>
      <w:tr w:rsidR="00A86E33" w:rsidRPr="00371EFF" w14:paraId="7DB3959C" w14:textId="77777777" w:rsidTr="007F42A5">
        <w:tc>
          <w:tcPr>
            <w:tcW w:w="1066" w:type="dxa"/>
          </w:tcPr>
          <w:p w14:paraId="47318F6A"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مجرد</w:t>
            </w:r>
          </w:p>
        </w:tc>
        <w:tc>
          <w:tcPr>
            <w:tcW w:w="872" w:type="dxa"/>
          </w:tcPr>
          <w:p w14:paraId="5357AA07"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متاهل</w:t>
            </w:r>
          </w:p>
        </w:tc>
        <w:tc>
          <w:tcPr>
            <w:tcW w:w="829" w:type="dxa"/>
          </w:tcPr>
          <w:p w14:paraId="6522A42F"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کل</w:t>
            </w:r>
          </w:p>
        </w:tc>
        <w:tc>
          <w:tcPr>
            <w:tcW w:w="1088" w:type="dxa"/>
          </w:tcPr>
          <w:p w14:paraId="7D019083"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مجرد</w:t>
            </w:r>
          </w:p>
        </w:tc>
        <w:tc>
          <w:tcPr>
            <w:tcW w:w="896" w:type="dxa"/>
          </w:tcPr>
          <w:p w14:paraId="4011F1F1"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متاهل</w:t>
            </w:r>
          </w:p>
        </w:tc>
        <w:tc>
          <w:tcPr>
            <w:tcW w:w="1229" w:type="dxa"/>
          </w:tcPr>
          <w:p w14:paraId="0B7B8A3D"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کل</w:t>
            </w:r>
          </w:p>
        </w:tc>
        <w:tc>
          <w:tcPr>
            <w:tcW w:w="1052" w:type="dxa"/>
          </w:tcPr>
          <w:p w14:paraId="1D72F7EA"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مجرد</w:t>
            </w:r>
          </w:p>
        </w:tc>
        <w:tc>
          <w:tcPr>
            <w:tcW w:w="951" w:type="dxa"/>
          </w:tcPr>
          <w:p w14:paraId="5E9D96DC"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متاهل</w:t>
            </w:r>
          </w:p>
        </w:tc>
        <w:tc>
          <w:tcPr>
            <w:tcW w:w="1115" w:type="dxa"/>
          </w:tcPr>
          <w:p w14:paraId="5EB1615E"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کل</w:t>
            </w:r>
          </w:p>
        </w:tc>
        <w:tc>
          <w:tcPr>
            <w:tcW w:w="983" w:type="dxa"/>
          </w:tcPr>
          <w:p w14:paraId="55F13F1E"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مجرد</w:t>
            </w:r>
          </w:p>
        </w:tc>
        <w:tc>
          <w:tcPr>
            <w:tcW w:w="930" w:type="dxa"/>
          </w:tcPr>
          <w:p w14:paraId="230F584A"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متاهل</w:t>
            </w:r>
          </w:p>
        </w:tc>
        <w:tc>
          <w:tcPr>
            <w:tcW w:w="970" w:type="dxa"/>
          </w:tcPr>
          <w:p w14:paraId="1EBAC210"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کل</w:t>
            </w:r>
          </w:p>
        </w:tc>
      </w:tr>
      <w:tr w:rsidR="00A86E33" w:rsidRPr="00371EFF" w14:paraId="3CE17906" w14:textId="77777777" w:rsidTr="007F42A5">
        <w:tc>
          <w:tcPr>
            <w:tcW w:w="1066" w:type="dxa"/>
          </w:tcPr>
          <w:p w14:paraId="6D7F6B8B"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4513</w:t>
            </w:r>
          </w:p>
        </w:tc>
        <w:tc>
          <w:tcPr>
            <w:tcW w:w="872" w:type="dxa"/>
          </w:tcPr>
          <w:p w14:paraId="4C4DA6A9"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4313</w:t>
            </w:r>
          </w:p>
        </w:tc>
        <w:tc>
          <w:tcPr>
            <w:tcW w:w="829" w:type="dxa"/>
          </w:tcPr>
          <w:p w14:paraId="59FF8247"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8826</w:t>
            </w:r>
          </w:p>
        </w:tc>
        <w:tc>
          <w:tcPr>
            <w:tcW w:w="1088" w:type="dxa"/>
          </w:tcPr>
          <w:p w14:paraId="3A35B250"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6256</w:t>
            </w:r>
          </w:p>
        </w:tc>
        <w:tc>
          <w:tcPr>
            <w:tcW w:w="896" w:type="dxa"/>
          </w:tcPr>
          <w:p w14:paraId="39067CB5" w14:textId="77777777" w:rsidR="00C90E4C" w:rsidRPr="00371EFF" w:rsidRDefault="00C90E4C" w:rsidP="007F42A5">
            <w:pPr>
              <w:tabs>
                <w:tab w:val="center" w:pos="340"/>
              </w:tabs>
              <w:bidi/>
              <w:rPr>
                <w:rFonts w:cs="B Nazanin"/>
                <w:b/>
                <w:bCs/>
                <w:color w:val="000000" w:themeColor="text1"/>
                <w:sz w:val="24"/>
                <w:szCs w:val="24"/>
                <w:rtl/>
              </w:rPr>
            </w:pPr>
            <w:r w:rsidRPr="00371EFF">
              <w:rPr>
                <w:rFonts w:cs="B Nazanin" w:hint="cs"/>
                <w:b/>
                <w:bCs/>
                <w:color w:val="000000" w:themeColor="text1"/>
                <w:sz w:val="24"/>
                <w:szCs w:val="24"/>
                <w:rtl/>
              </w:rPr>
              <w:t>1622</w:t>
            </w:r>
          </w:p>
        </w:tc>
        <w:tc>
          <w:tcPr>
            <w:tcW w:w="1229" w:type="dxa"/>
          </w:tcPr>
          <w:p w14:paraId="48EAF6D5"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7878</w:t>
            </w:r>
          </w:p>
        </w:tc>
        <w:tc>
          <w:tcPr>
            <w:tcW w:w="1052" w:type="dxa"/>
          </w:tcPr>
          <w:p w14:paraId="790C235D"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1814</w:t>
            </w:r>
          </w:p>
        </w:tc>
        <w:tc>
          <w:tcPr>
            <w:tcW w:w="951" w:type="dxa"/>
          </w:tcPr>
          <w:p w14:paraId="61B5ACC1"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1418</w:t>
            </w:r>
          </w:p>
        </w:tc>
        <w:tc>
          <w:tcPr>
            <w:tcW w:w="1115" w:type="dxa"/>
          </w:tcPr>
          <w:p w14:paraId="11B15FA1"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3232</w:t>
            </w:r>
          </w:p>
        </w:tc>
        <w:tc>
          <w:tcPr>
            <w:tcW w:w="983" w:type="dxa"/>
          </w:tcPr>
          <w:p w14:paraId="5CAE4C19"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2695</w:t>
            </w:r>
          </w:p>
        </w:tc>
        <w:tc>
          <w:tcPr>
            <w:tcW w:w="930" w:type="dxa"/>
          </w:tcPr>
          <w:p w14:paraId="25AA4628"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691</w:t>
            </w:r>
          </w:p>
        </w:tc>
        <w:tc>
          <w:tcPr>
            <w:tcW w:w="970" w:type="dxa"/>
          </w:tcPr>
          <w:p w14:paraId="105235AA"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3386</w:t>
            </w:r>
          </w:p>
        </w:tc>
      </w:tr>
      <w:tr w:rsidR="00371EFF" w:rsidRPr="00371EFF" w14:paraId="2B145FF9" w14:textId="77777777" w:rsidTr="007F42A5">
        <w:tc>
          <w:tcPr>
            <w:tcW w:w="5980" w:type="dxa"/>
            <w:gridSpan w:val="6"/>
          </w:tcPr>
          <w:p w14:paraId="30ECB2D9"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کل جمعیت جوانان شهری</w:t>
            </w:r>
          </w:p>
        </w:tc>
        <w:tc>
          <w:tcPr>
            <w:tcW w:w="6001" w:type="dxa"/>
            <w:gridSpan w:val="6"/>
          </w:tcPr>
          <w:p w14:paraId="0395F63E"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کل جمعیت</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جوانان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روستایی</w:t>
            </w:r>
          </w:p>
        </w:tc>
      </w:tr>
      <w:tr w:rsidR="00371EFF" w:rsidRPr="00371EFF" w14:paraId="183FA259" w14:textId="77777777" w:rsidTr="007F42A5">
        <w:trPr>
          <w:trHeight w:val="372"/>
        </w:trPr>
        <w:tc>
          <w:tcPr>
            <w:tcW w:w="5980" w:type="dxa"/>
            <w:gridSpan w:val="6"/>
          </w:tcPr>
          <w:p w14:paraId="47B296D1"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16613</w:t>
            </w:r>
          </w:p>
        </w:tc>
        <w:tc>
          <w:tcPr>
            <w:tcW w:w="6001" w:type="dxa"/>
            <w:gridSpan w:val="6"/>
          </w:tcPr>
          <w:p w14:paraId="2950B515"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6618</w:t>
            </w:r>
          </w:p>
        </w:tc>
      </w:tr>
      <w:tr w:rsidR="00371EFF" w:rsidRPr="00371EFF" w14:paraId="37F0FB0C" w14:textId="77777777" w:rsidTr="007F42A5">
        <w:trPr>
          <w:trHeight w:val="372"/>
        </w:trPr>
        <w:tc>
          <w:tcPr>
            <w:tcW w:w="11981" w:type="dxa"/>
            <w:gridSpan w:val="12"/>
            <w:vAlign w:val="center"/>
          </w:tcPr>
          <w:p w14:paraId="5C440141" w14:textId="77777777" w:rsidR="00C90E4C" w:rsidRPr="00371EFF" w:rsidRDefault="00C90E4C"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rPr>
              <w:t xml:space="preserve">کل جمعیت جوانان تحت پوشش: </w:t>
            </w:r>
            <w:r w:rsidRPr="00371EFF">
              <w:rPr>
                <w:rFonts w:cs="B Nazanin" w:hint="cs"/>
                <w:b/>
                <w:bCs/>
                <w:color w:val="000000" w:themeColor="text1"/>
                <w:sz w:val="24"/>
                <w:szCs w:val="24"/>
                <w:rtl/>
                <w:lang w:bidi="fa-IR"/>
              </w:rPr>
              <w:t>23231</w:t>
            </w:r>
          </w:p>
        </w:tc>
      </w:tr>
    </w:tbl>
    <w:p w14:paraId="32DBCC6F" w14:textId="77777777" w:rsidR="00C90E4C" w:rsidRPr="00371EFF" w:rsidRDefault="00C90E4C" w:rsidP="00C90E4C">
      <w:pPr>
        <w:bidi/>
        <w:rPr>
          <w:rFonts w:cs="B Nazanin"/>
          <w:b/>
          <w:bCs/>
          <w:color w:val="000000" w:themeColor="text1"/>
          <w:sz w:val="28"/>
          <w:szCs w:val="28"/>
          <w:rtl/>
          <w:lang w:bidi="fa-IR"/>
        </w:rPr>
      </w:pPr>
    </w:p>
    <w:p w14:paraId="353E8655" w14:textId="77777777" w:rsidR="00C90E4C" w:rsidRPr="00371EFF" w:rsidRDefault="00C90E4C" w:rsidP="00C90E4C">
      <w:pPr>
        <w:bidi/>
        <w:rPr>
          <w:rFonts w:cs="B Nazanin"/>
          <w:b/>
          <w:bCs/>
          <w:color w:val="000000" w:themeColor="text1"/>
          <w:sz w:val="28"/>
          <w:szCs w:val="28"/>
          <w:rtl/>
          <w:lang w:bidi="fa-IR"/>
        </w:rPr>
      </w:pPr>
    </w:p>
    <w:p w14:paraId="3AB433B6" w14:textId="77777777" w:rsidR="00C90E4C" w:rsidRDefault="00C90E4C" w:rsidP="00C90E4C">
      <w:pPr>
        <w:bidi/>
        <w:rPr>
          <w:rFonts w:cs="B Nazanin"/>
          <w:b/>
          <w:bCs/>
          <w:color w:val="000000" w:themeColor="text1"/>
          <w:sz w:val="28"/>
          <w:szCs w:val="28"/>
          <w:rtl/>
          <w:lang w:bidi="fa-IR"/>
        </w:rPr>
      </w:pPr>
    </w:p>
    <w:p w14:paraId="2BCBEE8D" w14:textId="77777777" w:rsidR="001E6C84" w:rsidRPr="00371EFF" w:rsidRDefault="001E6C84" w:rsidP="001E6C84">
      <w:pPr>
        <w:bidi/>
        <w:rPr>
          <w:rFonts w:cs="B Nazanin"/>
          <w:b/>
          <w:bCs/>
          <w:color w:val="000000" w:themeColor="text1"/>
          <w:sz w:val="28"/>
          <w:szCs w:val="28"/>
          <w:rtl/>
          <w:lang w:bidi="fa-IR"/>
        </w:rPr>
      </w:pPr>
    </w:p>
    <w:p w14:paraId="2E3095E0" w14:textId="77777777" w:rsidR="00C90E4C" w:rsidRPr="00371EFF" w:rsidRDefault="00C90E4C" w:rsidP="00C90E4C">
      <w:pPr>
        <w:bidi/>
        <w:rPr>
          <w:rFonts w:cs="B Nazanin"/>
          <w:b/>
          <w:bCs/>
          <w:color w:val="000000" w:themeColor="text1"/>
          <w:sz w:val="28"/>
          <w:szCs w:val="28"/>
          <w:rtl/>
          <w:lang w:bidi="fa-IR"/>
        </w:rPr>
      </w:pPr>
    </w:p>
    <w:p w14:paraId="18F2742A" w14:textId="77777777" w:rsidR="00C90E4C" w:rsidRPr="00371EFF" w:rsidRDefault="00C90E4C" w:rsidP="00C90E4C">
      <w:pPr>
        <w:bidi/>
        <w:rPr>
          <w:rFonts w:cs="B Nazanin"/>
          <w:b/>
          <w:bCs/>
          <w:color w:val="000000" w:themeColor="text1"/>
          <w:sz w:val="28"/>
          <w:szCs w:val="28"/>
          <w:rtl/>
          <w:lang w:bidi="fa-IR"/>
        </w:rPr>
      </w:pPr>
    </w:p>
    <w:p w14:paraId="285F352B" w14:textId="77777777" w:rsidR="00C90E4C" w:rsidRPr="00371EFF" w:rsidRDefault="00C90E4C" w:rsidP="00C90E4C">
      <w:pPr>
        <w:bidi/>
        <w:rPr>
          <w:rFonts w:cs="B Nazanin"/>
          <w:b/>
          <w:bCs/>
          <w:color w:val="000000" w:themeColor="text1"/>
          <w:sz w:val="28"/>
          <w:szCs w:val="28"/>
          <w:rtl/>
          <w:lang w:bidi="fa-IR"/>
        </w:rPr>
      </w:pPr>
    </w:p>
    <w:p w14:paraId="67877827" w14:textId="77777777" w:rsidR="00C90E4C" w:rsidRPr="00371EFF" w:rsidRDefault="00C90E4C" w:rsidP="00C90E4C">
      <w:pPr>
        <w:bidi/>
        <w:rPr>
          <w:rFonts w:cs="B Nazanin"/>
          <w:b/>
          <w:bCs/>
          <w:color w:val="000000" w:themeColor="text1"/>
          <w:sz w:val="24"/>
          <w:szCs w:val="24"/>
          <w:rtl/>
        </w:rPr>
      </w:pPr>
      <w:r w:rsidRPr="00371EFF">
        <w:rPr>
          <w:rFonts w:cs="B Nazanin" w:hint="cs"/>
          <w:b/>
          <w:bCs/>
          <w:color w:val="000000" w:themeColor="text1"/>
          <w:sz w:val="28"/>
          <w:szCs w:val="28"/>
          <w:rtl/>
          <w:lang w:bidi="fa-IR"/>
        </w:rPr>
        <w:lastRenderedPageBreak/>
        <w:t>ب)شاخص‌ها</w:t>
      </w:r>
    </w:p>
    <w:tbl>
      <w:tblPr>
        <w:tblStyle w:val="TableGrid"/>
        <w:bidiVisual/>
        <w:tblW w:w="13608" w:type="dxa"/>
        <w:jc w:val="center"/>
        <w:tblLayout w:type="fixed"/>
        <w:tblLook w:val="04A0" w:firstRow="1" w:lastRow="0" w:firstColumn="1" w:lastColumn="0" w:noHBand="0" w:noVBand="1"/>
      </w:tblPr>
      <w:tblGrid>
        <w:gridCol w:w="1608"/>
        <w:gridCol w:w="1059"/>
        <w:gridCol w:w="820"/>
        <w:gridCol w:w="824"/>
        <w:gridCol w:w="885"/>
        <w:gridCol w:w="822"/>
        <w:gridCol w:w="870"/>
        <w:gridCol w:w="1121"/>
        <w:gridCol w:w="994"/>
        <w:gridCol w:w="994"/>
        <w:gridCol w:w="3611"/>
      </w:tblGrid>
      <w:tr w:rsidR="001E6C84" w:rsidRPr="00371EFF" w14:paraId="3D7C676D" w14:textId="77777777" w:rsidTr="007F42A5">
        <w:trPr>
          <w:trHeight w:val="291"/>
          <w:jc w:val="center"/>
        </w:trPr>
        <w:tc>
          <w:tcPr>
            <w:tcW w:w="1608" w:type="dxa"/>
            <w:vMerge w:val="restart"/>
            <w:tcBorders>
              <w:top w:val="thinThickSmallGap" w:sz="12" w:space="0" w:color="auto"/>
              <w:left w:val="thinThickSmallGap" w:sz="12" w:space="0" w:color="auto"/>
            </w:tcBorders>
            <w:shd w:val="clear" w:color="auto" w:fill="BFBFBF" w:themeFill="background1" w:themeFillShade="BF"/>
            <w:vAlign w:val="center"/>
          </w:tcPr>
          <w:p w14:paraId="53195F96"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703" w:type="dxa"/>
            <w:gridSpan w:val="3"/>
            <w:tcBorders>
              <w:top w:val="thinThickSmallGap" w:sz="12" w:space="0" w:color="auto"/>
            </w:tcBorders>
            <w:shd w:val="clear" w:color="auto" w:fill="BFBFBF" w:themeFill="background1" w:themeFillShade="BF"/>
            <w:vAlign w:val="center"/>
          </w:tcPr>
          <w:p w14:paraId="0F74DB28"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1402</w:t>
            </w:r>
          </w:p>
        </w:tc>
        <w:tc>
          <w:tcPr>
            <w:tcW w:w="2577" w:type="dxa"/>
            <w:gridSpan w:val="3"/>
            <w:tcBorders>
              <w:top w:val="thinThickSmallGap" w:sz="12" w:space="0" w:color="auto"/>
            </w:tcBorders>
            <w:shd w:val="clear" w:color="auto" w:fill="BFBFBF" w:themeFill="background1" w:themeFillShade="BF"/>
          </w:tcPr>
          <w:p w14:paraId="110842F5"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1403</w:t>
            </w:r>
          </w:p>
        </w:tc>
        <w:tc>
          <w:tcPr>
            <w:tcW w:w="1121" w:type="dxa"/>
            <w:vMerge w:val="restart"/>
            <w:tcBorders>
              <w:top w:val="thinThickSmallGap" w:sz="12" w:space="0" w:color="auto"/>
            </w:tcBorders>
            <w:shd w:val="clear" w:color="auto" w:fill="BFBFBF" w:themeFill="background1" w:themeFillShade="BF"/>
            <w:vAlign w:val="center"/>
          </w:tcPr>
          <w:p w14:paraId="04FD780A"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پیش بینی سال 1403</w:t>
            </w:r>
          </w:p>
        </w:tc>
        <w:tc>
          <w:tcPr>
            <w:tcW w:w="994" w:type="dxa"/>
            <w:vMerge w:val="restart"/>
            <w:tcBorders>
              <w:top w:val="thinThickSmallGap" w:sz="12" w:space="0" w:color="auto"/>
            </w:tcBorders>
            <w:shd w:val="clear" w:color="auto" w:fill="BFBFBF" w:themeFill="background1" w:themeFillShade="BF"/>
            <w:vAlign w:val="center"/>
          </w:tcPr>
          <w:p w14:paraId="0AF2D29B"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94" w:type="dxa"/>
            <w:vMerge w:val="restart"/>
            <w:tcBorders>
              <w:top w:val="thinThickSmallGap" w:sz="12" w:space="0" w:color="auto"/>
            </w:tcBorders>
            <w:shd w:val="clear" w:color="auto" w:fill="BFBFBF" w:themeFill="background1" w:themeFillShade="BF"/>
            <w:vAlign w:val="center"/>
          </w:tcPr>
          <w:p w14:paraId="208635EA" w14:textId="77777777" w:rsidR="00C90E4C" w:rsidRPr="00371EFF" w:rsidRDefault="00C90E4C"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3611" w:type="dxa"/>
            <w:vMerge w:val="restart"/>
            <w:tcBorders>
              <w:top w:val="thinThickSmallGap" w:sz="12" w:space="0" w:color="auto"/>
              <w:right w:val="thinThickSmallGap" w:sz="12" w:space="0" w:color="auto"/>
            </w:tcBorders>
            <w:shd w:val="clear" w:color="auto" w:fill="BFBFBF" w:themeFill="background1" w:themeFillShade="BF"/>
            <w:vAlign w:val="center"/>
          </w:tcPr>
          <w:p w14:paraId="57CF0EEC"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1E6C84" w:rsidRPr="00371EFF" w14:paraId="5D825C38" w14:textId="77777777" w:rsidTr="007F42A5">
        <w:trPr>
          <w:trHeight w:val="987"/>
          <w:jc w:val="center"/>
        </w:trPr>
        <w:tc>
          <w:tcPr>
            <w:tcW w:w="1608" w:type="dxa"/>
            <w:vMerge/>
            <w:tcBorders>
              <w:left w:val="thinThickSmallGap" w:sz="12" w:space="0" w:color="auto"/>
            </w:tcBorders>
            <w:vAlign w:val="center"/>
          </w:tcPr>
          <w:p w14:paraId="68988574" w14:textId="77777777" w:rsidR="00C90E4C" w:rsidRPr="00371EFF" w:rsidRDefault="00C90E4C" w:rsidP="007F42A5">
            <w:pPr>
              <w:bidi/>
              <w:ind w:left="360"/>
              <w:rPr>
                <w:rFonts w:cs="B Nazanin"/>
                <w:color w:val="000000" w:themeColor="text1"/>
                <w:sz w:val="20"/>
                <w:szCs w:val="20"/>
                <w:rtl/>
                <w:lang w:bidi="fa-IR"/>
              </w:rPr>
            </w:pPr>
          </w:p>
        </w:tc>
        <w:tc>
          <w:tcPr>
            <w:tcW w:w="1059" w:type="dxa"/>
            <w:shd w:val="clear" w:color="auto" w:fill="BFBFBF" w:themeFill="background1" w:themeFillShade="BF"/>
            <w:vAlign w:val="center"/>
          </w:tcPr>
          <w:p w14:paraId="3E44B092" w14:textId="77777777" w:rsidR="00C90E4C" w:rsidRPr="00371EFF" w:rsidRDefault="00C90E4C"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820" w:type="dxa"/>
            <w:tcBorders>
              <w:right w:val="single" w:sz="4" w:space="0" w:color="000000"/>
            </w:tcBorders>
            <w:shd w:val="clear" w:color="auto" w:fill="BFBFBF" w:themeFill="background1" w:themeFillShade="BF"/>
            <w:vAlign w:val="center"/>
          </w:tcPr>
          <w:p w14:paraId="6C36AD6C" w14:textId="77777777" w:rsidR="00C90E4C" w:rsidRPr="00371EFF" w:rsidRDefault="00C90E4C" w:rsidP="007F42A5">
            <w:pPr>
              <w:bidi/>
              <w:jc w:val="center"/>
              <w:rPr>
                <w:rFonts w:cs="B Nazanin"/>
                <w:b/>
                <w:bCs/>
                <w:color w:val="000000" w:themeColor="text1"/>
                <w:rtl/>
              </w:rPr>
            </w:pPr>
            <w:r w:rsidRPr="00371EFF">
              <w:rPr>
                <w:rFonts w:cs="B Nazanin" w:hint="cs"/>
                <w:b/>
                <w:bCs/>
                <w:color w:val="000000" w:themeColor="text1"/>
                <w:rtl/>
              </w:rPr>
              <w:t>صورت</w:t>
            </w:r>
          </w:p>
        </w:tc>
        <w:tc>
          <w:tcPr>
            <w:tcW w:w="824" w:type="dxa"/>
            <w:shd w:val="clear" w:color="auto" w:fill="BFBFBF" w:themeFill="background1" w:themeFillShade="BF"/>
            <w:vAlign w:val="center"/>
          </w:tcPr>
          <w:p w14:paraId="08A80704" w14:textId="77777777" w:rsidR="00C90E4C" w:rsidRPr="00371EFF" w:rsidRDefault="00C90E4C" w:rsidP="007F42A5">
            <w:pPr>
              <w:bidi/>
              <w:jc w:val="center"/>
              <w:rPr>
                <w:rFonts w:cs="B Nazanin"/>
                <w:b/>
                <w:bCs/>
                <w:color w:val="000000" w:themeColor="text1"/>
                <w:rtl/>
              </w:rPr>
            </w:pPr>
            <w:r w:rsidRPr="00371EFF">
              <w:rPr>
                <w:rFonts w:cs="B Nazanin" w:hint="cs"/>
                <w:b/>
                <w:bCs/>
                <w:color w:val="000000" w:themeColor="text1"/>
                <w:rtl/>
              </w:rPr>
              <w:t>مخرج</w:t>
            </w:r>
          </w:p>
        </w:tc>
        <w:tc>
          <w:tcPr>
            <w:tcW w:w="885" w:type="dxa"/>
            <w:tcBorders>
              <w:right w:val="single" w:sz="4" w:space="0" w:color="000000"/>
            </w:tcBorders>
            <w:shd w:val="clear" w:color="auto" w:fill="BFBFBF" w:themeFill="background1" w:themeFillShade="BF"/>
            <w:vAlign w:val="center"/>
          </w:tcPr>
          <w:p w14:paraId="3121E4D1" w14:textId="77777777" w:rsidR="00C90E4C" w:rsidRPr="00371EFF" w:rsidRDefault="00C90E4C"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822" w:type="dxa"/>
            <w:tcBorders>
              <w:right w:val="single" w:sz="4" w:space="0" w:color="000000"/>
            </w:tcBorders>
            <w:shd w:val="clear" w:color="auto" w:fill="BFBFBF" w:themeFill="background1" w:themeFillShade="BF"/>
            <w:vAlign w:val="center"/>
          </w:tcPr>
          <w:p w14:paraId="7C5400E3" w14:textId="77777777" w:rsidR="00C90E4C" w:rsidRPr="00371EFF" w:rsidRDefault="00C90E4C" w:rsidP="007F42A5">
            <w:pPr>
              <w:bidi/>
              <w:jc w:val="center"/>
              <w:rPr>
                <w:rFonts w:cs="B Nazanin"/>
                <w:b/>
                <w:bCs/>
                <w:color w:val="000000" w:themeColor="text1"/>
                <w:rtl/>
              </w:rPr>
            </w:pPr>
            <w:r w:rsidRPr="00371EFF">
              <w:rPr>
                <w:rFonts w:cs="B Nazanin" w:hint="cs"/>
                <w:b/>
                <w:bCs/>
                <w:color w:val="000000" w:themeColor="text1"/>
                <w:rtl/>
              </w:rPr>
              <w:t>صورت</w:t>
            </w:r>
          </w:p>
        </w:tc>
        <w:tc>
          <w:tcPr>
            <w:tcW w:w="870" w:type="dxa"/>
            <w:shd w:val="clear" w:color="auto" w:fill="BFBFBF" w:themeFill="background1" w:themeFillShade="BF"/>
            <w:vAlign w:val="center"/>
          </w:tcPr>
          <w:p w14:paraId="3DB2F1F0" w14:textId="77777777" w:rsidR="00C90E4C" w:rsidRPr="00371EFF" w:rsidRDefault="00C90E4C" w:rsidP="007F42A5">
            <w:pPr>
              <w:bidi/>
              <w:jc w:val="center"/>
              <w:rPr>
                <w:rFonts w:cs="B Nazanin"/>
                <w:b/>
                <w:bCs/>
                <w:color w:val="000000" w:themeColor="text1"/>
                <w:rtl/>
              </w:rPr>
            </w:pPr>
            <w:r w:rsidRPr="00371EFF">
              <w:rPr>
                <w:rFonts w:cs="B Nazanin" w:hint="cs"/>
                <w:b/>
                <w:bCs/>
                <w:color w:val="000000" w:themeColor="text1"/>
                <w:rtl/>
              </w:rPr>
              <w:t>مخرج</w:t>
            </w:r>
          </w:p>
        </w:tc>
        <w:tc>
          <w:tcPr>
            <w:tcW w:w="1121" w:type="dxa"/>
            <w:vMerge/>
            <w:vAlign w:val="center"/>
          </w:tcPr>
          <w:p w14:paraId="14F84634" w14:textId="77777777" w:rsidR="00C90E4C" w:rsidRPr="00371EFF" w:rsidRDefault="00C90E4C" w:rsidP="007F42A5">
            <w:pPr>
              <w:bidi/>
              <w:jc w:val="center"/>
              <w:rPr>
                <w:rFonts w:cs="B Nazanin"/>
                <w:color w:val="000000" w:themeColor="text1"/>
                <w:sz w:val="20"/>
                <w:szCs w:val="20"/>
                <w:rtl/>
              </w:rPr>
            </w:pPr>
          </w:p>
        </w:tc>
        <w:tc>
          <w:tcPr>
            <w:tcW w:w="994" w:type="dxa"/>
            <w:vMerge/>
            <w:vAlign w:val="center"/>
          </w:tcPr>
          <w:p w14:paraId="13A9ED58" w14:textId="77777777" w:rsidR="00C90E4C" w:rsidRPr="00371EFF" w:rsidRDefault="00C90E4C" w:rsidP="007F42A5">
            <w:pPr>
              <w:jc w:val="center"/>
              <w:rPr>
                <w:rFonts w:cs="B Nazanin"/>
                <w:color w:val="000000" w:themeColor="text1"/>
                <w:sz w:val="20"/>
                <w:szCs w:val="20"/>
                <w:rtl/>
              </w:rPr>
            </w:pPr>
          </w:p>
        </w:tc>
        <w:tc>
          <w:tcPr>
            <w:tcW w:w="994" w:type="dxa"/>
            <w:vMerge/>
            <w:vAlign w:val="center"/>
          </w:tcPr>
          <w:p w14:paraId="79030223" w14:textId="77777777" w:rsidR="00C90E4C" w:rsidRPr="00371EFF" w:rsidRDefault="00C90E4C" w:rsidP="007F42A5">
            <w:pPr>
              <w:bidi/>
              <w:jc w:val="center"/>
              <w:rPr>
                <w:rFonts w:cs="B Nazanin"/>
                <w:color w:val="000000" w:themeColor="text1"/>
                <w:sz w:val="20"/>
                <w:szCs w:val="20"/>
                <w:rtl/>
              </w:rPr>
            </w:pPr>
          </w:p>
        </w:tc>
        <w:tc>
          <w:tcPr>
            <w:tcW w:w="3611" w:type="dxa"/>
            <w:vMerge/>
            <w:tcBorders>
              <w:right w:val="thinThickSmallGap" w:sz="12" w:space="0" w:color="auto"/>
            </w:tcBorders>
            <w:vAlign w:val="center"/>
          </w:tcPr>
          <w:p w14:paraId="0375E943" w14:textId="77777777" w:rsidR="00C90E4C" w:rsidRPr="00371EFF" w:rsidRDefault="00C90E4C" w:rsidP="007F42A5">
            <w:pPr>
              <w:bidi/>
              <w:rPr>
                <w:rFonts w:cs="B Nazanin"/>
                <w:color w:val="000000" w:themeColor="text1"/>
                <w:sz w:val="20"/>
                <w:szCs w:val="20"/>
                <w:rtl/>
              </w:rPr>
            </w:pPr>
          </w:p>
        </w:tc>
      </w:tr>
      <w:tr w:rsidR="001E6C84" w:rsidRPr="00371EFF" w14:paraId="3393CC0E" w14:textId="77777777" w:rsidTr="007F42A5">
        <w:trPr>
          <w:trHeight w:val="3650"/>
          <w:jc w:val="center"/>
        </w:trPr>
        <w:tc>
          <w:tcPr>
            <w:tcW w:w="1608" w:type="dxa"/>
            <w:tcBorders>
              <w:left w:val="thinThickSmallGap" w:sz="12" w:space="0" w:color="auto"/>
            </w:tcBorders>
            <w:vAlign w:val="center"/>
          </w:tcPr>
          <w:p w14:paraId="6D18C8FA" w14:textId="77777777" w:rsidR="00C90E4C" w:rsidRPr="00371EFF" w:rsidRDefault="00C90E4C" w:rsidP="007F42A5">
            <w:pPr>
              <w:bidi/>
              <w:jc w:val="both"/>
              <w:rPr>
                <w:rFonts w:cs="B Nazanin"/>
                <w:color w:val="000000" w:themeColor="text1"/>
                <w:lang w:bidi="fa-IR"/>
              </w:rPr>
            </w:pPr>
            <w:r w:rsidRPr="00371EFF">
              <w:rPr>
                <w:rFonts w:cs="B Nazanin" w:hint="cs"/>
                <w:color w:val="000000" w:themeColor="text1"/>
                <w:rtl/>
                <w:lang w:bidi="fa-IR"/>
              </w:rPr>
              <w:t>پوشش معاینات ارزیابی مقدماتی گروه سنی جوانان (29-18 سال)</w:t>
            </w:r>
          </w:p>
        </w:tc>
        <w:tc>
          <w:tcPr>
            <w:tcW w:w="1059" w:type="dxa"/>
            <w:vAlign w:val="center"/>
          </w:tcPr>
          <w:p w14:paraId="6AE30997"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22.31</w:t>
            </w:r>
          </w:p>
        </w:tc>
        <w:tc>
          <w:tcPr>
            <w:tcW w:w="820" w:type="dxa"/>
            <w:vAlign w:val="center"/>
          </w:tcPr>
          <w:p w14:paraId="22F3DFEA"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4868</w:t>
            </w:r>
          </w:p>
        </w:tc>
        <w:tc>
          <w:tcPr>
            <w:tcW w:w="824" w:type="dxa"/>
            <w:shd w:val="clear" w:color="auto" w:fill="auto"/>
            <w:vAlign w:val="center"/>
          </w:tcPr>
          <w:p w14:paraId="00E1E9CE"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21812</w:t>
            </w:r>
          </w:p>
        </w:tc>
        <w:tc>
          <w:tcPr>
            <w:tcW w:w="885" w:type="dxa"/>
            <w:vAlign w:val="center"/>
          </w:tcPr>
          <w:p w14:paraId="75D3367C" w14:textId="77777777" w:rsidR="00C90E4C" w:rsidRPr="00371EFF" w:rsidRDefault="00C90E4C" w:rsidP="007F42A5">
            <w:pPr>
              <w:jc w:val="center"/>
              <w:rPr>
                <w:rFonts w:cs="B Nazanin"/>
                <w:color w:val="000000" w:themeColor="text1"/>
                <w:rtl/>
                <w:lang w:bidi="fa-IR"/>
              </w:rPr>
            </w:pPr>
            <w:r w:rsidRPr="00371EFF">
              <w:rPr>
                <w:rFonts w:cs="B Nazanin" w:hint="cs"/>
                <w:color w:val="000000" w:themeColor="text1"/>
                <w:rtl/>
                <w:lang w:bidi="fa-IR"/>
              </w:rPr>
              <w:t>26.30</w:t>
            </w:r>
          </w:p>
        </w:tc>
        <w:tc>
          <w:tcPr>
            <w:tcW w:w="822" w:type="dxa"/>
            <w:vAlign w:val="center"/>
          </w:tcPr>
          <w:p w14:paraId="42DE2B29"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6111</w:t>
            </w:r>
          </w:p>
        </w:tc>
        <w:tc>
          <w:tcPr>
            <w:tcW w:w="870" w:type="dxa"/>
            <w:shd w:val="clear" w:color="auto" w:fill="auto"/>
            <w:vAlign w:val="center"/>
          </w:tcPr>
          <w:p w14:paraId="602A8980"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23231</w:t>
            </w:r>
          </w:p>
        </w:tc>
        <w:tc>
          <w:tcPr>
            <w:tcW w:w="1121" w:type="dxa"/>
            <w:vAlign w:val="center"/>
          </w:tcPr>
          <w:p w14:paraId="5AE9E9E3" w14:textId="77777777" w:rsidR="00C90E4C" w:rsidRPr="00371EFF" w:rsidRDefault="00C90E4C" w:rsidP="007F42A5">
            <w:pPr>
              <w:bidi/>
              <w:jc w:val="center"/>
              <w:rPr>
                <w:rFonts w:cs="B Nazanin"/>
                <w:color w:val="000000" w:themeColor="text1"/>
              </w:rPr>
            </w:pPr>
            <w:r w:rsidRPr="00371EFF">
              <w:rPr>
                <w:rFonts w:cs="B Nazanin" w:hint="cs"/>
                <w:color w:val="000000" w:themeColor="text1"/>
                <w:rtl/>
              </w:rPr>
              <w:t>30</w:t>
            </w:r>
          </w:p>
        </w:tc>
        <w:tc>
          <w:tcPr>
            <w:tcW w:w="994" w:type="dxa"/>
            <w:vAlign w:val="center"/>
          </w:tcPr>
          <w:p w14:paraId="5ABE8301" w14:textId="77777777" w:rsidR="00C90E4C" w:rsidRPr="00371EFF" w:rsidRDefault="00C90E4C" w:rsidP="007F42A5">
            <w:pPr>
              <w:jc w:val="center"/>
              <w:rPr>
                <w:rFonts w:cs="B Nazanin"/>
                <w:color w:val="000000" w:themeColor="text1"/>
                <w:lang w:bidi="fa-IR"/>
              </w:rPr>
            </w:pPr>
            <w:r w:rsidRPr="00371EFF">
              <w:rPr>
                <w:rFonts w:cs="B Nazanin" w:hint="cs"/>
                <w:color w:val="000000" w:themeColor="text1"/>
                <w:rtl/>
                <w:lang w:bidi="fa-IR"/>
              </w:rPr>
              <w:t>87.66</w:t>
            </w:r>
          </w:p>
        </w:tc>
        <w:tc>
          <w:tcPr>
            <w:tcW w:w="994" w:type="dxa"/>
            <w:vAlign w:val="center"/>
          </w:tcPr>
          <w:p w14:paraId="59B49986"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سامانه سیب</w:t>
            </w:r>
          </w:p>
        </w:tc>
        <w:tc>
          <w:tcPr>
            <w:tcW w:w="3611" w:type="dxa"/>
            <w:tcBorders>
              <w:right w:val="thinThickSmallGap" w:sz="12" w:space="0" w:color="auto"/>
            </w:tcBorders>
            <w:vAlign w:val="center"/>
          </w:tcPr>
          <w:p w14:paraId="0072938F" w14:textId="77777777" w:rsidR="00C90E4C" w:rsidRPr="00371EFF" w:rsidRDefault="00C90E4C" w:rsidP="007F42A5">
            <w:pPr>
              <w:bidi/>
              <w:rPr>
                <w:rFonts w:cs="B Nazanin"/>
                <w:color w:val="000000" w:themeColor="text1"/>
                <w:rtl/>
              </w:rPr>
            </w:pPr>
            <w:r w:rsidRPr="00371EFF">
              <w:rPr>
                <w:rFonts w:cs="B Nazanin" w:hint="cs"/>
                <w:color w:val="000000" w:themeColor="text1"/>
                <w:rtl/>
              </w:rPr>
              <w:t>بالا تر از حد انتظار</w:t>
            </w:r>
          </w:p>
          <w:p w14:paraId="46937B50" w14:textId="77777777" w:rsidR="00C90E4C" w:rsidRPr="00371EFF" w:rsidRDefault="00C90E4C" w:rsidP="00ED2874">
            <w:pPr>
              <w:pStyle w:val="ListParagraph"/>
              <w:numPr>
                <w:ilvl w:val="0"/>
                <w:numId w:val="98"/>
              </w:numPr>
              <w:bidi/>
              <w:ind w:left="242" w:hanging="141"/>
              <w:rPr>
                <w:rFonts w:cs="B Nazanin"/>
                <w:color w:val="000000" w:themeColor="text1"/>
                <w:rtl/>
              </w:rPr>
            </w:pPr>
            <w:r w:rsidRPr="00371EFF">
              <w:rPr>
                <w:rFonts w:cs="B Nazanin" w:hint="cs"/>
                <w:color w:val="000000" w:themeColor="text1"/>
                <w:rtl/>
              </w:rPr>
              <w:t>بدلیل پیگیری مراقبین جهت انجام مراقبتهای این گروه سنی به شاخص مورد انتظار رسیده است.</w:t>
            </w:r>
          </w:p>
          <w:p w14:paraId="22EE85E8" w14:textId="77777777" w:rsidR="00C90E4C" w:rsidRPr="00371EFF" w:rsidRDefault="00C90E4C" w:rsidP="00ED2874">
            <w:pPr>
              <w:pStyle w:val="ListParagraph"/>
              <w:numPr>
                <w:ilvl w:val="0"/>
                <w:numId w:val="98"/>
              </w:numPr>
              <w:bidi/>
              <w:ind w:left="242" w:hanging="141"/>
              <w:rPr>
                <w:rFonts w:cs="B Nazanin"/>
                <w:color w:val="000000" w:themeColor="text1"/>
              </w:rPr>
            </w:pPr>
            <w:r w:rsidRPr="00371EFF">
              <w:rPr>
                <w:rFonts w:cs="B Nazanin" w:hint="cs"/>
                <w:color w:val="000000" w:themeColor="text1"/>
                <w:rtl/>
              </w:rPr>
              <w:t>با هماهنگی با طب کار و مراجعه مراقبین به دانشگاه ها امید است همچنان این شاخص بالا باشد. همچنین شاخص ها به صورت ماهانه و فصلی هم استخراج و به مراکز ارسال میگردد و در جلسات هم تاکید به این موضوع شده است.</w:t>
            </w:r>
          </w:p>
        </w:tc>
      </w:tr>
      <w:tr w:rsidR="001E6C84" w:rsidRPr="00371EFF" w14:paraId="1F09AFDB" w14:textId="77777777" w:rsidTr="007F42A5">
        <w:trPr>
          <w:trHeight w:val="563"/>
          <w:jc w:val="center"/>
        </w:trPr>
        <w:tc>
          <w:tcPr>
            <w:tcW w:w="1608" w:type="dxa"/>
            <w:tcBorders>
              <w:left w:val="thinThickSmallGap" w:sz="12" w:space="0" w:color="auto"/>
            </w:tcBorders>
            <w:vAlign w:val="center"/>
          </w:tcPr>
          <w:p w14:paraId="48080675" w14:textId="77777777" w:rsidR="00C90E4C" w:rsidRPr="00371EFF" w:rsidRDefault="00C90E4C" w:rsidP="007F42A5">
            <w:pPr>
              <w:bidi/>
              <w:jc w:val="both"/>
              <w:rPr>
                <w:rFonts w:cs="B Nazanin"/>
                <w:color w:val="000000" w:themeColor="text1"/>
                <w:lang w:bidi="fa-IR"/>
              </w:rPr>
            </w:pPr>
            <w:r w:rsidRPr="00371EFF">
              <w:rPr>
                <w:rFonts w:cs="B Nazanin" w:hint="cs"/>
                <w:color w:val="000000" w:themeColor="text1"/>
                <w:rtl/>
                <w:lang w:bidi="fa-IR"/>
              </w:rPr>
              <w:t>پوشش معاینات پزشکی گروه سنی جوانان (29-18 سال)</w:t>
            </w:r>
          </w:p>
        </w:tc>
        <w:tc>
          <w:tcPr>
            <w:tcW w:w="1059" w:type="dxa"/>
            <w:vAlign w:val="center"/>
          </w:tcPr>
          <w:p w14:paraId="76EC9A61"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5.38</w:t>
            </w:r>
          </w:p>
        </w:tc>
        <w:tc>
          <w:tcPr>
            <w:tcW w:w="820" w:type="dxa"/>
            <w:vAlign w:val="center"/>
          </w:tcPr>
          <w:p w14:paraId="6DEB804F"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1174</w:t>
            </w:r>
          </w:p>
        </w:tc>
        <w:tc>
          <w:tcPr>
            <w:tcW w:w="824" w:type="dxa"/>
            <w:shd w:val="clear" w:color="auto" w:fill="auto"/>
            <w:vAlign w:val="center"/>
          </w:tcPr>
          <w:p w14:paraId="7EA64750"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21812</w:t>
            </w:r>
          </w:p>
        </w:tc>
        <w:tc>
          <w:tcPr>
            <w:tcW w:w="885" w:type="dxa"/>
            <w:vAlign w:val="center"/>
          </w:tcPr>
          <w:p w14:paraId="4C0AC890" w14:textId="77777777" w:rsidR="00C90E4C" w:rsidRPr="00371EFF" w:rsidRDefault="00C90E4C" w:rsidP="007F42A5">
            <w:pPr>
              <w:jc w:val="center"/>
              <w:rPr>
                <w:rFonts w:cs="B Nazanin"/>
                <w:color w:val="000000" w:themeColor="text1"/>
                <w:rtl/>
                <w:lang w:bidi="fa-IR"/>
              </w:rPr>
            </w:pPr>
            <w:r w:rsidRPr="00371EFF">
              <w:rPr>
                <w:rFonts w:cs="B Nazanin" w:hint="cs"/>
                <w:color w:val="000000" w:themeColor="text1"/>
                <w:rtl/>
                <w:lang w:bidi="fa-IR"/>
              </w:rPr>
              <w:t>5.75</w:t>
            </w:r>
          </w:p>
        </w:tc>
        <w:tc>
          <w:tcPr>
            <w:tcW w:w="822" w:type="dxa"/>
            <w:vAlign w:val="center"/>
          </w:tcPr>
          <w:p w14:paraId="54BD29EF"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1338</w:t>
            </w:r>
          </w:p>
        </w:tc>
        <w:tc>
          <w:tcPr>
            <w:tcW w:w="870" w:type="dxa"/>
            <w:vAlign w:val="center"/>
          </w:tcPr>
          <w:p w14:paraId="77FE85B2"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23231</w:t>
            </w:r>
          </w:p>
        </w:tc>
        <w:tc>
          <w:tcPr>
            <w:tcW w:w="1121" w:type="dxa"/>
            <w:vAlign w:val="center"/>
          </w:tcPr>
          <w:p w14:paraId="7A5BEFA0" w14:textId="77777777" w:rsidR="00C90E4C" w:rsidRPr="00371EFF" w:rsidRDefault="00C90E4C" w:rsidP="007F42A5">
            <w:pPr>
              <w:bidi/>
              <w:jc w:val="center"/>
              <w:rPr>
                <w:rFonts w:cs="B Nazanin"/>
                <w:color w:val="000000" w:themeColor="text1"/>
              </w:rPr>
            </w:pPr>
            <w:r w:rsidRPr="00371EFF">
              <w:rPr>
                <w:rFonts w:cs="B Nazanin" w:hint="cs"/>
                <w:color w:val="000000" w:themeColor="text1"/>
                <w:rtl/>
              </w:rPr>
              <w:t>16</w:t>
            </w:r>
          </w:p>
        </w:tc>
        <w:tc>
          <w:tcPr>
            <w:tcW w:w="994" w:type="dxa"/>
            <w:vAlign w:val="center"/>
          </w:tcPr>
          <w:p w14:paraId="3404D7F8" w14:textId="77777777" w:rsidR="00C90E4C" w:rsidRPr="00371EFF" w:rsidRDefault="00C90E4C" w:rsidP="007F42A5">
            <w:pPr>
              <w:jc w:val="center"/>
              <w:rPr>
                <w:rFonts w:cs="B Nazanin"/>
                <w:color w:val="000000" w:themeColor="text1"/>
                <w:rtl/>
                <w:lang w:bidi="fa-IR"/>
              </w:rPr>
            </w:pPr>
            <w:r w:rsidRPr="00371EFF">
              <w:rPr>
                <w:rFonts w:cs="B Nazanin" w:hint="cs"/>
                <w:color w:val="000000" w:themeColor="text1"/>
                <w:rtl/>
                <w:lang w:bidi="fa-IR"/>
              </w:rPr>
              <w:t>35.93</w:t>
            </w:r>
          </w:p>
        </w:tc>
        <w:tc>
          <w:tcPr>
            <w:tcW w:w="994" w:type="dxa"/>
            <w:vAlign w:val="center"/>
          </w:tcPr>
          <w:p w14:paraId="38DE0EE6"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سامانه سیب</w:t>
            </w:r>
          </w:p>
        </w:tc>
        <w:tc>
          <w:tcPr>
            <w:tcW w:w="3611" w:type="dxa"/>
            <w:tcBorders>
              <w:right w:val="thinThickSmallGap" w:sz="12" w:space="0" w:color="auto"/>
            </w:tcBorders>
            <w:vAlign w:val="center"/>
          </w:tcPr>
          <w:p w14:paraId="39EE642C" w14:textId="77777777" w:rsidR="00C90E4C" w:rsidRPr="00371EFF" w:rsidRDefault="00C90E4C" w:rsidP="007F42A5">
            <w:pPr>
              <w:bidi/>
              <w:rPr>
                <w:rFonts w:cs="B Nazanin"/>
                <w:color w:val="000000" w:themeColor="text1"/>
                <w:rtl/>
              </w:rPr>
            </w:pPr>
            <w:r w:rsidRPr="00371EFF">
              <w:rPr>
                <w:rFonts w:cs="B Nazanin" w:hint="cs"/>
                <w:color w:val="000000" w:themeColor="text1"/>
                <w:rtl/>
              </w:rPr>
              <w:t>پایین تر از حد انتظار</w:t>
            </w:r>
          </w:p>
          <w:p w14:paraId="0985C4EE" w14:textId="77777777" w:rsidR="00C90E4C" w:rsidRPr="00371EFF" w:rsidRDefault="00C90E4C" w:rsidP="00ED2874">
            <w:pPr>
              <w:pStyle w:val="ListParagraph"/>
              <w:numPr>
                <w:ilvl w:val="0"/>
                <w:numId w:val="99"/>
              </w:numPr>
              <w:bidi/>
              <w:ind w:left="242" w:hanging="194"/>
              <w:rPr>
                <w:rFonts w:cs="B Nazanin"/>
                <w:color w:val="000000" w:themeColor="text1"/>
                <w:rtl/>
              </w:rPr>
            </w:pPr>
            <w:r w:rsidRPr="00371EFF">
              <w:rPr>
                <w:rFonts w:cs="B Nazanin" w:hint="cs"/>
                <w:color w:val="000000" w:themeColor="text1"/>
                <w:rtl/>
              </w:rPr>
              <w:t>بدلیل عدم مراجعه و پیگیری مراقبین جهت مراجعه جوانان ارزیابی شده به پزشک این گروه به شاخص مورد انتظار نرسیده است.</w:t>
            </w:r>
          </w:p>
          <w:p w14:paraId="6BE082E0" w14:textId="77777777" w:rsidR="00C90E4C" w:rsidRPr="00371EFF" w:rsidRDefault="00C90E4C" w:rsidP="00ED2874">
            <w:pPr>
              <w:pStyle w:val="ListParagraph"/>
              <w:numPr>
                <w:ilvl w:val="0"/>
                <w:numId w:val="99"/>
              </w:numPr>
              <w:bidi/>
              <w:ind w:left="242" w:hanging="194"/>
              <w:rPr>
                <w:rFonts w:cs="B Nazanin"/>
                <w:color w:val="000000" w:themeColor="text1"/>
              </w:rPr>
            </w:pPr>
            <w:r w:rsidRPr="00371EFF">
              <w:rPr>
                <w:rFonts w:cs="B Nazanin" w:hint="cs"/>
                <w:color w:val="000000" w:themeColor="text1"/>
                <w:rtl/>
              </w:rPr>
              <w:t>با هماهنگی با پزشک طب کار و مراجعه پزشکان به دانشگاه ها امید است به این شاخص دست یابیم. همچنین شاخص ها به صورت ماهانه و فصلی هم استخراج و به مراکز ارسال میگردد و در جلسات تاکید به این موضوع می شود.</w:t>
            </w:r>
          </w:p>
        </w:tc>
      </w:tr>
      <w:tr w:rsidR="001E6C84" w:rsidRPr="00371EFF" w14:paraId="2CA5355A" w14:textId="77777777" w:rsidTr="007F42A5">
        <w:trPr>
          <w:trHeight w:val="563"/>
          <w:jc w:val="center"/>
        </w:trPr>
        <w:tc>
          <w:tcPr>
            <w:tcW w:w="1608" w:type="dxa"/>
            <w:tcBorders>
              <w:left w:val="thinThickSmallGap" w:sz="12" w:space="0" w:color="auto"/>
            </w:tcBorders>
            <w:vAlign w:val="center"/>
          </w:tcPr>
          <w:p w14:paraId="51AC2E5D" w14:textId="77777777" w:rsidR="00C90E4C" w:rsidRPr="00371EFF" w:rsidRDefault="00C90E4C" w:rsidP="007F42A5">
            <w:pPr>
              <w:bidi/>
              <w:rPr>
                <w:rFonts w:cs="B Nazanin"/>
                <w:color w:val="000000" w:themeColor="text1"/>
              </w:rPr>
            </w:pPr>
            <w:r w:rsidRPr="00371EFF">
              <w:rPr>
                <w:rFonts w:cs="B Nazanin" w:hint="cs"/>
                <w:color w:val="000000" w:themeColor="text1"/>
                <w:rtl/>
                <w:lang w:bidi="fa-IR"/>
              </w:rPr>
              <w:lastRenderedPageBreak/>
              <w:t>تعداد کمیته های سلامت جوانان برگزار شده</w:t>
            </w:r>
          </w:p>
        </w:tc>
        <w:tc>
          <w:tcPr>
            <w:tcW w:w="1059" w:type="dxa"/>
            <w:vAlign w:val="center"/>
          </w:tcPr>
          <w:p w14:paraId="557B7C67" w14:textId="77777777" w:rsidR="00C90E4C" w:rsidRPr="00371EFF" w:rsidRDefault="00C90E4C" w:rsidP="007F42A5">
            <w:pPr>
              <w:bidi/>
              <w:jc w:val="center"/>
              <w:rPr>
                <w:rFonts w:cs="B Nazanin"/>
                <w:color w:val="000000" w:themeColor="text1"/>
                <w:sz w:val="20"/>
                <w:szCs w:val="20"/>
                <w:rtl/>
              </w:rPr>
            </w:pPr>
            <w:r w:rsidRPr="00371EFF">
              <w:rPr>
                <w:rFonts w:cs="B Nazanin" w:hint="cs"/>
                <w:color w:val="000000" w:themeColor="text1"/>
                <w:sz w:val="20"/>
                <w:szCs w:val="20"/>
                <w:rtl/>
              </w:rPr>
              <w:t>2</w:t>
            </w:r>
          </w:p>
        </w:tc>
        <w:tc>
          <w:tcPr>
            <w:tcW w:w="820" w:type="dxa"/>
            <w:vAlign w:val="center"/>
          </w:tcPr>
          <w:p w14:paraId="7D60545B" w14:textId="77777777" w:rsidR="00C90E4C" w:rsidRPr="00371EFF" w:rsidRDefault="00C90E4C" w:rsidP="007F42A5">
            <w:pPr>
              <w:bidi/>
              <w:jc w:val="center"/>
              <w:rPr>
                <w:rFonts w:cs="B Nazanin"/>
                <w:color w:val="000000" w:themeColor="text1"/>
                <w:sz w:val="20"/>
                <w:szCs w:val="20"/>
                <w:rtl/>
              </w:rPr>
            </w:pPr>
            <w:r w:rsidRPr="00371EFF">
              <w:rPr>
                <w:rFonts w:cs="B Nazanin" w:hint="cs"/>
                <w:color w:val="000000" w:themeColor="text1"/>
                <w:sz w:val="20"/>
                <w:szCs w:val="20"/>
                <w:rtl/>
              </w:rPr>
              <w:t>-</w:t>
            </w:r>
          </w:p>
        </w:tc>
        <w:tc>
          <w:tcPr>
            <w:tcW w:w="824" w:type="dxa"/>
            <w:vAlign w:val="center"/>
          </w:tcPr>
          <w:p w14:paraId="73911833" w14:textId="77777777" w:rsidR="00C90E4C" w:rsidRPr="00371EFF" w:rsidRDefault="00C90E4C" w:rsidP="007F42A5">
            <w:pPr>
              <w:bidi/>
              <w:jc w:val="center"/>
              <w:rPr>
                <w:rFonts w:cs="B Nazanin"/>
                <w:color w:val="000000" w:themeColor="text1"/>
                <w:sz w:val="20"/>
                <w:szCs w:val="20"/>
                <w:rtl/>
              </w:rPr>
            </w:pPr>
            <w:r w:rsidRPr="00371EFF">
              <w:rPr>
                <w:rFonts w:cs="B Nazanin" w:hint="cs"/>
                <w:color w:val="000000" w:themeColor="text1"/>
                <w:sz w:val="20"/>
                <w:szCs w:val="20"/>
                <w:rtl/>
              </w:rPr>
              <w:t>-</w:t>
            </w:r>
          </w:p>
        </w:tc>
        <w:tc>
          <w:tcPr>
            <w:tcW w:w="885" w:type="dxa"/>
            <w:vAlign w:val="center"/>
          </w:tcPr>
          <w:p w14:paraId="205A4129" w14:textId="77777777" w:rsidR="00C90E4C" w:rsidRPr="00371EFF" w:rsidRDefault="00C90E4C" w:rsidP="007F42A5">
            <w:pPr>
              <w:bidi/>
              <w:jc w:val="center"/>
              <w:rPr>
                <w:rFonts w:cs="B Nazanin"/>
                <w:color w:val="000000" w:themeColor="text1"/>
                <w:sz w:val="20"/>
                <w:szCs w:val="20"/>
                <w:rtl/>
              </w:rPr>
            </w:pPr>
            <w:r w:rsidRPr="00371EFF">
              <w:rPr>
                <w:rFonts w:cs="B Nazanin" w:hint="cs"/>
                <w:color w:val="000000" w:themeColor="text1"/>
                <w:sz w:val="20"/>
                <w:szCs w:val="20"/>
                <w:rtl/>
              </w:rPr>
              <w:t>1</w:t>
            </w:r>
          </w:p>
        </w:tc>
        <w:tc>
          <w:tcPr>
            <w:tcW w:w="822" w:type="dxa"/>
            <w:vAlign w:val="center"/>
          </w:tcPr>
          <w:p w14:paraId="41827346" w14:textId="77777777" w:rsidR="00C90E4C" w:rsidRPr="00371EFF" w:rsidRDefault="00C90E4C" w:rsidP="007F42A5">
            <w:pPr>
              <w:bidi/>
              <w:jc w:val="center"/>
              <w:rPr>
                <w:rFonts w:cs="B Nazanin"/>
                <w:color w:val="000000" w:themeColor="text1"/>
                <w:sz w:val="20"/>
                <w:szCs w:val="20"/>
                <w:rtl/>
              </w:rPr>
            </w:pPr>
            <w:r w:rsidRPr="00371EFF">
              <w:rPr>
                <w:rFonts w:cs="B Nazanin" w:hint="cs"/>
                <w:color w:val="000000" w:themeColor="text1"/>
                <w:sz w:val="20"/>
                <w:szCs w:val="20"/>
                <w:rtl/>
              </w:rPr>
              <w:t>-</w:t>
            </w:r>
          </w:p>
        </w:tc>
        <w:tc>
          <w:tcPr>
            <w:tcW w:w="870" w:type="dxa"/>
            <w:vAlign w:val="center"/>
          </w:tcPr>
          <w:p w14:paraId="448D12CE" w14:textId="77777777" w:rsidR="00C90E4C" w:rsidRPr="00371EFF" w:rsidRDefault="00C90E4C" w:rsidP="007F42A5">
            <w:pPr>
              <w:bidi/>
              <w:jc w:val="center"/>
              <w:rPr>
                <w:rFonts w:cs="B Nazanin"/>
                <w:color w:val="000000" w:themeColor="text1"/>
                <w:sz w:val="20"/>
                <w:szCs w:val="20"/>
                <w:rtl/>
              </w:rPr>
            </w:pPr>
            <w:r w:rsidRPr="00371EFF">
              <w:rPr>
                <w:rFonts w:cs="B Nazanin" w:hint="cs"/>
                <w:color w:val="000000" w:themeColor="text1"/>
                <w:sz w:val="20"/>
                <w:szCs w:val="20"/>
                <w:rtl/>
              </w:rPr>
              <w:t>-</w:t>
            </w:r>
          </w:p>
        </w:tc>
        <w:tc>
          <w:tcPr>
            <w:tcW w:w="1121" w:type="dxa"/>
            <w:vAlign w:val="center"/>
          </w:tcPr>
          <w:p w14:paraId="73174286" w14:textId="77777777" w:rsidR="00C90E4C" w:rsidRPr="00371EFF" w:rsidRDefault="00C90E4C" w:rsidP="007F42A5">
            <w:pPr>
              <w:bidi/>
              <w:jc w:val="center"/>
              <w:rPr>
                <w:rFonts w:cs="B Nazanin"/>
                <w:color w:val="000000" w:themeColor="text1"/>
                <w:sz w:val="20"/>
                <w:szCs w:val="20"/>
                <w:rtl/>
              </w:rPr>
            </w:pPr>
            <w:r w:rsidRPr="00371EFF">
              <w:rPr>
                <w:rFonts w:cs="B Nazanin" w:hint="cs"/>
                <w:color w:val="000000" w:themeColor="text1"/>
                <w:sz w:val="20"/>
                <w:szCs w:val="20"/>
                <w:rtl/>
              </w:rPr>
              <w:t>4</w:t>
            </w:r>
          </w:p>
        </w:tc>
        <w:tc>
          <w:tcPr>
            <w:tcW w:w="994" w:type="dxa"/>
            <w:vAlign w:val="center"/>
          </w:tcPr>
          <w:p w14:paraId="5E5FF8C7" w14:textId="77777777" w:rsidR="00C90E4C" w:rsidRPr="00371EFF" w:rsidRDefault="00C90E4C" w:rsidP="007F42A5">
            <w:pPr>
              <w:bidi/>
              <w:jc w:val="center"/>
              <w:rPr>
                <w:rFonts w:cs="B Nazanin"/>
                <w:color w:val="000000" w:themeColor="text1"/>
                <w:sz w:val="20"/>
                <w:szCs w:val="20"/>
                <w:rtl/>
              </w:rPr>
            </w:pPr>
            <w:r w:rsidRPr="00371EFF">
              <w:rPr>
                <w:rFonts w:cs="B Nazanin" w:hint="cs"/>
                <w:color w:val="000000" w:themeColor="text1"/>
                <w:sz w:val="20"/>
                <w:szCs w:val="20"/>
                <w:rtl/>
              </w:rPr>
              <w:t>25%</w:t>
            </w:r>
          </w:p>
        </w:tc>
        <w:tc>
          <w:tcPr>
            <w:tcW w:w="994" w:type="dxa"/>
            <w:vAlign w:val="center"/>
          </w:tcPr>
          <w:p w14:paraId="22D7CBED" w14:textId="77777777" w:rsidR="00C90E4C" w:rsidRPr="00371EFF" w:rsidRDefault="00C90E4C" w:rsidP="007F42A5">
            <w:pPr>
              <w:bidi/>
              <w:jc w:val="center"/>
              <w:rPr>
                <w:rFonts w:cs="B Nazanin"/>
                <w:color w:val="000000" w:themeColor="text1"/>
              </w:rPr>
            </w:pPr>
            <w:r w:rsidRPr="00371EFF">
              <w:rPr>
                <w:rFonts w:cs="B Nazanin" w:hint="cs"/>
                <w:color w:val="000000" w:themeColor="text1"/>
                <w:rtl/>
              </w:rPr>
              <w:t>فرم عملکرد خطی</w:t>
            </w:r>
          </w:p>
        </w:tc>
        <w:tc>
          <w:tcPr>
            <w:tcW w:w="3611" w:type="dxa"/>
            <w:tcBorders>
              <w:right w:val="thinThickSmallGap" w:sz="12" w:space="0" w:color="auto"/>
            </w:tcBorders>
            <w:vAlign w:val="center"/>
          </w:tcPr>
          <w:p w14:paraId="4BB71093" w14:textId="77777777" w:rsidR="00C90E4C" w:rsidRPr="00371EFF" w:rsidRDefault="00C90E4C" w:rsidP="007F42A5">
            <w:pPr>
              <w:bidi/>
              <w:rPr>
                <w:rFonts w:cs="B Nazanin"/>
                <w:color w:val="000000" w:themeColor="text1"/>
                <w:rtl/>
              </w:rPr>
            </w:pPr>
            <w:r w:rsidRPr="00371EFF">
              <w:rPr>
                <w:rFonts w:cs="B Nazanin" w:hint="cs"/>
                <w:color w:val="000000" w:themeColor="text1"/>
                <w:rtl/>
              </w:rPr>
              <w:t xml:space="preserve">در حد انتظار </w:t>
            </w:r>
          </w:p>
          <w:p w14:paraId="4903AA33" w14:textId="77777777" w:rsidR="00C90E4C" w:rsidRPr="00371EFF" w:rsidRDefault="00C90E4C" w:rsidP="007F42A5">
            <w:pPr>
              <w:bidi/>
              <w:rPr>
                <w:rFonts w:cs="B Nazanin"/>
                <w:color w:val="000000" w:themeColor="text1"/>
                <w:sz w:val="20"/>
                <w:szCs w:val="20"/>
                <w:rtl/>
              </w:rPr>
            </w:pPr>
            <w:r w:rsidRPr="00371EFF">
              <w:rPr>
                <w:rFonts w:cs="B Nazanin" w:hint="cs"/>
                <w:color w:val="000000" w:themeColor="text1"/>
                <w:rtl/>
              </w:rPr>
              <w:t>با هماهنگی درون بخش و پیگیری کارشناس برنامه به این شاخص دست یافتیم.</w:t>
            </w:r>
          </w:p>
        </w:tc>
      </w:tr>
      <w:tr w:rsidR="001E6C84" w:rsidRPr="00371EFF" w14:paraId="1F3B5DD0" w14:textId="77777777" w:rsidTr="001E6C84">
        <w:trPr>
          <w:trHeight w:val="563"/>
          <w:jc w:val="center"/>
        </w:trPr>
        <w:tc>
          <w:tcPr>
            <w:tcW w:w="1608" w:type="dxa"/>
            <w:tcBorders>
              <w:left w:val="thinThickSmallGap" w:sz="12" w:space="0" w:color="auto"/>
            </w:tcBorders>
            <w:vAlign w:val="center"/>
          </w:tcPr>
          <w:p w14:paraId="58FC9AD4"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پوشش</w:t>
            </w:r>
            <w:r w:rsidRPr="00371EFF">
              <w:rPr>
                <w:rFonts w:cs="B Nazanin"/>
                <w:color w:val="000000" w:themeColor="text1"/>
                <w:rtl/>
                <w:lang w:bidi="fa-IR"/>
              </w:rPr>
              <w:t xml:space="preserve"> </w:t>
            </w:r>
            <w:r w:rsidRPr="00371EFF">
              <w:rPr>
                <w:rFonts w:cs="B Nazanin" w:hint="cs"/>
                <w:color w:val="000000" w:themeColor="text1"/>
                <w:rtl/>
                <w:lang w:bidi="fa-IR"/>
              </w:rPr>
              <w:t>آ</w:t>
            </w:r>
            <w:r w:rsidRPr="00371EFF">
              <w:rPr>
                <w:rFonts w:cs="B Nazanin" w:hint="eastAsia"/>
                <w:color w:val="000000" w:themeColor="text1"/>
                <w:rtl/>
                <w:lang w:bidi="fa-IR"/>
              </w:rPr>
              <w:t>موزش</w:t>
            </w:r>
            <w:r w:rsidRPr="00371EFF">
              <w:rPr>
                <w:rFonts w:cs="B Nazanin"/>
                <w:color w:val="000000" w:themeColor="text1"/>
                <w:rtl/>
                <w:lang w:bidi="fa-IR"/>
              </w:rPr>
              <w:t xml:space="preserve"> </w:t>
            </w:r>
            <w:r w:rsidRPr="00371EFF">
              <w:rPr>
                <w:rFonts w:cs="B Nazanin" w:hint="eastAsia"/>
                <w:color w:val="000000" w:themeColor="text1"/>
                <w:rtl/>
                <w:lang w:bidi="fa-IR"/>
              </w:rPr>
              <w:t>در</w:t>
            </w:r>
            <w:r w:rsidRPr="00371EFF">
              <w:rPr>
                <w:rFonts w:cs="B Nazanin"/>
                <w:color w:val="000000" w:themeColor="text1"/>
                <w:rtl/>
                <w:lang w:bidi="fa-IR"/>
              </w:rPr>
              <w:t xml:space="preserve"> </w:t>
            </w:r>
            <w:r w:rsidRPr="00371EFF">
              <w:rPr>
                <w:rFonts w:cs="B Nazanin" w:hint="eastAsia"/>
                <w:color w:val="000000" w:themeColor="text1"/>
                <w:rtl/>
                <w:lang w:bidi="fa-IR"/>
              </w:rPr>
              <w:t>زم</w:t>
            </w:r>
            <w:r w:rsidRPr="00371EFF">
              <w:rPr>
                <w:rFonts w:cs="B Nazanin" w:hint="cs"/>
                <w:color w:val="000000" w:themeColor="text1"/>
                <w:rtl/>
                <w:lang w:bidi="fa-IR"/>
              </w:rPr>
              <w:t>ی</w:t>
            </w:r>
            <w:r w:rsidRPr="00371EFF">
              <w:rPr>
                <w:rFonts w:cs="B Nazanin" w:hint="eastAsia"/>
                <w:color w:val="000000" w:themeColor="text1"/>
                <w:rtl/>
                <w:lang w:bidi="fa-IR"/>
              </w:rPr>
              <w:t>نه</w:t>
            </w:r>
            <w:r w:rsidRPr="00371EFF">
              <w:rPr>
                <w:rFonts w:cs="B Nazanin"/>
                <w:color w:val="000000" w:themeColor="text1"/>
                <w:rtl/>
                <w:lang w:bidi="fa-IR"/>
              </w:rPr>
              <w:t xml:space="preserve"> </w:t>
            </w:r>
            <w:r w:rsidRPr="00371EFF">
              <w:rPr>
                <w:rFonts w:cs="B Nazanin" w:hint="eastAsia"/>
                <w:color w:val="000000" w:themeColor="text1"/>
                <w:rtl/>
                <w:lang w:bidi="fa-IR"/>
              </w:rPr>
              <w:t xml:space="preserve"> پ</w:t>
            </w:r>
            <w:r w:rsidRPr="00371EFF">
              <w:rPr>
                <w:rFonts w:cs="B Nazanin" w:hint="cs"/>
                <w:color w:val="000000" w:themeColor="text1"/>
                <w:rtl/>
                <w:lang w:bidi="fa-IR"/>
              </w:rPr>
              <w:t>ی</w:t>
            </w:r>
            <w:r w:rsidRPr="00371EFF">
              <w:rPr>
                <w:rFonts w:cs="B Nazanin" w:hint="eastAsia"/>
                <w:color w:val="000000" w:themeColor="text1"/>
                <w:rtl/>
                <w:lang w:bidi="fa-IR"/>
              </w:rPr>
              <w:t>شگ</w:t>
            </w:r>
            <w:r w:rsidRPr="00371EFF">
              <w:rPr>
                <w:rFonts w:cs="B Nazanin" w:hint="cs"/>
                <w:color w:val="000000" w:themeColor="text1"/>
                <w:rtl/>
                <w:lang w:bidi="fa-IR"/>
              </w:rPr>
              <w:t>ی</w:t>
            </w:r>
            <w:r w:rsidRPr="00371EFF">
              <w:rPr>
                <w:rFonts w:cs="B Nazanin" w:hint="eastAsia"/>
                <w:color w:val="000000" w:themeColor="text1"/>
                <w:rtl/>
                <w:lang w:bidi="fa-IR"/>
              </w:rPr>
              <w:t>ر</w:t>
            </w:r>
            <w:r w:rsidRPr="00371EFF">
              <w:rPr>
                <w:rFonts w:cs="B Nazanin" w:hint="cs"/>
                <w:color w:val="000000" w:themeColor="text1"/>
                <w:rtl/>
                <w:lang w:bidi="fa-IR"/>
              </w:rPr>
              <w:t>ی</w:t>
            </w:r>
            <w:r w:rsidRPr="00371EFF">
              <w:rPr>
                <w:rFonts w:cs="B Nazanin"/>
                <w:color w:val="000000" w:themeColor="text1"/>
                <w:rtl/>
                <w:lang w:bidi="fa-IR"/>
              </w:rPr>
              <w:t xml:space="preserve"> </w:t>
            </w:r>
            <w:r w:rsidRPr="00371EFF">
              <w:rPr>
                <w:rFonts w:cs="B Nazanin" w:hint="eastAsia"/>
                <w:color w:val="000000" w:themeColor="text1"/>
                <w:rtl/>
                <w:lang w:bidi="fa-IR"/>
              </w:rPr>
              <w:t>از</w:t>
            </w:r>
            <w:r w:rsidRPr="00371EFF">
              <w:rPr>
                <w:rFonts w:cs="B Nazanin"/>
                <w:color w:val="000000" w:themeColor="text1"/>
                <w:rtl/>
                <w:lang w:bidi="fa-IR"/>
              </w:rPr>
              <w:t xml:space="preserve"> </w:t>
            </w:r>
            <w:r w:rsidRPr="00371EFF">
              <w:rPr>
                <w:rFonts w:cs="B Nazanin" w:hint="cs"/>
                <w:color w:val="000000" w:themeColor="text1"/>
                <w:rtl/>
                <w:lang w:bidi="fa-IR"/>
              </w:rPr>
              <w:t xml:space="preserve">مرگ ناشی از </w:t>
            </w:r>
            <w:r w:rsidRPr="00371EFF">
              <w:rPr>
                <w:rFonts w:cs="B Nazanin" w:hint="eastAsia"/>
                <w:color w:val="000000" w:themeColor="text1"/>
                <w:rtl/>
                <w:lang w:bidi="fa-IR"/>
              </w:rPr>
              <w:t>حوادث</w:t>
            </w:r>
            <w:r w:rsidRPr="00371EFF">
              <w:rPr>
                <w:rFonts w:cs="B Nazanin"/>
                <w:color w:val="000000" w:themeColor="text1"/>
                <w:rtl/>
                <w:lang w:bidi="fa-IR"/>
              </w:rPr>
              <w:t xml:space="preserve"> </w:t>
            </w:r>
            <w:r w:rsidRPr="00371EFF">
              <w:rPr>
                <w:rFonts w:cs="B Nazanin" w:hint="eastAsia"/>
                <w:color w:val="000000" w:themeColor="text1"/>
                <w:rtl/>
                <w:lang w:bidi="fa-IR"/>
              </w:rPr>
              <w:t>تراف</w:t>
            </w:r>
            <w:r w:rsidRPr="00371EFF">
              <w:rPr>
                <w:rFonts w:cs="B Nazanin" w:hint="cs"/>
                <w:color w:val="000000" w:themeColor="text1"/>
                <w:rtl/>
                <w:lang w:bidi="fa-IR"/>
              </w:rPr>
              <w:t>ی</w:t>
            </w:r>
            <w:r w:rsidRPr="00371EFF">
              <w:rPr>
                <w:rFonts w:cs="B Nazanin" w:hint="eastAsia"/>
                <w:color w:val="000000" w:themeColor="text1"/>
                <w:rtl/>
                <w:lang w:bidi="fa-IR"/>
              </w:rPr>
              <w:t>ک</w:t>
            </w:r>
            <w:r w:rsidRPr="00371EFF">
              <w:rPr>
                <w:rFonts w:cs="B Nazanin" w:hint="cs"/>
                <w:color w:val="000000" w:themeColor="text1"/>
                <w:rtl/>
                <w:lang w:bidi="fa-IR"/>
              </w:rPr>
              <w:t>ی درگروه سنی جوانان(18-29 سال)</w:t>
            </w:r>
          </w:p>
        </w:tc>
        <w:tc>
          <w:tcPr>
            <w:tcW w:w="1059" w:type="dxa"/>
            <w:vAlign w:val="center"/>
          </w:tcPr>
          <w:p w14:paraId="6DCCAEC0"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8.12</w:t>
            </w:r>
          </w:p>
        </w:tc>
        <w:tc>
          <w:tcPr>
            <w:tcW w:w="820" w:type="dxa"/>
            <w:vAlign w:val="center"/>
          </w:tcPr>
          <w:p w14:paraId="6058DFA1"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1773</w:t>
            </w:r>
          </w:p>
        </w:tc>
        <w:tc>
          <w:tcPr>
            <w:tcW w:w="824" w:type="dxa"/>
            <w:vAlign w:val="center"/>
          </w:tcPr>
          <w:p w14:paraId="4C880246"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21812</w:t>
            </w:r>
          </w:p>
        </w:tc>
        <w:tc>
          <w:tcPr>
            <w:tcW w:w="885" w:type="dxa"/>
            <w:vAlign w:val="center"/>
          </w:tcPr>
          <w:p w14:paraId="18CC08A8"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7.13</w:t>
            </w:r>
          </w:p>
        </w:tc>
        <w:tc>
          <w:tcPr>
            <w:tcW w:w="822" w:type="dxa"/>
            <w:vAlign w:val="center"/>
          </w:tcPr>
          <w:p w14:paraId="6674C49C"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1658</w:t>
            </w:r>
          </w:p>
        </w:tc>
        <w:tc>
          <w:tcPr>
            <w:tcW w:w="870" w:type="dxa"/>
            <w:vAlign w:val="center"/>
          </w:tcPr>
          <w:p w14:paraId="28A77BA0"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23231</w:t>
            </w:r>
          </w:p>
        </w:tc>
        <w:tc>
          <w:tcPr>
            <w:tcW w:w="1121" w:type="dxa"/>
            <w:vAlign w:val="center"/>
          </w:tcPr>
          <w:p w14:paraId="3C3E72A1"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40</w:t>
            </w:r>
          </w:p>
        </w:tc>
        <w:tc>
          <w:tcPr>
            <w:tcW w:w="994" w:type="dxa"/>
            <w:vAlign w:val="center"/>
          </w:tcPr>
          <w:p w14:paraId="42C06B98"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82/17</w:t>
            </w:r>
          </w:p>
        </w:tc>
        <w:tc>
          <w:tcPr>
            <w:tcW w:w="994" w:type="dxa"/>
            <w:vAlign w:val="center"/>
          </w:tcPr>
          <w:p w14:paraId="6AEC8FA4" w14:textId="77777777" w:rsidR="00C90E4C" w:rsidRPr="00371EFF" w:rsidRDefault="00C90E4C" w:rsidP="007F42A5">
            <w:pPr>
              <w:bidi/>
              <w:jc w:val="center"/>
              <w:rPr>
                <w:rFonts w:cs="B Nazanin"/>
                <w:color w:val="000000" w:themeColor="text1"/>
              </w:rPr>
            </w:pPr>
            <w:r w:rsidRPr="00371EFF">
              <w:rPr>
                <w:rFonts w:cs="B Nazanin" w:hint="cs"/>
                <w:color w:val="000000" w:themeColor="text1"/>
                <w:rtl/>
              </w:rPr>
              <w:t>فرم عملکرد خطی</w:t>
            </w:r>
          </w:p>
        </w:tc>
        <w:tc>
          <w:tcPr>
            <w:tcW w:w="3611" w:type="dxa"/>
            <w:tcBorders>
              <w:right w:val="thinThickSmallGap" w:sz="12" w:space="0" w:color="auto"/>
            </w:tcBorders>
            <w:vAlign w:val="center"/>
          </w:tcPr>
          <w:p w14:paraId="104F7639" w14:textId="77777777" w:rsidR="00C90E4C" w:rsidRPr="00371EFF" w:rsidRDefault="00C90E4C" w:rsidP="007F42A5">
            <w:pPr>
              <w:bidi/>
              <w:rPr>
                <w:rFonts w:cs="B Nazanin"/>
                <w:color w:val="000000" w:themeColor="text1"/>
                <w:rtl/>
              </w:rPr>
            </w:pPr>
            <w:r w:rsidRPr="00371EFF">
              <w:rPr>
                <w:rFonts w:cs="B Nazanin" w:hint="cs"/>
                <w:color w:val="000000" w:themeColor="text1"/>
                <w:rtl/>
              </w:rPr>
              <w:t>پایین تر از حد انتظار</w:t>
            </w:r>
          </w:p>
          <w:p w14:paraId="5377350F" w14:textId="77777777" w:rsidR="00C90E4C" w:rsidRPr="00371EFF" w:rsidRDefault="00C90E4C" w:rsidP="00ED2874">
            <w:pPr>
              <w:pStyle w:val="ListParagraph"/>
              <w:numPr>
                <w:ilvl w:val="0"/>
                <w:numId w:val="100"/>
              </w:numPr>
              <w:bidi/>
              <w:jc w:val="both"/>
              <w:rPr>
                <w:rFonts w:cs="B Nazanin"/>
                <w:color w:val="000000" w:themeColor="text1"/>
                <w:rtl/>
              </w:rPr>
            </w:pPr>
            <w:r w:rsidRPr="00371EFF">
              <w:rPr>
                <w:rFonts w:cs="B Nazanin" w:hint="cs"/>
                <w:color w:val="000000" w:themeColor="text1"/>
                <w:rtl/>
              </w:rPr>
              <w:t>بدلیل عدم مراجعه و پیگیری مراقبین سلامت و بهورزان در خانه های بهداشت جهت حضور جوانان در پایگاه بهداشتی به منظور دریافت خدمتی متناسب با گروه سنی</w:t>
            </w:r>
          </w:p>
        </w:tc>
      </w:tr>
      <w:tr w:rsidR="001E6C84" w:rsidRPr="00371EFF" w14:paraId="627E9B92" w14:textId="77777777" w:rsidTr="001E6C84">
        <w:trPr>
          <w:trHeight w:val="563"/>
          <w:jc w:val="center"/>
        </w:trPr>
        <w:tc>
          <w:tcPr>
            <w:tcW w:w="1608" w:type="dxa"/>
            <w:tcBorders>
              <w:left w:val="thinThickSmallGap" w:sz="12" w:space="0" w:color="auto"/>
              <w:bottom w:val="thinThickSmallGap" w:sz="12" w:space="0" w:color="auto"/>
            </w:tcBorders>
            <w:vAlign w:val="center"/>
          </w:tcPr>
          <w:p w14:paraId="438AB47A"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پوشش</w:t>
            </w:r>
            <w:r w:rsidRPr="00371EFF">
              <w:rPr>
                <w:rFonts w:cs="B Nazanin"/>
                <w:color w:val="000000" w:themeColor="text1"/>
                <w:rtl/>
                <w:lang w:bidi="fa-IR"/>
              </w:rPr>
              <w:t xml:space="preserve"> </w:t>
            </w:r>
            <w:r w:rsidRPr="00371EFF">
              <w:rPr>
                <w:rFonts w:cs="B Nazanin" w:hint="eastAsia"/>
                <w:color w:val="000000" w:themeColor="text1"/>
                <w:rtl/>
                <w:lang w:bidi="fa-IR"/>
              </w:rPr>
              <w:t>آموزش</w:t>
            </w:r>
            <w:r w:rsidRPr="00371EFF">
              <w:rPr>
                <w:rFonts w:cs="B Nazanin"/>
                <w:color w:val="000000" w:themeColor="text1"/>
                <w:rtl/>
                <w:lang w:bidi="fa-IR"/>
              </w:rPr>
              <w:t xml:space="preserve"> </w:t>
            </w:r>
            <w:r w:rsidRPr="00371EFF">
              <w:rPr>
                <w:rFonts w:cs="B Nazanin" w:hint="eastAsia"/>
                <w:color w:val="000000" w:themeColor="text1"/>
                <w:rtl/>
                <w:lang w:bidi="fa-IR"/>
              </w:rPr>
              <w:t>در</w:t>
            </w:r>
            <w:r w:rsidRPr="00371EFF">
              <w:rPr>
                <w:rFonts w:cs="B Nazanin"/>
                <w:color w:val="000000" w:themeColor="text1"/>
                <w:rtl/>
                <w:lang w:bidi="fa-IR"/>
              </w:rPr>
              <w:t xml:space="preserve"> </w:t>
            </w:r>
            <w:r w:rsidRPr="00371EFF">
              <w:rPr>
                <w:rFonts w:cs="B Nazanin" w:hint="eastAsia"/>
                <w:color w:val="000000" w:themeColor="text1"/>
                <w:rtl/>
                <w:lang w:bidi="fa-IR"/>
              </w:rPr>
              <w:t>زم</w:t>
            </w:r>
            <w:r w:rsidRPr="00371EFF">
              <w:rPr>
                <w:rFonts w:cs="B Nazanin" w:hint="cs"/>
                <w:color w:val="000000" w:themeColor="text1"/>
                <w:rtl/>
                <w:lang w:bidi="fa-IR"/>
              </w:rPr>
              <w:t>ی</w:t>
            </w:r>
            <w:r w:rsidRPr="00371EFF">
              <w:rPr>
                <w:rFonts w:cs="B Nazanin" w:hint="eastAsia"/>
                <w:color w:val="000000" w:themeColor="text1"/>
                <w:rtl/>
                <w:lang w:bidi="fa-IR"/>
              </w:rPr>
              <w:t>نه</w:t>
            </w:r>
            <w:r w:rsidRPr="00371EFF">
              <w:rPr>
                <w:rFonts w:cs="B Nazanin"/>
                <w:color w:val="000000" w:themeColor="text1"/>
                <w:rtl/>
                <w:lang w:bidi="fa-IR"/>
              </w:rPr>
              <w:t xml:space="preserve"> </w:t>
            </w:r>
            <w:r w:rsidRPr="00371EFF">
              <w:rPr>
                <w:rFonts w:cs="B Nazanin" w:hint="eastAsia"/>
                <w:color w:val="000000" w:themeColor="text1"/>
                <w:rtl/>
                <w:lang w:bidi="fa-IR"/>
              </w:rPr>
              <w:t>پ</w:t>
            </w:r>
            <w:r w:rsidRPr="00371EFF">
              <w:rPr>
                <w:rFonts w:cs="B Nazanin" w:hint="cs"/>
                <w:color w:val="000000" w:themeColor="text1"/>
                <w:rtl/>
                <w:lang w:bidi="fa-IR"/>
              </w:rPr>
              <w:t>ی</w:t>
            </w:r>
            <w:r w:rsidRPr="00371EFF">
              <w:rPr>
                <w:rFonts w:cs="B Nazanin" w:hint="eastAsia"/>
                <w:color w:val="000000" w:themeColor="text1"/>
                <w:rtl/>
                <w:lang w:bidi="fa-IR"/>
              </w:rPr>
              <w:t>شگ</w:t>
            </w:r>
            <w:r w:rsidRPr="00371EFF">
              <w:rPr>
                <w:rFonts w:cs="B Nazanin" w:hint="cs"/>
                <w:color w:val="000000" w:themeColor="text1"/>
                <w:rtl/>
                <w:lang w:bidi="fa-IR"/>
              </w:rPr>
              <w:t>ی</w:t>
            </w:r>
            <w:r w:rsidRPr="00371EFF">
              <w:rPr>
                <w:rFonts w:cs="B Nazanin" w:hint="eastAsia"/>
                <w:color w:val="000000" w:themeColor="text1"/>
                <w:rtl/>
                <w:lang w:bidi="fa-IR"/>
              </w:rPr>
              <w:t>ر</w:t>
            </w:r>
            <w:r w:rsidRPr="00371EFF">
              <w:rPr>
                <w:rFonts w:cs="B Nazanin" w:hint="cs"/>
                <w:color w:val="000000" w:themeColor="text1"/>
                <w:rtl/>
                <w:lang w:bidi="fa-IR"/>
              </w:rPr>
              <w:t>ی</w:t>
            </w:r>
            <w:r w:rsidRPr="00371EFF">
              <w:rPr>
                <w:rFonts w:cs="B Nazanin"/>
                <w:color w:val="000000" w:themeColor="text1"/>
                <w:rtl/>
                <w:lang w:bidi="fa-IR"/>
              </w:rPr>
              <w:t xml:space="preserve"> </w:t>
            </w:r>
            <w:r w:rsidRPr="00371EFF">
              <w:rPr>
                <w:rFonts w:cs="B Nazanin" w:hint="eastAsia"/>
                <w:color w:val="000000" w:themeColor="text1"/>
                <w:rtl/>
                <w:lang w:bidi="fa-IR"/>
              </w:rPr>
              <w:t>از</w:t>
            </w:r>
            <w:r w:rsidRPr="00371EFF">
              <w:rPr>
                <w:rFonts w:cs="B Nazanin"/>
                <w:color w:val="000000" w:themeColor="text1"/>
                <w:rtl/>
                <w:lang w:bidi="fa-IR"/>
              </w:rPr>
              <w:t xml:space="preserve"> </w:t>
            </w:r>
            <w:r w:rsidRPr="00371EFF">
              <w:rPr>
                <w:rFonts w:cs="B Nazanin" w:hint="eastAsia"/>
                <w:color w:val="000000" w:themeColor="text1"/>
                <w:rtl/>
                <w:lang w:bidi="fa-IR"/>
              </w:rPr>
              <w:t>رفتارها</w:t>
            </w:r>
            <w:r w:rsidRPr="00371EFF">
              <w:rPr>
                <w:rFonts w:cs="B Nazanin" w:hint="cs"/>
                <w:color w:val="000000" w:themeColor="text1"/>
                <w:rtl/>
                <w:lang w:bidi="fa-IR"/>
              </w:rPr>
              <w:t>ی</w:t>
            </w:r>
            <w:r w:rsidRPr="00371EFF">
              <w:rPr>
                <w:rFonts w:cs="B Nazanin"/>
                <w:color w:val="000000" w:themeColor="text1"/>
                <w:rtl/>
                <w:lang w:bidi="fa-IR"/>
              </w:rPr>
              <w:t xml:space="preserve"> </w:t>
            </w:r>
            <w:r w:rsidRPr="00371EFF">
              <w:rPr>
                <w:rFonts w:cs="B Nazanin" w:hint="eastAsia"/>
                <w:color w:val="000000" w:themeColor="text1"/>
                <w:rtl/>
                <w:lang w:bidi="fa-IR"/>
              </w:rPr>
              <w:t>پرخطر</w:t>
            </w:r>
            <w:r w:rsidRPr="00371EFF">
              <w:rPr>
                <w:rFonts w:cs="B Nazanin" w:hint="cs"/>
                <w:color w:val="000000" w:themeColor="text1"/>
                <w:rtl/>
                <w:lang w:bidi="fa-IR"/>
              </w:rPr>
              <w:t xml:space="preserve"> درگروه سنی جوانان(18-29 سال)</w:t>
            </w:r>
          </w:p>
        </w:tc>
        <w:tc>
          <w:tcPr>
            <w:tcW w:w="1059" w:type="dxa"/>
            <w:tcBorders>
              <w:bottom w:val="thinThickSmallGap" w:sz="12" w:space="0" w:color="auto"/>
            </w:tcBorders>
            <w:vAlign w:val="center"/>
          </w:tcPr>
          <w:p w14:paraId="3B3A83D6"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63.86</w:t>
            </w:r>
          </w:p>
        </w:tc>
        <w:tc>
          <w:tcPr>
            <w:tcW w:w="820" w:type="dxa"/>
            <w:tcBorders>
              <w:bottom w:val="thinThickSmallGap" w:sz="12" w:space="0" w:color="auto"/>
            </w:tcBorders>
            <w:vAlign w:val="center"/>
          </w:tcPr>
          <w:p w14:paraId="4EE08893"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13930</w:t>
            </w:r>
          </w:p>
        </w:tc>
        <w:tc>
          <w:tcPr>
            <w:tcW w:w="824" w:type="dxa"/>
            <w:tcBorders>
              <w:bottom w:val="thinThickSmallGap" w:sz="12" w:space="0" w:color="auto"/>
            </w:tcBorders>
            <w:vAlign w:val="center"/>
          </w:tcPr>
          <w:p w14:paraId="16E45575"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21812</w:t>
            </w:r>
          </w:p>
        </w:tc>
        <w:tc>
          <w:tcPr>
            <w:tcW w:w="885" w:type="dxa"/>
            <w:tcBorders>
              <w:bottom w:val="thinThickSmallGap" w:sz="12" w:space="0" w:color="auto"/>
            </w:tcBorders>
            <w:vAlign w:val="center"/>
          </w:tcPr>
          <w:p w14:paraId="50AF2C1D"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55.18</w:t>
            </w:r>
          </w:p>
        </w:tc>
        <w:tc>
          <w:tcPr>
            <w:tcW w:w="822" w:type="dxa"/>
            <w:tcBorders>
              <w:bottom w:val="thinThickSmallGap" w:sz="12" w:space="0" w:color="auto"/>
            </w:tcBorders>
            <w:vAlign w:val="center"/>
          </w:tcPr>
          <w:p w14:paraId="6B3C40BB"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12819</w:t>
            </w:r>
          </w:p>
        </w:tc>
        <w:tc>
          <w:tcPr>
            <w:tcW w:w="870" w:type="dxa"/>
            <w:tcBorders>
              <w:bottom w:val="thinThickSmallGap" w:sz="12" w:space="0" w:color="auto"/>
            </w:tcBorders>
            <w:vAlign w:val="center"/>
          </w:tcPr>
          <w:p w14:paraId="018C2ADE" w14:textId="77777777" w:rsidR="00C90E4C" w:rsidRPr="00371EFF" w:rsidRDefault="00C90E4C" w:rsidP="007F42A5">
            <w:pPr>
              <w:bidi/>
              <w:rPr>
                <w:rFonts w:cs="B Nazanin"/>
                <w:color w:val="000000" w:themeColor="text1"/>
                <w:rtl/>
                <w:lang w:bidi="fa-IR"/>
              </w:rPr>
            </w:pPr>
            <w:r w:rsidRPr="00371EFF">
              <w:rPr>
                <w:rFonts w:cs="B Nazanin" w:hint="cs"/>
                <w:color w:val="000000" w:themeColor="text1"/>
                <w:rtl/>
                <w:lang w:bidi="fa-IR"/>
              </w:rPr>
              <w:t>23231</w:t>
            </w:r>
          </w:p>
        </w:tc>
        <w:tc>
          <w:tcPr>
            <w:tcW w:w="1121" w:type="dxa"/>
            <w:tcBorders>
              <w:bottom w:val="thinThickSmallGap" w:sz="12" w:space="0" w:color="auto"/>
            </w:tcBorders>
            <w:vAlign w:val="center"/>
          </w:tcPr>
          <w:p w14:paraId="79552D88"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100</w:t>
            </w:r>
          </w:p>
        </w:tc>
        <w:tc>
          <w:tcPr>
            <w:tcW w:w="994" w:type="dxa"/>
            <w:tcBorders>
              <w:bottom w:val="thinThickSmallGap" w:sz="12" w:space="0" w:color="auto"/>
            </w:tcBorders>
            <w:vAlign w:val="center"/>
          </w:tcPr>
          <w:p w14:paraId="53C0C506" w14:textId="77777777" w:rsidR="00C90E4C" w:rsidRPr="00371EFF" w:rsidRDefault="00C90E4C" w:rsidP="007F42A5">
            <w:pPr>
              <w:bidi/>
              <w:jc w:val="center"/>
              <w:rPr>
                <w:rFonts w:cs="B Nazanin"/>
                <w:color w:val="000000" w:themeColor="text1"/>
                <w:rtl/>
                <w:lang w:bidi="fa-IR"/>
              </w:rPr>
            </w:pPr>
            <w:r w:rsidRPr="00371EFF">
              <w:rPr>
                <w:rFonts w:cs="B Nazanin" w:hint="cs"/>
                <w:color w:val="000000" w:themeColor="text1"/>
                <w:rtl/>
                <w:lang w:bidi="fa-IR"/>
              </w:rPr>
              <w:t>55.18</w:t>
            </w:r>
          </w:p>
        </w:tc>
        <w:tc>
          <w:tcPr>
            <w:tcW w:w="994" w:type="dxa"/>
            <w:tcBorders>
              <w:bottom w:val="thinThickSmallGap" w:sz="12" w:space="0" w:color="auto"/>
            </w:tcBorders>
            <w:vAlign w:val="center"/>
          </w:tcPr>
          <w:p w14:paraId="25535DE9" w14:textId="77777777" w:rsidR="00C90E4C" w:rsidRPr="00371EFF" w:rsidRDefault="00C90E4C" w:rsidP="007F42A5">
            <w:pPr>
              <w:bidi/>
              <w:jc w:val="center"/>
              <w:rPr>
                <w:rFonts w:cs="B Nazanin"/>
                <w:color w:val="000000" w:themeColor="text1"/>
              </w:rPr>
            </w:pPr>
            <w:r w:rsidRPr="00371EFF">
              <w:rPr>
                <w:rFonts w:cs="B Nazanin" w:hint="cs"/>
                <w:color w:val="000000" w:themeColor="text1"/>
                <w:rtl/>
              </w:rPr>
              <w:t>فرم عملکرد خطی</w:t>
            </w:r>
          </w:p>
        </w:tc>
        <w:tc>
          <w:tcPr>
            <w:tcW w:w="3611" w:type="dxa"/>
            <w:tcBorders>
              <w:bottom w:val="thinThickSmallGap" w:sz="12" w:space="0" w:color="auto"/>
              <w:right w:val="thinThickSmallGap" w:sz="12" w:space="0" w:color="auto"/>
            </w:tcBorders>
            <w:vAlign w:val="center"/>
          </w:tcPr>
          <w:p w14:paraId="0A46683F" w14:textId="77777777" w:rsidR="00C90E4C" w:rsidRPr="00371EFF" w:rsidRDefault="00C90E4C" w:rsidP="007F42A5">
            <w:pPr>
              <w:bidi/>
              <w:rPr>
                <w:rFonts w:cs="B Nazanin"/>
                <w:color w:val="000000" w:themeColor="text1"/>
                <w:rtl/>
              </w:rPr>
            </w:pPr>
            <w:r w:rsidRPr="00371EFF">
              <w:rPr>
                <w:rFonts w:cs="B Nazanin" w:hint="cs"/>
                <w:color w:val="000000" w:themeColor="text1"/>
                <w:rtl/>
              </w:rPr>
              <w:t xml:space="preserve">در حد انتظار </w:t>
            </w:r>
          </w:p>
          <w:p w14:paraId="4A19FFFE" w14:textId="77777777" w:rsidR="00C90E4C" w:rsidRPr="00371EFF" w:rsidRDefault="00C90E4C" w:rsidP="00ED2874">
            <w:pPr>
              <w:pStyle w:val="ListParagraph"/>
              <w:numPr>
                <w:ilvl w:val="0"/>
                <w:numId w:val="99"/>
              </w:numPr>
              <w:bidi/>
              <w:rPr>
                <w:rFonts w:cs="B Nazanin"/>
                <w:color w:val="000000" w:themeColor="text1"/>
                <w:rtl/>
                <w:lang w:bidi="fa-IR"/>
              </w:rPr>
            </w:pPr>
            <w:r w:rsidRPr="00371EFF">
              <w:rPr>
                <w:rFonts w:cs="B Nazanin" w:hint="cs"/>
                <w:color w:val="000000" w:themeColor="text1"/>
                <w:rtl/>
              </w:rPr>
              <w:t>با هماهنگی درون بخش و پیگیری کارشناس برنامه به این شاخص دست یافتیم.</w:t>
            </w:r>
          </w:p>
        </w:tc>
      </w:tr>
    </w:tbl>
    <w:p w14:paraId="2E232A40" w14:textId="77777777" w:rsidR="00C90E4C" w:rsidRPr="00371EFF" w:rsidRDefault="00C90E4C" w:rsidP="00C90E4C">
      <w:pPr>
        <w:bidi/>
        <w:jc w:val="both"/>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ج)نمودارها:</w:t>
      </w:r>
    </w:p>
    <w:p w14:paraId="1618968B" w14:textId="77777777" w:rsidR="00C90E4C" w:rsidRPr="00371EFF" w:rsidRDefault="00C90E4C" w:rsidP="00C90E4C">
      <w:pPr>
        <w:jc w:val="right"/>
        <w:rPr>
          <w:rFonts w:cs="B Nazanin"/>
          <w:b/>
          <w:bCs/>
          <w:color w:val="000000" w:themeColor="text1"/>
          <w:sz w:val="28"/>
          <w:szCs w:val="28"/>
        </w:rPr>
        <w:sectPr w:rsidR="00C90E4C" w:rsidRPr="00371EFF" w:rsidSect="00A86E3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371EFF">
        <w:rPr>
          <w:rFonts w:cs="B Nazanin"/>
          <w:b/>
          <w:bCs/>
          <w:noProof/>
          <w:color w:val="000000" w:themeColor="text1"/>
          <w:sz w:val="28"/>
          <w:szCs w:val="28"/>
          <w:rtl/>
          <w:lang w:bidi="fa-IR"/>
        </w:rPr>
        <w:drawing>
          <wp:inline distT="0" distB="0" distL="0" distR="0" wp14:anchorId="6FD87865" wp14:editId="78B8FF10">
            <wp:extent cx="7820025" cy="5393094"/>
            <wp:effectExtent l="0" t="0" r="9525" b="171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371EFF">
        <w:rPr>
          <w:rFonts w:cs="B Nazanin"/>
          <w:color w:val="000000" w:themeColor="text1"/>
          <w:sz w:val="28"/>
          <w:szCs w:val="28"/>
        </w:rPr>
        <w:tab/>
      </w:r>
    </w:p>
    <w:p w14:paraId="48541C4D" w14:textId="77777777" w:rsidR="00C90E4C" w:rsidRPr="00371EFF" w:rsidRDefault="00C90E4C" w:rsidP="00C90E4C">
      <w:pPr>
        <w:bidi/>
        <w:rPr>
          <w:rFonts w:cs="B Nazanin"/>
          <w:b/>
          <w:bCs/>
          <w:color w:val="000000" w:themeColor="text1"/>
          <w:sz w:val="28"/>
          <w:szCs w:val="28"/>
        </w:rPr>
      </w:pPr>
      <w:r w:rsidRPr="00371EFF">
        <w:rPr>
          <w:rFonts w:cs="B Nazanin" w:hint="cs"/>
          <w:b/>
          <w:bCs/>
          <w:color w:val="000000" w:themeColor="text1"/>
          <w:sz w:val="28"/>
          <w:szCs w:val="28"/>
          <w:rtl/>
        </w:rPr>
        <w:lastRenderedPageBreak/>
        <w:t xml:space="preserve">د)عملکرد برنامه‌ها  : </w:t>
      </w:r>
    </w:p>
    <w:tbl>
      <w:tblPr>
        <w:bidiVisual/>
        <w:tblW w:w="0" w:type="auto"/>
        <w:tblLook w:val="04A0" w:firstRow="1" w:lastRow="0" w:firstColumn="1" w:lastColumn="0" w:noHBand="0" w:noVBand="1"/>
      </w:tblPr>
      <w:tblGrid>
        <w:gridCol w:w="5312"/>
        <w:gridCol w:w="7372"/>
      </w:tblGrid>
      <w:tr w:rsidR="00371EFF" w:rsidRPr="00371EFF" w14:paraId="538C3DE3" w14:textId="77777777" w:rsidTr="007F42A5">
        <w:tc>
          <w:tcPr>
            <w:tcW w:w="5312" w:type="dxa"/>
            <w:tcBorders>
              <w:top w:val="single" w:sz="4" w:space="0" w:color="auto"/>
              <w:left w:val="single" w:sz="4" w:space="0" w:color="auto"/>
              <w:bottom w:val="single" w:sz="4" w:space="0" w:color="auto"/>
              <w:right w:val="single" w:sz="4" w:space="0" w:color="auto"/>
            </w:tcBorders>
            <w:hideMark/>
          </w:tcPr>
          <w:p w14:paraId="5DCE8C97" w14:textId="77777777" w:rsidR="00C90E4C" w:rsidRPr="00371EFF" w:rsidRDefault="00C90E4C" w:rsidP="007F42A5">
            <w:pPr>
              <w:bidi/>
              <w:spacing w:after="0" w:line="240" w:lineRule="auto"/>
              <w:rPr>
                <w:rFonts w:cs="B Nazanin"/>
                <w:color w:val="000000" w:themeColor="text1"/>
                <w:sz w:val="20"/>
                <w:szCs w:val="20"/>
                <w:lang w:bidi="fa-IR"/>
              </w:rPr>
            </w:pPr>
            <w:r w:rsidRPr="00371EFF">
              <w:rPr>
                <w:rFonts w:cs="B Nazanin" w:hint="cs"/>
                <w:color w:val="000000" w:themeColor="text1"/>
                <w:sz w:val="20"/>
                <w:szCs w:val="20"/>
                <w:rtl/>
                <w:lang w:bidi="fa-IR"/>
              </w:rPr>
              <w:t>برنامه عملیاتی 1402</w:t>
            </w:r>
          </w:p>
        </w:tc>
        <w:tc>
          <w:tcPr>
            <w:tcW w:w="7372" w:type="dxa"/>
            <w:tcBorders>
              <w:top w:val="single" w:sz="4" w:space="0" w:color="auto"/>
              <w:left w:val="single" w:sz="4" w:space="0" w:color="auto"/>
              <w:bottom w:val="single" w:sz="4" w:space="0" w:color="auto"/>
              <w:right w:val="single" w:sz="4" w:space="0" w:color="auto"/>
            </w:tcBorders>
            <w:hideMark/>
          </w:tcPr>
          <w:p w14:paraId="57F455CB" w14:textId="77777777" w:rsidR="00C90E4C" w:rsidRPr="00371EFF" w:rsidRDefault="00C90E4C" w:rsidP="007F42A5">
            <w:pPr>
              <w:bidi/>
              <w:spacing w:after="0" w:line="240" w:lineRule="auto"/>
              <w:rPr>
                <w:rFonts w:cs="B Nazanin"/>
                <w:color w:val="000000" w:themeColor="text1"/>
                <w:sz w:val="20"/>
                <w:szCs w:val="20"/>
                <w:rtl/>
                <w:lang w:bidi="fa-IR"/>
              </w:rPr>
            </w:pPr>
            <w:r w:rsidRPr="00371EFF">
              <w:rPr>
                <w:rFonts w:cs="B Nazanin" w:hint="cs"/>
                <w:color w:val="000000" w:themeColor="text1"/>
                <w:sz w:val="20"/>
                <w:szCs w:val="20"/>
                <w:rtl/>
                <w:lang w:bidi="fa-IR"/>
              </w:rPr>
              <w:t>اقدامات انجام شده</w:t>
            </w:r>
          </w:p>
        </w:tc>
      </w:tr>
      <w:tr w:rsidR="00371EFF" w:rsidRPr="00371EFF" w14:paraId="6A75CBF7" w14:textId="77777777" w:rsidTr="007F42A5">
        <w:tc>
          <w:tcPr>
            <w:tcW w:w="5312" w:type="dxa"/>
            <w:tcBorders>
              <w:top w:val="single" w:sz="4" w:space="0" w:color="auto"/>
              <w:left w:val="single" w:sz="4" w:space="0" w:color="auto"/>
              <w:bottom w:val="single" w:sz="4" w:space="0" w:color="auto"/>
              <w:right w:val="single" w:sz="4" w:space="0" w:color="auto"/>
            </w:tcBorders>
            <w:vAlign w:val="center"/>
            <w:hideMark/>
          </w:tcPr>
          <w:p w14:paraId="462F11F2" w14:textId="77777777" w:rsidR="00C90E4C" w:rsidRPr="00371EFF" w:rsidRDefault="00C90E4C" w:rsidP="007F42A5">
            <w:pPr>
              <w:bidi/>
              <w:jc w:val="center"/>
              <w:rPr>
                <w:rFonts w:ascii="Calibri" w:hAnsi="Calibri" w:cs="B Nazanin"/>
                <w:color w:val="000000" w:themeColor="text1"/>
              </w:rPr>
            </w:pPr>
            <w:r w:rsidRPr="00371EFF">
              <w:rPr>
                <w:rFonts w:ascii="Calibri" w:hAnsi="Calibri" w:cs="B Nazanin" w:hint="cs"/>
                <w:color w:val="000000" w:themeColor="text1"/>
                <w:rtl/>
              </w:rPr>
              <w:t>افزایش پوشش مراقبت ‌گروه های سنی  (معاینات ارزیابی مقدماتی وپزشکی )</w:t>
            </w:r>
          </w:p>
        </w:tc>
        <w:tc>
          <w:tcPr>
            <w:tcW w:w="7372" w:type="dxa"/>
            <w:tcBorders>
              <w:top w:val="single" w:sz="4" w:space="0" w:color="auto"/>
              <w:left w:val="single" w:sz="4" w:space="0" w:color="auto"/>
              <w:bottom w:val="single" w:sz="4" w:space="0" w:color="auto"/>
              <w:right w:val="single" w:sz="4" w:space="0" w:color="auto"/>
            </w:tcBorders>
          </w:tcPr>
          <w:p w14:paraId="16D03AA5" w14:textId="77777777" w:rsidR="00C90E4C" w:rsidRPr="00371EFF" w:rsidRDefault="00C90E4C" w:rsidP="007F42A5">
            <w:pPr>
              <w:bidi/>
              <w:spacing w:after="0"/>
              <w:rPr>
                <w:rFonts w:cs="B Nazanin"/>
                <w:color w:val="000000" w:themeColor="text1"/>
                <w:sz w:val="20"/>
                <w:szCs w:val="20"/>
                <w:lang w:bidi="fa-IR"/>
              </w:rPr>
            </w:pPr>
            <w:r w:rsidRPr="00371EFF">
              <w:rPr>
                <w:rFonts w:cs="B Nazanin" w:hint="cs"/>
                <w:color w:val="000000" w:themeColor="text1"/>
                <w:sz w:val="20"/>
                <w:szCs w:val="20"/>
                <w:rtl/>
                <w:lang w:bidi="fa-IR"/>
              </w:rPr>
              <w:t>تدوین برنامه عملیاتی سال 1403 و گانت پایش های دوره ای از سطوح محیطی و خانه های بهداشت ( به همراه مداخله) و تهیه شاخص های عملکردی جهت سطوح محیطی</w:t>
            </w:r>
          </w:p>
          <w:p w14:paraId="4D669B97"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تهیه نیازسنجی آموزشی سه ماهه اول و دوم سال 1403 توانمند سازی ارائه دهندگان خدمات سلامت در امر ارائه مراقبتها</w:t>
            </w:r>
          </w:p>
          <w:p w14:paraId="746BCCEA"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معاینات جوانان درحاشیه ی سمینارها و همایش ها با برپای غرفه های سلامت</w:t>
            </w:r>
          </w:p>
          <w:p w14:paraId="66A11DC6" w14:textId="77777777" w:rsidR="00C90E4C" w:rsidRPr="00371EFF" w:rsidRDefault="00C90E4C" w:rsidP="007F42A5">
            <w:pPr>
              <w:bidi/>
              <w:spacing w:after="0" w:line="240" w:lineRule="auto"/>
              <w:jc w:val="lowKashida"/>
              <w:rPr>
                <w:rFonts w:cs="B Nazanin"/>
                <w:color w:val="000000" w:themeColor="text1"/>
                <w:sz w:val="20"/>
                <w:szCs w:val="20"/>
                <w:lang w:bidi="fa-IR"/>
              </w:rPr>
            </w:pPr>
            <w:r w:rsidRPr="00371EFF">
              <w:rPr>
                <w:rFonts w:cs="B Nazanin" w:hint="cs"/>
                <w:color w:val="000000" w:themeColor="text1"/>
                <w:sz w:val="20"/>
                <w:szCs w:val="20"/>
                <w:rtl/>
                <w:lang w:bidi="fa-IR"/>
              </w:rPr>
              <w:t>هماهنگی با واحدهای گسترش، دارویی و دیگر واحدهای شبکه و سطوح محیطی جهت اجرای کامل برنامه های جوانان</w:t>
            </w:r>
          </w:p>
          <w:p w14:paraId="4E001D01"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انجام معاینات جوانان مراجعه کننده به طب کار</w:t>
            </w:r>
          </w:p>
          <w:p w14:paraId="756594AA"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انجام معاینات و ثبت معاینات جوانان مراجعه کننده و حاضر در کلاسهای ازدواج</w:t>
            </w:r>
          </w:p>
          <w:p w14:paraId="55052DC6"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 xml:space="preserve">برگزاری 2 کمیته داخلی </w:t>
            </w:r>
          </w:p>
          <w:p w14:paraId="42B9F40C" w14:textId="77777777" w:rsidR="00C90E4C" w:rsidRPr="00371EFF" w:rsidRDefault="00C90E4C" w:rsidP="007F42A5">
            <w:pPr>
              <w:bidi/>
              <w:spacing w:after="0" w:line="240" w:lineRule="auto"/>
              <w:jc w:val="lowKashida"/>
              <w:rPr>
                <w:rFonts w:cs="B Nazanin"/>
                <w:color w:val="000000" w:themeColor="text1"/>
                <w:sz w:val="20"/>
                <w:szCs w:val="20"/>
                <w:lang w:bidi="fa-IR"/>
              </w:rPr>
            </w:pPr>
            <w:r w:rsidRPr="00371EFF">
              <w:rPr>
                <w:rFonts w:cs="B Nazanin" w:hint="cs"/>
                <w:color w:val="000000" w:themeColor="text1"/>
                <w:sz w:val="20"/>
                <w:szCs w:val="20"/>
                <w:rtl/>
                <w:lang w:bidi="fa-IR"/>
              </w:rPr>
              <w:t>برگزاری جلسات متعدد کارشناسی و هماهنگی داخلی</w:t>
            </w:r>
          </w:p>
          <w:p w14:paraId="72D45882"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شرکت در جلسات کارشناسی معاونت بهداشتی</w:t>
            </w:r>
          </w:p>
          <w:p w14:paraId="57545F7F" w14:textId="77777777" w:rsidR="00C90E4C" w:rsidRPr="00371EFF" w:rsidRDefault="00C90E4C" w:rsidP="007F42A5">
            <w:pPr>
              <w:bidi/>
              <w:spacing w:after="0" w:line="240" w:lineRule="auto"/>
              <w:jc w:val="lowKashida"/>
              <w:rPr>
                <w:rFonts w:cs="B Nazanin"/>
                <w:color w:val="000000" w:themeColor="text1"/>
                <w:sz w:val="20"/>
                <w:szCs w:val="20"/>
                <w:lang w:bidi="fa-IR"/>
              </w:rPr>
            </w:pPr>
            <w:r w:rsidRPr="00371EFF">
              <w:rPr>
                <w:rFonts w:cs="B Nazanin" w:hint="cs"/>
                <w:color w:val="000000" w:themeColor="text1"/>
                <w:sz w:val="20"/>
                <w:szCs w:val="20"/>
                <w:rtl/>
                <w:lang w:bidi="fa-IR"/>
              </w:rPr>
              <w:t>توانمند سازی ارائه دهندگان خدمات سلامت در امر ارائه مراقبتها</w:t>
            </w:r>
          </w:p>
          <w:p w14:paraId="5AE0771B"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ثبت خدمات ارائه شده به جوانان در سامانه یکپارچه بهداشت</w:t>
            </w:r>
          </w:p>
          <w:p w14:paraId="70463D31"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جمع آوری و ارسال مستمر فیدبک مشکلات سامانه سیب به معاونت بهداشتی</w:t>
            </w:r>
          </w:p>
          <w:p w14:paraId="51A680B4" w14:textId="77777777" w:rsidR="00C90E4C" w:rsidRPr="00371EFF" w:rsidRDefault="00C90E4C" w:rsidP="007F42A5">
            <w:pPr>
              <w:bidi/>
              <w:spacing w:after="0"/>
              <w:rPr>
                <w:rFonts w:cs="B Nazanin"/>
                <w:color w:val="000000" w:themeColor="text1"/>
                <w:sz w:val="20"/>
                <w:szCs w:val="20"/>
                <w:lang w:bidi="fa-IR"/>
              </w:rPr>
            </w:pPr>
            <w:r w:rsidRPr="00371EFF">
              <w:rPr>
                <w:rFonts w:cs="B Nazanin" w:hint="cs"/>
                <w:color w:val="000000" w:themeColor="text1"/>
                <w:sz w:val="20"/>
                <w:szCs w:val="20"/>
                <w:rtl/>
                <w:lang w:bidi="fa-IR"/>
              </w:rPr>
              <w:t>هماهنگی جهت چاپ بنر و پوستر</w:t>
            </w:r>
          </w:p>
          <w:p w14:paraId="7BA455A0" w14:textId="77777777" w:rsidR="00C90E4C" w:rsidRPr="00371EFF" w:rsidRDefault="00C90E4C" w:rsidP="007F42A5">
            <w:pPr>
              <w:bidi/>
              <w:spacing w:after="0"/>
              <w:rPr>
                <w:rFonts w:cs="B Nazanin"/>
                <w:color w:val="000000" w:themeColor="text1"/>
                <w:sz w:val="20"/>
                <w:szCs w:val="20"/>
                <w:rtl/>
                <w:lang w:bidi="fa-IR"/>
              </w:rPr>
            </w:pPr>
            <w:r w:rsidRPr="00371EFF">
              <w:rPr>
                <w:rFonts w:cs="B Nazanin" w:hint="cs"/>
                <w:color w:val="000000" w:themeColor="text1"/>
                <w:sz w:val="20"/>
                <w:szCs w:val="20"/>
                <w:rtl/>
                <w:lang w:bidi="fa-IR"/>
              </w:rPr>
              <w:t>هماهنگی جهت پایش کارشناسان معاونت از سطوح محیطی</w:t>
            </w:r>
          </w:p>
        </w:tc>
      </w:tr>
      <w:tr w:rsidR="00371EFF" w:rsidRPr="00371EFF" w14:paraId="19C42EC3" w14:textId="77777777" w:rsidTr="007F42A5">
        <w:tc>
          <w:tcPr>
            <w:tcW w:w="5312" w:type="dxa"/>
            <w:tcBorders>
              <w:top w:val="single" w:sz="4" w:space="0" w:color="auto"/>
              <w:left w:val="single" w:sz="4" w:space="0" w:color="auto"/>
              <w:bottom w:val="single" w:sz="4" w:space="0" w:color="auto"/>
              <w:right w:val="single" w:sz="4" w:space="0" w:color="auto"/>
            </w:tcBorders>
          </w:tcPr>
          <w:p w14:paraId="441EB1D9" w14:textId="77777777" w:rsidR="00C90E4C" w:rsidRPr="00371EFF" w:rsidRDefault="00C90E4C" w:rsidP="007F42A5">
            <w:pPr>
              <w:bidi/>
              <w:spacing w:after="0" w:line="240" w:lineRule="auto"/>
              <w:jc w:val="lowKashida"/>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ارتقاء سطح آگاهی گروه سنی جوانان 29-18 سال در خصوص سبک زندگی سالم (پیشگیری از مرگ به واسطه حوادث ترافیکی)</w:t>
            </w:r>
          </w:p>
        </w:tc>
        <w:tc>
          <w:tcPr>
            <w:tcW w:w="7372" w:type="dxa"/>
            <w:tcBorders>
              <w:top w:val="single" w:sz="4" w:space="0" w:color="auto"/>
              <w:left w:val="single" w:sz="4" w:space="0" w:color="auto"/>
              <w:bottom w:val="single" w:sz="4" w:space="0" w:color="auto"/>
              <w:right w:val="single" w:sz="4" w:space="0" w:color="auto"/>
            </w:tcBorders>
          </w:tcPr>
          <w:p w14:paraId="6899B9FB"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color w:val="000000" w:themeColor="text1"/>
                <w:sz w:val="20"/>
                <w:szCs w:val="20"/>
                <w:rtl/>
                <w:lang w:bidi="fa-IR"/>
              </w:rPr>
              <w:t>توانمند سازی کارکنان بهداشتی برای ارائه آموزش صحیح</w:t>
            </w:r>
          </w:p>
          <w:p w14:paraId="6C80BE74"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برگزاری جلسات آموزشی در سطح کلیه مراکز و پایگاهها و خانه های محیطی</w:t>
            </w:r>
          </w:p>
          <w:p w14:paraId="2217540A"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برگزاری اموزشهای مجازی در هر فضایی چه شهرستانی چه  داخلی برای جوانان</w:t>
            </w:r>
          </w:p>
          <w:p w14:paraId="73FFCCAF"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توزیع محتواهای آموزشی</w:t>
            </w:r>
          </w:p>
          <w:p w14:paraId="375C5999"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color w:val="000000" w:themeColor="text1"/>
                <w:sz w:val="20"/>
                <w:szCs w:val="20"/>
                <w:rtl/>
                <w:lang w:bidi="fa-IR"/>
              </w:rPr>
              <w:t>ارسال دستورالعمل ها و مواد آموزشی به کارکنان</w:t>
            </w:r>
          </w:p>
          <w:p w14:paraId="6CE61E84"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color w:val="000000" w:themeColor="text1"/>
                <w:sz w:val="20"/>
                <w:szCs w:val="20"/>
                <w:rtl/>
                <w:lang w:bidi="fa-IR"/>
              </w:rPr>
              <w:t xml:space="preserve">ارائه آموزش به جوانان،دانشجویان،طلاب </w:t>
            </w:r>
          </w:p>
          <w:p w14:paraId="532DA949"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hint="cs"/>
                <w:color w:val="000000" w:themeColor="text1"/>
                <w:sz w:val="20"/>
                <w:szCs w:val="20"/>
                <w:rtl/>
                <w:lang w:bidi="fa-IR"/>
              </w:rPr>
              <w:t>برگزاری کارگاه حوادث ترافیکی</w:t>
            </w:r>
          </w:p>
        </w:tc>
      </w:tr>
      <w:tr w:rsidR="00371EFF" w:rsidRPr="00371EFF" w14:paraId="289C66FF" w14:textId="77777777" w:rsidTr="001E6C84">
        <w:tc>
          <w:tcPr>
            <w:tcW w:w="5312" w:type="dxa"/>
            <w:tcBorders>
              <w:top w:val="single" w:sz="4" w:space="0" w:color="auto"/>
              <w:left w:val="single" w:sz="4" w:space="0" w:color="auto"/>
              <w:bottom w:val="single" w:sz="4" w:space="0" w:color="auto"/>
              <w:right w:val="single" w:sz="4" w:space="0" w:color="auto"/>
            </w:tcBorders>
            <w:vAlign w:val="center"/>
          </w:tcPr>
          <w:p w14:paraId="1642AF22" w14:textId="77777777" w:rsidR="00C90E4C" w:rsidRPr="00371EFF" w:rsidRDefault="00C90E4C" w:rsidP="001E6C84">
            <w:pPr>
              <w:bidi/>
              <w:spacing w:after="0" w:line="240"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ارتقاء سطح آگاهی 100% گروه سنی جوانان 29-18 سال در خصوص سبک زندگی سالم در خصوص اصلاح شیوه زندگی و رفتارهای پرخطر در جوانان</w:t>
            </w:r>
          </w:p>
        </w:tc>
        <w:tc>
          <w:tcPr>
            <w:tcW w:w="7372" w:type="dxa"/>
            <w:tcBorders>
              <w:top w:val="single" w:sz="4" w:space="0" w:color="auto"/>
              <w:left w:val="single" w:sz="4" w:space="0" w:color="auto"/>
              <w:bottom w:val="single" w:sz="4" w:space="0" w:color="auto"/>
              <w:right w:val="single" w:sz="4" w:space="0" w:color="auto"/>
            </w:tcBorders>
          </w:tcPr>
          <w:p w14:paraId="174558FC"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color w:val="000000" w:themeColor="text1"/>
                <w:sz w:val="20"/>
                <w:szCs w:val="20"/>
                <w:rtl/>
                <w:lang w:bidi="fa-IR"/>
              </w:rPr>
              <w:t>توانمند سازی کارکنان بهداشتی برای ارائه آموزش صحیح</w:t>
            </w:r>
          </w:p>
          <w:p w14:paraId="5A7386C6"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color w:val="000000" w:themeColor="text1"/>
                <w:sz w:val="20"/>
                <w:szCs w:val="20"/>
                <w:rtl/>
                <w:lang w:bidi="fa-IR"/>
              </w:rPr>
              <w:t>ارسال دستورالعمل ها و مواد آموزشی به کارکنان</w:t>
            </w:r>
          </w:p>
          <w:p w14:paraId="1D0641DC"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color w:val="000000" w:themeColor="text1"/>
                <w:sz w:val="20"/>
                <w:szCs w:val="20"/>
                <w:rtl/>
                <w:lang w:bidi="fa-IR"/>
              </w:rPr>
              <w:t xml:space="preserve">ارائه آموزش به جوانان،دانشجویان،طلاب </w:t>
            </w:r>
          </w:p>
          <w:p w14:paraId="141945EE" w14:textId="77777777" w:rsidR="00C90E4C" w:rsidRPr="00371EFF" w:rsidRDefault="00C90E4C" w:rsidP="007F42A5">
            <w:pPr>
              <w:bidi/>
              <w:spacing w:after="0" w:line="240" w:lineRule="auto"/>
              <w:jc w:val="lowKashida"/>
              <w:rPr>
                <w:rFonts w:cs="B Nazanin"/>
                <w:color w:val="000000" w:themeColor="text1"/>
                <w:sz w:val="20"/>
                <w:szCs w:val="20"/>
                <w:rtl/>
                <w:lang w:bidi="fa-IR"/>
              </w:rPr>
            </w:pPr>
            <w:r w:rsidRPr="00371EFF">
              <w:rPr>
                <w:rFonts w:cs="B Nazanin"/>
                <w:color w:val="000000" w:themeColor="text1"/>
                <w:sz w:val="20"/>
                <w:szCs w:val="20"/>
                <w:rtl/>
                <w:lang w:bidi="fa-IR"/>
              </w:rPr>
              <w:t>برگزاری کارگاهها،</w:t>
            </w:r>
            <w:r w:rsidRPr="00371EFF">
              <w:rPr>
                <w:rFonts w:cs="B Nazanin" w:hint="cs"/>
                <w:color w:val="000000" w:themeColor="text1"/>
                <w:sz w:val="20"/>
                <w:szCs w:val="20"/>
                <w:rtl/>
                <w:lang w:bidi="fa-IR"/>
              </w:rPr>
              <w:t xml:space="preserve"> </w:t>
            </w:r>
            <w:r w:rsidRPr="00371EFF">
              <w:rPr>
                <w:rFonts w:cs="B Nazanin"/>
                <w:color w:val="000000" w:themeColor="text1"/>
                <w:sz w:val="20"/>
                <w:szCs w:val="20"/>
                <w:rtl/>
                <w:lang w:bidi="fa-IR"/>
              </w:rPr>
              <w:t>سمینارها و همایش های برای گروه هدف جوانان</w:t>
            </w:r>
          </w:p>
        </w:tc>
      </w:tr>
    </w:tbl>
    <w:p w14:paraId="50144386" w14:textId="77777777" w:rsidR="00C90E4C" w:rsidRPr="00371EFF" w:rsidRDefault="00C90E4C" w:rsidP="00C90E4C">
      <w:pPr>
        <w:bidi/>
        <w:rPr>
          <w:rFonts w:cs="B Nazanin"/>
          <w:color w:val="000000" w:themeColor="text1"/>
          <w:sz w:val="24"/>
          <w:szCs w:val="24"/>
          <w:rtl/>
          <w:lang w:bidi="fa-IR"/>
        </w:rPr>
        <w:sectPr w:rsidR="00C90E4C" w:rsidRPr="00371EFF" w:rsidSect="001E6C84">
          <w:pgSz w:w="15840" w:h="12240" w:orient="landscape"/>
          <w:pgMar w:top="1135" w:right="1440" w:bottom="709"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46F4C1D" w14:textId="213314A6" w:rsidR="00C90E4C" w:rsidRPr="00371EFF" w:rsidRDefault="00C90E4C" w:rsidP="001E6C84">
      <w:pPr>
        <w:bidi/>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 xml:space="preserve"> ه)دستاوردها:</w:t>
      </w:r>
    </w:p>
    <w:p w14:paraId="2CC7C59C" w14:textId="77777777" w:rsidR="00C90E4C" w:rsidRPr="00371EFF" w:rsidRDefault="00C90E4C" w:rsidP="00C90E4C">
      <w:pPr>
        <w:bidi/>
        <w:ind w:left="720"/>
        <w:rPr>
          <w:rFonts w:cs="B Nazanin"/>
          <w:color w:val="000000" w:themeColor="text1"/>
          <w:sz w:val="24"/>
          <w:szCs w:val="24"/>
          <w:rtl/>
          <w:lang w:bidi="fa-IR"/>
        </w:rPr>
      </w:pPr>
      <w:r w:rsidRPr="00371EFF">
        <w:rPr>
          <w:rFonts w:cs="B Nazanin" w:hint="cs"/>
          <w:color w:val="000000" w:themeColor="text1"/>
          <w:sz w:val="24"/>
          <w:szCs w:val="24"/>
          <w:rtl/>
          <w:lang w:bidi="fa-IR"/>
        </w:rPr>
        <w:t>-</w:t>
      </w:r>
    </w:p>
    <w:p w14:paraId="06F4B9AF" w14:textId="77777777" w:rsidR="00C90E4C" w:rsidRPr="00371EFF" w:rsidRDefault="00C90E4C" w:rsidP="00C90E4C">
      <w:pPr>
        <w:bidi/>
        <w:rPr>
          <w:rFonts w:cs="B Nazanin"/>
          <w:b/>
          <w:bCs/>
          <w:color w:val="000000" w:themeColor="text1"/>
          <w:sz w:val="28"/>
          <w:szCs w:val="28"/>
          <w:rtl/>
        </w:rPr>
      </w:pPr>
      <w:r w:rsidRPr="00371EFF">
        <w:rPr>
          <w:rFonts w:cs="B Nazanin" w:hint="cs"/>
          <w:b/>
          <w:bCs/>
          <w:color w:val="000000" w:themeColor="text1"/>
          <w:sz w:val="28"/>
          <w:szCs w:val="28"/>
          <w:rtl/>
        </w:rPr>
        <w:t>و)چالش‌ها:</w:t>
      </w:r>
    </w:p>
    <w:tbl>
      <w:tblPr>
        <w:tblStyle w:val="TableGrid"/>
        <w:bidiVisual/>
        <w:tblW w:w="10773" w:type="dxa"/>
        <w:jc w:val="center"/>
        <w:tblLook w:val="04A0" w:firstRow="1" w:lastRow="0" w:firstColumn="1" w:lastColumn="0" w:noHBand="0" w:noVBand="1"/>
      </w:tblPr>
      <w:tblGrid>
        <w:gridCol w:w="4960"/>
        <w:gridCol w:w="5813"/>
      </w:tblGrid>
      <w:tr w:rsidR="00C90E4C" w:rsidRPr="00371EFF" w14:paraId="07F9FCFB" w14:textId="77777777" w:rsidTr="007F42A5">
        <w:trPr>
          <w:trHeight w:val="645"/>
          <w:jc w:val="center"/>
        </w:trPr>
        <w:tc>
          <w:tcPr>
            <w:tcW w:w="5812"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584110A" w14:textId="77777777" w:rsidR="00C90E4C" w:rsidRPr="00371EFF" w:rsidRDefault="00C90E4C"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6804"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668E9BC0" w14:textId="77777777" w:rsidR="00C90E4C" w:rsidRPr="00371EFF" w:rsidRDefault="00C90E4C"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C90E4C" w:rsidRPr="00371EFF" w14:paraId="1D1C0298" w14:textId="77777777" w:rsidTr="007F42A5">
        <w:trPr>
          <w:trHeight w:val="851"/>
          <w:jc w:val="center"/>
        </w:trPr>
        <w:tc>
          <w:tcPr>
            <w:tcW w:w="5812" w:type="dxa"/>
            <w:tcBorders>
              <w:top w:val="single" w:sz="4" w:space="0" w:color="auto"/>
              <w:left w:val="thinThickSmallGap" w:sz="12" w:space="0" w:color="auto"/>
              <w:bottom w:val="single" w:sz="4" w:space="0" w:color="auto"/>
              <w:right w:val="single" w:sz="4" w:space="0" w:color="auto"/>
            </w:tcBorders>
            <w:vAlign w:val="center"/>
          </w:tcPr>
          <w:p w14:paraId="1C6ACFB3" w14:textId="77777777" w:rsidR="00C90E4C" w:rsidRPr="00371EFF" w:rsidRDefault="00C90E4C" w:rsidP="007F42A5">
            <w:pPr>
              <w:bidi/>
              <w:jc w:val="center"/>
              <w:rPr>
                <w:rFonts w:cs="B Nazanin"/>
                <w:color w:val="000000" w:themeColor="text1"/>
              </w:rPr>
            </w:pPr>
            <w:r w:rsidRPr="00371EFF">
              <w:rPr>
                <w:rFonts w:cs="B Nazanin" w:hint="cs"/>
                <w:color w:val="000000" w:themeColor="text1"/>
                <w:rtl/>
              </w:rPr>
              <w:t>در دسترس نبودن جمعیت جوانان شهرستان برای ارائه خدمت</w:t>
            </w:r>
          </w:p>
        </w:tc>
        <w:tc>
          <w:tcPr>
            <w:tcW w:w="6804" w:type="dxa"/>
            <w:tcBorders>
              <w:top w:val="single" w:sz="4" w:space="0" w:color="auto"/>
              <w:left w:val="single" w:sz="4" w:space="0" w:color="auto"/>
              <w:bottom w:val="single" w:sz="4" w:space="0" w:color="auto"/>
              <w:right w:val="thinThickSmallGap" w:sz="12" w:space="0" w:color="auto"/>
            </w:tcBorders>
            <w:vAlign w:val="center"/>
          </w:tcPr>
          <w:p w14:paraId="48AEC771" w14:textId="77777777" w:rsidR="00C90E4C" w:rsidRPr="00371EFF" w:rsidRDefault="00C90E4C" w:rsidP="007F42A5">
            <w:pPr>
              <w:bidi/>
              <w:jc w:val="lowKashida"/>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 افزایش معاینات پزشکی وارزیابی مقدماتی جوانان ورزشکار از طریق ایجاد تفاهم نامه در سطح بالاتر</w:t>
            </w:r>
          </w:p>
          <w:p w14:paraId="7426037A" w14:textId="77777777" w:rsidR="00C90E4C" w:rsidRPr="00371EFF" w:rsidRDefault="00C90E4C" w:rsidP="007F42A5">
            <w:pPr>
              <w:bidi/>
              <w:jc w:val="lowKashida"/>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 xml:space="preserve">- افزایش میزان معاینات پزشکی  جوانان و ارزیابی مقدماتی بر اساس سامانه سیب در مرکز مشاوره ازدواج </w:t>
            </w:r>
          </w:p>
          <w:p w14:paraId="71605FD2" w14:textId="77777777" w:rsidR="00C90E4C" w:rsidRPr="00371EFF" w:rsidRDefault="00C90E4C" w:rsidP="007F42A5">
            <w:pPr>
              <w:bidi/>
              <w:jc w:val="lowKashida"/>
              <w:rPr>
                <w:rFonts w:ascii="Times New Roman" w:eastAsia="Times New Roman" w:hAnsi="Times New Roman" w:cs="B Nazanin"/>
                <w:color w:val="000000" w:themeColor="text1"/>
                <w:rtl/>
                <w:lang w:bidi="fa-IR"/>
              </w:rPr>
            </w:pPr>
            <w:r w:rsidRPr="00371EFF">
              <w:rPr>
                <w:rFonts w:ascii="Times New Roman" w:eastAsia="Times New Roman" w:hAnsi="Times New Roman" w:cs="B Nazanin" w:hint="cs"/>
                <w:color w:val="000000" w:themeColor="text1"/>
                <w:rtl/>
                <w:lang w:bidi="fa-IR"/>
              </w:rPr>
              <w:t xml:space="preserve">-افزایش میزان معاینات پزشکی جوانان و ارزیابی مقدماتی متقاضیان دریافت کارت بهداشت محیط مراکز خدمات جامع سلامت </w:t>
            </w:r>
          </w:p>
          <w:p w14:paraId="1948E8E9" w14:textId="77777777" w:rsidR="00C90E4C" w:rsidRPr="00371EFF" w:rsidRDefault="00C90E4C" w:rsidP="007F42A5">
            <w:pPr>
              <w:bidi/>
              <w:rPr>
                <w:rFonts w:ascii="Franklin Gothic Book" w:eastAsia="+mn-ea" w:cs="B Nazanin"/>
                <w:color w:val="000000" w:themeColor="text1"/>
                <w:kern w:val="24"/>
                <w:rtl/>
                <w:lang w:bidi="fa-IR"/>
              </w:rPr>
            </w:pPr>
            <w:r w:rsidRPr="00371EFF">
              <w:rPr>
                <w:rFonts w:ascii="Times New Roman" w:eastAsia="Times New Roman" w:hAnsi="Times New Roman" w:cs="B Nazanin" w:hint="cs"/>
                <w:color w:val="000000" w:themeColor="text1"/>
                <w:rtl/>
                <w:lang w:bidi="fa-IR"/>
              </w:rPr>
              <w:t>-  افزایش میزان معاینات پزشکی  وارزیابی مقدماتی جوانان دانشجو در دانشگاههای تحت پوشش شهرستان</w:t>
            </w:r>
          </w:p>
        </w:tc>
      </w:tr>
      <w:tr w:rsidR="00C90E4C" w:rsidRPr="00371EFF" w14:paraId="3854FF42" w14:textId="77777777" w:rsidTr="007F42A5">
        <w:trPr>
          <w:trHeight w:val="413"/>
          <w:jc w:val="center"/>
        </w:trPr>
        <w:tc>
          <w:tcPr>
            <w:tcW w:w="5812" w:type="dxa"/>
            <w:tcBorders>
              <w:left w:val="thinThickSmallGap" w:sz="12" w:space="0" w:color="auto"/>
            </w:tcBorders>
            <w:vAlign w:val="center"/>
          </w:tcPr>
          <w:p w14:paraId="569C53CA"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کمبود پزشک</w:t>
            </w:r>
          </w:p>
        </w:tc>
        <w:tc>
          <w:tcPr>
            <w:tcW w:w="6804" w:type="dxa"/>
            <w:tcBorders>
              <w:right w:val="thinThickSmallGap" w:sz="12" w:space="0" w:color="auto"/>
            </w:tcBorders>
            <w:vAlign w:val="center"/>
          </w:tcPr>
          <w:p w14:paraId="46474CAA" w14:textId="77777777" w:rsidR="00C90E4C" w:rsidRPr="00371EFF" w:rsidRDefault="00C90E4C" w:rsidP="007F42A5">
            <w:pPr>
              <w:bidi/>
              <w:rPr>
                <w:rFonts w:cs="B Nazanin"/>
                <w:color w:val="000000" w:themeColor="text1"/>
                <w:rtl/>
              </w:rPr>
            </w:pPr>
            <w:r w:rsidRPr="00371EFF">
              <w:rPr>
                <w:rFonts w:cs="B Nazanin" w:hint="cs"/>
                <w:color w:val="000000" w:themeColor="text1"/>
                <w:rtl/>
              </w:rPr>
              <w:t>نامه نگاری از طریق مدیر شبکه بهداشت و درمان با معاونت بهداشت دانشگاه در جهت جذب پزشک</w:t>
            </w:r>
          </w:p>
        </w:tc>
      </w:tr>
      <w:tr w:rsidR="00C90E4C" w:rsidRPr="00371EFF" w14:paraId="4B024DBA" w14:textId="77777777" w:rsidTr="007F42A5">
        <w:trPr>
          <w:trHeight w:val="413"/>
          <w:jc w:val="center"/>
        </w:trPr>
        <w:tc>
          <w:tcPr>
            <w:tcW w:w="5812" w:type="dxa"/>
            <w:tcBorders>
              <w:left w:val="thinThickSmallGap" w:sz="12" w:space="0" w:color="auto"/>
            </w:tcBorders>
            <w:vAlign w:val="center"/>
          </w:tcPr>
          <w:p w14:paraId="2FD1573A"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پایین</w:t>
            </w:r>
            <w:r w:rsidRPr="00371EFF">
              <w:rPr>
                <w:rFonts w:cs="B Nazanin"/>
                <w:color w:val="000000" w:themeColor="text1"/>
                <w:rtl/>
              </w:rPr>
              <w:t xml:space="preserve"> </w:t>
            </w:r>
            <w:r w:rsidRPr="00371EFF">
              <w:rPr>
                <w:rFonts w:cs="B Nazanin" w:hint="cs"/>
                <w:color w:val="000000" w:themeColor="text1"/>
                <w:rtl/>
              </w:rPr>
              <w:t>بودن</w:t>
            </w:r>
            <w:r w:rsidRPr="00371EFF">
              <w:rPr>
                <w:rFonts w:cs="B Nazanin"/>
                <w:color w:val="000000" w:themeColor="text1"/>
                <w:rtl/>
              </w:rPr>
              <w:t xml:space="preserve"> </w:t>
            </w:r>
            <w:r w:rsidRPr="00371EFF">
              <w:rPr>
                <w:rFonts w:cs="B Nazanin" w:hint="cs"/>
                <w:color w:val="000000" w:themeColor="text1"/>
                <w:rtl/>
              </w:rPr>
              <w:t>شاخص</w:t>
            </w:r>
            <w:r w:rsidRPr="00371EFF">
              <w:rPr>
                <w:rFonts w:cs="B Nazanin"/>
                <w:color w:val="000000" w:themeColor="text1"/>
                <w:rtl/>
              </w:rPr>
              <w:t xml:space="preserve"> </w:t>
            </w:r>
            <w:r w:rsidRPr="00371EFF">
              <w:rPr>
                <w:rFonts w:cs="B Nazanin" w:hint="cs"/>
                <w:color w:val="000000" w:themeColor="text1"/>
                <w:rtl/>
              </w:rPr>
              <w:t>معاینات</w:t>
            </w:r>
            <w:r w:rsidRPr="00371EFF">
              <w:rPr>
                <w:rFonts w:cs="B Nazanin"/>
                <w:color w:val="000000" w:themeColor="text1"/>
                <w:rtl/>
              </w:rPr>
              <w:t xml:space="preserve"> </w:t>
            </w:r>
            <w:r w:rsidRPr="00371EFF">
              <w:rPr>
                <w:rFonts w:cs="B Nazanin" w:hint="cs"/>
                <w:color w:val="000000" w:themeColor="text1"/>
                <w:rtl/>
              </w:rPr>
              <w:t>پزشکی</w:t>
            </w:r>
            <w:r w:rsidRPr="00371EFF">
              <w:rPr>
                <w:rFonts w:cs="B Nazanin"/>
                <w:color w:val="000000" w:themeColor="text1"/>
                <w:rtl/>
              </w:rPr>
              <w:t xml:space="preserve"> </w:t>
            </w:r>
            <w:r w:rsidRPr="00371EFF">
              <w:rPr>
                <w:rFonts w:cs="B Nazanin" w:hint="cs"/>
                <w:color w:val="000000" w:themeColor="text1"/>
                <w:rtl/>
              </w:rPr>
              <w:t>جوانان</w:t>
            </w:r>
          </w:p>
        </w:tc>
        <w:tc>
          <w:tcPr>
            <w:tcW w:w="6804" w:type="dxa"/>
            <w:tcBorders>
              <w:right w:val="thinThickSmallGap" w:sz="12" w:space="0" w:color="auto"/>
            </w:tcBorders>
            <w:vAlign w:val="center"/>
          </w:tcPr>
          <w:p w14:paraId="0D0C1428" w14:textId="77777777" w:rsidR="00C90E4C" w:rsidRPr="00371EFF" w:rsidRDefault="00C90E4C" w:rsidP="007F42A5">
            <w:pPr>
              <w:tabs>
                <w:tab w:val="left" w:pos="1222"/>
              </w:tabs>
              <w:bidi/>
              <w:rPr>
                <w:rFonts w:cs="B Nazanin"/>
                <w:color w:val="000000" w:themeColor="text1"/>
              </w:rPr>
            </w:pPr>
            <w:r w:rsidRPr="00371EFF">
              <w:rPr>
                <w:rFonts w:cs="B Nazanin" w:hint="cs"/>
                <w:color w:val="000000" w:themeColor="text1"/>
                <w:rtl/>
              </w:rPr>
              <w:t>طرح موضوع در جلسات مسئولین مراکز و جلسات بیمه روستایی و تاکید بر بهبود شاخصها</w:t>
            </w:r>
          </w:p>
          <w:p w14:paraId="236DEBF8" w14:textId="77777777" w:rsidR="00C90E4C" w:rsidRPr="00371EFF" w:rsidRDefault="00C90E4C" w:rsidP="007F42A5">
            <w:pPr>
              <w:tabs>
                <w:tab w:val="left" w:pos="1222"/>
              </w:tabs>
              <w:bidi/>
              <w:rPr>
                <w:rFonts w:cs="B Nazanin"/>
                <w:color w:val="000000" w:themeColor="text1"/>
                <w:rtl/>
              </w:rPr>
            </w:pPr>
            <w:r w:rsidRPr="00371EFF">
              <w:rPr>
                <w:rFonts w:cs="B Nazanin" w:hint="cs"/>
                <w:color w:val="000000" w:themeColor="text1"/>
                <w:rtl/>
              </w:rPr>
              <w:t>رایزنی با واحد بهداشت محیط و طب کار شبکه بمنظور ارجاع کارگران و مراجعین جوان به پزشک بمنظور انجام معاینات پزشکی</w:t>
            </w:r>
          </w:p>
        </w:tc>
      </w:tr>
      <w:tr w:rsidR="00C90E4C" w:rsidRPr="00371EFF" w14:paraId="442438E3" w14:textId="77777777" w:rsidTr="007F42A5">
        <w:trPr>
          <w:trHeight w:val="413"/>
          <w:jc w:val="center"/>
        </w:trPr>
        <w:tc>
          <w:tcPr>
            <w:tcW w:w="5812" w:type="dxa"/>
            <w:tcBorders>
              <w:left w:val="thinThickSmallGap" w:sz="12" w:space="0" w:color="auto"/>
              <w:bottom w:val="thinThickSmallGap" w:sz="12" w:space="0" w:color="auto"/>
            </w:tcBorders>
            <w:vAlign w:val="center"/>
          </w:tcPr>
          <w:p w14:paraId="326CC119" w14:textId="77777777" w:rsidR="00C90E4C" w:rsidRPr="00371EFF" w:rsidRDefault="00C90E4C" w:rsidP="007F42A5">
            <w:pPr>
              <w:bidi/>
              <w:jc w:val="center"/>
              <w:rPr>
                <w:rFonts w:cs="B Nazanin"/>
                <w:color w:val="000000" w:themeColor="text1"/>
                <w:rtl/>
              </w:rPr>
            </w:pPr>
            <w:r w:rsidRPr="00371EFF">
              <w:rPr>
                <w:rFonts w:cs="B Nazanin" w:hint="cs"/>
                <w:color w:val="000000" w:themeColor="text1"/>
                <w:rtl/>
              </w:rPr>
              <w:t>نقص در سيستم ارجاع در سطوح دوم و سوم</w:t>
            </w:r>
          </w:p>
        </w:tc>
        <w:tc>
          <w:tcPr>
            <w:tcW w:w="6804" w:type="dxa"/>
            <w:tcBorders>
              <w:bottom w:val="thinThickSmallGap" w:sz="12" w:space="0" w:color="auto"/>
              <w:right w:val="thinThickSmallGap" w:sz="12" w:space="0" w:color="auto"/>
            </w:tcBorders>
            <w:vAlign w:val="center"/>
          </w:tcPr>
          <w:p w14:paraId="11389E79" w14:textId="77777777" w:rsidR="00C90E4C" w:rsidRPr="00371EFF" w:rsidRDefault="00C90E4C" w:rsidP="007F42A5">
            <w:pPr>
              <w:bidi/>
              <w:rPr>
                <w:rFonts w:cs="B Nazanin"/>
                <w:color w:val="000000" w:themeColor="text1"/>
                <w:rtl/>
              </w:rPr>
            </w:pPr>
            <w:r w:rsidRPr="00371EFF">
              <w:rPr>
                <w:rFonts w:cs="B Nazanin" w:hint="cs"/>
                <w:color w:val="000000" w:themeColor="text1"/>
                <w:rtl/>
              </w:rPr>
              <w:t>پیگیری کارشناس سامانه سیب جهت راه اندازی ارجاع</w:t>
            </w:r>
          </w:p>
        </w:tc>
      </w:tr>
    </w:tbl>
    <w:p w14:paraId="3CA72765" w14:textId="77777777" w:rsidR="00C90E4C" w:rsidRPr="00371EFF" w:rsidRDefault="00C90E4C" w:rsidP="00C90E4C">
      <w:pPr>
        <w:bidi/>
        <w:rPr>
          <w:rFonts w:ascii="Franklin Gothic Book" w:eastAsia="+mn-ea" w:cs="2  Zar"/>
          <w:color w:val="000000" w:themeColor="text1"/>
          <w:sz w:val="24"/>
          <w:szCs w:val="24"/>
          <w:rtl/>
          <w:lang w:bidi="fa-IR"/>
        </w:rPr>
        <w:sectPr w:rsidR="00C90E4C" w:rsidRPr="00371EFF" w:rsidSect="001E6C8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39F19BE" w14:textId="3FABFA9F" w:rsidR="00C90E4C" w:rsidRPr="001E6C84" w:rsidRDefault="001E6C84" w:rsidP="00C90E4C">
      <w:pPr>
        <w:bidi/>
        <w:rPr>
          <w:rFonts w:cs="B Nazanin"/>
          <w:b/>
          <w:bCs/>
          <w:color w:val="000000" w:themeColor="text1"/>
          <w:sz w:val="28"/>
          <w:szCs w:val="28"/>
          <w:rtl/>
        </w:rPr>
      </w:pPr>
      <w:r>
        <w:rPr>
          <w:rFonts w:cs="B Nazanin" w:hint="cs"/>
          <w:b/>
          <w:bCs/>
          <w:color w:val="000000" w:themeColor="text1"/>
          <w:sz w:val="28"/>
          <w:szCs w:val="28"/>
          <w:rtl/>
        </w:rPr>
        <w:lastRenderedPageBreak/>
        <w:t xml:space="preserve">جدول </w:t>
      </w:r>
      <w:r w:rsidR="00C90E4C" w:rsidRPr="001E6C84">
        <w:rPr>
          <w:rFonts w:cs="B Nazanin" w:hint="cs"/>
          <w:b/>
          <w:bCs/>
          <w:color w:val="000000" w:themeColor="text1"/>
          <w:sz w:val="28"/>
          <w:szCs w:val="28"/>
          <w:rtl/>
        </w:rPr>
        <w:t>مداخلات</w:t>
      </w:r>
    </w:p>
    <w:p w14:paraId="39AB75E0" w14:textId="77777777" w:rsidR="00C90E4C" w:rsidRPr="001E6C84" w:rsidRDefault="00C90E4C" w:rsidP="00C90E4C">
      <w:pPr>
        <w:bidi/>
        <w:rPr>
          <w:rFonts w:cs="B Nazanin"/>
          <w:b/>
          <w:bCs/>
          <w:color w:val="000000" w:themeColor="text1"/>
          <w:sz w:val="28"/>
          <w:szCs w:val="28"/>
        </w:rPr>
      </w:pPr>
      <w:r w:rsidRPr="001E6C84">
        <w:rPr>
          <w:rFonts w:cs="B Nazanin" w:hint="cs"/>
          <w:b/>
          <w:bCs/>
          <w:color w:val="000000" w:themeColor="text1"/>
          <w:sz w:val="28"/>
          <w:szCs w:val="28"/>
          <w:rtl/>
        </w:rPr>
        <w:t>شاخص: پوشش معاینات پزشکی گروه سنی جوانان (29-18 سال)</w:t>
      </w:r>
    </w:p>
    <w:tbl>
      <w:tblPr>
        <w:bidiVisual/>
        <w:tblW w:w="1432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3"/>
        <w:gridCol w:w="4212"/>
        <w:gridCol w:w="1544"/>
        <w:gridCol w:w="1123"/>
        <w:gridCol w:w="1496"/>
        <w:gridCol w:w="1417"/>
        <w:gridCol w:w="992"/>
        <w:gridCol w:w="2694"/>
      </w:tblGrid>
      <w:tr w:rsidR="001E6C84" w:rsidRPr="00371EFF" w14:paraId="75C009E6" w14:textId="77777777" w:rsidTr="001E6C84">
        <w:trPr>
          <w:cantSplit/>
          <w:trHeight w:val="1167"/>
          <w:jc w:val="center"/>
        </w:trPr>
        <w:tc>
          <w:tcPr>
            <w:tcW w:w="843" w:type="dxa"/>
            <w:vMerge w:val="restart"/>
            <w:tcBorders>
              <w:top w:val="thinThickSmallGap" w:sz="12" w:space="0" w:color="auto"/>
              <w:left w:val="thickThinSmallGap" w:sz="12" w:space="0" w:color="auto"/>
              <w:bottom w:val="thinThickSmallGap" w:sz="12" w:space="0" w:color="auto"/>
              <w:right w:val="single" w:sz="6" w:space="0" w:color="auto"/>
            </w:tcBorders>
            <w:shd w:val="clear" w:color="auto" w:fill="A6A6A6" w:themeFill="background1" w:themeFillShade="A6"/>
            <w:vAlign w:val="center"/>
            <w:hideMark/>
          </w:tcPr>
          <w:p w14:paraId="01D5E2ED" w14:textId="77777777" w:rsidR="00C90E4C" w:rsidRPr="00371EFF" w:rsidRDefault="00C90E4C"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421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56F5BB1" w14:textId="77777777" w:rsidR="00C90E4C" w:rsidRPr="00371EFF" w:rsidRDefault="00C90E4C"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54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C1D549F" w14:textId="77777777" w:rsidR="00C90E4C" w:rsidRPr="00371EFF" w:rsidRDefault="00C90E4C"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12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C440E87" w14:textId="77777777" w:rsidR="00C90E4C" w:rsidRPr="00371EFF" w:rsidRDefault="00C90E4C"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913"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9EE132B" w14:textId="77777777" w:rsidR="00C90E4C" w:rsidRPr="00371EFF" w:rsidRDefault="00C90E4C"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99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D622AB4" w14:textId="77777777" w:rsidR="00C90E4C" w:rsidRPr="00371EFF" w:rsidRDefault="00C90E4C"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A0D27E3"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1E6C84" w:rsidRPr="00371EFF" w14:paraId="370D733A" w14:textId="77777777" w:rsidTr="001E6C84">
        <w:trPr>
          <w:cantSplit/>
          <w:trHeight w:val="339"/>
          <w:jc w:val="center"/>
        </w:trPr>
        <w:tc>
          <w:tcPr>
            <w:tcW w:w="843" w:type="dxa"/>
            <w:vMerge/>
            <w:tcBorders>
              <w:top w:val="thinThickSmallGap" w:sz="12" w:space="0" w:color="auto"/>
              <w:left w:val="thickThinSmallGap" w:sz="12" w:space="0" w:color="auto"/>
              <w:bottom w:val="thinThickSmallGap" w:sz="12" w:space="0" w:color="auto"/>
              <w:right w:val="single" w:sz="6" w:space="0" w:color="auto"/>
            </w:tcBorders>
            <w:vAlign w:val="center"/>
            <w:hideMark/>
          </w:tcPr>
          <w:p w14:paraId="6348C5F9" w14:textId="77777777" w:rsidR="00C90E4C" w:rsidRPr="00371EFF" w:rsidRDefault="00C90E4C" w:rsidP="007F42A5">
            <w:pPr>
              <w:spacing w:after="0"/>
              <w:rPr>
                <w:rFonts w:ascii="Times New Roman" w:eastAsia="Times New Roman" w:hAnsi="Times New Roman" w:cs="B Zar"/>
                <w:b/>
                <w:bCs/>
                <w:color w:val="000000" w:themeColor="text1"/>
                <w:sz w:val="24"/>
                <w:szCs w:val="24"/>
                <w:lang w:bidi="fa-IR"/>
              </w:rPr>
            </w:pPr>
          </w:p>
        </w:tc>
        <w:tc>
          <w:tcPr>
            <w:tcW w:w="4212" w:type="dxa"/>
            <w:vMerge/>
            <w:tcBorders>
              <w:top w:val="thinThickSmallGap" w:sz="12" w:space="0" w:color="auto"/>
              <w:left w:val="single" w:sz="6" w:space="0" w:color="auto"/>
              <w:bottom w:val="thinThickSmallGap" w:sz="12" w:space="0" w:color="auto"/>
              <w:right w:val="single" w:sz="6" w:space="0" w:color="auto"/>
            </w:tcBorders>
            <w:vAlign w:val="center"/>
            <w:hideMark/>
          </w:tcPr>
          <w:p w14:paraId="79DFC063" w14:textId="77777777" w:rsidR="00C90E4C" w:rsidRPr="00371EFF" w:rsidRDefault="00C90E4C" w:rsidP="007F42A5">
            <w:pPr>
              <w:spacing w:after="0"/>
              <w:rPr>
                <w:rFonts w:ascii="Calibri" w:eastAsia="Calibri" w:hAnsi="Calibri" w:cs="B Zar"/>
                <w:b/>
                <w:bCs/>
                <w:color w:val="000000" w:themeColor="text1"/>
                <w:lang w:bidi="fa-IR"/>
              </w:rPr>
            </w:pPr>
          </w:p>
        </w:tc>
        <w:tc>
          <w:tcPr>
            <w:tcW w:w="1544" w:type="dxa"/>
            <w:vMerge/>
            <w:tcBorders>
              <w:top w:val="thinThickSmallGap" w:sz="12" w:space="0" w:color="auto"/>
              <w:left w:val="single" w:sz="6" w:space="0" w:color="auto"/>
              <w:bottom w:val="thinThickSmallGap" w:sz="12" w:space="0" w:color="auto"/>
              <w:right w:val="single" w:sz="6" w:space="0" w:color="auto"/>
            </w:tcBorders>
            <w:vAlign w:val="center"/>
            <w:hideMark/>
          </w:tcPr>
          <w:p w14:paraId="17E49B7D" w14:textId="77777777" w:rsidR="00C90E4C" w:rsidRPr="00371EFF" w:rsidRDefault="00C90E4C" w:rsidP="007F42A5">
            <w:pPr>
              <w:spacing w:after="0"/>
              <w:rPr>
                <w:rFonts w:ascii="Calibri" w:eastAsia="Calibri" w:hAnsi="Calibri" w:cs="B Zar"/>
                <w:b/>
                <w:bCs/>
                <w:color w:val="000000" w:themeColor="text1"/>
                <w:lang w:bidi="fa-IR"/>
              </w:rPr>
            </w:pPr>
          </w:p>
        </w:tc>
        <w:tc>
          <w:tcPr>
            <w:tcW w:w="1123" w:type="dxa"/>
            <w:vMerge/>
            <w:tcBorders>
              <w:top w:val="thinThickSmallGap" w:sz="12" w:space="0" w:color="auto"/>
              <w:left w:val="single" w:sz="6" w:space="0" w:color="auto"/>
              <w:bottom w:val="thinThickSmallGap" w:sz="12" w:space="0" w:color="auto"/>
              <w:right w:val="single" w:sz="6" w:space="0" w:color="auto"/>
            </w:tcBorders>
            <w:vAlign w:val="center"/>
            <w:hideMark/>
          </w:tcPr>
          <w:p w14:paraId="382DD843" w14:textId="77777777" w:rsidR="00C90E4C" w:rsidRPr="00371EFF" w:rsidRDefault="00C90E4C" w:rsidP="007F42A5">
            <w:pPr>
              <w:spacing w:after="0"/>
              <w:rPr>
                <w:rFonts w:ascii="Calibri" w:eastAsia="Calibri" w:hAnsi="Calibri" w:cs="B Zar"/>
                <w:b/>
                <w:bCs/>
                <w:color w:val="000000" w:themeColor="text1"/>
                <w:lang w:bidi="fa-IR"/>
              </w:rPr>
            </w:pPr>
          </w:p>
        </w:tc>
        <w:tc>
          <w:tcPr>
            <w:tcW w:w="149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1CE519D" w14:textId="77777777" w:rsidR="00C90E4C" w:rsidRPr="00371EFF" w:rsidRDefault="00C90E4C"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41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31DD49D" w14:textId="77777777" w:rsidR="00C90E4C" w:rsidRPr="00371EFF" w:rsidRDefault="00C90E4C"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992" w:type="dxa"/>
            <w:vMerge/>
            <w:tcBorders>
              <w:top w:val="thinThickSmallGap" w:sz="12" w:space="0" w:color="auto"/>
              <w:left w:val="single" w:sz="6" w:space="0" w:color="auto"/>
              <w:bottom w:val="thinThickSmallGap" w:sz="12" w:space="0" w:color="auto"/>
              <w:right w:val="single" w:sz="6" w:space="0" w:color="auto"/>
            </w:tcBorders>
            <w:vAlign w:val="center"/>
            <w:hideMark/>
          </w:tcPr>
          <w:p w14:paraId="5A729068" w14:textId="77777777" w:rsidR="00C90E4C" w:rsidRPr="00371EFF" w:rsidRDefault="00C90E4C" w:rsidP="007F42A5">
            <w:pPr>
              <w:pStyle w:val="Heading8"/>
              <w:spacing w:line="276" w:lineRule="auto"/>
              <w:jc w:val="center"/>
              <w:rPr>
                <w:rFonts w:cs="B Nazanin"/>
                <w:b/>
                <w:bCs/>
                <w:i w:val="0"/>
                <w:iCs w:val="0"/>
                <w:color w:val="000000" w:themeColor="text1"/>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81ACBE8" w14:textId="77777777" w:rsidR="00C90E4C" w:rsidRPr="00371EFF" w:rsidRDefault="00C90E4C" w:rsidP="007F42A5">
            <w:pPr>
              <w:spacing w:after="0"/>
              <w:rPr>
                <w:rFonts w:ascii="Calibri" w:eastAsia="Calibri" w:hAnsi="Calibri" w:cs="B Zar"/>
                <w:b/>
                <w:bCs/>
                <w:color w:val="000000" w:themeColor="text1"/>
                <w:lang w:bidi="fa-IR"/>
              </w:rPr>
            </w:pPr>
          </w:p>
        </w:tc>
      </w:tr>
      <w:tr w:rsidR="001E6C84" w:rsidRPr="00371EFF" w14:paraId="4086A0A8" w14:textId="77777777" w:rsidTr="001E6C84">
        <w:trPr>
          <w:cantSplit/>
          <w:trHeight w:val="793"/>
          <w:jc w:val="center"/>
        </w:trPr>
        <w:tc>
          <w:tcPr>
            <w:tcW w:w="843" w:type="dxa"/>
            <w:tcBorders>
              <w:top w:val="thickThinLargeGap" w:sz="4" w:space="0" w:color="auto"/>
              <w:left w:val="thickThinSmallGap" w:sz="12" w:space="0" w:color="auto"/>
              <w:bottom w:val="single" w:sz="6" w:space="0" w:color="auto"/>
              <w:right w:val="single" w:sz="6" w:space="0" w:color="auto"/>
            </w:tcBorders>
            <w:vAlign w:val="center"/>
          </w:tcPr>
          <w:p w14:paraId="1A0A39EF" w14:textId="77777777" w:rsidR="00C90E4C" w:rsidRPr="00371EFF" w:rsidRDefault="00C90E4C" w:rsidP="007F42A5">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4212" w:type="dxa"/>
            <w:tcBorders>
              <w:top w:val="thickThinLargeGap" w:sz="4" w:space="0" w:color="auto"/>
              <w:left w:val="single" w:sz="6" w:space="0" w:color="auto"/>
              <w:bottom w:val="single" w:sz="6" w:space="0" w:color="auto"/>
              <w:right w:val="single" w:sz="6" w:space="0" w:color="auto"/>
            </w:tcBorders>
            <w:vAlign w:val="center"/>
          </w:tcPr>
          <w:p w14:paraId="155D52B4" w14:textId="77777777" w:rsidR="00C90E4C" w:rsidRPr="00371EFF" w:rsidRDefault="00C90E4C" w:rsidP="007F42A5">
            <w:pPr>
              <w:bidi/>
              <w:ind w:right="225"/>
              <w:rPr>
                <w:rFonts w:cs="B Nazanin"/>
                <w:color w:val="000000" w:themeColor="text1"/>
              </w:rPr>
            </w:pPr>
            <w:r w:rsidRPr="00371EFF">
              <w:rPr>
                <w:rFonts w:ascii="Zar" w:eastAsia="Zar" w:hAnsi="Zar" w:cs="B Nazanin" w:hint="cs"/>
                <w:color w:val="000000" w:themeColor="text1"/>
                <w:rtl/>
              </w:rPr>
              <w:t>هماهنگی با حوزه علمیه خواهران و برادران</w:t>
            </w:r>
            <w:r w:rsidRPr="00371EFF">
              <w:rPr>
                <w:rFonts w:ascii="Zar" w:eastAsia="Zar" w:hAnsi="Zar" w:cs="B Nazanin"/>
                <w:color w:val="000000" w:themeColor="text1"/>
                <w:rtl/>
              </w:rPr>
              <w:t xml:space="preserve">  </w:t>
            </w:r>
          </w:p>
        </w:tc>
        <w:tc>
          <w:tcPr>
            <w:tcW w:w="1544" w:type="dxa"/>
            <w:tcBorders>
              <w:top w:val="thinThickSmallGap" w:sz="12" w:space="0" w:color="auto"/>
              <w:left w:val="single" w:sz="6" w:space="0" w:color="auto"/>
              <w:bottom w:val="single" w:sz="4" w:space="0" w:color="auto"/>
              <w:right w:val="single" w:sz="4" w:space="0" w:color="auto"/>
            </w:tcBorders>
            <w:vAlign w:val="center"/>
          </w:tcPr>
          <w:p w14:paraId="383A84CE"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color w:val="000000" w:themeColor="text1"/>
                <w:rtl/>
              </w:rPr>
              <w:t xml:space="preserve">كارشناس </w:t>
            </w:r>
            <w:r w:rsidRPr="00371EFF">
              <w:rPr>
                <w:rFonts w:ascii="Zar" w:eastAsia="Zar" w:hAnsi="Zar" w:cs="B Nazanin" w:hint="cs"/>
                <w:color w:val="000000" w:themeColor="text1"/>
                <w:rtl/>
              </w:rPr>
              <w:t>شبکه</w:t>
            </w:r>
          </w:p>
        </w:tc>
        <w:tc>
          <w:tcPr>
            <w:tcW w:w="1123" w:type="dxa"/>
            <w:tcBorders>
              <w:top w:val="thinThickSmallGap" w:sz="12" w:space="0" w:color="auto"/>
              <w:left w:val="single" w:sz="4" w:space="0" w:color="auto"/>
              <w:bottom w:val="single" w:sz="4" w:space="0" w:color="auto"/>
              <w:right w:val="single" w:sz="4" w:space="0" w:color="auto"/>
            </w:tcBorders>
            <w:vAlign w:val="center"/>
          </w:tcPr>
          <w:p w14:paraId="38059C44" w14:textId="77777777" w:rsidR="00C90E4C" w:rsidRPr="00371EFF" w:rsidRDefault="00C90E4C" w:rsidP="007F42A5">
            <w:pPr>
              <w:bidi/>
              <w:ind w:right="21"/>
              <w:jc w:val="center"/>
              <w:rPr>
                <w:rFonts w:cs="B Nazanin"/>
                <w:color w:val="000000" w:themeColor="text1"/>
              </w:rPr>
            </w:pPr>
            <w:r w:rsidRPr="00371EFF">
              <w:rPr>
                <w:rFonts w:ascii="Zar" w:eastAsia="Zar" w:hAnsi="Zar" w:cs="B Nazanin"/>
                <w:color w:val="000000" w:themeColor="text1"/>
                <w:rtl/>
              </w:rPr>
              <w:t>پرسنل مراكز</w:t>
            </w:r>
          </w:p>
        </w:tc>
        <w:tc>
          <w:tcPr>
            <w:tcW w:w="1496" w:type="dxa"/>
            <w:tcBorders>
              <w:top w:val="thinThickSmallGap" w:sz="12" w:space="0" w:color="auto"/>
              <w:left w:val="single" w:sz="4" w:space="0" w:color="auto"/>
              <w:bottom w:val="single" w:sz="4" w:space="0" w:color="auto"/>
              <w:right w:val="single" w:sz="4" w:space="0" w:color="auto"/>
            </w:tcBorders>
            <w:vAlign w:val="center"/>
          </w:tcPr>
          <w:p w14:paraId="4A48B6D7"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01/07/1403</w:t>
            </w:r>
          </w:p>
        </w:tc>
        <w:tc>
          <w:tcPr>
            <w:tcW w:w="1417" w:type="dxa"/>
            <w:tcBorders>
              <w:top w:val="thinThickSmallGap" w:sz="12" w:space="0" w:color="auto"/>
              <w:left w:val="single" w:sz="4" w:space="0" w:color="auto"/>
              <w:bottom w:val="single" w:sz="4" w:space="0" w:color="auto"/>
              <w:right w:val="single" w:sz="6" w:space="0" w:color="auto"/>
            </w:tcBorders>
            <w:vAlign w:val="center"/>
          </w:tcPr>
          <w:p w14:paraId="629B43A6"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30/12/1403</w:t>
            </w:r>
          </w:p>
        </w:tc>
        <w:tc>
          <w:tcPr>
            <w:tcW w:w="992" w:type="dxa"/>
            <w:tcBorders>
              <w:top w:val="thickThinLargeGap" w:sz="4" w:space="0" w:color="auto"/>
              <w:left w:val="single" w:sz="6" w:space="0" w:color="auto"/>
              <w:bottom w:val="single" w:sz="6" w:space="0" w:color="auto"/>
              <w:right w:val="single" w:sz="6" w:space="0" w:color="auto"/>
            </w:tcBorders>
            <w:vAlign w:val="center"/>
          </w:tcPr>
          <w:p w14:paraId="797F2692" w14:textId="77777777" w:rsidR="00C90E4C" w:rsidRPr="00371EFF" w:rsidRDefault="00C90E4C" w:rsidP="007F42A5">
            <w:pPr>
              <w:bidi/>
              <w:ind w:right="249"/>
              <w:jc w:val="center"/>
              <w:rPr>
                <w:rFonts w:cs="B Nazanin"/>
                <w:color w:val="000000" w:themeColor="text1"/>
              </w:rPr>
            </w:pPr>
            <w:r w:rsidRPr="00371EFF">
              <w:rPr>
                <w:rFonts w:ascii="Zar" w:eastAsia="Zar" w:hAnsi="Zar" w:cs="B Nazanin"/>
                <w:color w:val="000000" w:themeColor="text1"/>
                <w:rtl/>
              </w:rPr>
              <w:t>مراكز محيطي</w:t>
            </w:r>
          </w:p>
        </w:tc>
        <w:tc>
          <w:tcPr>
            <w:tcW w:w="2694" w:type="dxa"/>
            <w:tcBorders>
              <w:top w:val="thickThinLargeGap" w:sz="4" w:space="0" w:color="auto"/>
              <w:left w:val="single" w:sz="6" w:space="0" w:color="auto"/>
              <w:bottom w:val="single" w:sz="6" w:space="0" w:color="auto"/>
              <w:right w:val="thinThickSmallGap" w:sz="12" w:space="0" w:color="auto"/>
            </w:tcBorders>
            <w:vAlign w:val="center"/>
          </w:tcPr>
          <w:p w14:paraId="1DF7A521" w14:textId="77777777" w:rsidR="00C90E4C" w:rsidRPr="00371EFF" w:rsidRDefault="00C90E4C" w:rsidP="007F42A5">
            <w:pPr>
              <w:bidi/>
              <w:rPr>
                <w:rFonts w:eastAsia="Times New Roman" w:cs="B Nazanin"/>
                <w:color w:val="000000" w:themeColor="text1"/>
              </w:rPr>
            </w:pPr>
          </w:p>
        </w:tc>
      </w:tr>
      <w:tr w:rsidR="001E6C84" w:rsidRPr="00371EFF" w14:paraId="754E156F" w14:textId="77777777" w:rsidTr="001E6C84">
        <w:trPr>
          <w:cantSplit/>
          <w:trHeight w:val="1249"/>
          <w:jc w:val="center"/>
        </w:trPr>
        <w:tc>
          <w:tcPr>
            <w:tcW w:w="843" w:type="dxa"/>
            <w:tcBorders>
              <w:top w:val="single" w:sz="6" w:space="0" w:color="auto"/>
              <w:left w:val="thickThinSmallGap" w:sz="12" w:space="0" w:color="auto"/>
              <w:bottom w:val="single" w:sz="6" w:space="0" w:color="auto"/>
              <w:right w:val="single" w:sz="6" w:space="0" w:color="auto"/>
            </w:tcBorders>
            <w:vAlign w:val="center"/>
          </w:tcPr>
          <w:p w14:paraId="07CE1351" w14:textId="77777777" w:rsidR="00C90E4C" w:rsidRPr="00371EFF" w:rsidRDefault="00C90E4C"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4212" w:type="dxa"/>
            <w:tcBorders>
              <w:top w:val="single" w:sz="6" w:space="0" w:color="auto"/>
              <w:left w:val="single" w:sz="6" w:space="0" w:color="auto"/>
              <w:bottom w:val="single" w:sz="6" w:space="0" w:color="auto"/>
              <w:right w:val="single" w:sz="6" w:space="0" w:color="auto"/>
            </w:tcBorders>
            <w:vAlign w:val="center"/>
          </w:tcPr>
          <w:p w14:paraId="07C7CC71" w14:textId="77777777" w:rsidR="00C90E4C" w:rsidRPr="00371EFF" w:rsidRDefault="00C90E4C" w:rsidP="007F42A5">
            <w:pPr>
              <w:bidi/>
              <w:ind w:left="15" w:right="194" w:hanging="15"/>
              <w:rPr>
                <w:rFonts w:cs="B Nazanin"/>
                <w:color w:val="000000" w:themeColor="text1"/>
              </w:rPr>
            </w:pPr>
            <w:r w:rsidRPr="00371EFF">
              <w:rPr>
                <w:rFonts w:ascii="Zar" w:eastAsia="Zar" w:hAnsi="Zar" w:cs="B Nazanin"/>
                <w:color w:val="000000" w:themeColor="text1"/>
                <w:rtl/>
              </w:rPr>
              <w:t>استخراج نتايج حاصل از چك ليستهاي پايش و</w:t>
            </w:r>
            <w:r w:rsidRPr="00371EFF">
              <w:rPr>
                <w:rFonts w:ascii="Zar" w:eastAsia="Zar" w:hAnsi="Zar" w:cs="B Nazanin" w:hint="cs"/>
                <w:color w:val="000000" w:themeColor="text1"/>
                <w:rtl/>
              </w:rPr>
              <w:t xml:space="preserve"> </w:t>
            </w:r>
            <w:r w:rsidRPr="00371EFF">
              <w:rPr>
                <w:rFonts w:ascii="Zar" w:eastAsia="Zar" w:hAnsi="Zar" w:cs="B Nazanin"/>
                <w:color w:val="000000" w:themeColor="text1"/>
                <w:rtl/>
              </w:rPr>
              <w:t xml:space="preserve">محاسبه شاخص هاي برنامه و ارسال فيدبك  </w:t>
            </w:r>
          </w:p>
        </w:tc>
        <w:tc>
          <w:tcPr>
            <w:tcW w:w="1544" w:type="dxa"/>
            <w:tcBorders>
              <w:top w:val="single" w:sz="4" w:space="0" w:color="auto"/>
              <w:left w:val="single" w:sz="6" w:space="0" w:color="auto"/>
              <w:bottom w:val="single" w:sz="4" w:space="0" w:color="auto"/>
              <w:right w:val="single" w:sz="4" w:space="0" w:color="auto"/>
            </w:tcBorders>
            <w:vAlign w:val="center"/>
          </w:tcPr>
          <w:p w14:paraId="16FABF81"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color w:val="000000" w:themeColor="text1"/>
                <w:rtl/>
              </w:rPr>
              <w:t xml:space="preserve">كارشناس </w:t>
            </w:r>
            <w:r w:rsidRPr="00371EFF">
              <w:rPr>
                <w:rFonts w:ascii="Zar" w:eastAsia="Zar" w:hAnsi="Zar" w:cs="B Nazanin" w:hint="cs"/>
                <w:color w:val="000000" w:themeColor="text1"/>
                <w:rtl/>
              </w:rPr>
              <w:t>شبکه</w:t>
            </w:r>
          </w:p>
        </w:tc>
        <w:tc>
          <w:tcPr>
            <w:tcW w:w="1123" w:type="dxa"/>
            <w:tcBorders>
              <w:top w:val="single" w:sz="4" w:space="0" w:color="auto"/>
              <w:left w:val="single" w:sz="4" w:space="0" w:color="auto"/>
              <w:bottom w:val="single" w:sz="4" w:space="0" w:color="auto"/>
              <w:right w:val="single" w:sz="4" w:space="0" w:color="auto"/>
            </w:tcBorders>
            <w:vAlign w:val="center"/>
          </w:tcPr>
          <w:p w14:paraId="2C917109" w14:textId="77777777" w:rsidR="00C90E4C" w:rsidRPr="00371EFF" w:rsidRDefault="00C90E4C" w:rsidP="007F42A5">
            <w:pPr>
              <w:jc w:val="center"/>
              <w:rPr>
                <w:color w:val="000000" w:themeColor="text1"/>
              </w:rPr>
            </w:pPr>
            <w:r w:rsidRPr="00371EFF">
              <w:rPr>
                <w:rFonts w:ascii="Zar" w:eastAsia="Zar" w:hAnsi="Zar" w:cs="B Nazanin"/>
                <w:color w:val="000000" w:themeColor="text1"/>
                <w:rtl/>
              </w:rPr>
              <w:t>پرسنل مراكز</w:t>
            </w:r>
          </w:p>
        </w:tc>
        <w:tc>
          <w:tcPr>
            <w:tcW w:w="1496" w:type="dxa"/>
            <w:tcBorders>
              <w:top w:val="single" w:sz="4" w:space="0" w:color="auto"/>
              <w:left w:val="single" w:sz="4" w:space="0" w:color="auto"/>
              <w:bottom w:val="single" w:sz="4" w:space="0" w:color="auto"/>
              <w:right w:val="single" w:sz="4" w:space="0" w:color="auto"/>
            </w:tcBorders>
            <w:vAlign w:val="center"/>
          </w:tcPr>
          <w:p w14:paraId="62AA3072"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01/01/1403</w:t>
            </w:r>
          </w:p>
        </w:tc>
        <w:tc>
          <w:tcPr>
            <w:tcW w:w="1417" w:type="dxa"/>
            <w:tcBorders>
              <w:top w:val="single" w:sz="4" w:space="0" w:color="auto"/>
              <w:left w:val="single" w:sz="4" w:space="0" w:color="auto"/>
              <w:bottom w:val="single" w:sz="4" w:space="0" w:color="auto"/>
              <w:right w:val="single" w:sz="6" w:space="0" w:color="auto"/>
            </w:tcBorders>
            <w:vAlign w:val="center"/>
          </w:tcPr>
          <w:p w14:paraId="36117EE0"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30/12/1403</w:t>
            </w:r>
          </w:p>
        </w:tc>
        <w:tc>
          <w:tcPr>
            <w:tcW w:w="992" w:type="dxa"/>
            <w:tcBorders>
              <w:top w:val="single" w:sz="6" w:space="0" w:color="auto"/>
              <w:left w:val="single" w:sz="6" w:space="0" w:color="auto"/>
              <w:bottom w:val="single" w:sz="6" w:space="0" w:color="auto"/>
              <w:right w:val="single" w:sz="6" w:space="0" w:color="auto"/>
            </w:tcBorders>
            <w:vAlign w:val="center"/>
          </w:tcPr>
          <w:p w14:paraId="583D1BB5"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3B5CE1C5" w14:textId="77777777" w:rsidR="00C90E4C" w:rsidRPr="00371EFF" w:rsidRDefault="00C90E4C" w:rsidP="007F42A5">
            <w:pPr>
              <w:bidi/>
              <w:rPr>
                <w:rFonts w:eastAsia="Times New Roman" w:cs="B Nazanin"/>
                <w:color w:val="000000" w:themeColor="text1"/>
              </w:rPr>
            </w:pPr>
          </w:p>
        </w:tc>
      </w:tr>
      <w:tr w:rsidR="001E6C84" w:rsidRPr="00371EFF" w14:paraId="48CE583E" w14:textId="77777777" w:rsidTr="001E6C84">
        <w:trPr>
          <w:cantSplit/>
          <w:trHeight w:val="692"/>
          <w:jc w:val="center"/>
        </w:trPr>
        <w:tc>
          <w:tcPr>
            <w:tcW w:w="843" w:type="dxa"/>
            <w:tcBorders>
              <w:top w:val="single" w:sz="6" w:space="0" w:color="auto"/>
              <w:left w:val="thickThinSmallGap" w:sz="12" w:space="0" w:color="auto"/>
              <w:bottom w:val="single" w:sz="6" w:space="0" w:color="auto"/>
              <w:right w:val="single" w:sz="6" w:space="0" w:color="auto"/>
            </w:tcBorders>
            <w:vAlign w:val="center"/>
          </w:tcPr>
          <w:p w14:paraId="4F993F7B" w14:textId="77777777" w:rsidR="00C90E4C" w:rsidRPr="00371EFF" w:rsidRDefault="00C90E4C" w:rsidP="007F42A5">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4212" w:type="dxa"/>
            <w:tcBorders>
              <w:top w:val="single" w:sz="6" w:space="0" w:color="auto"/>
              <w:left w:val="single" w:sz="6" w:space="0" w:color="auto"/>
              <w:bottom w:val="single" w:sz="6" w:space="0" w:color="auto"/>
              <w:right w:val="single" w:sz="6" w:space="0" w:color="auto"/>
            </w:tcBorders>
            <w:vAlign w:val="center"/>
          </w:tcPr>
          <w:p w14:paraId="45252AC6" w14:textId="77777777" w:rsidR="00C90E4C" w:rsidRPr="00371EFF" w:rsidRDefault="00C90E4C" w:rsidP="007F42A5">
            <w:pPr>
              <w:bidi/>
              <w:ind w:right="15"/>
              <w:rPr>
                <w:rFonts w:cs="B Nazanin"/>
                <w:color w:val="000000" w:themeColor="text1"/>
              </w:rPr>
            </w:pPr>
            <w:r w:rsidRPr="00371EFF">
              <w:rPr>
                <w:rFonts w:ascii="Zar" w:eastAsia="Zar" w:hAnsi="Zar" w:cs="B Nazanin"/>
                <w:color w:val="000000" w:themeColor="text1"/>
                <w:rtl/>
              </w:rPr>
              <w:t xml:space="preserve">برگزاري </w:t>
            </w:r>
            <w:r w:rsidRPr="00371EFF">
              <w:rPr>
                <w:rFonts w:ascii="Zar" w:eastAsia="Zar" w:hAnsi="Zar" w:cs="B Nazanin" w:hint="cs"/>
                <w:color w:val="000000" w:themeColor="text1"/>
                <w:rtl/>
              </w:rPr>
              <w:t>4</w:t>
            </w:r>
            <w:r w:rsidRPr="00371EFF">
              <w:rPr>
                <w:rFonts w:ascii="Zar" w:eastAsia="Zar" w:hAnsi="Zar" w:cs="B Nazanin"/>
                <w:color w:val="000000" w:themeColor="text1"/>
                <w:rtl/>
              </w:rPr>
              <w:t xml:space="preserve"> جلسه </w:t>
            </w:r>
            <w:r w:rsidRPr="00371EFF">
              <w:rPr>
                <w:rFonts w:ascii="Zar" w:eastAsia="Zar" w:hAnsi="Zar" w:cs="B Nazanin" w:hint="cs"/>
                <w:color w:val="000000" w:themeColor="text1"/>
                <w:rtl/>
              </w:rPr>
              <w:t>کمیته سلامت جوانان</w:t>
            </w:r>
          </w:p>
        </w:tc>
        <w:tc>
          <w:tcPr>
            <w:tcW w:w="1544" w:type="dxa"/>
            <w:tcBorders>
              <w:top w:val="single" w:sz="4" w:space="0" w:color="auto"/>
              <w:left w:val="single" w:sz="6" w:space="0" w:color="auto"/>
              <w:bottom w:val="single" w:sz="4" w:space="0" w:color="auto"/>
              <w:right w:val="single" w:sz="4" w:space="0" w:color="auto"/>
            </w:tcBorders>
            <w:vAlign w:val="center"/>
          </w:tcPr>
          <w:p w14:paraId="3DE6C6A5"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color w:val="000000" w:themeColor="text1"/>
                <w:rtl/>
              </w:rPr>
              <w:t xml:space="preserve">كارشناس </w:t>
            </w:r>
            <w:r w:rsidRPr="00371EFF">
              <w:rPr>
                <w:rFonts w:ascii="Zar" w:eastAsia="Zar" w:hAnsi="Zar" w:cs="B Nazanin" w:hint="cs"/>
                <w:color w:val="000000" w:themeColor="text1"/>
                <w:rtl/>
              </w:rPr>
              <w:t>شبکه</w:t>
            </w:r>
          </w:p>
        </w:tc>
        <w:tc>
          <w:tcPr>
            <w:tcW w:w="1123" w:type="dxa"/>
            <w:tcBorders>
              <w:top w:val="single" w:sz="4" w:space="0" w:color="auto"/>
              <w:left w:val="single" w:sz="4" w:space="0" w:color="auto"/>
              <w:bottom w:val="single" w:sz="4" w:space="0" w:color="auto"/>
              <w:right w:val="single" w:sz="4" w:space="0" w:color="auto"/>
            </w:tcBorders>
            <w:vAlign w:val="center"/>
          </w:tcPr>
          <w:p w14:paraId="595F842D" w14:textId="77777777" w:rsidR="00C90E4C" w:rsidRPr="00371EFF" w:rsidRDefault="00C90E4C" w:rsidP="007F42A5">
            <w:pPr>
              <w:jc w:val="center"/>
              <w:rPr>
                <w:color w:val="000000" w:themeColor="text1"/>
              </w:rPr>
            </w:pPr>
            <w:r w:rsidRPr="00371EFF">
              <w:rPr>
                <w:rFonts w:ascii="Zar" w:eastAsia="Zar" w:hAnsi="Zar" w:cs="B Nazanin" w:hint="cs"/>
                <w:color w:val="000000" w:themeColor="text1"/>
                <w:rtl/>
              </w:rPr>
              <w:t>پزشکان</w:t>
            </w:r>
          </w:p>
        </w:tc>
        <w:tc>
          <w:tcPr>
            <w:tcW w:w="1496" w:type="dxa"/>
            <w:tcBorders>
              <w:top w:val="single" w:sz="4" w:space="0" w:color="auto"/>
              <w:left w:val="single" w:sz="4" w:space="0" w:color="auto"/>
              <w:bottom w:val="single" w:sz="4" w:space="0" w:color="auto"/>
              <w:right w:val="single" w:sz="4" w:space="0" w:color="auto"/>
            </w:tcBorders>
            <w:vAlign w:val="center"/>
          </w:tcPr>
          <w:p w14:paraId="405EA331"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01/07/1403</w:t>
            </w:r>
          </w:p>
        </w:tc>
        <w:tc>
          <w:tcPr>
            <w:tcW w:w="1417" w:type="dxa"/>
            <w:tcBorders>
              <w:top w:val="single" w:sz="4" w:space="0" w:color="auto"/>
              <w:left w:val="single" w:sz="4" w:space="0" w:color="auto"/>
              <w:bottom w:val="single" w:sz="4" w:space="0" w:color="auto"/>
              <w:right w:val="single" w:sz="6" w:space="0" w:color="auto"/>
            </w:tcBorders>
            <w:vAlign w:val="center"/>
          </w:tcPr>
          <w:p w14:paraId="09A75769"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30/12/1403</w:t>
            </w:r>
          </w:p>
        </w:tc>
        <w:tc>
          <w:tcPr>
            <w:tcW w:w="992" w:type="dxa"/>
            <w:tcBorders>
              <w:top w:val="single" w:sz="6" w:space="0" w:color="auto"/>
              <w:left w:val="single" w:sz="6" w:space="0" w:color="auto"/>
              <w:bottom w:val="single" w:sz="6" w:space="0" w:color="auto"/>
              <w:right w:val="single" w:sz="6" w:space="0" w:color="auto"/>
            </w:tcBorders>
            <w:vAlign w:val="center"/>
          </w:tcPr>
          <w:p w14:paraId="73D10AFE"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359FA6CA" w14:textId="77777777" w:rsidR="00C90E4C" w:rsidRPr="00371EFF" w:rsidRDefault="00C90E4C" w:rsidP="007F42A5">
            <w:pPr>
              <w:bidi/>
              <w:rPr>
                <w:rFonts w:eastAsia="Times New Roman" w:cs="B Nazanin"/>
                <w:color w:val="000000" w:themeColor="text1"/>
              </w:rPr>
            </w:pPr>
          </w:p>
        </w:tc>
      </w:tr>
      <w:tr w:rsidR="001E6C84" w:rsidRPr="00371EFF" w14:paraId="67277CCC" w14:textId="77777777" w:rsidTr="001E6C84">
        <w:trPr>
          <w:cantSplit/>
          <w:trHeight w:val="692"/>
          <w:jc w:val="center"/>
        </w:trPr>
        <w:tc>
          <w:tcPr>
            <w:tcW w:w="843" w:type="dxa"/>
            <w:tcBorders>
              <w:top w:val="single" w:sz="6" w:space="0" w:color="auto"/>
              <w:left w:val="thickThinSmallGap" w:sz="12" w:space="0" w:color="auto"/>
              <w:bottom w:val="single" w:sz="6" w:space="0" w:color="auto"/>
              <w:right w:val="single" w:sz="6" w:space="0" w:color="auto"/>
            </w:tcBorders>
            <w:vAlign w:val="center"/>
          </w:tcPr>
          <w:p w14:paraId="2F1C1997" w14:textId="77777777" w:rsidR="00C90E4C" w:rsidRPr="00371EFF" w:rsidRDefault="00C90E4C" w:rsidP="007F42A5">
            <w:pPr>
              <w:bidi/>
              <w:jc w:val="center"/>
              <w:rPr>
                <w:rFonts w:eastAsia="Times New Roman" w:cs="B Nazanin"/>
                <w:color w:val="000000" w:themeColor="text1"/>
              </w:rPr>
            </w:pPr>
            <w:r w:rsidRPr="00371EFF">
              <w:rPr>
                <w:rFonts w:eastAsia="Times New Roman" w:cs="B Nazanin" w:hint="cs"/>
                <w:color w:val="000000" w:themeColor="text1"/>
                <w:rtl/>
              </w:rPr>
              <w:t>4</w:t>
            </w:r>
          </w:p>
        </w:tc>
        <w:tc>
          <w:tcPr>
            <w:tcW w:w="4212" w:type="dxa"/>
            <w:tcBorders>
              <w:top w:val="single" w:sz="6" w:space="0" w:color="auto"/>
              <w:left w:val="single" w:sz="6" w:space="0" w:color="auto"/>
              <w:bottom w:val="single" w:sz="6" w:space="0" w:color="auto"/>
              <w:right w:val="single" w:sz="6" w:space="0" w:color="auto"/>
            </w:tcBorders>
            <w:vAlign w:val="center"/>
          </w:tcPr>
          <w:p w14:paraId="640E923D" w14:textId="77777777" w:rsidR="00C90E4C" w:rsidRPr="00371EFF" w:rsidRDefault="00C90E4C" w:rsidP="007F42A5">
            <w:pPr>
              <w:bidi/>
              <w:ind w:right="183"/>
              <w:rPr>
                <w:rFonts w:cs="B Nazanin"/>
                <w:color w:val="000000" w:themeColor="text1"/>
              </w:rPr>
            </w:pPr>
            <w:r w:rsidRPr="00371EFF">
              <w:rPr>
                <w:rFonts w:ascii="Zar" w:eastAsia="Zar" w:hAnsi="Zar" w:cs="B Nazanin"/>
                <w:color w:val="000000" w:themeColor="text1"/>
                <w:rtl/>
              </w:rPr>
              <w:t xml:space="preserve">هماهنگي با </w:t>
            </w:r>
            <w:r w:rsidRPr="00371EFF">
              <w:rPr>
                <w:rFonts w:ascii="Zar" w:eastAsia="Zar" w:hAnsi="Zar" w:cs="B Nazanin" w:hint="cs"/>
                <w:color w:val="000000" w:themeColor="text1"/>
                <w:rtl/>
              </w:rPr>
              <w:t>معاونت</w:t>
            </w:r>
            <w:r w:rsidRPr="00371EFF">
              <w:rPr>
                <w:rFonts w:ascii="Zar" w:eastAsia="Zar" w:hAnsi="Zar" w:cs="B Nazanin"/>
                <w:color w:val="000000" w:themeColor="text1"/>
                <w:rtl/>
              </w:rPr>
              <w:t xml:space="preserve"> و نامه نگاري هاي لازم  </w:t>
            </w:r>
          </w:p>
        </w:tc>
        <w:tc>
          <w:tcPr>
            <w:tcW w:w="1544" w:type="dxa"/>
            <w:tcBorders>
              <w:top w:val="single" w:sz="4" w:space="0" w:color="auto"/>
              <w:left w:val="single" w:sz="6" w:space="0" w:color="auto"/>
              <w:bottom w:val="single" w:sz="4" w:space="0" w:color="auto"/>
              <w:right w:val="single" w:sz="4" w:space="0" w:color="auto"/>
            </w:tcBorders>
            <w:vAlign w:val="center"/>
          </w:tcPr>
          <w:p w14:paraId="1E0D2CF1"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color w:val="000000" w:themeColor="text1"/>
                <w:rtl/>
              </w:rPr>
              <w:t xml:space="preserve">كارشناس </w:t>
            </w:r>
            <w:r w:rsidRPr="00371EFF">
              <w:rPr>
                <w:rFonts w:ascii="Zar" w:eastAsia="Zar" w:hAnsi="Zar" w:cs="B Nazanin" w:hint="cs"/>
                <w:color w:val="000000" w:themeColor="text1"/>
                <w:rtl/>
              </w:rPr>
              <w:t>شبکه</w:t>
            </w:r>
          </w:p>
        </w:tc>
        <w:tc>
          <w:tcPr>
            <w:tcW w:w="1123" w:type="dxa"/>
            <w:tcBorders>
              <w:top w:val="single" w:sz="4" w:space="0" w:color="auto"/>
              <w:left w:val="single" w:sz="4" w:space="0" w:color="auto"/>
              <w:bottom w:val="single" w:sz="4" w:space="0" w:color="auto"/>
              <w:right w:val="single" w:sz="4" w:space="0" w:color="auto"/>
            </w:tcBorders>
            <w:vAlign w:val="center"/>
          </w:tcPr>
          <w:p w14:paraId="7A81D9E9" w14:textId="77777777" w:rsidR="00C90E4C" w:rsidRPr="00371EFF" w:rsidRDefault="00C90E4C" w:rsidP="007F42A5">
            <w:pPr>
              <w:jc w:val="center"/>
              <w:rPr>
                <w:color w:val="000000" w:themeColor="text1"/>
              </w:rPr>
            </w:pPr>
            <w:r w:rsidRPr="00371EFF">
              <w:rPr>
                <w:rFonts w:ascii="Zar" w:eastAsia="Zar" w:hAnsi="Zar" w:cs="B Nazanin"/>
                <w:color w:val="000000" w:themeColor="text1"/>
                <w:rtl/>
              </w:rPr>
              <w:t>پرسنل مراكز</w:t>
            </w:r>
          </w:p>
        </w:tc>
        <w:tc>
          <w:tcPr>
            <w:tcW w:w="1496" w:type="dxa"/>
            <w:tcBorders>
              <w:top w:val="single" w:sz="4" w:space="0" w:color="auto"/>
              <w:left w:val="single" w:sz="4" w:space="0" w:color="auto"/>
              <w:bottom w:val="single" w:sz="4" w:space="0" w:color="auto"/>
              <w:right w:val="single" w:sz="4" w:space="0" w:color="auto"/>
            </w:tcBorders>
            <w:vAlign w:val="center"/>
          </w:tcPr>
          <w:p w14:paraId="6291C0F8"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01/07/1403</w:t>
            </w:r>
          </w:p>
        </w:tc>
        <w:tc>
          <w:tcPr>
            <w:tcW w:w="1417" w:type="dxa"/>
            <w:tcBorders>
              <w:top w:val="single" w:sz="4" w:space="0" w:color="auto"/>
              <w:left w:val="single" w:sz="4" w:space="0" w:color="auto"/>
              <w:bottom w:val="single" w:sz="4" w:space="0" w:color="auto"/>
              <w:right w:val="single" w:sz="6" w:space="0" w:color="auto"/>
            </w:tcBorders>
            <w:vAlign w:val="center"/>
          </w:tcPr>
          <w:p w14:paraId="0CA4D7B8"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30/12/1403</w:t>
            </w:r>
          </w:p>
        </w:tc>
        <w:tc>
          <w:tcPr>
            <w:tcW w:w="992" w:type="dxa"/>
            <w:tcBorders>
              <w:top w:val="single" w:sz="6" w:space="0" w:color="auto"/>
              <w:left w:val="single" w:sz="6" w:space="0" w:color="auto"/>
              <w:bottom w:val="single" w:sz="6" w:space="0" w:color="auto"/>
              <w:right w:val="single" w:sz="6" w:space="0" w:color="auto"/>
            </w:tcBorders>
            <w:vAlign w:val="center"/>
          </w:tcPr>
          <w:p w14:paraId="2AF4575B"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7AC809A8" w14:textId="77777777" w:rsidR="00C90E4C" w:rsidRPr="00371EFF" w:rsidRDefault="00C90E4C" w:rsidP="007F42A5">
            <w:pPr>
              <w:bidi/>
              <w:rPr>
                <w:rFonts w:cs="B Nazanin"/>
                <w:color w:val="000000" w:themeColor="text1"/>
              </w:rPr>
            </w:pPr>
          </w:p>
        </w:tc>
      </w:tr>
      <w:tr w:rsidR="001E6C84" w:rsidRPr="00371EFF" w14:paraId="09D05DFD" w14:textId="77777777" w:rsidTr="001E6C84">
        <w:trPr>
          <w:cantSplit/>
          <w:trHeight w:val="917"/>
          <w:jc w:val="center"/>
        </w:trPr>
        <w:tc>
          <w:tcPr>
            <w:tcW w:w="843" w:type="dxa"/>
            <w:tcBorders>
              <w:top w:val="single" w:sz="6" w:space="0" w:color="auto"/>
              <w:left w:val="thickThinSmallGap" w:sz="12" w:space="0" w:color="auto"/>
              <w:bottom w:val="single" w:sz="6" w:space="0" w:color="auto"/>
              <w:right w:val="single" w:sz="6" w:space="0" w:color="auto"/>
            </w:tcBorders>
            <w:vAlign w:val="center"/>
          </w:tcPr>
          <w:p w14:paraId="70EB873B" w14:textId="77777777" w:rsidR="00C90E4C" w:rsidRPr="00371EFF" w:rsidRDefault="00C90E4C" w:rsidP="007F42A5">
            <w:pPr>
              <w:bidi/>
              <w:jc w:val="center"/>
              <w:rPr>
                <w:rFonts w:eastAsia="Times New Roman" w:cs="B Nazanin"/>
                <w:color w:val="000000" w:themeColor="text1"/>
              </w:rPr>
            </w:pPr>
            <w:r w:rsidRPr="00371EFF">
              <w:rPr>
                <w:rFonts w:eastAsia="Times New Roman" w:cs="B Nazanin" w:hint="cs"/>
                <w:color w:val="000000" w:themeColor="text1"/>
                <w:rtl/>
              </w:rPr>
              <w:t>5</w:t>
            </w:r>
          </w:p>
        </w:tc>
        <w:tc>
          <w:tcPr>
            <w:tcW w:w="4212" w:type="dxa"/>
            <w:tcBorders>
              <w:top w:val="single" w:sz="6" w:space="0" w:color="auto"/>
              <w:left w:val="single" w:sz="6" w:space="0" w:color="auto"/>
              <w:bottom w:val="single" w:sz="6" w:space="0" w:color="auto"/>
              <w:right w:val="single" w:sz="6" w:space="0" w:color="auto"/>
            </w:tcBorders>
            <w:vAlign w:val="center"/>
          </w:tcPr>
          <w:p w14:paraId="16AFDC92" w14:textId="77777777" w:rsidR="00C90E4C" w:rsidRPr="00371EFF" w:rsidRDefault="00C90E4C" w:rsidP="007F42A5">
            <w:pPr>
              <w:bidi/>
              <w:ind w:right="233"/>
              <w:rPr>
                <w:rFonts w:ascii="Zar" w:eastAsia="Zar" w:hAnsi="Zar" w:cs="B Nazanin"/>
                <w:color w:val="000000" w:themeColor="text1"/>
                <w:rtl/>
              </w:rPr>
            </w:pPr>
            <w:r w:rsidRPr="00371EFF">
              <w:rPr>
                <w:rFonts w:ascii="Zar" w:eastAsia="Zar" w:hAnsi="Zar" w:cs="B Nazanin" w:hint="cs"/>
                <w:color w:val="000000" w:themeColor="text1"/>
                <w:rtl/>
              </w:rPr>
              <w:t>هماهنگی با طب کار جهت معاینات</w:t>
            </w:r>
          </w:p>
        </w:tc>
        <w:tc>
          <w:tcPr>
            <w:tcW w:w="1544" w:type="dxa"/>
            <w:tcBorders>
              <w:top w:val="single" w:sz="4" w:space="0" w:color="auto"/>
              <w:left w:val="single" w:sz="6" w:space="0" w:color="auto"/>
              <w:bottom w:val="single" w:sz="4" w:space="0" w:color="auto"/>
              <w:right w:val="single" w:sz="4" w:space="0" w:color="auto"/>
            </w:tcBorders>
            <w:vAlign w:val="center"/>
          </w:tcPr>
          <w:p w14:paraId="73AD8382" w14:textId="77777777" w:rsidR="00C90E4C" w:rsidRPr="00371EFF" w:rsidRDefault="00C90E4C" w:rsidP="007F42A5">
            <w:pPr>
              <w:jc w:val="center"/>
              <w:rPr>
                <w:rFonts w:ascii="Zar" w:eastAsia="Zar" w:hAnsi="Zar" w:cs="B Nazanin"/>
                <w:color w:val="000000" w:themeColor="text1"/>
              </w:rPr>
            </w:pPr>
            <w:r w:rsidRPr="00371EFF">
              <w:rPr>
                <w:rFonts w:ascii="Zar" w:eastAsia="Zar" w:hAnsi="Zar" w:cs="B Nazanin"/>
                <w:color w:val="000000" w:themeColor="text1"/>
                <w:rtl/>
              </w:rPr>
              <w:t>كارشناس شبکه</w:t>
            </w:r>
          </w:p>
        </w:tc>
        <w:tc>
          <w:tcPr>
            <w:tcW w:w="1123" w:type="dxa"/>
            <w:tcBorders>
              <w:top w:val="single" w:sz="4" w:space="0" w:color="auto"/>
              <w:left w:val="single" w:sz="4" w:space="0" w:color="auto"/>
              <w:bottom w:val="single" w:sz="4" w:space="0" w:color="auto"/>
              <w:right w:val="single" w:sz="4" w:space="0" w:color="auto"/>
            </w:tcBorders>
            <w:vAlign w:val="center"/>
          </w:tcPr>
          <w:p w14:paraId="629B1473" w14:textId="77777777" w:rsidR="00C90E4C" w:rsidRPr="00371EFF" w:rsidRDefault="00C90E4C" w:rsidP="007F42A5">
            <w:pPr>
              <w:jc w:val="center"/>
              <w:rPr>
                <w:rFonts w:ascii="Zar" w:eastAsia="Zar" w:hAnsi="Zar" w:cs="B Nazanin"/>
                <w:color w:val="000000" w:themeColor="text1"/>
              </w:rPr>
            </w:pPr>
            <w:r w:rsidRPr="00371EFF">
              <w:rPr>
                <w:rFonts w:ascii="Zar" w:eastAsia="Zar" w:hAnsi="Zar" w:cs="B Nazanin"/>
                <w:color w:val="000000" w:themeColor="text1"/>
                <w:rtl/>
              </w:rPr>
              <w:t>پرسنل مراكز</w:t>
            </w:r>
          </w:p>
        </w:tc>
        <w:tc>
          <w:tcPr>
            <w:tcW w:w="1496" w:type="dxa"/>
            <w:tcBorders>
              <w:top w:val="single" w:sz="4" w:space="0" w:color="auto"/>
              <w:left w:val="single" w:sz="4" w:space="0" w:color="auto"/>
              <w:bottom w:val="single" w:sz="4" w:space="0" w:color="auto"/>
              <w:right w:val="single" w:sz="4" w:space="0" w:color="auto"/>
            </w:tcBorders>
            <w:vAlign w:val="center"/>
          </w:tcPr>
          <w:p w14:paraId="726C744A"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01/07/1403</w:t>
            </w:r>
          </w:p>
        </w:tc>
        <w:tc>
          <w:tcPr>
            <w:tcW w:w="1417" w:type="dxa"/>
            <w:tcBorders>
              <w:top w:val="single" w:sz="4" w:space="0" w:color="auto"/>
              <w:left w:val="single" w:sz="4" w:space="0" w:color="auto"/>
              <w:bottom w:val="single" w:sz="4" w:space="0" w:color="auto"/>
              <w:right w:val="single" w:sz="6" w:space="0" w:color="auto"/>
            </w:tcBorders>
            <w:vAlign w:val="center"/>
          </w:tcPr>
          <w:p w14:paraId="45B62608"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30/12/1403</w:t>
            </w:r>
          </w:p>
        </w:tc>
        <w:tc>
          <w:tcPr>
            <w:tcW w:w="992" w:type="dxa"/>
            <w:tcBorders>
              <w:top w:val="single" w:sz="6" w:space="0" w:color="auto"/>
              <w:left w:val="single" w:sz="6" w:space="0" w:color="auto"/>
              <w:bottom w:val="single" w:sz="6" w:space="0" w:color="auto"/>
              <w:right w:val="single" w:sz="6" w:space="0" w:color="auto"/>
            </w:tcBorders>
            <w:vAlign w:val="center"/>
          </w:tcPr>
          <w:p w14:paraId="77DDD127" w14:textId="77777777" w:rsidR="00C90E4C" w:rsidRPr="00371EFF" w:rsidRDefault="00C90E4C" w:rsidP="007F42A5">
            <w:pPr>
              <w:jc w:val="center"/>
              <w:rPr>
                <w:rFonts w:ascii="Zar" w:eastAsia="Zar" w:hAnsi="Zar" w:cs="B Nazanin"/>
                <w:color w:val="000000" w:themeColor="text1"/>
              </w:rPr>
            </w:pPr>
            <w:r w:rsidRPr="00371EFF">
              <w:rPr>
                <w:rFonts w:ascii="Zar" w:eastAsia="Zar" w:hAnsi="Zar" w:cs="B Nazanin"/>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13ADB39E" w14:textId="77777777" w:rsidR="00C90E4C" w:rsidRPr="00371EFF" w:rsidRDefault="00C90E4C" w:rsidP="007F42A5">
            <w:pPr>
              <w:bidi/>
              <w:rPr>
                <w:rFonts w:cs="B Nazanin"/>
                <w:color w:val="000000" w:themeColor="text1"/>
              </w:rPr>
            </w:pPr>
          </w:p>
        </w:tc>
      </w:tr>
      <w:tr w:rsidR="001E6C84" w:rsidRPr="00371EFF" w14:paraId="7E76FE71" w14:textId="77777777" w:rsidTr="001E6C84">
        <w:trPr>
          <w:cantSplit/>
          <w:trHeight w:val="917"/>
          <w:jc w:val="center"/>
        </w:trPr>
        <w:tc>
          <w:tcPr>
            <w:tcW w:w="843" w:type="dxa"/>
            <w:tcBorders>
              <w:top w:val="single" w:sz="6" w:space="0" w:color="auto"/>
              <w:left w:val="thickThinSmallGap" w:sz="12" w:space="0" w:color="auto"/>
              <w:bottom w:val="thickThinSmallGap" w:sz="12" w:space="0" w:color="auto"/>
              <w:right w:val="single" w:sz="6" w:space="0" w:color="auto"/>
            </w:tcBorders>
            <w:vAlign w:val="center"/>
          </w:tcPr>
          <w:p w14:paraId="19B25F1F" w14:textId="77777777" w:rsidR="00C90E4C" w:rsidRPr="00371EFF" w:rsidRDefault="00C90E4C" w:rsidP="007F42A5">
            <w:pPr>
              <w:bidi/>
              <w:jc w:val="center"/>
              <w:rPr>
                <w:rFonts w:eastAsia="Times New Roman" w:cs="B Nazanin"/>
                <w:color w:val="000000" w:themeColor="text1"/>
                <w:rtl/>
              </w:rPr>
            </w:pPr>
            <w:r w:rsidRPr="00371EFF">
              <w:rPr>
                <w:rFonts w:eastAsia="Times New Roman" w:cs="B Nazanin" w:hint="cs"/>
                <w:color w:val="000000" w:themeColor="text1"/>
                <w:rtl/>
              </w:rPr>
              <w:lastRenderedPageBreak/>
              <w:t>6</w:t>
            </w:r>
          </w:p>
        </w:tc>
        <w:tc>
          <w:tcPr>
            <w:tcW w:w="4212" w:type="dxa"/>
            <w:tcBorders>
              <w:top w:val="single" w:sz="6" w:space="0" w:color="auto"/>
              <w:left w:val="single" w:sz="6" w:space="0" w:color="auto"/>
              <w:bottom w:val="thickThinSmallGap" w:sz="12" w:space="0" w:color="auto"/>
              <w:right w:val="single" w:sz="6" w:space="0" w:color="auto"/>
            </w:tcBorders>
            <w:vAlign w:val="center"/>
          </w:tcPr>
          <w:p w14:paraId="6AF7E22E" w14:textId="77777777" w:rsidR="00C90E4C" w:rsidRPr="00371EFF" w:rsidRDefault="00C90E4C" w:rsidP="007F42A5">
            <w:pPr>
              <w:bidi/>
              <w:ind w:right="233"/>
              <w:rPr>
                <w:rFonts w:ascii="Zar" w:eastAsia="Zar" w:hAnsi="Zar" w:cs="B Nazanin"/>
                <w:color w:val="000000" w:themeColor="text1"/>
                <w:rtl/>
              </w:rPr>
            </w:pPr>
            <w:r w:rsidRPr="00371EFF">
              <w:rPr>
                <w:rFonts w:ascii="Zar" w:eastAsia="Zar" w:hAnsi="Zar" w:cs="B Nazanin" w:hint="cs"/>
                <w:color w:val="000000" w:themeColor="text1"/>
                <w:rtl/>
              </w:rPr>
              <w:t>هماهنگی با دانشگاه ها جهت معاینات</w:t>
            </w:r>
          </w:p>
        </w:tc>
        <w:tc>
          <w:tcPr>
            <w:tcW w:w="1544" w:type="dxa"/>
            <w:tcBorders>
              <w:top w:val="single" w:sz="4" w:space="0" w:color="auto"/>
              <w:left w:val="single" w:sz="6" w:space="0" w:color="auto"/>
              <w:bottom w:val="thickThinSmallGap" w:sz="12" w:space="0" w:color="auto"/>
              <w:right w:val="single" w:sz="4" w:space="0" w:color="auto"/>
            </w:tcBorders>
            <w:vAlign w:val="center"/>
          </w:tcPr>
          <w:p w14:paraId="42ACE836" w14:textId="77777777" w:rsidR="00C90E4C" w:rsidRPr="00371EFF" w:rsidRDefault="00C90E4C" w:rsidP="007F42A5">
            <w:pPr>
              <w:jc w:val="center"/>
              <w:rPr>
                <w:rFonts w:ascii="Zar" w:eastAsia="Zar" w:hAnsi="Zar" w:cs="B Nazanin"/>
                <w:color w:val="000000" w:themeColor="text1"/>
              </w:rPr>
            </w:pPr>
            <w:r w:rsidRPr="00371EFF">
              <w:rPr>
                <w:rFonts w:ascii="Zar" w:eastAsia="Zar" w:hAnsi="Zar" w:cs="B Nazanin"/>
                <w:color w:val="000000" w:themeColor="text1"/>
                <w:rtl/>
              </w:rPr>
              <w:t>كارشناس شبکه</w:t>
            </w:r>
          </w:p>
        </w:tc>
        <w:tc>
          <w:tcPr>
            <w:tcW w:w="1123" w:type="dxa"/>
            <w:tcBorders>
              <w:top w:val="single" w:sz="4" w:space="0" w:color="auto"/>
              <w:left w:val="single" w:sz="4" w:space="0" w:color="auto"/>
              <w:bottom w:val="thickThinSmallGap" w:sz="12" w:space="0" w:color="auto"/>
              <w:right w:val="single" w:sz="4" w:space="0" w:color="auto"/>
            </w:tcBorders>
            <w:vAlign w:val="center"/>
          </w:tcPr>
          <w:p w14:paraId="7E552FDD" w14:textId="77777777" w:rsidR="00C90E4C" w:rsidRPr="00371EFF" w:rsidRDefault="00C90E4C" w:rsidP="007F42A5">
            <w:pPr>
              <w:jc w:val="center"/>
              <w:rPr>
                <w:rFonts w:ascii="Zar" w:eastAsia="Zar" w:hAnsi="Zar" w:cs="B Nazanin"/>
                <w:color w:val="000000" w:themeColor="text1"/>
              </w:rPr>
            </w:pPr>
            <w:r w:rsidRPr="00371EFF">
              <w:rPr>
                <w:rFonts w:ascii="Zar" w:eastAsia="Zar" w:hAnsi="Zar" w:cs="B Nazanin"/>
                <w:color w:val="000000" w:themeColor="text1"/>
                <w:rtl/>
              </w:rPr>
              <w:t>پرسنل مراكز</w:t>
            </w:r>
          </w:p>
        </w:tc>
        <w:tc>
          <w:tcPr>
            <w:tcW w:w="1496" w:type="dxa"/>
            <w:tcBorders>
              <w:top w:val="single" w:sz="4" w:space="0" w:color="auto"/>
              <w:left w:val="single" w:sz="4" w:space="0" w:color="auto"/>
              <w:bottom w:val="thickThinSmallGap" w:sz="12" w:space="0" w:color="auto"/>
              <w:right w:val="single" w:sz="4" w:space="0" w:color="auto"/>
            </w:tcBorders>
            <w:vAlign w:val="center"/>
          </w:tcPr>
          <w:p w14:paraId="251A1FBB"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01/07/1403</w:t>
            </w:r>
          </w:p>
        </w:tc>
        <w:tc>
          <w:tcPr>
            <w:tcW w:w="1417" w:type="dxa"/>
            <w:tcBorders>
              <w:top w:val="single" w:sz="4" w:space="0" w:color="auto"/>
              <w:left w:val="single" w:sz="4" w:space="0" w:color="auto"/>
              <w:bottom w:val="thickThinSmallGap" w:sz="12" w:space="0" w:color="auto"/>
              <w:right w:val="single" w:sz="6" w:space="0" w:color="auto"/>
            </w:tcBorders>
            <w:vAlign w:val="center"/>
          </w:tcPr>
          <w:p w14:paraId="764018E1"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30/12/1403</w:t>
            </w:r>
          </w:p>
        </w:tc>
        <w:tc>
          <w:tcPr>
            <w:tcW w:w="992" w:type="dxa"/>
            <w:tcBorders>
              <w:top w:val="single" w:sz="6" w:space="0" w:color="auto"/>
              <w:left w:val="single" w:sz="6" w:space="0" w:color="auto"/>
              <w:bottom w:val="thickThinSmallGap" w:sz="12" w:space="0" w:color="auto"/>
              <w:right w:val="single" w:sz="6" w:space="0" w:color="auto"/>
            </w:tcBorders>
            <w:vAlign w:val="center"/>
          </w:tcPr>
          <w:p w14:paraId="140768AD" w14:textId="77777777" w:rsidR="00C90E4C" w:rsidRPr="00371EFF" w:rsidRDefault="00C90E4C" w:rsidP="007F42A5">
            <w:pPr>
              <w:jc w:val="center"/>
              <w:rPr>
                <w:rFonts w:ascii="Zar" w:eastAsia="Zar" w:hAnsi="Zar" w:cs="B Nazanin"/>
                <w:color w:val="000000" w:themeColor="text1"/>
              </w:rPr>
            </w:pPr>
            <w:r w:rsidRPr="00371EFF">
              <w:rPr>
                <w:rFonts w:ascii="Zar" w:eastAsia="Zar" w:hAnsi="Zar" w:cs="B Nazanin"/>
                <w:color w:val="000000" w:themeColor="text1"/>
                <w:rtl/>
              </w:rPr>
              <w:t>مراكز محيطي</w:t>
            </w:r>
          </w:p>
        </w:tc>
        <w:tc>
          <w:tcPr>
            <w:tcW w:w="2694" w:type="dxa"/>
            <w:tcBorders>
              <w:top w:val="single" w:sz="6" w:space="0" w:color="auto"/>
              <w:left w:val="single" w:sz="6" w:space="0" w:color="auto"/>
              <w:bottom w:val="thickThinSmallGap" w:sz="12" w:space="0" w:color="auto"/>
              <w:right w:val="thinThickSmallGap" w:sz="12" w:space="0" w:color="auto"/>
            </w:tcBorders>
            <w:vAlign w:val="center"/>
          </w:tcPr>
          <w:p w14:paraId="7B476EEA" w14:textId="77777777" w:rsidR="00C90E4C" w:rsidRPr="00371EFF" w:rsidRDefault="00C90E4C" w:rsidP="007F42A5">
            <w:pPr>
              <w:bidi/>
              <w:rPr>
                <w:rFonts w:cs="B Nazanin"/>
                <w:color w:val="000000" w:themeColor="text1"/>
              </w:rPr>
            </w:pPr>
          </w:p>
        </w:tc>
      </w:tr>
    </w:tbl>
    <w:tbl>
      <w:tblPr>
        <w:tblStyle w:val="TableGrid1"/>
        <w:tblpPr w:leftFromText="180" w:rightFromText="180" w:vertAnchor="text" w:horzAnchor="page" w:tblpX="2527" w:tblpY="241"/>
        <w:bidiVisual/>
        <w:tblW w:w="0" w:type="auto"/>
        <w:tblLook w:val="04A0" w:firstRow="1" w:lastRow="0" w:firstColumn="1" w:lastColumn="0" w:noHBand="0" w:noVBand="1"/>
      </w:tblPr>
      <w:tblGrid>
        <w:gridCol w:w="578"/>
        <w:gridCol w:w="420"/>
        <w:gridCol w:w="567"/>
        <w:gridCol w:w="423"/>
      </w:tblGrid>
      <w:tr w:rsidR="00C90E4C" w:rsidRPr="00371EFF" w14:paraId="715EB4E2" w14:textId="77777777" w:rsidTr="007F42A5">
        <w:trPr>
          <w:trHeight w:val="127"/>
        </w:trPr>
        <w:tc>
          <w:tcPr>
            <w:tcW w:w="578" w:type="dxa"/>
            <w:tcBorders>
              <w:top w:val="nil"/>
              <w:left w:val="nil"/>
              <w:bottom w:val="nil"/>
            </w:tcBorders>
          </w:tcPr>
          <w:p w14:paraId="360C2392" w14:textId="77777777" w:rsidR="00C90E4C" w:rsidRPr="00371EFF" w:rsidRDefault="00C90E4C"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0ABD6EE2" w14:textId="77777777" w:rsidR="00C90E4C" w:rsidRPr="00371EFF" w:rsidRDefault="00C90E4C"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20539B96" w14:textId="77777777" w:rsidR="00C90E4C" w:rsidRPr="00371EFF" w:rsidRDefault="00C90E4C"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auto"/>
          </w:tcPr>
          <w:p w14:paraId="428487E8" w14:textId="77777777" w:rsidR="00C90E4C" w:rsidRPr="00371EFF" w:rsidRDefault="00C90E4C" w:rsidP="007F42A5">
            <w:pPr>
              <w:bidi/>
              <w:contextualSpacing/>
              <w:rPr>
                <w:rFonts w:cs="B Nazanin"/>
                <w:b/>
                <w:bCs/>
                <w:color w:val="000000" w:themeColor="text1"/>
                <w:sz w:val="24"/>
                <w:szCs w:val="24"/>
                <w:rtl/>
              </w:rPr>
            </w:pPr>
          </w:p>
        </w:tc>
      </w:tr>
    </w:tbl>
    <w:p w14:paraId="594E27A1" w14:textId="77777777" w:rsidR="00C90E4C" w:rsidRPr="00371EFF" w:rsidRDefault="00C90E4C" w:rsidP="00C90E4C">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26532A20" w14:textId="77777777" w:rsidR="00C90E4C" w:rsidRPr="00371EFF" w:rsidRDefault="00C90E4C" w:rsidP="00C90E4C">
      <w:pPr>
        <w:numPr>
          <w:ilvl w:val="0"/>
          <w:numId w:val="1"/>
        </w:numPr>
        <w:bidi/>
        <w:contextualSpacing/>
        <w:rPr>
          <w:rFonts w:ascii="Franklin Gothic Book" w:eastAsia="+mn-ea" w:cs="2  Zar"/>
          <w:color w:val="000000" w:themeColor="text1"/>
          <w:sz w:val="24"/>
          <w:szCs w:val="24"/>
          <w:rtl/>
          <w:lang w:bidi="fa-IR"/>
        </w:rPr>
      </w:pPr>
      <w:r w:rsidRPr="00371EFF">
        <w:rPr>
          <w:rFonts w:cs="B Nazanin" w:hint="cs"/>
          <w:b/>
          <w:bCs/>
          <w:color w:val="000000" w:themeColor="text1"/>
          <w:sz w:val="24"/>
          <w:szCs w:val="24"/>
          <w:rtl/>
        </w:rPr>
        <w:t>در صورت پاسخ بلی ، دلایل عدم تحقق مداخلات را ذکر نمایید.</w:t>
      </w:r>
    </w:p>
    <w:p w14:paraId="5F83D0E9" w14:textId="77777777" w:rsidR="00C90E4C" w:rsidRPr="00371EFF" w:rsidRDefault="00C90E4C" w:rsidP="00ED2874">
      <w:pPr>
        <w:pStyle w:val="ListParagraph"/>
        <w:numPr>
          <w:ilvl w:val="0"/>
          <w:numId w:val="95"/>
        </w:numPr>
        <w:bidi/>
        <w:rPr>
          <w:rFonts w:eastAsia="Times New Roman" w:cs="B Nazanin"/>
          <w:color w:val="000000" w:themeColor="text1"/>
          <w:sz w:val="24"/>
          <w:szCs w:val="24"/>
          <w:rtl/>
        </w:rPr>
      </w:pPr>
      <w:r w:rsidRPr="00371EFF">
        <w:rPr>
          <w:rFonts w:eastAsia="Times New Roman" w:cs="B Nazanin" w:hint="cs"/>
          <w:color w:val="000000" w:themeColor="text1"/>
          <w:sz w:val="24"/>
          <w:szCs w:val="24"/>
          <w:rtl/>
        </w:rPr>
        <w:t>تعداد پزشکان مراکز نسبت به جمعیت تحت پوشش پایین است.</w:t>
      </w:r>
    </w:p>
    <w:p w14:paraId="5EF258D4" w14:textId="77777777" w:rsidR="00C90E4C" w:rsidRDefault="00C90E4C" w:rsidP="00C90E4C">
      <w:pPr>
        <w:bidi/>
        <w:ind w:left="360"/>
        <w:rPr>
          <w:rFonts w:cs="B Nazanin"/>
          <w:b/>
          <w:bCs/>
          <w:color w:val="000000" w:themeColor="text1"/>
          <w:sz w:val="28"/>
          <w:szCs w:val="28"/>
          <w:rtl/>
        </w:rPr>
      </w:pPr>
    </w:p>
    <w:p w14:paraId="43BA8931" w14:textId="77777777" w:rsidR="001E6C84" w:rsidRDefault="001E6C84" w:rsidP="001E6C84">
      <w:pPr>
        <w:bidi/>
        <w:ind w:left="360"/>
        <w:rPr>
          <w:rFonts w:cs="B Nazanin"/>
          <w:b/>
          <w:bCs/>
          <w:color w:val="000000" w:themeColor="text1"/>
          <w:sz w:val="28"/>
          <w:szCs w:val="28"/>
          <w:rtl/>
        </w:rPr>
      </w:pPr>
    </w:p>
    <w:p w14:paraId="662DF810" w14:textId="77777777" w:rsidR="001E6C84" w:rsidRDefault="001E6C84" w:rsidP="001E6C84">
      <w:pPr>
        <w:bidi/>
        <w:ind w:left="360"/>
        <w:rPr>
          <w:rFonts w:cs="B Nazanin"/>
          <w:b/>
          <w:bCs/>
          <w:color w:val="000000" w:themeColor="text1"/>
          <w:sz w:val="28"/>
          <w:szCs w:val="28"/>
          <w:rtl/>
        </w:rPr>
      </w:pPr>
    </w:p>
    <w:p w14:paraId="0C9260CC" w14:textId="77777777" w:rsidR="001E6C84" w:rsidRDefault="001E6C84" w:rsidP="001E6C84">
      <w:pPr>
        <w:bidi/>
        <w:ind w:left="360"/>
        <w:rPr>
          <w:rFonts w:cs="B Nazanin"/>
          <w:b/>
          <w:bCs/>
          <w:color w:val="000000" w:themeColor="text1"/>
          <w:sz w:val="28"/>
          <w:szCs w:val="28"/>
          <w:rtl/>
        </w:rPr>
      </w:pPr>
    </w:p>
    <w:p w14:paraId="6698238F" w14:textId="77777777" w:rsidR="001E6C84" w:rsidRDefault="001E6C84" w:rsidP="001E6C84">
      <w:pPr>
        <w:bidi/>
        <w:ind w:left="360"/>
        <w:rPr>
          <w:rFonts w:cs="B Nazanin"/>
          <w:b/>
          <w:bCs/>
          <w:color w:val="000000" w:themeColor="text1"/>
          <w:sz w:val="28"/>
          <w:szCs w:val="28"/>
          <w:rtl/>
        </w:rPr>
      </w:pPr>
    </w:p>
    <w:p w14:paraId="759920A7" w14:textId="77777777" w:rsidR="001E6C84" w:rsidRDefault="001E6C84" w:rsidP="001E6C84">
      <w:pPr>
        <w:bidi/>
        <w:ind w:left="360"/>
        <w:rPr>
          <w:rFonts w:cs="B Nazanin"/>
          <w:b/>
          <w:bCs/>
          <w:color w:val="000000" w:themeColor="text1"/>
          <w:sz w:val="28"/>
          <w:szCs w:val="28"/>
          <w:rtl/>
        </w:rPr>
      </w:pPr>
    </w:p>
    <w:p w14:paraId="0E86A29A" w14:textId="77777777" w:rsidR="001E6C84" w:rsidRDefault="001E6C84" w:rsidP="001E6C84">
      <w:pPr>
        <w:bidi/>
        <w:ind w:left="360"/>
        <w:rPr>
          <w:rFonts w:cs="B Nazanin"/>
          <w:b/>
          <w:bCs/>
          <w:color w:val="000000" w:themeColor="text1"/>
          <w:sz w:val="28"/>
          <w:szCs w:val="28"/>
          <w:rtl/>
        </w:rPr>
      </w:pPr>
    </w:p>
    <w:p w14:paraId="5E18B234" w14:textId="77777777" w:rsidR="001E6C84" w:rsidRDefault="001E6C84" w:rsidP="001E6C84">
      <w:pPr>
        <w:bidi/>
        <w:ind w:left="360"/>
        <w:rPr>
          <w:rFonts w:cs="B Nazanin"/>
          <w:b/>
          <w:bCs/>
          <w:color w:val="000000" w:themeColor="text1"/>
          <w:sz w:val="28"/>
          <w:szCs w:val="28"/>
          <w:rtl/>
        </w:rPr>
      </w:pPr>
    </w:p>
    <w:p w14:paraId="747960EF" w14:textId="77777777" w:rsidR="001E6C84" w:rsidRPr="00371EFF" w:rsidRDefault="001E6C84" w:rsidP="001E6C84">
      <w:pPr>
        <w:bidi/>
        <w:ind w:left="360"/>
        <w:rPr>
          <w:rFonts w:cs="B Nazanin"/>
          <w:b/>
          <w:bCs/>
          <w:color w:val="000000" w:themeColor="text1"/>
          <w:sz w:val="28"/>
          <w:szCs w:val="28"/>
          <w:rtl/>
        </w:rPr>
      </w:pPr>
    </w:p>
    <w:p w14:paraId="1246A339" w14:textId="77777777" w:rsidR="00C90E4C" w:rsidRPr="001E6C84" w:rsidRDefault="00C90E4C" w:rsidP="00C90E4C">
      <w:pPr>
        <w:bidi/>
        <w:contextualSpacing/>
        <w:rPr>
          <w:rFonts w:eastAsiaTheme="minorEastAsia" w:cs="B Nazanin"/>
          <w:b/>
          <w:bCs/>
          <w:color w:val="000000" w:themeColor="text1"/>
          <w:sz w:val="28"/>
          <w:szCs w:val="28"/>
          <w:rtl/>
        </w:rPr>
      </w:pPr>
      <w:r w:rsidRPr="001E6C84">
        <w:rPr>
          <w:rFonts w:eastAsiaTheme="minorEastAsia" w:cs="B Nazanin" w:hint="cs"/>
          <w:b/>
          <w:bCs/>
          <w:color w:val="000000" w:themeColor="text1"/>
          <w:sz w:val="28"/>
          <w:szCs w:val="28"/>
          <w:rtl/>
        </w:rPr>
        <w:lastRenderedPageBreak/>
        <w:t>شاخص: تعداد کمیته های سلامت جوانان برگزار شده</w:t>
      </w:r>
    </w:p>
    <w:tbl>
      <w:tblPr>
        <w:bidiVisual/>
        <w:tblW w:w="1432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3"/>
        <w:gridCol w:w="4212"/>
        <w:gridCol w:w="1544"/>
        <w:gridCol w:w="1123"/>
        <w:gridCol w:w="1496"/>
        <w:gridCol w:w="1417"/>
        <w:gridCol w:w="992"/>
        <w:gridCol w:w="2694"/>
      </w:tblGrid>
      <w:tr w:rsidR="00C90E4C" w:rsidRPr="00371EFF" w14:paraId="26C1488A" w14:textId="77777777" w:rsidTr="007F42A5">
        <w:trPr>
          <w:cantSplit/>
          <w:trHeight w:val="1167"/>
          <w:jc w:val="center"/>
        </w:trPr>
        <w:tc>
          <w:tcPr>
            <w:tcW w:w="843"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AF06BE4" w14:textId="77777777" w:rsidR="00C90E4C" w:rsidRPr="00371EFF" w:rsidRDefault="00C90E4C"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421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467EDC9" w14:textId="77777777" w:rsidR="00C90E4C" w:rsidRPr="00371EFF" w:rsidRDefault="00C90E4C" w:rsidP="007F42A5">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54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219F756" w14:textId="77777777" w:rsidR="00C90E4C" w:rsidRPr="00371EFF" w:rsidRDefault="00C90E4C" w:rsidP="007F42A5">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12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9326461" w14:textId="77777777" w:rsidR="00C90E4C" w:rsidRPr="00371EFF" w:rsidRDefault="00C90E4C" w:rsidP="007F42A5">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913"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D419150" w14:textId="77777777" w:rsidR="00C90E4C" w:rsidRPr="00371EFF" w:rsidRDefault="00C90E4C" w:rsidP="007F42A5">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99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7708D1F" w14:textId="77777777" w:rsidR="00C90E4C" w:rsidRPr="00371EFF" w:rsidRDefault="00C90E4C"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69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3E296D6" w14:textId="77777777" w:rsidR="00C90E4C" w:rsidRPr="00371EFF" w:rsidRDefault="00C90E4C"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C90E4C" w:rsidRPr="00371EFF" w14:paraId="11C31CC7" w14:textId="77777777" w:rsidTr="007F42A5">
        <w:trPr>
          <w:cantSplit/>
          <w:trHeight w:val="339"/>
          <w:jc w:val="center"/>
        </w:trPr>
        <w:tc>
          <w:tcPr>
            <w:tcW w:w="843"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008A3D5" w14:textId="77777777" w:rsidR="00C90E4C" w:rsidRPr="00371EFF" w:rsidRDefault="00C90E4C" w:rsidP="007F42A5">
            <w:pPr>
              <w:spacing w:after="0"/>
              <w:rPr>
                <w:rFonts w:ascii="Times New Roman" w:eastAsia="Times New Roman" w:hAnsi="Times New Roman" w:cs="B Zar"/>
                <w:b/>
                <w:bCs/>
                <w:color w:val="000000" w:themeColor="text1"/>
                <w:sz w:val="24"/>
                <w:szCs w:val="24"/>
                <w:lang w:bidi="fa-IR"/>
              </w:rPr>
            </w:pPr>
          </w:p>
        </w:tc>
        <w:tc>
          <w:tcPr>
            <w:tcW w:w="4212" w:type="dxa"/>
            <w:vMerge/>
            <w:tcBorders>
              <w:top w:val="thinThickSmallGap" w:sz="12" w:space="0" w:color="auto"/>
              <w:left w:val="single" w:sz="6" w:space="0" w:color="auto"/>
              <w:bottom w:val="thinThickSmallGap" w:sz="12" w:space="0" w:color="auto"/>
              <w:right w:val="single" w:sz="6" w:space="0" w:color="auto"/>
            </w:tcBorders>
            <w:vAlign w:val="center"/>
            <w:hideMark/>
          </w:tcPr>
          <w:p w14:paraId="46820A14" w14:textId="77777777" w:rsidR="00C90E4C" w:rsidRPr="00371EFF" w:rsidRDefault="00C90E4C" w:rsidP="007F42A5">
            <w:pPr>
              <w:spacing w:after="0"/>
              <w:rPr>
                <w:rFonts w:ascii="Calibri" w:eastAsia="Calibri" w:hAnsi="Calibri" w:cs="B Zar"/>
                <w:b/>
                <w:bCs/>
                <w:color w:val="000000" w:themeColor="text1"/>
                <w:lang w:bidi="fa-IR"/>
              </w:rPr>
            </w:pPr>
          </w:p>
        </w:tc>
        <w:tc>
          <w:tcPr>
            <w:tcW w:w="1544" w:type="dxa"/>
            <w:vMerge/>
            <w:tcBorders>
              <w:top w:val="thinThickSmallGap" w:sz="12" w:space="0" w:color="auto"/>
              <w:left w:val="single" w:sz="6" w:space="0" w:color="auto"/>
              <w:bottom w:val="thinThickSmallGap" w:sz="12" w:space="0" w:color="auto"/>
              <w:right w:val="single" w:sz="6" w:space="0" w:color="auto"/>
            </w:tcBorders>
            <w:vAlign w:val="center"/>
            <w:hideMark/>
          </w:tcPr>
          <w:p w14:paraId="05C98A18" w14:textId="77777777" w:rsidR="00C90E4C" w:rsidRPr="00371EFF" w:rsidRDefault="00C90E4C" w:rsidP="007F42A5">
            <w:pPr>
              <w:spacing w:after="0"/>
              <w:rPr>
                <w:rFonts w:ascii="Calibri" w:eastAsia="Calibri" w:hAnsi="Calibri" w:cs="B Zar"/>
                <w:b/>
                <w:bCs/>
                <w:color w:val="000000" w:themeColor="text1"/>
                <w:lang w:bidi="fa-IR"/>
              </w:rPr>
            </w:pPr>
          </w:p>
        </w:tc>
        <w:tc>
          <w:tcPr>
            <w:tcW w:w="1123" w:type="dxa"/>
            <w:vMerge/>
            <w:tcBorders>
              <w:top w:val="thinThickSmallGap" w:sz="12" w:space="0" w:color="auto"/>
              <w:left w:val="single" w:sz="6" w:space="0" w:color="auto"/>
              <w:bottom w:val="thinThickSmallGap" w:sz="12" w:space="0" w:color="auto"/>
              <w:right w:val="single" w:sz="6" w:space="0" w:color="auto"/>
            </w:tcBorders>
            <w:vAlign w:val="center"/>
            <w:hideMark/>
          </w:tcPr>
          <w:p w14:paraId="1FC3729E" w14:textId="77777777" w:rsidR="00C90E4C" w:rsidRPr="00371EFF" w:rsidRDefault="00C90E4C" w:rsidP="007F42A5">
            <w:pPr>
              <w:spacing w:after="0"/>
              <w:rPr>
                <w:rFonts w:ascii="Calibri" w:eastAsia="Calibri" w:hAnsi="Calibri" w:cs="B Zar"/>
                <w:b/>
                <w:bCs/>
                <w:color w:val="000000" w:themeColor="text1"/>
                <w:lang w:bidi="fa-IR"/>
              </w:rPr>
            </w:pPr>
          </w:p>
        </w:tc>
        <w:tc>
          <w:tcPr>
            <w:tcW w:w="149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810DE35" w14:textId="77777777" w:rsidR="00C90E4C" w:rsidRPr="00371EFF" w:rsidRDefault="00C90E4C"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41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A2963AF" w14:textId="77777777" w:rsidR="00C90E4C" w:rsidRPr="00371EFF" w:rsidRDefault="00C90E4C" w:rsidP="007F42A5">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992" w:type="dxa"/>
            <w:vMerge/>
            <w:tcBorders>
              <w:top w:val="thinThickSmallGap" w:sz="12" w:space="0" w:color="auto"/>
              <w:left w:val="single" w:sz="6" w:space="0" w:color="auto"/>
              <w:bottom w:val="thinThickSmallGap" w:sz="12" w:space="0" w:color="auto"/>
              <w:right w:val="single" w:sz="6" w:space="0" w:color="auto"/>
            </w:tcBorders>
            <w:vAlign w:val="center"/>
            <w:hideMark/>
          </w:tcPr>
          <w:p w14:paraId="10E1EE8B" w14:textId="77777777" w:rsidR="00C90E4C" w:rsidRPr="00371EFF" w:rsidRDefault="00C90E4C" w:rsidP="007F42A5">
            <w:pPr>
              <w:pStyle w:val="Heading8"/>
              <w:spacing w:line="276" w:lineRule="auto"/>
              <w:jc w:val="center"/>
              <w:rPr>
                <w:rFonts w:cs="B Nazanin"/>
                <w:b/>
                <w:bCs/>
                <w:i w:val="0"/>
                <w:iCs w:val="0"/>
                <w:color w:val="000000" w:themeColor="text1"/>
              </w:rPr>
            </w:pPr>
          </w:p>
        </w:tc>
        <w:tc>
          <w:tcPr>
            <w:tcW w:w="269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689064A" w14:textId="77777777" w:rsidR="00C90E4C" w:rsidRPr="00371EFF" w:rsidRDefault="00C90E4C" w:rsidP="007F42A5">
            <w:pPr>
              <w:spacing w:after="0"/>
              <w:rPr>
                <w:rFonts w:ascii="Calibri" w:eastAsia="Calibri" w:hAnsi="Calibri" w:cs="B Zar"/>
                <w:b/>
                <w:bCs/>
                <w:color w:val="000000" w:themeColor="text1"/>
                <w:lang w:bidi="fa-IR"/>
              </w:rPr>
            </w:pPr>
          </w:p>
        </w:tc>
      </w:tr>
      <w:tr w:rsidR="00C90E4C" w:rsidRPr="00371EFF" w14:paraId="3D3976EE" w14:textId="77777777" w:rsidTr="007F42A5">
        <w:trPr>
          <w:cantSplit/>
          <w:trHeight w:val="793"/>
          <w:jc w:val="center"/>
        </w:trPr>
        <w:tc>
          <w:tcPr>
            <w:tcW w:w="843" w:type="dxa"/>
            <w:tcBorders>
              <w:top w:val="thickThinLargeGap" w:sz="4" w:space="0" w:color="auto"/>
              <w:left w:val="thickThinLargeGap" w:sz="4" w:space="0" w:color="auto"/>
              <w:bottom w:val="single" w:sz="6" w:space="0" w:color="auto"/>
              <w:right w:val="single" w:sz="6" w:space="0" w:color="auto"/>
            </w:tcBorders>
            <w:vAlign w:val="center"/>
          </w:tcPr>
          <w:p w14:paraId="0533B43F" w14:textId="77777777" w:rsidR="00C90E4C" w:rsidRPr="00371EFF" w:rsidRDefault="00C90E4C" w:rsidP="007F42A5">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4212" w:type="dxa"/>
            <w:tcBorders>
              <w:top w:val="thickThinLargeGap" w:sz="4" w:space="0" w:color="auto"/>
              <w:left w:val="single" w:sz="6" w:space="0" w:color="auto"/>
              <w:bottom w:val="single" w:sz="6" w:space="0" w:color="auto"/>
              <w:right w:val="single" w:sz="6" w:space="0" w:color="auto"/>
            </w:tcBorders>
            <w:vAlign w:val="center"/>
          </w:tcPr>
          <w:p w14:paraId="2B967FF9" w14:textId="77777777" w:rsidR="00C90E4C" w:rsidRPr="00371EFF" w:rsidRDefault="00C90E4C" w:rsidP="007F42A5">
            <w:pPr>
              <w:bidi/>
              <w:ind w:right="225"/>
              <w:rPr>
                <w:rFonts w:cs="B Nazanin"/>
                <w:color w:val="000000" w:themeColor="text1"/>
              </w:rPr>
            </w:pPr>
            <w:r w:rsidRPr="00371EFF">
              <w:rPr>
                <w:rFonts w:cs="B Nazanin" w:hint="cs"/>
                <w:color w:val="000000" w:themeColor="text1"/>
                <w:rtl/>
              </w:rPr>
              <w:t>هماهنگی برون بخشی با ادارات و موسسات آموزش عالی جهت همکاری بیشتر در راستای کمیته سلامت جوانان</w:t>
            </w:r>
          </w:p>
        </w:tc>
        <w:tc>
          <w:tcPr>
            <w:tcW w:w="1544" w:type="dxa"/>
            <w:tcBorders>
              <w:top w:val="thinThickSmallGap" w:sz="12" w:space="0" w:color="auto"/>
              <w:left w:val="single" w:sz="6" w:space="0" w:color="auto"/>
              <w:bottom w:val="single" w:sz="4" w:space="0" w:color="auto"/>
              <w:right w:val="single" w:sz="4" w:space="0" w:color="auto"/>
            </w:tcBorders>
            <w:vAlign w:val="center"/>
          </w:tcPr>
          <w:p w14:paraId="47B837F1"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color w:val="000000" w:themeColor="text1"/>
                <w:rtl/>
              </w:rPr>
              <w:t xml:space="preserve">كارشناس </w:t>
            </w:r>
            <w:r w:rsidRPr="00371EFF">
              <w:rPr>
                <w:rFonts w:ascii="Zar" w:eastAsia="Zar" w:hAnsi="Zar" w:cs="B Nazanin" w:hint="cs"/>
                <w:color w:val="000000" w:themeColor="text1"/>
                <w:rtl/>
              </w:rPr>
              <w:t>شبکه</w:t>
            </w:r>
          </w:p>
        </w:tc>
        <w:tc>
          <w:tcPr>
            <w:tcW w:w="1123" w:type="dxa"/>
            <w:tcBorders>
              <w:top w:val="thinThickSmallGap" w:sz="12" w:space="0" w:color="auto"/>
              <w:left w:val="single" w:sz="4" w:space="0" w:color="auto"/>
              <w:bottom w:val="single" w:sz="4" w:space="0" w:color="auto"/>
              <w:right w:val="single" w:sz="4" w:space="0" w:color="auto"/>
            </w:tcBorders>
            <w:vAlign w:val="center"/>
          </w:tcPr>
          <w:p w14:paraId="0146F325" w14:textId="77777777" w:rsidR="00C90E4C" w:rsidRPr="00371EFF" w:rsidRDefault="00C90E4C" w:rsidP="007F42A5">
            <w:pPr>
              <w:bidi/>
              <w:ind w:right="21"/>
              <w:jc w:val="center"/>
              <w:rPr>
                <w:rFonts w:cs="B Nazanin"/>
                <w:color w:val="000000" w:themeColor="text1"/>
              </w:rPr>
            </w:pPr>
            <w:r w:rsidRPr="00371EFF">
              <w:rPr>
                <w:rFonts w:ascii="Zar" w:eastAsia="Zar" w:hAnsi="Zar" w:cs="B Nazanin"/>
                <w:color w:val="000000" w:themeColor="text1"/>
                <w:rtl/>
              </w:rPr>
              <w:t>پرسنل مراكز</w:t>
            </w:r>
          </w:p>
        </w:tc>
        <w:tc>
          <w:tcPr>
            <w:tcW w:w="1496" w:type="dxa"/>
            <w:tcBorders>
              <w:top w:val="thinThickSmallGap" w:sz="12" w:space="0" w:color="auto"/>
              <w:left w:val="single" w:sz="4" w:space="0" w:color="auto"/>
              <w:bottom w:val="single" w:sz="4" w:space="0" w:color="auto"/>
              <w:right w:val="single" w:sz="4" w:space="0" w:color="auto"/>
            </w:tcBorders>
            <w:vAlign w:val="center"/>
          </w:tcPr>
          <w:p w14:paraId="19EA76B6"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01/07/1403</w:t>
            </w:r>
          </w:p>
        </w:tc>
        <w:tc>
          <w:tcPr>
            <w:tcW w:w="1417" w:type="dxa"/>
            <w:tcBorders>
              <w:top w:val="thinThickSmallGap" w:sz="12" w:space="0" w:color="auto"/>
              <w:left w:val="single" w:sz="4" w:space="0" w:color="auto"/>
              <w:bottom w:val="single" w:sz="4" w:space="0" w:color="auto"/>
              <w:right w:val="single" w:sz="4" w:space="0" w:color="auto"/>
            </w:tcBorders>
            <w:vAlign w:val="center"/>
          </w:tcPr>
          <w:p w14:paraId="52D8D44C"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30/12/1403</w:t>
            </w:r>
          </w:p>
        </w:tc>
        <w:tc>
          <w:tcPr>
            <w:tcW w:w="992" w:type="dxa"/>
            <w:tcBorders>
              <w:top w:val="thinThickSmallGap" w:sz="12" w:space="0" w:color="auto"/>
              <w:left w:val="single" w:sz="4" w:space="0" w:color="auto"/>
              <w:bottom w:val="single" w:sz="4" w:space="0" w:color="auto"/>
              <w:right w:val="single" w:sz="6" w:space="0" w:color="auto"/>
            </w:tcBorders>
            <w:vAlign w:val="center"/>
          </w:tcPr>
          <w:p w14:paraId="63554515" w14:textId="77777777" w:rsidR="00C90E4C" w:rsidRPr="00371EFF" w:rsidRDefault="00C90E4C" w:rsidP="007F42A5">
            <w:pPr>
              <w:bidi/>
              <w:ind w:right="249"/>
              <w:jc w:val="center"/>
              <w:rPr>
                <w:rFonts w:cs="B Nazanin"/>
                <w:color w:val="000000" w:themeColor="text1"/>
              </w:rPr>
            </w:pPr>
            <w:r w:rsidRPr="00371EFF">
              <w:rPr>
                <w:rFonts w:ascii="Zar" w:eastAsia="Zar" w:hAnsi="Zar" w:cs="B Nazanin" w:hint="cs"/>
                <w:color w:val="000000" w:themeColor="text1"/>
                <w:rtl/>
              </w:rPr>
              <w:t>ستاد شبکه</w:t>
            </w:r>
          </w:p>
        </w:tc>
        <w:tc>
          <w:tcPr>
            <w:tcW w:w="2694" w:type="dxa"/>
            <w:tcBorders>
              <w:top w:val="thickThinLargeGap" w:sz="4" w:space="0" w:color="auto"/>
              <w:left w:val="single" w:sz="6" w:space="0" w:color="auto"/>
              <w:bottom w:val="single" w:sz="6" w:space="0" w:color="auto"/>
              <w:right w:val="thinThickSmallGap" w:sz="12" w:space="0" w:color="auto"/>
            </w:tcBorders>
            <w:vAlign w:val="center"/>
          </w:tcPr>
          <w:p w14:paraId="59481423" w14:textId="77777777" w:rsidR="00C90E4C" w:rsidRPr="00371EFF" w:rsidRDefault="00C90E4C" w:rsidP="007F42A5">
            <w:pPr>
              <w:bidi/>
              <w:rPr>
                <w:rFonts w:eastAsia="Times New Roman" w:cs="B Nazanin"/>
                <w:color w:val="000000" w:themeColor="text1"/>
              </w:rPr>
            </w:pPr>
          </w:p>
        </w:tc>
      </w:tr>
      <w:tr w:rsidR="00C90E4C" w:rsidRPr="00371EFF" w14:paraId="79809DC2" w14:textId="77777777" w:rsidTr="007F42A5">
        <w:trPr>
          <w:cantSplit/>
          <w:trHeight w:val="1249"/>
          <w:jc w:val="center"/>
        </w:trPr>
        <w:tc>
          <w:tcPr>
            <w:tcW w:w="843" w:type="dxa"/>
            <w:tcBorders>
              <w:top w:val="single" w:sz="6" w:space="0" w:color="auto"/>
              <w:left w:val="thickThinLargeGap" w:sz="4" w:space="0" w:color="auto"/>
              <w:bottom w:val="single" w:sz="6" w:space="0" w:color="auto"/>
              <w:right w:val="single" w:sz="6" w:space="0" w:color="auto"/>
            </w:tcBorders>
            <w:vAlign w:val="center"/>
          </w:tcPr>
          <w:p w14:paraId="609457BC" w14:textId="77777777" w:rsidR="00C90E4C" w:rsidRPr="00371EFF" w:rsidRDefault="00C90E4C" w:rsidP="007F42A5">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4212" w:type="dxa"/>
            <w:tcBorders>
              <w:top w:val="single" w:sz="6" w:space="0" w:color="auto"/>
              <w:left w:val="single" w:sz="6" w:space="0" w:color="auto"/>
              <w:bottom w:val="single" w:sz="6" w:space="0" w:color="auto"/>
              <w:right w:val="single" w:sz="6" w:space="0" w:color="auto"/>
            </w:tcBorders>
            <w:vAlign w:val="center"/>
          </w:tcPr>
          <w:p w14:paraId="35F6A7E1" w14:textId="77777777" w:rsidR="00C90E4C" w:rsidRPr="00371EFF" w:rsidRDefault="00C90E4C" w:rsidP="007F42A5">
            <w:pPr>
              <w:bidi/>
              <w:ind w:left="15" w:right="194" w:hanging="15"/>
              <w:rPr>
                <w:rFonts w:cs="B Nazanin"/>
                <w:color w:val="000000" w:themeColor="text1"/>
              </w:rPr>
            </w:pPr>
            <w:r w:rsidRPr="00371EFF">
              <w:rPr>
                <w:rFonts w:cs="B Nazanin" w:hint="cs"/>
                <w:color w:val="000000" w:themeColor="text1"/>
                <w:rtl/>
              </w:rPr>
              <w:t>برگزاری 2 جلسه کمیته سلامت جوانان در 6 ماهه دوم سال جاری</w:t>
            </w:r>
          </w:p>
        </w:tc>
        <w:tc>
          <w:tcPr>
            <w:tcW w:w="1544" w:type="dxa"/>
            <w:tcBorders>
              <w:top w:val="single" w:sz="4" w:space="0" w:color="auto"/>
              <w:left w:val="single" w:sz="6" w:space="0" w:color="auto"/>
              <w:bottom w:val="single" w:sz="6" w:space="0" w:color="auto"/>
              <w:right w:val="single" w:sz="4" w:space="0" w:color="auto"/>
            </w:tcBorders>
            <w:vAlign w:val="center"/>
          </w:tcPr>
          <w:p w14:paraId="529341BF"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color w:val="000000" w:themeColor="text1"/>
                <w:rtl/>
              </w:rPr>
              <w:t xml:space="preserve">كارشناس </w:t>
            </w:r>
            <w:r w:rsidRPr="00371EFF">
              <w:rPr>
                <w:rFonts w:ascii="Zar" w:eastAsia="Zar" w:hAnsi="Zar" w:cs="B Nazanin" w:hint="cs"/>
                <w:color w:val="000000" w:themeColor="text1"/>
                <w:rtl/>
              </w:rPr>
              <w:t>شبکه</w:t>
            </w:r>
          </w:p>
        </w:tc>
        <w:tc>
          <w:tcPr>
            <w:tcW w:w="1123" w:type="dxa"/>
            <w:tcBorders>
              <w:top w:val="single" w:sz="4" w:space="0" w:color="auto"/>
              <w:left w:val="single" w:sz="4" w:space="0" w:color="auto"/>
              <w:bottom w:val="single" w:sz="6" w:space="0" w:color="auto"/>
              <w:right w:val="single" w:sz="4" w:space="0" w:color="auto"/>
            </w:tcBorders>
            <w:vAlign w:val="center"/>
          </w:tcPr>
          <w:p w14:paraId="764E2283" w14:textId="77777777" w:rsidR="00C90E4C" w:rsidRPr="00371EFF" w:rsidRDefault="00C90E4C" w:rsidP="007F42A5">
            <w:pPr>
              <w:jc w:val="center"/>
              <w:rPr>
                <w:color w:val="000000" w:themeColor="text1"/>
              </w:rPr>
            </w:pPr>
            <w:r w:rsidRPr="00371EFF">
              <w:rPr>
                <w:rFonts w:ascii="Zar" w:eastAsia="Zar" w:hAnsi="Zar" w:cs="B Nazanin"/>
                <w:color w:val="000000" w:themeColor="text1"/>
                <w:rtl/>
              </w:rPr>
              <w:t>پرسنل مراكز</w:t>
            </w:r>
          </w:p>
        </w:tc>
        <w:tc>
          <w:tcPr>
            <w:tcW w:w="1496" w:type="dxa"/>
            <w:tcBorders>
              <w:top w:val="single" w:sz="4" w:space="0" w:color="auto"/>
              <w:left w:val="single" w:sz="4" w:space="0" w:color="auto"/>
              <w:bottom w:val="single" w:sz="6" w:space="0" w:color="auto"/>
              <w:right w:val="single" w:sz="4" w:space="0" w:color="auto"/>
            </w:tcBorders>
            <w:vAlign w:val="center"/>
          </w:tcPr>
          <w:p w14:paraId="2E8EEB89"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01/07/1403</w:t>
            </w:r>
          </w:p>
        </w:tc>
        <w:tc>
          <w:tcPr>
            <w:tcW w:w="1417" w:type="dxa"/>
            <w:tcBorders>
              <w:top w:val="single" w:sz="4" w:space="0" w:color="auto"/>
              <w:left w:val="single" w:sz="4" w:space="0" w:color="auto"/>
              <w:bottom w:val="single" w:sz="6" w:space="0" w:color="auto"/>
              <w:right w:val="single" w:sz="4" w:space="0" w:color="auto"/>
            </w:tcBorders>
            <w:vAlign w:val="center"/>
          </w:tcPr>
          <w:p w14:paraId="3BEEA8A2" w14:textId="77777777" w:rsidR="00C90E4C" w:rsidRPr="00371EFF" w:rsidRDefault="00C90E4C" w:rsidP="007F42A5">
            <w:pPr>
              <w:bidi/>
              <w:ind w:right="252"/>
              <w:jc w:val="center"/>
              <w:rPr>
                <w:rFonts w:cs="B Nazanin"/>
                <w:color w:val="000000" w:themeColor="text1"/>
              </w:rPr>
            </w:pPr>
            <w:r w:rsidRPr="00371EFF">
              <w:rPr>
                <w:rFonts w:cs="B Nazanin" w:hint="cs"/>
                <w:color w:val="000000" w:themeColor="text1"/>
                <w:rtl/>
              </w:rPr>
              <w:t>30/12/1403</w:t>
            </w:r>
          </w:p>
        </w:tc>
        <w:tc>
          <w:tcPr>
            <w:tcW w:w="992" w:type="dxa"/>
            <w:tcBorders>
              <w:top w:val="single" w:sz="4" w:space="0" w:color="auto"/>
              <w:left w:val="single" w:sz="4" w:space="0" w:color="auto"/>
              <w:bottom w:val="single" w:sz="6" w:space="0" w:color="auto"/>
              <w:right w:val="single" w:sz="6" w:space="0" w:color="auto"/>
            </w:tcBorders>
            <w:vAlign w:val="center"/>
          </w:tcPr>
          <w:p w14:paraId="4DC81BBA" w14:textId="77777777" w:rsidR="00C90E4C" w:rsidRPr="00371EFF" w:rsidRDefault="00C90E4C" w:rsidP="007F42A5">
            <w:pPr>
              <w:bidi/>
              <w:ind w:right="160"/>
              <w:jc w:val="center"/>
              <w:rPr>
                <w:rFonts w:cs="B Nazanin"/>
                <w:color w:val="000000" w:themeColor="text1"/>
              </w:rPr>
            </w:pPr>
            <w:r w:rsidRPr="00371EFF">
              <w:rPr>
                <w:rFonts w:ascii="Zar" w:eastAsia="Zar" w:hAnsi="Zar" w:cs="B Nazanin" w:hint="cs"/>
                <w:color w:val="000000" w:themeColor="text1"/>
                <w:rtl/>
              </w:rPr>
              <w:t>ستاد شبکه</w:t>
            </w:r>
          </w:p>
        </w:tc>
        <w:tc>
          <w:tcPr>
            <w:tcW w:w="2694" w:type="dxa"/>
            <w:tcBorders>
              <w:top w:val="single" w:sz="6" w:space="0" w:color="auto"/>
              <w:left w:val="single" w:sz="6" w:space="0" w:color="auto"/>
              <w:bottom w:val="single" w:sz="6" w:space="0" w:color="auto"/>
              <w:right w:val="thinThickSmallGap" w:sz="12" w:space="0" w:color="auto"/>
            </w:tcBorders>
            <w:vAlign w:val="center"/>
          </w:tcPr>
          <w:p w14:paraId="10DC9659" w14:textId="77777777" w:rsidR="00C90E4C" w:rsidRPr="00371EFF" w:rsidRDefault="00C90E4C" w:rsidP="007F42A5">
            <w:pPr>
              <w:bidi/>
              <w:rPr>
                <w:rFonts w:eastAsia="Times New Roman" w:cs="B Nazanin"/>
                <w:color w:val="000000" w:themeColor="text1"/>
              </w:rPr>
            </w:pPr>
          </w:p>
        </w:tc>
      </w:tr>
    </w:tbl>
    <w:tbl>
      <w:tblPr>
        <w:tblStyle w:val="TableGrid1"/>
        <w:tblpPr w:leftFromText="180" w:rightFromText="180" w:vertAnchor="text" w:horzAnchor="page" w:tblpX="2433" w:tblpY="179"/>
        <w:bidiVisual/>
        <w:tblW w:w="0" w:type="auto"/>
        <w:tblLook w:val="04A0" w:firstRow="1" w:lastRow="0" w:firstColumn="1" w:lastColumn="0" w:noHBand="0" w:noVBand="1"/>
      </w:tblPr>
      <w:tblGrid>
        <w:gridCol w:w="578"/>
        <w:gridCol w:w="420"/>
        <w:gridCol w:w="567"/>
        <w:gridCol w:w="423"/>
      </w:tblGrid>
      <w:tr w:rsidR="00C90E4C" w:rsidRPr="00371EFF" w14:paraId="7B1E976E" w14:textId="77777777" w:rsidTr="007F42A5">
        <w:trPr>
          <w:trHeight w:val="127"/>
        </w:trPr>
        <w:tc>
          <w:tcPr>
            <w:tcW w:w="578" w:type="dxa"/>
            <w:tcBorders>
              <w:top w:val="nil"/>
              <w:left w:val="nil"/>
              <w:bottom w:val="nil"/>
            </w:tcBorders>
          </w:tcPr>
          <w:p w14:paraId="56311BFA" w14:textId="77777777" w:rsidR="00C90E4C" w:rsidRPr="00371EFF" w:rsidRDefault="00C90E4C"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auto"/>
          </w:tcPr>
          <w:p w14:paraId="350B3371" w14:textId="77777777" w:rsidR="00C90E4C" w:rsidRPr="00371EFF" w:rsidRDefault="00C90E4C"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09C145EE" w14:textId="77777777" w:rsidR="00C90E4C" w:rsidRPr="00371EFF" w:rsidRDefault="00C90E4C"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6A460B3" w14:textId="77777777" w:rsidR="00C90E4C" w:rsidRPr="00371EFF" w:rsidRDefault="00C90E4C" w:rsidP="007F42A5">
            <w:pPr>
              <w:bidi/>
              <w:contextualSpacing/>
              <w:rPr>
                <w:rFonts w:cs="B Nazanin"/>
                <w:b/>
                <w:bCs/>
                <w:color w:val="000000" w:themeColor="text1"/>
                <w:sz w:val="24"/>
                <w:szCs w:val="24"/>
                <w:rtl/>
              </w:rPr>
            </w:pPr>
          </w:p>
        </w:tc>
      </w:tr>
    </w:tbl>
    <w:p w14:paraId="3B3B5FD6" w14:textId="369A7648" w:rsidR="00C90E4C" w:rsidRPr="001E6C84" w:rsidRDefault="00C90E4C" w:rsidP="001E6C84">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489A909D" w14:textId="77777777" w:rsidR="00C90E4C" w:rsidRPr="00371EFF" w:rsidRDefault="00C90E4C" w:rsidP="00C90E4C">
      <w:pPr>
        <w:bidi/>
        <w:jc w:val="center"/>
        <w:rPr>
          <w:rFonts w:cs="B Titr"/>
          <w:b/>
          <w:bCs/>
          <w:color w:val="000000" w:themeColor="text1"/>
          <w:sz w:val="52"/>
          <w:szCs w:val="52"/>
          <w:rtl/>
          <w:lang w:bidi="fa-IR"/>
        </w:rPr>
      </w:pPr>
    </w:p>
    <w:p w14:paraId="6CAAB6F1" w14:textId="77777777" w:rsidR="00C90E4C" w:rsidRPr="00371EFF" w:rsidRDefault="00C90E4C" w:rsidP="00C90E4C">
      <w:pPr>
        <w:bidi/>
        <w:jc w:val="center"/>
        <w:rPr>
          <w:rFonts w:cs="B Titr"/>
          <w:b/>
          <w:bCs/>
          <w:color w:val="000000" w:themeColor="text1"/>
          <w:sz w:val="52"/>
          <w:szCs w:val="52"/>
          <w:rtl/>
          <w:lang w:bidi="fa-IR"/>
        </w:rPr>
      </w:pPr>
    </w:p>
    <w:p w14:paraId="6C392892" w14:textId="77777777" w:rsidR="00C90E4C" w:rsidRPr="00371EFF" w:rsidRDefault="00C90E4C" w:rsidP="00C90E4C">
      <w:pPr>
        <w:bidi/>
        <w:jc w:val="center"/>
        <w:rPr>
          <w:rFonts w:cs="B Titr"/>
          <w:b/>
          <w:bCs/>
          <w:color w:val="000000" w:themeColor="text1"/>
          <w:sz w:val="52"/>
          <w:szCs w:val="52"/>
          <w:rtl/>
          <w:lang w:bidi="fa-IR"/>
        </w:rPr>
      </w:pPr>
    </w:p>
    <w:p w14:paraId="66BC0CAE" w14:textId="77777777" w:rsidR="001E6C84" w:rsidRDefault="001E6C84" w:rsidP="00C90E4C">
      <w:pPr>
        <w:bidi/>
        <w:jc w:val="center"/>
        <w:rPr>
          <w:rFonts w:cs="B Titr"/>
          <w:b/>
          <w:bCs/>
          <w:color w:val="000000" w:themeColor="text1"/>
          <w:sz w:val="52"/>
          <w:szCs w:val="52"/>
          <w:rtl/>
          <w:lang w:bidi="fa-IR"/>
        </w:rPr>
        <w:sectPr w:rsidR="001E6C84" w:rsidSect="001E6C8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379F059" w14:textId="5EB87DB9" w:rsidR="00C90E4C" w:rsidRPr="00371EFF" w:rsidRDefault="00C90E4C" w:rsidP="00C90E4C">
      <w:pPr>
        <w:bidi/>
        <w:jc w:val="center"/>
        <w:rPr>
          <w:rFonts w:cs="B Titr"/>
          <w:b/>
          <w:bCs/>
          <w:color w:val="000000" w:themeColor="text1"/>
          <w:sz w:val="52"/>
          <w:szCs w:val="52"/>
          <w:rtl/>
          <w:lang w:bidi="fa-IR"/>
        </w:rPr>
      </w:pPr>
    </w:p>
    <w:p w14:paraId="1806443A" w14:textId="77777777" w:rsidR="00C90E4C" w:rsidRPr="00371EFF" w:rsidRDefault="00C90E4C" w:rsidP="00C90E4C">
      <w:pPr>
        <w:bidi/>
        <w:jc w:val="center"/>
        <w:rPr>
          <w:rFonts w:cs="B Titr"/>
          <w:b/>
          <w:bCs/>
          <w:color w:val="000000" w:themeColor="text1"/>
          <w:sz w:val="52"/>
          <w:szCs w:val="52"/>
          <w:rtl/>
          <w:lang w:bidi="fa-IR"/>
        </w:rPr>
      </w:pPr>
    </w:p>
    <w:p w14:paraId="1B515B62" w14:textId="77777777" w:rsidR="00C90E4C" w:rsidRPr="00371EFF" w:rsidRDefault="00C90E4C" w:rsidP="00C90E4C">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واحد</w:t>
      </w:r>
    </w:p>
    <w:p w14:paraId="1E42F982" w14:textId="1B2B7F32" w:rsidR="00C34A9E" w:rsidRPr="00371EFF" w:rsidRDefault="00C34A9E" w:rsidP="00C90E4C">
      <w:pPr>
        <w:bidi/>
        <w:jc w:val="center"/>
        <w:rPr>
          <w:rFonts w:cs="B Titr"/>
          <w:b/>
          <w:bCs/>
          <w:color w:val="000000" w:themeColor="text1"/>
          <w:sz w:val="52"/>
          <w:szCs w:val="52"/>
          <w:rtl/>
          <w:lang w:bidi="fa-IR"/>
        </w:rPr>
      </w:pPr>
      <w:r w:rsidRPr="00371EFF">
        <w:rPr>
          <w:rFonts w:cs="B Titr" w:hint="cs"/>
          <w:b/>
          <w:bCs/>
          <w:color w:val="000000" w:themeColor="text1"/>
          <w:sz w:val="52"/>
          <w:szCs w:val="52"/>
          <w:rtl/>
          <w:lang w:bidi="fa-IR"/>
        </w:rPr>
        <w:t>گسترش</w:t>
      </w:r>
    </w:p>
    <w:p w14:paraId="0A6AC426" w14:textId="77777777" w:rsidR="00C34A9E" w:rsidRPr="00371EFF" w:rsidRDefault="00C34A9E" w:rsidP="00C34A9E">
      <w:pPr>
        <w:jc w:val="center"/>
        <w:rPr>
          <w:rFonts w:cs="B Nazanin"/>
          <w:b/>
          <w:bCs/>
          <w:color w:val="000000" w:themeColor="text1"/>
          <w:sz w:val="28"/>
          <w:szCs w:val="28"/>
          <w:lang w:bidi="fa-IR"/>
        </w:rPr>
      </w:pPr>
      <w:r w:rsidRPr="00371EFF">
        <w:rPr>
          <w:rFonts w:cs="B Nazanin"/>
          <w:b/>
          <w:bCs/>
          <w:color w:val="000000" w:themeColor="text1"/>
          <w:sz w:val="28"/>
          <w:szCs w:val="28"/>
          <w:rtl/>
          <w:lang w:bidi="fa-IR"/>
        </w:rPr>
        <w:br w:type="page"/>
      </w:r>
    </w:p>
    <w:p w14:paraId="3CF3AA11" w14:textId="77777777" w:rsidR="00C34A9E" w:rsidRPr="00371EFF" w:rsidRDefault="00C34A9E" w:rsidP="00C34A9E">
      <w:pPr>
        <w:bidi/>
        <w:rPr>
          <w:rFonts w:cs="B Nazanin"/>
          <w:color w:val="000000" w:themeColor="text1"/>
          <w:sz w:val="28"/>
          <w:szCs w:val="28"/>
          <w:rtl/>
          <w:lang w:bidi="fa-IR"/>
        </w:rPr>
      </w:pPr>
      <w:r w:rsidRPr="00371EFF">
        <w:rPr>
          <w:rFonts w:cs="B Nazanin" w:hint="cs"/>
          <w:b/>
          <w:bCs/>
          <w:color w:val="000000" w:themeColor="text1"/>
          <w:sz w:val="28"/>
          <w:szCs w:val="28"/>
          <w:rtl/>
          <w:lang w:bidi="fa-IR"/>
        </w:rPr>
        <w:lastRenderedPageBreak/>
        <w:t>برنامه:</w:t>
      </w:r>
      <w:r w:rsidRPr="00371EFF">
        <w:rPr>
          <w:color w:val="000000" w:themeColor="text1"/>
          <w:sz w:val="28"/>
          <w:szCs w:val="28"/>
          <w:rtl/>
        </w:rPr>
        <w:t xml:space="preserve"> </w:t>
      </w:r>
      <w:r w:rsidRPr="00371EFF">
        <w:rPr>
          <w:rFonts w:cs="B Nazanin" w:hint="cs"/>
          <w:b/>
          <w:bCs/>
          <w:color w:val="000000" w:themeColor="text1"/>
          <w:sz w:val="28"/>
          <w:szCs w:val="28"/>
          <w:rtl/>
          <w:lang w:bidi="fa-IR"/>
        </w:rPr>
        <w:t>امور بهورزی</w:t>
      </w:r>
    </w:p>
    <w:p w14:paraId="6AD013DB"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4B96B5EA" w14:textId="77777777" w:rsidR="00C34A9E" w:rsidRPr="00371EFF" w:rsidRDefault="00C34A9E" w:rsidP="00C34A9E">
      <w:pPr>
        <w:bidi/>
        <w:rPr>
          <w:rFonts w:ascii="Calibri" w:eastAsia="Calibri" w:hAnsi="Calibri" w:cs="B Nazanin"/>
          <w:color w:val="000000" w:themeColor="text1"/>
          <w:rtl/>
        </w:rPr>
      </w:pPr>
      <w:r w:rsidRPr="00371EFF">
        <w:rPr>
          <w:rFonts w:ascii="Calibri" w:eastAsia="Calibri" w:hAnsi="Calibri" w:cs="B Nazanin" w:hint="cs"/>
          <w:color w:val="000000" w:themeColor="text1"/>
          <w:rtl/>
        </w:rPr>
        <w:t>جمعیت روستایی تحت پوشش: 31238</w:t>
      </w:r>
    </w:p>
    <w:p w14:paraId="6FCDA780" w14:textId="77777777" w:rsidR="00C34A9E" w:rsidRPr="00371EFF" w:rsidRDefault="00C34A9E" w:rsidP="00C34A9E">
      <w:pPr>
        <w:bidi/>
        <w:rPr>
          <w:rFonts w:ascii="Calibri" w:eastAsia="Calibri" w:hAnsi="Calibri" w:cs="B Nazanin"/>
          <w:color w:val="000000" w:themeColor="text1"/>
          <w:rtl/>
        </w:rPr>
      </w:pPr>
      <w:r w:rsidRPr="00371EFF">
        <w:rPr>
          <w:rFonts w:ascii="Calibri" w:eastAsia="Calibri" w:hAnsi="Calibri" w:cs="B Nazanin" w:hint="cs"/>
          <w:color w:val="000000" w:themeColor="text1"/>
          <w:rtl/>
        </w:rPr>
        <w:t>تعداد خانه بهداشت: 13</w:t>
      </w:r>
    </w:p>
    <w:p w14:paraId="3F9FBD01" w14:textId="77777777" w:rsidR="00C34A9E" w:rsidRPr="00371EFF" w:rsidRDefault="00C34A9E" w:rsidP="00C34A9E">
      <w:pPr>
        <w:bidi/>
        <w:rPr>
          <w:rFonts w:ascii="Calibri" w:eastAsia="Calibri" w:hAnsi="Calibri" w:cs="B Nazanin"/>
          <w:color w:val="000000" w:themeColor="text1"/>
          <w:rtl/>
        </w:rPr>
      </w:pPr>
      <w:r w:rsidRPr="00371EFF">
        <w:rPr>
          <w:rFonts w:ascii="Calibri" w:eastAsia="Calibri" w:hAnsi="Calibri" w:cs="B Nazanin" w:hint="cs"/>
          <w:color w:val="000000" w:themeColor="text1"/>
          <w:rtl/>
        </w:rPr>
        <w:t>تعداد بهورزان: 22 نفر</w:t>
      </w:r>
    </w:p>
    <w:p w14:paraId="6E22B197" w14:textId="77777777" w:rsidR="00C34A9E" w:rsidRPr="00371EFF" w:rsidRDefault="00C34A9E" w:rsidP="00C34A9E">
      <w:pPr>
        <w:bidi/>
        <w:rPr>
          <w:rFonts w:ascii="Calibri" w:eastAsia="Calibri" w:hAnsi="Calibri" w:cs="B Nazanin"/>
          <w:color w:val="000000" w:themeColor="text1"/>
          <w:rtl/>
        </w:rPr>
      </w:pPr>
      <w:r w:rsidRPr="00371EFF">
        <w:rPr>
          <w:rFonts w:ascii="Calibri" w:eastAsia="Calibri" w:hAnsi="Calibri" w:cs="B Nazanin" w:hint="cs"/>
          <w:color w:val="000000" w:themeColor="text1"/>
          <w:rtl/>
        </w:rPr>
        <w:t>تعداد مربیان بهورزی: 4 نفر</w:t>
      </w:r>
    </w:p>
    <w:p w14:paraId="4403F314" w14:textId="77777777" w:rsidR="00C34A9E" w:rsidRPr="00371EFF" w:rsidRDefault="00C34A9E" w:rsidP="00C34A9E">
      <w:pPr>
        <w:bidi/>
        <w:jc w:val="center"/>
        <w:rPr>
          <w:rFonts w:cs="B Zar"/>
          <w:b/>
          <w:bCs/>
          <w:color w:val="000000" w:themeColor="text1"/>
          <w:rtl/>
        </w:rPr>
      </w:pPr>
    </w:p>
    <w:p w14:paraId="66911E9B" w14:textId="77777777" w:rsidR="00C34A9E" w:rsidRPr="00371EFF" w:rsidRDefault="00C34A9E" w:rsidP="00C34A9E">
      <w:pPr>
        <w:bidi/>
        <w:jc w:val="center"/>
        <w:rPr>
          <w:rFonts w:cs="B Zar"/>
          <w:b/>
          <w:bCs/>
          <w:color w:val="000000" w:themeColor="text1"/>
          <w:rtl/>
        </w:rPr>
      </w:pPr>
    </w:p>
    <w:p w14:paraId="68500011" w14:textId="77777777" w:rsidR="00C34A9E" w:rsidRPr="00371EFF" w:rsidRDefault="00C34A9E" w:rsidP="00C34A9E">
      <w:pPr>
        <w:bidi/>
        <w:jc w:val="center"/>
        <w:rPr>
          <w:rFonts w:cs="B Zar"/>
          <w:b/>
          <w:bCs/>
          <w:color w:val="000000" w:themeColor="text1"/>
          <w:rtl/>
        </w:rPr>
      </w:pPr>
    </w:p>
    <w:p w14:paraId="601F6B42" w14:textId="77777777" w:rsidR="00C34A9E" w:rsidRPr="00371EFF" w:rsidRDefault="00C34A9E" w:rsidP="00C34A9E">
      <w:pPr>
        <w:bidi/>
        <w:jc w:val="center"/>
        <w:rPr>
          <w:rFonts w:cs="B Zar"/>
          <w:b/>
          <w:bCs/>
          <w:color w:val="000000" w:themeColor="text1"/>
          <w:rtl/>
        </w:rPr>
      </w:pPr>
    </w:p>
    <w:p w14:paraId="3062B013" w14:textId="77777777" w:rsidR="00C34A9E" w:rsidRPr="00371EFF" w:rsidRDefault="00C34A9E" w:rsidP="00C34A9E">
      <w:pPr>
        <w:bidi/>
        <w:jc w:val="center"/>
        <w:rPr>
          <w:rFonts w:cs="B Zar"/>
          <w:b/>
          <w:bCs/>
          <w:color w:val="000000" w:themeColor="text1"/>
          <w:rtl/>
        </w:rPr>
      </w:pPr>
    </w:p>
    <w:p w14:paraId="32862206" w14:textId="77777777" w:rsidR="001E6C84" w:rsidRDefault="001E6C84" w:rsidP="00C34A9E">
      <w:pPr>
        <w:bidi/>
        <w:rPr>
          <w:rFonts w:cs="B Nazanin"/>
          <w:b/>
          <w:bCs/>
          <w:color w:val="000000" w:themeColor="text1"/>
          <w:sz w:val="28"/>
          <w:szCs w:val="28"/>
          <w:rtl/>
          <w:lang w:bidi="fa-IR"/>
        </w:rPr>
        <w:sectPr w:rsidR="001E6C84" w:rsidSect="001E6C8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E7D17CB" w14:textId="573F4D52"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 شاخص‌ها </w:t>
      </w:r>
    </w:p>
    <w:tbl>
      <w:tblPr>
        <w:tblStyle w:val="TableGrid"/>
        <w:bidiVisual/>
        <w:tblW w:w="14033" w:type="dxa"/>
        <w:tblInd w:w="-316" w:type="dxa"/>
        <w:tblLayout w:type="fixed"/>
        <w:tblLook w:val="04A0" w:firstRow="1" w:lastRow="0" w:firstColumn="1" w:lastColumn="0" w:noHBand="0" w:noVBand="1"/>
      </w:tblPr>
      <w:tblGrid>
        <w:gridCol w:w="3402"/>
        <w:gridCol w:w="851"/>
        <w:gridCol w:w="850"/>
        <w:gridCol w:w="709"/>
        <w:gridCol w:w="850"/>
        <w:gridCol w:w="851"/>
        <w:gridCol w:w="708"/>
        <w:gridCol w:w="907"/>
        <w:gridCol w:w="937"/>
        <w:gridCol w:w="1017"/>
        <w:gridCol w:w="2951"/>
      </w:tblGrid>
      <w:tr w:rsidR="00C34A9E" w:rsidRPr="00371EFF" w14:paraId="17792C84" w14:textId="77777777" w:rsidTr="00106B08">
        <w:trPr>
          <w:trHeight w:val="564"/>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14:paraId="1006A229"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410" w:type="dxa"/>
            <w:gridSpan w:val="3"/>
            <w:tcBorders>
              <w:top w:val="thinThickSmallGap" w:sz="12" w:space="0" w:color="auto"/>
            </w:tcBorders>
            <w:shd w:val="clear" w:color="auto" w:fill="BFBFBF" w:themeFill="background1" w:themeFillShade="BF"/>
            <w:vAlign w:val="center"/>
          </w:tcPr>
          <w:p w14:paraId="6987C972" w14:textId="77777777" w:rsidR="00C34A9E" w:rsidRPr="00371EFF" w:rsidRDefault="00C34A9E" w:rsidP="00813C45">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409" w:type="dxa"/>
            <w:gridSpan w:val="3"/>
            <w:tcBorders>
              <w:top w:val="thinThickSmallGap" w:sz="12" w:space="0" w:color="auto"/>
            </w:tcBorders>
            <w:shd w:val="clear" w:color="auto" w:fill="BFBFBF" w:themeFill="background1" w:themeFillShade="BF"/>
          </w:tcPr>
          <w:p w14:paraId="1948105B" w14:textId="77777777" w:rsidR="00C34A9E" w:rsidRPr="00371EFF" w:rsidRDefault="00C34A9E" w:rsidP="00813C45">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907" w:type="dxa"/>
            <w:vMerge w:val="restart"/>
            <w:tcBorders>
              <w:top w:val="thinThickSmallGap" w:sz="12" w:space="0" w:color="auto"/>
            </w:tcBorders>
            <w:shd w:val="clear" w:color="auto" w:fill="BFBFBF" w:themeFill="background1" w:themeFillShade="BF"/>
            <w:vAlign w:val="center"/>
          </w:tcPr>
          <w:p w14:paraId="7CA822C9"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594B6DE8"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14:paraId="3DC444E8"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14:paraId="2D945A24" w14:textId="77777777" w:rsidR="00C34A9E" w:rsidRPr="00371EFF" w:rsidRDefault="00C34A9E" w:rsidP="00106B08">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951" w:type="dxa"/>
            <w:vMerge w:val="restart"/>
            <w:tcBorders>
              <w:top w:val="thinThickSmallGap" w:sz="12" w:space="0" w:color="auto"/>
              <w:right w:val="thinThickSmallGap" w:sz="12" w:space="0" w:color="auto"/>
            </w:tcBorders>
            <w:shd w:val="clear" w:color="auto" w:fill="BFBFBF" w:themeFill="background1" w:themeFillShade="BF"/>
            <w:vAlign w:val="center"/>
          </w:tcPr>
          <w:p w14:paraId="2F52D319"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C34A9E" w:rsidRPr="00371EFF" w14:paraId="67D8D166" w14:textId="77777777" w:rsidTr="00813C45">
        <w:trPr>
          <w:trHeight w:val="432"/>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14:paraId="1EAD93E7" w14:textId="77777777" w:rsidR="00C34A9E" w:rsidRPr="00371EFF" w:rsidRDefault="00C34A9E" w:rsidP="00106B08">
            <w:pPr>
              <w:bidi/>
              <w:jc w:val="center"/>
              <w:rPr>
                <w:rFonts w:cs="B Zar"/>
                <w:color w:val="000000" w:themeColor="text1"/>
                <w:rtl/>
              </w:rPr>
            </w:pPr>
          </w:p>
        </w:tc>
        <w:tc>
          <w:tcPr>
            <w:tcW w:w="851" w:type="dxa"/>
            <w:shd w:val="clear" w:color="auto" w:fill="BFBFBF" w:themeFill="background1" w:themeFillShade="BF"/>
            <w:vAlign w:val="center"/>
          </w:tcPr>
          <w:p w14:paraId="040FD77E"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50" w:type="dxa"/>
            <w:tcBorders>
              <w:right w:val="single" w:sz="4" w:space="0" w:color="000000"/>
            </w:tcBorders>
            <w:shd w:val="clear" w:color="auto" w:fill="BFBFBF" w:themeFill="background1" w:themeFillShade="BF"/>
            <w:vAlign w:val="center"/>
          </w:tcPr>
          <w:p w14:paraId="6ECAB6B1"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9" w:type="dxa"/>
            <w:shd w:val="clear" w:color="auto" w:fill="BFBFBF" w:themeFill="background1" w:themeFillShade="BF"/>
            <w:vAlign w:val="center"/>
          </w:tcPr>
          <w:p w14:paraId="71CF8DCC"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50" w:type="dxa"/>
            <w:tcBorders>
              <w:right w:val="single" w:sz="4" w:space="0" w:color="000000"/>
            </w:tcBorders>
            <w:shd w:val="clear" w:color="auto" w:fill="BFBFBF" w:themeFill="background1" w:themeFillShade="BF"/>
            <w:vAlign w:val="center"/>
          </w:tcPr>
          <w:p w14:paraId="427FC1B9"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51" w:type="dxa"/>
            <w:tcBorders>
              <w:right w:val="single" w:sz="4" w:space="0" w:color="000000"/>
            </w:tcBorders>
            <w:shd w:val="clear" w:color="auto" w:fill="BFBFBF" w:themeFill="background1" w:themeFillShade="BF"/>
            <w:vAlign w:val="center"/>
          </w:tcPr>
          <w:p w14:paraId="3A379E5D"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8" w:type="dxa"/>
            <w:shd w:val="clear" w:color="auto" w:fill="BFBFBF" w:themeFill="background1" w:themeFillShade="BF"/>
            <w:vAlign w:val="center"/>
          </w:tcPr>
          <w:p w14:paraId="02C32C8E"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907" w:type="dxa"/>
            <w:vMerge/>
            <w:tcBorders>
              <w:bottom w:val="thinThickSmallGap" w:sz="12" w:space="0" w:color="auto"/>
            </w:tcBorders>
            <w:shd w:val="clear" w:color="auto" w:fill="BFBFBF" w:themeFill="background1" w:themeFillShade="BF"/>
            <w:vAlign w:val="center"/>
          </w:tcPr>
          <w:p w14:paraId="1491041A" w14:textId="77777777" w:rsidR="00C34A9E" w:rsidRPr="00371EFF" w:rsidRDefault="00C34A9E" w:rsidP="00106B08">
            <w:pPr>
              <w:bidi/>
              <w:jc w:val="center"/>
              <w:rPr>
                <w:rFonts w:cs="B Zar"/>
                <w:color w:val="000000" w:themeColor="text1"/>
                <w:rtl/>
              </w:rPr>
            </w:pPr>
          </w:p>
        </w:tc>
        <w:tc>
          <w:tcPr>
            <w:tcW w:w="937" w:type="dxa"/>
            <w:vMerge/>
            <w:tcBorders>
              <w:bottom w:val="thinThickSmallGap" w:sz="12" w:space="0" w:color="auto"/>
            </w:tcBorders>
            <w:shd w:val="clear" w:color="auto" w:fill="BFBFBF" w:themeFill="background1" w:themeFillShade="BF"/>
            <w:vAlign w:val="center"/>
          </w:tcPr>
          <w:p w14:paraId="1A571BFD" w14:textId="77777777" w:rsidR="00C34A9E" w:rsidRPr="00371EFF" w:rsidRDefault="00C34A9E" w:rsidP="00106B08">
            <w:pPr>
              <w:bidi/>
              <w:jc w:val="center"/>
              <w:rPr>
                <w:rFonts w:cs="B Zar"/>
                <w:color w:val="000000" w:themeColor="text1"/>
                <w:rtl/>
              </w:rPr>
            </w:pPr>
          </w:p>
        </w:tc>
        <w:tc>
          <w:tcPr>
            <w:tcW w:w="1017" w:type="dxa"/>
            <w:vMerge/>
            <w:tcBorders>
              <w:bottom w:val="thinThickSmallGap" w:sz="12" w:space="0" w:color="auto"/>
            </w:tcBorders>
            <w:shd w:val="clear" w:color="auto" w:fill="BFBFBF" w:themeFill="background1" w:themeFillShade="BF"/>
          </w:tcPr>
          <w:p w14:paraId="1AD9686B" w14:textId="77777777" w:rsidR="00C34A9E" w:rsidRPr="00371EFF" w:rsidRDefault="00C34A9E" w:rsidP="00106B08">
            <w:pPr>
              <w:bidi/>
              <w:jc w:val="center"/>
              <w:rPr>
                <w:rFonts w:cs="B Zar"/>
                <w:color w:val="000000" w:themeColor="text1"/>
                <w:rtl/>
              </w:rPr>
            </w:pPr>
          </w:p>
        </w:tc>
        <w:tc>
          <w:tcPr>
            <w:tcW w:w="2951" w:type="dxa"/>
            <w:vMerge/>
            <w:tcBorders>
              <w:bottom w:val="thinThickSmallGap" w:sz="12" w:space="0" w:color="auto"/>
              <w:right w:val="thinThickSmallGap" w:sz="12" w:space="0" w:color="auto"/>
            </w:tcBorders>
            <w:shd w:val="clear" w:color="auto" w:fill="BFBFBF" w:themeFill="background1" w:themeFillShade="BF"/>
            <w:vAlign w:val="center"/>
          </w:tcPr>
          <w:p w14:paraId="21878A7E" w14:textId="77777777" w:rsidR="00C34A9E" w:rsidRPr="00371EFF" w:rsidRDefault="00C34A9E" w:rsidP="00106B08">
            <w:pPr>
              <w:bidi/>
              <w:jc w:val="center"/>
              <w:rPr>
                <w:rFonts w:cs="B Zar"/>
                <w:color w:val="000000" w:themeColor="text1"/>
                <w:rtl/>
              </w:rPr>
            </w:pPr>
          </w:p>
        </w:tc>
      </w:tr>
      <w:tr w:rsidR="00C34A9E" w:rsidRPr="00371EFF" w14:paraId="76DC497B" w14:textId="77777777" w:rsidTr="00813C45">
        <w:trPr>
          <w:trHeight w:val="1728"/>
        </w:trPr>
        <w:tc>
          <w:tcPr>
            <w:tcW w:w="3402" w:type="dxa"/>
            <w:tcBorders>
              <w:top w:val="thinThickSmallGap" w:sz="12" w:space="0" w:color="auto"/>
              <w:left w:val="thinThickSmallGap" w:sz="12" w:space="0" w:color="auto"/>
            </w:tcBorders>
            <w:vAlign w:val="center"/>
          </w:tcPr>
          <w:p w14:paraId="03E616CB" w14:textId="77777777" w:rsidR="00C34A9E" w:rsidRPr="00371EFF" w:rsidRDefault="00C34A9E" w:rsidP="00106B08">
            <w:pPr>
              <w:bidi/>
              <w:jc w:val="cente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برگزاری</w:t>
            </w:r>
            <w:r w:rsidRPr="00371EFF">
              <w:rPr>
                <w:rFonts w:cs="B Nazanin"/>
                <w:color w:val="000000" w:themeColor="text1"/>
                <w:rtl/>
              </w:rPr>
              <w:t xml:space="preserve"> </w:t>
            </w:r>
            <w:r w:rsidRPr="00371EFF">
              <w:rPr>
                <w:rFonts w:cs="B Nazanin" w:hint="cs"/>
                <w:color w:val="000000" w:themeColor="text1"/>
                <w:rtl/>
              </w:rPr>
              <w:t>جلسات</w:t>
            </w:r>
            <w:r w:rsidRPr="00371EFF">
              <w:rPr>
                <w:rFonts w:cs="B Nazanin"/>
                <w:color w:val="000000" w:themeColor="text1"/>
                <w:rtl/>
              </w:rPr>
              <w:t xml:space="preserve"> </w:t>
            </w:r>
            <w:r w:rsidRPr="00371EFF">
              <w:rPr>
                <w:rFonts w:cs="B Nazanin" w:hint="cs"/>
                <w:color w:val="000000" w:themeColor="text1"/>
                <w:rtl/>
              </w:rPr>
              <w:t>بازآموزی</w:t>
            </w:r>
            <w:r w:rsidRPr="00371EFF">
              <w:rPr>
                <w:rFonts w:cs="B Nazanin"/>
                <w:color w:val="000000" w:themeColor="text1"/>
                <w:rtl/>
              </w:rPr>
              <w:t xml:space="preserve"> </w:t>
            </w:r>
            <w:r w:rsidRPr="00371EFF">
              <w:rPr>
                <w:rFonts w:cs="B Nazanin" w:hint="cs"/>
                <w:color w:val="000000" w:themeColor="text1"/>
                <w:rtl/>
              </w:rPr>
              <w:t>ماهانه</w:t>
            </w:r>
            <w:r w:rsidRPr="00371EFF">
              <w:rPr>
                <w:rFonts w:cs="B Nazanin"/>
                <w:color w:val="000000" w:themeColor="text1"/>
                <w:rtl/>
              </w:rPr>
              <w:t xml:space="preserve"> </w:t>
            </w:r>
            <w:r w:rsidRPr="00371EFF">
              <w:rPr>
                <w:rFonts w:cs="B Nazanin" w:hint="cs"/>
                <w:color w:val="000000" w:themeColor="text1"/>
                <w:rtl/>
              </w:rPr>
              <w:t>بهورزان</w:t>
            </w:r>
            <w:r w:rsidRPr="00371EFF">
              <w:rPr>
                <w:rFonts w:cs="B Nazanin"/>
                <w:color w:val="000000" w:themeColor="text1"/>
                <w:rtl/>
              </w:rPr>
              <w:t xml:space="preserve"> </w:t>
            </w:r>
            <w:r w:rsidRPr="00371EFF">
              <w:rPr>
                <w:rFonts w:cs="B Nazanin" w:hint="cs"/>
                <w:color w:val="000000" w:themeColor="text1"/>
                <w:rtl/>
              </w:rPr>
              <w:t>بر</w:t>
            </w:r>
            <w:r w:rsidRPr="00371EFF">
              <w:rPr>
                <w:rFonts w:cs="B Nazanin"/>
                <w:color w:val="000000" w:themeColor="text1"/>
                <w:rtl/>
              </w:rPr>
              <w:t xml:space="preserve"> </w:t>
            </w:r>
            <w:r w:rsidRPr="00371EFF">
              <w:rPr>
                <w:rFonts w:cs="B Nazanin" w:hint="cs"/>
                <w:color w:val="000000" w:themeColor="text1"/>
                <w:rtl/>
              </w:rPr>
              <w:t>اساس</w:t>
            </w:r>
            <w:r w:rsidRPr="00371EFF">
              <w:rPr>
                <w:rFonts w:cs="B Nazanin"/>
                <w:color w:val="000000" w:themeColor="text1"/>
                <w:rtl/>
              </w:rPr>
              <w:t xml:space="preserve"> </w:t>
            </w:r>
            <w:r w:rsidRPr="00371EFF">
              <w:rPr>
                <w:rFonts w:cs="B Nazanin" w:hint="cs"/>
                <w:color w:val="000000" w:themeColor="text1"/>
                <w:rtl/>
              </w:rPr>
              <w:t>نیازسنجی</w:t>
            </w:r>
          </w:p>
        </w:tc>
        <w:tc>
          <w:tcPr>
            <w:tcW w:w="851" w:type="dxa"/>
            <w:tcBorders>
              <w:top w:val="thinThickSmallGap" w:sz="12" w:space="0" w:color="auto"/>
            </w:tcBorders>
            <w:vAlign w:val="center"/>
          </w:tcPr>
          <w:p w14:paraId="2D0509F7"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850" w:type="dxa"/>
            <w:tcBorders>
              <w:top w:val="thinThickSmallGap" w:sz="12" w:space="0" w:color="auto"/>
            </w:tcBorders>
            <w:vAlign w:val="center"/>
          </w:tcPr>
          <w:p w14:paraId="355C269E"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6</w:t>
            </w:r>
          </w:p>
        </w:tc>
        <w:tc>
          <w:tcPr>
            <w:tcW w:w="709" w:type="dxa"/>
            <w:tcBorders>
              <w:top w:val="thinThickSmallGap" w:sz="12" w:space="0" w:color="auto"/>
            </w:tcBorders>
            <w:vAlign w:val="center"/>
          </w:tcPr>
          <w:p w14:paraId="2B4245BB"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6</w:t>
            </w:r>
          </w:p>
        </w:tc>
        <w:tc>
          <w:tcPr>
            <w:tcW w:w="850" w:type="dxa"/>
            <w:tcBorders>
              <w:top w:val="thinThickSmallGap" w:sz="12" w:space="0" w:color="auto"/>
            </w:tcBorders>
            <w:vAlign w:val="center"/>
          </w:tcPr>
          <w:p w14:paraId="2879D19B"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851" w:type="dxa"/>
            <w:tcBorders>
              <w:top w:val="thinThickSmallGap" w:sz="12" w:space="0" w:color="auto"/>
            </w:tcBorders>
            <w:vAlign w:val="center"/>
          </w:tcPr>
          <w:p w14:paraId="646AE366"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6</w:t>
            </w:r>
          </w:p>
        </w:tc>
        <w:tc>
          <w:tcPr>
            <w:tcW w:w="708" w:type="dxa"/>
            <w:tcBorders>
              <w:top w:val="thinThickSmallGap" w:sz="12" w:space="0" w:color="auto"/>
            </w:tcBorders>
            <w:vAlign w:val="center"/>
          </w:tcPr>
          <w:p w14:paraId="73A2B3D1"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6</w:t>
            </w:r>
          </w:p>
        </w:tc>
        <w:tc>
          <w:tcPr>
            <w:tcW w:w="907" w:type="dxa"/>
            <w:tcBorders>
              <w:top w:val="thinThickSmallGap" w:sz="12" w:space="0" w:color="auto"/>
            </w:tcBorders>
            <w:vAlign w:val="center"/>
          </w:tcPr>
          <w:p w14:paraId="43D94B1E"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937" w:type="dxa"/>
            <w:tcBorders>
              <w:top w:val="thinThickSmallGap" w:sz="12" w:space="0" w:color="auto"/>
            </w:tcBorders>
            <w:vAlign w:val="center"/>
          </w:tcPr>
          <w:p w14:paraId="022390D9"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1017" w:type="dxa"/>
            <w:tcBorders>
              <w:top w:val="thinThickSmallGap" w:sz="12" w:space="0" w:color="auto"/>
            </w:tcBorders>
            <w:vAlign w:val="center"/>
          </w:tcPr>
          <w:p w14:paraId="29788B3B"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مستندات</w:t>
            </w:r>
            <w:r w:rsidRPr="00371EFF">
              <w:rPr>
                <w:rFonts w:cs="B Nazanin"/>
                <w:color w:val="000000" w:themeColor="text1"/>
                <w:rtl/>
              </w:rPr>
              <w:t xml:space="preserve"> </w:t>
            </w:r>
            <w:r w:rsidRPr="00371EFF">
              <w:rPr>
                <w:rFonts w:cs="B Nazanin" w:hint="cs"/>
                <w:color w:val="000000" w:themeColor="text1"/>
                <w:rtl/>
              </w:rPr>
              <w:t>آموزشی</w:t>
            </w:r>
            <w:r w:rsidRPr="00371EFF">
              <w:rPr>
                <w:rFonts w:cs="B Nazanin"/>
                <w:color w:val="000000" w:themeColor="text1"/>
                <w:rtl/>
              </w:rPr>
              <w:t xml:space="preserve"> </w:t>
            </w:r>
            <w:r w:rsidRPr="00371EFF">
              <w:rPr>
                <w:rFonts w:cs="B Nazanin" w:hint="cs"/>
                <w:color w:val="000000" w:themeColor="text1"/>
                <w:rtl/>
              </w:rPr>
              <w:t>بهورزان</w:t>
            </w:r>
          </w:p>
        </w:tc>
        <w:tc>
          <w:tcPr>
            <w:tcW w:w="2951" w:type="dxa"/>
            <w:tcBorders>
              <w:top w:val="thinThickSmallGap" w:sz="12" w:space="0" w:color="auto"/>
              <w:right w:val="thinThickSmallGap" w:sz="12" w:space="0" w:color="auto"/>
            </w:tcBorders>
            <w:vAlign w:val="center"/>
          </w:tcPr>
          <w:p w14:paraId="10822B55" w14:textId="77777777" w:rsidR="00C34A9E" w:rsidRPr="00371EFF" w:rsidRDefault="00C34A9E" w:rsidP="00106B08">
            <w:pPr>
              <w:bidi/>
              <w:rPr>
                <w:rFonts w:cs="B Nazanin"/>
                <w:color w:val="000000" w:themeColor="text1"/>
                <w:rtl/>
              </w:rPr>
            </w:pPr>
            <w:r w:rsidRPr="00371EFF">
              <w:rPr>
                <w:rFonts w:cs="B Nazanin" w:hint="cs"/>
                <w:color w:val="000000" w:themeColor="text1"/>
                <w:rtl/>
              </w:rPr>
              <w:t>در حدانتظار</w:t>
            </w:r>
          </w:p>
          <w:p w14:paraId="6CC51EA3" w14:textId="77777777" w:rsidR="00C34A9E" w:rsidRPr="00371EFF" w:rsidRDefault="00C34A9E" w:rsidP="0015209A">
            <w:pPr>
              <w:pStyle w:val="ListParagraph"/>
              <w:numPr>
                <w:ilvl w:val="0"/>
                <w:numId w:val="34"/>
              </w:numPr>
              <w:bidi/>
              <w:ind w:left="149" w:hanging="142"/>
              <w:jc w:val="center"/>
              <w:rPr>
                <w:rFonts w:cs="B Nazanin"/>
                <w:color w:val="000000" w:themeColor="text1"/>
                <w:rtl/>
              </w:rPr>
            </w:pPr>
            <w:r w:rsidRPr="00371EFF">
              <w:rPr>
                <w:rFonts w:cs="B Nazanin" w:hint="cs"/>
                <w:color w:val="000000" w:themeColor="text1"/>
                <w:rtl/>
              </w:rPr>
              <w:t>پیش بینی جلسات هماهنگی و ارسال گانت به واحد های محیطی و ستادی</w:t>
            </w:r>
          </w:p>
          <w:p w14:paraId="61354D59" w14:textId="77777777" w:rsidR="00C34A9E" w:rsidRPr="00371EFF" w:rsidRDefault="00C34A9E" w:rsidP="0015209A">
            <w:pPr>
              <w:pStyle w:val="ListParagraph"/>
              <w:numPr>
                <w:ilvl w:val="0"/>
                <w:numId w:val="34"/>
              </w:numPr>
              <w:bidi/>
              <w:ind w:left="149" w:hanging="142"/>
              <w:jc w:val="center"/>
              <w:rPr>
                <w:rFonts w:cs="B Nazanin"/>
                <w:color w:val="000000" w:themeColor="text1"/>
                <w:rtl/>
              </w:rPr>
            </w:pPr>
            <w:r w:rsidRPr="00371EFF">
              <w:rPr>
                <w:rFonts w:cs="B Nazanin" w:hint="cs"/>
                <w:color w:val="000000" w:themeColor="text1"/>
                <w:rtl/>
              </w:rPr>
              <w:t>پیگیری و برگزاری جلسات طبق گانت</w:t>
            </w:r>
          </w:p>
          <w:p w14:paraId="54E52C2B" w14:textId="77777777" w:rsidR="00C34A9E" w:rsidRPr="00371EFF" w:rsidRDefault="00C34A9E" w:rsidP="0015209A">
            <w:pPr>
              <w:pStyle w:val="ListParagraph"/>
              <w:numPr>
                <w:ilvl w:val="0"/>
                <w:numId w:val="34"/>
              </w:numPr>
              <w:bidi/>
              <w:ind w:left="149" w:hanging="142"/>
              <w:jc w:val="both"/>
              <w:rPr>
                <w:rFonts w:cs="B Nazanin"/>
                <w:color w:val="000000" w:themeColor="text1"/>
                <w:rtl/>
              </w:rPr>
            </w:pPr>
            <w:r w:rsidRPr="00371EFF">
              <w:rPr>
                <w:rFonts w:cs="B Nazanin" w:hint="cs"/>
                <w:color w:val="000000" w:themeColor="text1"/>
                <w:rtl/>
              </w:rPr>
              <w:t>برگزاری جلسه هماهنگی در ابتدای سال</w:t>
            </w:r>
          </w:p>
        </w:tc>
      </w:tr>
      <w:tr w:rsidR="00C34A9E" w:rsidRPr="00371EFF" w14:paraId="0E6F22BF" w14:textId="77777777" w:rsidTr="00813C45">
        <w:trPr>
          <w:trHeight w:val="2448"/>
        </w:trPr>
        <w:tc>
          <w:tcPr>
            <w:tcW w:w="3402" w:type="dxa"/>
            <w:tcBorders>
              <w:left w:val="thinThickSmallGap" w:sz="12" w:space="0" w:color="auto"/>
            </w:tcBorders>
            <w:vAlign w:val="center"/>
          </w:tcPr>
          <w:p w14:paraId="7BFBE80B" w14:textId="77777777" w:rsidR="00C34A9E" w:rsidRPr="00371EFF" w:rsidRDefault="00C34A9E" w:rsidP="00106B08">
            <w:pPr>
              <w:bidi/>
              <w:jc w:val="cente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برگزاری</w:t>
            </w:r>
            <w:r w:rsidRPr="00371EFF">
              <w:rPr>
                <w:rFonts w:cs="B Nazanin"/>
                <w:color w:val="000000" w:themeColor="text1"/>
                <w:rtl/>
              </w:rPr>
              <w:t xml:space="preserve"> </w:t>
            </w:r>
            <w:r w:rsidRPr="00371EFF">
              <w:rPr>
                <w:rFonts w:cs="B Nazanin" w:hint="cs"/>
                <w:color w:val="000000" w:themeColor="text1"/>
                <w:rtl/>
              </w:rPr>
              <w:t>آزمون</w:t>
            </w:r>
            <w:r w:rsidRPr="00371EFF">
              <w:rPr>
                <w:rFonts w:cs="B Nazanin"/>
                <w:color w:val="000000" w:themeColor="text1"/>
                <w:rtl/>
              </w:rPr>
              <w:t xml:space="preserve"> </w:t>
            </w:r>
            <w:r w:rsidRPr="00371EFF">
              <w:rPr>
                <w:rFonts w:cs="B Nazanin" w:hint="cs"/>
                <w:color w:val="000000" w:themeColor="text1"/>
                <w:rtl/>
              </w:rPr>
              <w:t>جامع</w:t>
            </w:r>
            <w:r w:rsidRPr="00371EFF">
              <w:rPr>
                <w:rFonts w:cs="B Nazanin"/>
                <w:color w:val="000000" w:themeColor="text1"/>
                <w:rtl/>
              </w:rPr>
              <w:t xml:space="preserve">  </w:t>
            </w:r>
            <w:r w:rsidRPr="00371EFF">
              <w:rPr>
                <w:rFonts w:cs="B Nazanin" w:hint="cs"/>
                <w:color w:val="000000" w:themeColor="text1"/>
                <w:rtl/>
              </w:rPr>
              <w:t>سالانه</w:t>
            </w:r>
            <w:r w:rsidRPr="00371EFF">
              <w:rPr>
                <w:rFonts w:cs="B Nazanin"/>
                <w:color w:val="000000" w:themeColor="text1"/>
                <w:rtl/>
              </w:rPr>
              <w:t xml:space="preserve"> </w:t>
            </w:r>
            <w:r w:rsidRPr="00371EFF">
              <w:rPr>
                <w:rFonts w:cs="B Nazanin" w:hint="cs"/>
                <w:color w:val="000000" w:themeColor="text1"/>
                <w:rtl/>
              </w:rPr>
              <w:t>بهورزی</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راستای</w:t>
            </w:r>
            <w:r w:rsidRPr="00371EFF">
              <w:rPr>
                <w:rFonts w:cs="B Nazanin"/>
                <w:color w:val="000000" w:themeColor="text1"/>
                <w:rtl/>
              </w:rPr>
              <w:t xml:space="preserve"> </w:t>
            </w:r>
            <w:r w:rsidRPr="00371EFF">
              <w:rPr>
                <w:rFonts w:cs="B Nazanin" w:hint="cs"/>
                <w:color w:val="000000" w:themeColor="text1"/>
                <w:rtl/>
              </w:rPr>
              <w:t>نیازسنجی</w:t>
            </w:r>
            <w:r w:rsidRPr="00371EFF">
              <w:rPr>
                <w:rFonts w:cs="B Nazanin"/>
                <w:color w:val="000000" w:themeColor="text1"/>
                <w:rtl/>
              </w:rPr>
              <w:t xml:space="preserve"> </w:t>
            </w:r>
            <w:r w:rsidRPr="00371EFF">
              <w:rPr>
                <w:rFonts w:cs="B Nazanin" w:hint="cs"/>
                <w:color w:val="000000" w:themeColor="text1"/>
                <w:rtl/>
              </w:rPr>
              <w:t>آموزشی</w:t>
            </w:r>
          </w:p>
        </w:tc>
        <w:tc>
          <w:tcPr>
            <w:tcW w:w="851" w:type="dxa"/>
            <w:vAlign w:val="center"/>
          </w:tcPr>
          <w:p w14:paraId="0A01F1A6"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850" w:type="dxa"/>
            <w:vAlign w:val="center"/>
          </w:tcPr>
          <w:p w14:paraId="07A02654"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w:t>
            </w:r>
          </w:p>
        </w:tc>
        <w:tc>
          <w:tcPr>
            <w:tcW w:w="709" w:type="dxa"/>
            <w:vAlign w:val="center"/>
          </w:tcPr>
          <w:p w14:paraId="25EB20C3"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w:t>
            </w:r>
          </w:p>
        </w:tc>
        <w:tc>
          <w:tcPr>
            <w:tcW w:w="850" w:type="dxa"/>
            <w:vAlign w:val="center"/>
          </w:tcPr>
          <w:p w14:paraId="48548DD0"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851" w:type="dxa"/>
            <w:vAlign w:val="center"/>
          </w:tcPr>
          <w:p w14:paraId="6ED14E82"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w:t>
            </w:r>
          </w:p>
        </w:tc>
        <w:tc>
          <w:tcPr>
            <w:tcW w:w="708" w:type="dxa"/>
            <w:vAlign w:val="center"/>
          </w:tcPr>
          <w:p w14:paraId="6EBDCB48"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w:t>
            </w:r>
          </w:p>
        </w:tc>
        <w:tc>
          <w:tcPr>
            <w:tcW w:w="907" w:type="dxa"/>
            <w:vAlign w:val="center"/>
          </w:tcPr>
          <w:p w14:paraId="022C8551"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937" w:type="dxa"/>
            <w:vAlign w:val="center"/>
          </w:tcPr>
          <w:p w14:paraId="01032728"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1017" w:type="dxa"/>
            <w:vAlign w:val="center"/>
          </w:tcPr>
          <w:p w14:paraId="7101DBE2"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تحلیل</w:t>
            </w:r>
            <w:r w:rsidRPr="00371EFF">
              <w:rPr>
                <w:rFonts w:cs="B Nazanin"/>
                <w:color w:val="000000" w:themeColor="text1"/>
                <w:rtl/>
              </w:rPr>
              <w:t xml:space="preserve"> </w:t>
            </w:r>
            <w:r w:rsidRPr="00371EFF">
              <w:rPr>
                <w:rFonts w:cs="B Nazanin" w:hint="cs"/>
                <w:color w:val="000000" w:themeColor="text1"/>
                <w:rtl/>
              </w:rPr>
              <w:t>نتایج</w:t>
            </w:r>
            <w:r w:rsidRPr="00371EFF">
              <w:rPr>
                <w:rFonts w:cs="B Nazanin"/>
                <w:color w:val="000000" w:themeColor="text1"/>
                <w:rtl/>
              </w:rPr>
              <w:t xml:space="preserve"> </w:t>
            </w:r>
            <w:r w:rsidRPr="00371EFF">
              <w:rPr>
                <w:rFonts w:cs="B Nazanin" w:hint="cs"/>
                <w:color w:val="000000" w:themeColor="text1"/>
                <w:rtl/>
              </w:rPr>
              <w:t>آزمون</w:t>
            </w:r>
            <w:r w:rsidRPr="00371EFF">
              <w:rPr>
                <w:rFonts w:cs="B Nazanin"/>
                <w:color w:val="000000" w:themeColor="text1"/>
                <w:rtl/>
              </w:rPr>
              <w:t xml:space="preserve"> </w:t>
            </w:r>
            <w:r w:rsidRPr="00371EFF">
              <w:rPr>
                <w:rFonts w:cs="B Nazanin" w:hint="cs"/>
                <w:color w:val="000000" w:themeColor="text1"/>
                <w:rtl/>
              </w:rPr>
              <w:t>جامع</w:t>
            </w:r>
            <w:r w:rsidRPr="00371EFF">
              <w:rPr>
                <w:rFonts w:cs="B Nazanin"/>
                <w:color w:val="000000" w:themeColor="text1"/>
                <w:rtl/>
              </w:rPr>
              <w:t xml:space="preserve"> </w:t>
            </w:r>
            <w:r w:rsidRPr="00371EFF">
              <w:rPr>
                <w:rFonts w:cs="B Nazanin" w:hint="cs"/>
                <w:color w:val="000000" w:themeColor="text1"/>
                <w:rtl/>
              </w:rPr>
              <w:t>بهورزی(نامه ارسالی از معاونت)</w:t>
            </w:r>
          </w:p>
        </w:tc>
        <w:tc>
          <w:tcPr>
            <w:tcW w:w="2951" w:type="dxa"/>
            <w:tcBorders>
              <w:right w:val="thinThickSmallGap" w:sz="12" w:space="0" w:color="auto"/>
            </w:tcBorders>
            <w:vAlign w:val="center"/>
          </w:tcPr>
          <w:p w14:paraId="6F5D6055" w14:textId="77777777" w:rsidR="00C34A9E" w:rsidRPr="00371EFF" w:rsidRDefault="00C34A9E" w:rsidP="00106B08">
            <w:pPr>
              <w:bidi/>
              <w:rPr>
                <w:rFonts w:cs="B Nazanin"/>
                <w:color w:val="000000" w:themeColor="text1"/>
                <w:rtl/>
              </w:rPr>
            </w:pP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حد</w:t>
            </w:r>
            <w:r w:rsidRPr="00371EFF">
              <w:rPr>
                <w:rFonts w:cs="B Nazanin"/>
                <w:color w:val="000000" w:themeColor="text1"/>
                <w:rtl/>
              </w:rPr>
              <w:t xml:space="preserve">  </w:t>
            </w:r>
            <w:r w:rsidRPr="00371EFF">
              <w:rPr>
                <w:rFonts w:cs="B Nazanin" w:hint="cs"/>
                <w:color w:val="000000" w:themeColor="text1"/>
                <w:rtl/>
              </w:rPr>
              <w:t>انتظار</w:t>
            </w:r>
          </w:p>
          <w:p w14:paraId="6C4597FC" w14:textId="77777777" w:rsidR="00C34A9E" w:rsidRPr="00371EFF" w:rsidRDefault="00C34A9E" w:rsidP="0015209A">
            <w:pPr>
              <w:pStyle w:val="ListParagraph"/>
              <w:numPr>
                <w:ilvl w:val="0"/>
                <w:numId w:val="35"/>
              </w:numPr>
              <w:bidi/>
              <w:ind w:left="149" w:hanging="145"/>
              <w:jc w:val="both"/>
              <w:rPr>
                <w:rFonts w:cs="B Nazanin"/>
                <w:color w:val="000000" w:themeColor="text1"/>
                <w:rtl/>
              </w:rPr>
            </w:pPr>
            <w:r w:rsidRPr="00371EFF">
              <w:rPr>
                <w:rFonts w:cs="B Nazanin" w:hint="cs"/>
                <w:color w:val="000000" w:themeColor="text1"/>
                <w:rtl/>
              </w:rPr>
              <w:t>آزمون</w:t>
            </w:r>
            <w:r w:rsidRPr="00371EFF">
              <w:rPr>
                <w:rFonts w:cs="B Nazanin"/>
                <w:color w:val="000000" w:themeColor="text1"/>
                <w:rtl/>
              </w:rPr>
              <w:t xml:space="preserve"> </w:t>
            </w:r>
            <w:r w:rsidRPr="00371EFF">
              <w:rPr>
                <w:rFonts w:cs="B Nazanin" w:hint="cs"/>
                <w:color w:val="000000" w:themeColor="text1"/>
                <w:rtl/>
              </w:rPr>
              <w:t>جامع</w:t>
            </w:r>
            <w:r w:rsidRPr="00371EFF">
              <w:rPr>
                <w:rFonts w:cs="B Nazanin"/>
                <w:color w:val="000000" w:themeColor="text1"/>
                <w:rtl/>
              </w:rPr>
              <w:t xml:space="preserve"> </w:t>
            </w:r>
            <w:r w:rsidRPr="00371EFF">
              <w:rPr>
                <w:rFonts w:cs="B Nazanin" w:hint="cs"/>
                <w:color w:val="000000" w:themeColor="text1"/>
                <w:rtl/>
              </w:rPr>
              <w:t>سالانه</w:t>
            </w:r>
            <w:r w:rsidRPr="00371EFF">
              <w:rPr>
                <w:rFonts w:cs="B Nazanin"/>
                <w:color w:val="000000" w:themeColor="text1"/>
                <w:rtl/>
              </w:rPr>
              <w:t xml:space="preserve"> </w:t>
            </w:r>
            <w:r w:rsidRPr="00371EFF">
              <w:rPr>
                <w:rFonts w:cs="B Nazanin" w:hint="cs"/>
                <w:color w:val="000000" w:themeColor="text1"/>
                <w:rtl/>
              </w:rPr>
              <w:t>بهورزی</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راستای</w:t>
            </w:r>
            <w:r w:rsidRPr="00371EFF">
              <w:rPr>
                <w:rFonts w:cs="B Nazanin"/>
                <w:color w:val="000000" w:themeColor="text1"/>
                <w:rtl/>
              </w:rPr>
              <w:t xml:space="preserve"> </w:t>
            </w:r>
            <w:r w:rsidRPr="00371EFF">
              <w:rPr>
                <w:rFonts w:cs="B Nazanin" w:hint="cs"/>
                <w:color w:val="000000" w:themeColor="text1"/>
                <w:rtl/>
              </w:rPr>
              <w:t>نیازسنجی</w:t>
            </w:r>
            <w:r w:rsidRPr="00371EFF">
              <w:rPr>
                <w:rFonts w:cs="B Nazanin"/>
                <w:color w:val="000000" w:themeColor="text1"/>
                <w:rtl/>
              </w:rPr>
              <w:t xml:space="preserve"> </w:t>
            </w:r>
            <w:r w:rsidRPr="00371EFF">
              <w:rPr>
                <w:rFonts w:cs="B Nazanin" w:hint="cs"/>
                <w:color w:val="000000" w:themeColor="text1"/>
                <w:rtl/>
              </w:rPr>
              <w:t>آموزشی</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صورت</w:t>
            </w:r>
            <w:r w:rsidRPr="00371EFF">
              <w:rPr>
                <w:rFonts w:cs="B Nazanin"/>
                <w:color w:val="000000" w:themeColor="text1"/>
                <w:rtl/>
              </w:rPr>
              <w:t xml:space="preserve"> </w:t>
            </w:r>
            <w:r w:rsidRPr="00371EFF">
              <w:rPr>
                <w:rFonts w:cs="B Nazanin" w:hint="cs"/>
                <w:color w:val="000000" w:themeColor="text1"/>
                <w:rtl/>
              </w:rPr>
              <w:t>سالانه</w:t>
            </w:r>
            <w:r w:rsidRPr="00371EFF">
              <w:rPr>
                <w:rFonts w:cs="B Nazanin"/>
                <w:color w:val="000000" w:themeColor="text1"/>
                <w:rtl/>
              </w:rPr>
              <w:t xml:space="preserve"> </w:t>
            </w:r>
            <w:r w:rsidRPr="00371EFF">
              <w:rPr>
                <w:rFonts w:cs="B Nazanin" w:hint="cs"/>
                <w:color w:val="000000" w:themeColor="text1"/>
                <w:rtl/>
              </w:rPr>
              <w:t>برگزار</w:t>
            </w:r>
            <w:r w:rsidRPr="00371EFF">
              <w:rPr>
                <w:rFonts w:cs="B Nazanin"/>
                <w:color w:val="000000" w:themeColor="text1"/>
                <w:rtl/>
              </w:rPr>
              <w:t xml:space="preserve"> </w:t>
            </w:r>
            <w:r w:rsidRPr="00371EFF">
              <w:rPr>
                <w:rFonts w:cs="B Nazanin" w:hint="cs"/>
                <w:color w:val="000000" w:themeColor="text1"/>
                <w:rtl/>
              </w:rPr>
              <w:t>شده</w:t>
            </w:r>
            <w:r w:rsidRPr="00371EFF">
              <w:rPr>
                <w:rFonts w:cs="B Nazanin"/>
                <w:color w:val="000000" w:themeColor="text1"/>
                <w:rtl/>
              </w:rPr>
              <w:t xml:space="preserve"> </w:t>
            </w:r>
            <w:r w:rsidRPr="00371EFF">
              <w:rPr>
                <w:rFonts w:cs="B Nazanin" w:hint="cs"/>
                <w:color w:val="000000" w:themeColor="text1"/>
                <w:rtl/>
              </w:rPr>
              <w:t>است(و هر شش ماه نیز آزمون برگزار می گردد)</w:t>
            </w:r>
          </w:p>
          <w:p w14:paraId="44E4892B" w14:textId="77777777" w:rsidR="00C34A9E" w:rsidRPr="00371EFF" w:rsidRDefault="00C34A9E" w:rsidP="0015209A">
            <w:pPr>
              <w:pStyle w:val="ListParagraph"/>
              <w:numPr>
                <w:ilvl w:val="0"/>
                <w:numId w:val="35"/>
              </w:numPr>
              <w:bidi/>
              <w:ind w:left="149" w:hanging="145"/>
              <w:jc w:val="both"/>
              <w:rPr>
                <w:rFonts w:cs="B Nazanin"/>
                <w:color w:val="000000" w:themeColor="text1"/>
                <w:rtl/>
              </w:rPr>
            </w:pPr>
            <w:r w:rsidRPr="00371EFF">
              <w:rPr>
                <w:rFonts w:cs="B Nazanin" w:hint="cs"/>
                <w:color w:val="000000" w:themeColor="text1"/>
                <w:rtl/>
              </w:rPr>
              <w:t>برگزاری آزمون در هر جلسه از مباحث قبلی آموزش داده شده</w:t>
            </w:r>
          </w:p>
        </w:tc>
      </w:tr>
    </w:tbl>
    <w:p w14:paraId="5894B0FB" w14:textId="77777777" w:rsidR="00C34A9E" w:rsidRPr="00371EFF" w:rsidRDefault="00C34A9E" w:rsidP="00C34A9E">
      <w:pPr>
        <w:jc w:val="right"/>
        <w:rPr>
          <w:rFonts w:cs="B Nazanin"/>
          <w:b/>
          <w:bCs/>
          <w:color w:val="000000" w:themeColor="text1"/>
          <w:sz w:val="28"/>
          <w:szCs w:val="28"/>
          <w:rtl/>
        </w:rPr>
      </w:pPr>
      <w:r w:rsidRPr="00371EFF">
        <w:rPr>
          <w:color w:val="000000" w:themeColor="text1"/>
          <w:rtl/>
        </w:rPr>
        <w:br w:type="page"/>
      </w:r>
      <w:r w:rsidRPr="00371EFF">
        <w:rPr>
          <w:rFonts w:cs="B Nazanin" w:hint="cs"/>
          <w:b/>
          <w:bCs/>
          <w:color w:val="000000" w:themeColor="text1"/>
          <w:sz w:val="28"/>
          <w:szCs w:val="28"/>
          <w:rtl/>
        </w:rPr>
        <w:lastRenderedPageBreak/>
        <w:t>ج) نمودارها</w:t>
      </w:r>
      <w:r w:rsidRPr="00371EFF">
        <w:rPr>
          <w:rFonts w:cs="B Nazanin"/>
          <w:b/>
          <w:bCs/>
          <w:noProof/>
          <w:color w:val="000000" w:themeColor="text1"/>
          <w:sz w:val="28"/>
          <w:szCs w:val="28"/>
          <w:rtl/>
          <w:lang w:bidi="fa-IR"/>
        </w:rPr>
        <w:drawing>
          <wp:inline distT="0" distB="0" distL="0" distR="0" wp14:anchorId="26D33FF9" wp14:editId="78F4C809">
            <wp:extent cx="7915275" cy="5540829"/>
            <wp:effectExtent l="0" t="0" r="952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B5684D8" w14:textId="77777777" w:rsidR="00C34A9E" w:rsidRPr="00371EFF" w:rsidRDefault="00C34A9E" w:rsidP="00C34A9E">
      <w:pPr>
        <w:jc w:val="right"/>
        <w:rPr>
          <w:rFonts w:cs="B Nazanin"/>
          <w:color w:val="000000" w:themeColor="text1"/>
          <w:sz w:val="28"/>
          <w:szCs w:val="28"/>
        </w:rPr>
        <w:sectPr w:rsidR="00C34A9E" w:rsidRPr="00371EFF" w:rsidSect="001E6C8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1332F62"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د) عملکرد برنامه‌ها</w:t>
      </w:r>
    </w:p>
    <w:p w14:paraId="43AD7F12" w14:textId="77777777" w:rsidR="00C34A9E" w:rsidRPr="00371EFF" w:rsidRDefault="00C34A9E" w:rsidP="0015209A">
      <w:pPr>
        <w:pStyle w:val="ListParagraph"/>
        <w:numPr>
          <w:ilvl w:val="0"/>
          <w:numId w:val="29"/>
        </w:numPr>
        <w:bidi/>
        <w:jc w:val="both"/>
        <w:rPr>
          <w:rFonts w:cs="B Nazanin"/>
          <w:color w:val="000000" w:themeColor="text1"/>
          <w:sz w:val="24"/>
          <w:szCs w:val="24"/>
        </w:rPr>
      </w:pPr>
      <w:r w:rsidRPr="00371EFF">
        <w:rPr>
          <w:rFonts w:cs="B Nazanin" w:hint="cs"/>
          <w:color w:val="000000" w:themeColor="text1"/>
          <w:sz w:val="24"/>
          <w:szCs w:val="24"/>
          <w:rtl/>
        </w:rPr>
        <w:t>پیش بینی جلسات ماهانه بهورزی از ابتدای سال و ارسال گانت به تمام واحد های محیطی و ستادی ،برگزاری آزمون در هر بازآموزی از مباحث قبلی آموزش داده شده،</w:t>
      </w:r>
    </w:p>
    <w:p w14:paraId="71F09F6A" w14:textId="77777777" w:rsidR="00C34A9E" w:rsidRPr="00371EFF" w:rsidRDefault="00C34A9E" w:rsidP="0015209A">
      <w:pPr>
        <w:pStyle w:val="ListParagraph"/>
        <w:numPr>
          <w:ilvl w:val="0"/>
          <w:numId w:val="29"/>
        </w:numPr>
        <w:bidi/>
        <w:jc w:val="both"/>
        <w:rPr>
          <w:rFonts w:cs="B Nazanin"/>
          <w:color w:val="000000" w:themeColor="text1"/>
          <w:sz w:val="24"/>
          <w:szCs w:val="24"/>
          <w:rtl/>
        </w:rPr>
      </w:pPr>
      <w:r w:rsidRPr="00371EFF">
        <w:rPr>
          <w:rFonts w:cs="B Nazanin" w:hint="cs"/>
          <w:color w:val="000000" w:themeColor="text1"/>
          <w:sz w:val="24"/>
          <w:szCs w:val="24"/>
          <w:rtl/>
        </w:rPr>
        <w:t>پیگیری</w:t>
      </w:r>
      <w:r w:rsidRPr="00371EFF">
        <w:rPr>
          <w:rFonts w:cs="B Nazanin"/>
          <w:color w:val="000000" w:themeColor="text1"/>
          <w:sz w:val="24"/>
          <w:szCs w:val="24"/>
          <w:rtl/>
        </w:rPr>
        <w:t xml:space="preserve"> </w:t>
      </w:r>
      <w:r w:rsidRPr="00371EFF">
        <w:rPr>
          <w:rFonts w:cs="B Nazanin" w:hint="cs"/>
          <w:color w:val="000000" w:themeColor="text1"/>
          <w:sz w:val="24"/>
          <w:szCs w:val="24"/>
          <w:rtl/>
        </w:rPr>
        <w:t>مشکلات</w:t>
      </w:r>
      <w:r w:rsidRPr="00371EFF">
        <w:rPr>
          <w:rFonts w:cs="B Nazanin"/>
          <w:color w:val="000000" w:themeColor="text1"/>
          <w:sz w:val="24"/>
          <w:szCs w:val="24"/>
          <w:rtl/>
        </w:rPr>
        <w:t xml:space="preserve"> </w:t>
      </w:r>
      <w:r w:rsidRPr="00371EFF">
        <w:rPr>
          <w:rFonts w:cs="B Nazanin" w:hint="cs"/>
          <w:color w:val="000000" w:themeColor="text1"/>
          <w:sz w:val="24"/>
          <w:szCs w:val="24"/>
          <w:rtl/>
        </w:rPr>
        <w:t>مربوط</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تجهیزات</w:t>
      </w:r>
      <w:r w:rsidRPr="00371EFF">
        <w:rPr>
          <w:rFonts w:cs="B Nazanin"/>
          <w:color w:val="000000" w:themeColor="text1"/>
          <w:sz w:val="24"/>
          <w:szCs w:val="24"/>
          <w:rtl/>
        </w:rPr>
        <w:t xml:space="preserve"> </w:t>
      </w:r>
      <w:r w:rsidRPr="00371EFF">
        <w:rPr>
          <w:rFonts w:cs="B Nazanin" w:hint="cs"/>
          <w:color w:val="000000" w:themeColor="text1"/>
          <w:sz w:val="24"/>
          <w:szCs w:val="24"/>
          <w:rtl/>
        </w:rPr>
        <w:t>خانه</w:t>
      </w:r>
      <w:r w:rsidRPr="00371EFF">
        <w:rPr>
          <w:rFonts w:cs="B Nazanin"/>
          <w:color w:val="000000" w:themeColor="text1"/>
          <w:sz w:val="24"/>
          <w:szCs w:val="24"/>
          <w:rtl/>
        </w:rPr>
        <w:t xml:space="preserve"> </w:t>
      </w:r>
      <w:r w:rsidRPr="00371EFF">
        <w:rPr>
          <w:rFonts w:cs="B Nazanin" w:hint="cs"/>
          <w:color w:val="000000" w:themeColor="text1"/>
          <w:sz w:val="24"/>
          <w:szCs w:val="24"/>
          <w:rtl/>
        </w:rPr>
        <w:t>های</w:t>
      </w:r>
      <w:r w:rsidRPr="00371EFF">
        <w:rPr>
          <w:rFonts w:cs="B Nazanin"/>
          <w:color w:val="000000" w:themeColor="text1"/>
          <w:sz w:val="24"/>
          <w:szCs w:val="24"/>
          <w:rtl/>
        </w:rPr>
        <w:t xml:space="preserve"> </w:t>
      </w:r>
      <w:r w:rsidRPr="00371EFF">
        <w:rPr>
          <w:rFonts w:cs="B Nazanin" w:hint="cs"/>
          <w:color w:val="000000" w:themeColor="text1"/>
          <w:sz w:val="24"/>
          <w:szCs w:val="24"/>
          <w:rtl/>
        </w:rPr>
        <w:t>بهداشت</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مشکلات</w:t>
      </w:r>
      <w:r w:rsidRPr="00371EFF">
        <w:rPr>
          <w:rFonts w:cs="B Nazanin"/>
          <w:color w:val="000000" w:themeColor="text1"/>
          <w:sz w:val="24"/>
          <w:szCs w:val="24"/>
          <w:rtl/>
        </w:rPr>
        <w:t xml:space="preserve"> </w:t>
      </w:r>
      <w:r w:rsidRPr="00371EFF">
        <w:rPr>
          <w:rFonts w:cs="B Nazanin" w:hint="cs"/>
          <w:color w:val="000000" w:themeColor="text1"/>
          <w:sz w:val="24"/>
          <w:szCs w:val="24"/>
          <w:rtl/>
        </w:rPr>
        <w:t>اموزشی</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سایر</w:t>
      </w:r>
      <w:r w:rsidRPr="00371EFF">
        <w:rPr>
          <w:rFonts w:cs="B Nazanin"/>
          <w:color w:val="000000" w:themeColor="text1"/>
          <w:sz w:val="24"/>
          <w:szCs w:val="24"/>
          <w:rtl/>
        </w:rPr>
        <w:t xml:space="preserve"> </w:t>
      </w:r>
      <w:r w:rsidRPr="00371EFF">
        <w:rPr>
          <w:rFonts w:cs="B Nazanin" w:hint="cs"/>
          <w:color w:val="000000" w:themeColor="text1"/>
          <w:sz w:val="24"/>
          <w:szCs w:val="24"/>
          <w:rtl/>
        </w:rPr>
        <w:t>مطالبات</w:t>
      </w:r>
      <w:r w:rsidRPr="00371EFF">
        <w:rPr>
          <w:rFonts w:cs="B Nazanin"/>
          <w:color w:val="000000" w:themeColor="text1"/>
          <w:sz w:val="24"/>
          <w:szCs w:val="24"/>
          <w:rtl/>
        </w:rPr>
        <w:t xml:space="preserve"> </w:t>
      </w:r>
      <w:r w:rsidRPr="00371EFF">
        <w:rPr>
          <w:rFonts w:cs="B Nazanin" w:hint="cs"/>
          <w:color w:val="000000" w:themeColor="text1"/>
          <w:sz w:val="24"/>
          <w:szCs w:val="24"/>
          <w:rtl/>
        </w:rPr>
        <w:t>بهورزان</w:t>
      </w:r>
      <w:r w:rsidRPr="00371EFF">
        <w:rPr>
          <w:rFonts w:cs="B Nazanin"/>
          <w:color w:val="000000" w:themeColor="text1"/>
          <w:sz w:val="24"/>
          <w:szCs w:val="24"/>
          <w:rtl/>
        </w:rPr>
        <w:t xml:space="preserve"> </w:t>
      </w:r>
      <w:r w:rsidRPr="00371EFF">
        <w:rPr>
          <w:rFonts w:cs="B Nazanin" w:hint="cs"/>
          <w:color w:val="000000" w:themeColor="text1"/>
          <w:sz w:val="24"/>
          <w:szCs w:val="24"/>
          <w:rtl/>
        </w:rPr>
        <w:t>و</w:t>
      </w:r>
      <w:r w:rsidRPr="00371EFF">
        <w:rPr>
          <w:rFonts w:cs="B Nazanin"/>
          <w:color w:val="000000" w:themeColor="text1"/>
          <w:sz w:val="24"/>
          <w:szCs w:val="24"/>
          <w:rtl/>
        </w:rPr>
        <w:t xml:space="preserve"> </w:t>
      </w:r>
      <w:r w:rsidRPr="00371EFF">
        <w:rPr>
          <w:rFonts w:cs="B Nazanin" w:hint="cs"/>
          <w:color w:val="000000" w:themeColor="text1"/>
          <w:sz w:val="24"/>
          <w:szCs w:val="24"/>
          <w:rtl/>
        </w:rPr>
        <w:t>مربیان</w:t>
      </w:r>
      <w:r w:rsidRPr="00371EFF">
        <w:rPr>
          <w:rFonts w:cs="B Nazanin"/>
          <w:color w:val="000000" w:themeColor="text1"/>
          <w:sz w:val="24"/>
          <w:szCs w:val="24"/>
          <w:rtl/>
        </w:rPr>
        <w:t xml:space="preserve"> </w:t>
      </w:r>
      <w:r w:rsidRPr="00371EFF">
        <w:rPr>
          <w:rFonts w:cs="B Nazanin" w:hint="cs"/>
          <w:color w:val="000000" w:themeColor="text1"/>
          <w:sz w:val="24"/>
          <w:szCs w:val="24"/>
          <w:rtl/>
        </w:rPr>
        <w:t>بهورزی</w:t>
      </w:r>
      <w:r w:rsidRPr="00371EFF">
        <w:rPr>
          <w:rFonts w:cs="B Nazanin"/>
          <w:color w:val="000000" w:themeColor="text1"/>
          <w:sz w:val="24"/>
          <w:szCs w:val="24"/>
          <w:rtl/>
        </w:rPr>
        <w:t xml:space="preserve"> </w:t>
      </w:r>
      <w:r w:rsidRPr="00371EFF">
        <w:rPr>
          <w:rFonts w:cs="B Nazanin" w:hint="cs"/>
          <w:color w:val="000000" w:themeColor="text1"/>
          <w:sz w:val="24"/>
          <w:szCs w:val="24"/>
          <w:rtl/>
        </w:rPr>
        <w:t>به</w:t>
      </w:r>
      <w:r w:rsidRPr="00371EFF">
        <w:rPr>
          <w:rFonts w:cs="B Nazanin"/>
          <w:color w:val="000000" w:themeColor="text1"/>
          <w:sz w:val="24"/>
          <w:szCs w:val="24"/>
          <w:rtl/>
        </w:rPr>
        <w:t xml:space="preserve"> </w:t>
      </w:r>
      <w:r w:rsidRPr="00371EFF">
        <w:rPr>
          <w:rFonts w:cs="B Nazanin" w:hint="cs"/>
          <w:color w:val="000000" w:themeColor="text1"/>
          <w:sz w:val="24"/>
          <w:szCs w:val="24"/>
          <w:rtl/>
        </w:rPr>
        <w:t>صورت</w:t>
      </w:r>
      <w:r w:rsidRPr="00371EFF">
        <w:rPr>
          <w:rFonts w:cs="B Nazanin"/>
          <w:color w:val="000000" w:themeColor="text1"/>
          <w:sz w:val="24"/>
          <w:szCs w:val="24"/>
          <w:rtl/>
        </w:rPr>
        <w:t xml:space="preserve"> </w:t>
      </w:r>
      <w:r w:rsidRPr="00371EFF">
        <w:rPr>
          <w:rFonts w:cs="B Nazanin" w:hint="cs"/>
          <w:color w:val="000000" w:themeColor="text1"/>
          <w:sz w:val="24"/>
          <w:szCs w:val="24"/>
          <w:rtl/>
        </w:rPr>
        <w:t>روزانه</w:t>
      </w:r>
      <w:r w:rsidRPr="00371EFF">
        <w:rPr>
          <w:rFonts w:cs="B Nazanin"/>
          <w:color w:val="000000" w:themeColor="text1"/>
          <w:sz w:val="24"/>
          <w:szCs w:val="24"/>
          <w:rtl/>
        </w:rPr>
        <w:t xml:space="preserve"> </w:t>
      </w:r>
      <w:r w:rsidRPr="00371EFF">
        <w:rPr>
          <w:rFonts w:cs="B Nazanin" w:hint="cs"/>
          <w:color w:val="000000" w:themeColor="text1"/>
          <w:sz w:val="24"/>
          <w:szCs w:val="24"/>
          <w:rtl/>
        </w:rPr>
        <w:t>توسط</w:t>
      </w:r>
      <w:r w:rsidRPr="00371EFF">
        <w:rPr>
          <w:rFonts w:cs="B Nazanin"/>
          <w:color w:val="000000" w:themeColor="text1"/>
          <w:sz w:val="24"/>
          <w:szCs w:val="24"/>
          <w:rtl/>
        </w:rPr>
        <w:t xml:space="preserve"> </w:t>
      </w:r>
      <w:r w:rsidRPr="00371EFF">
        <w:rPr>
          <w:rFonts w:cs="B Nazanin" w:hint="cs"/>
          <w:color w:val="000000" w:themeColor="text1"/>
          <w:sz w:val="24"/>
          <w:szCs w:val="24"/>
          <w:rtl/>
        </w:rPr>
        <w:t>کارشناس</w:t>
      </w:r>
      <w:r w:rsidRPr="00371EFF">
        <w:rPr>
          <w:rFonts w:cs="B Nazanin"/>
          <w:color w:val="000000" w:themeColor="text1"/>
          <w:sz w:val="24"/>
          <w:szCs w:val="24"/>
          <w:rtl/>
        </w:rPr>
        <w:t xml:space="preserve"> </w:t>
      </w:r>
      <w:r w:rsidRPr="00371EFF">
        <w:rPr>
          <w:rFonts w:cs="B Nazanin" w:hint="cs"/>
          <w:color w:val="000000" w:themeColor="text1"/>
          <w:sz w:val="24"/>
          <w:szCs w:val="24"/>
          <w:rtl/>
        </w:rPr>
        <w:t>مربوطه</w:t>
      </w:r>
      <w:r w:rsidRPr="00371EFF">
        <w:rPr>
          <w:rFonts w:cs="B Nazanin"/>
          <w:color w:val="000000" w:themeColor="text1"/>
          <w:sz w:val="24"/>
          <w:szCs w:val="24"/>
          <w:rtl/>
        </w:rPr>
        <w:t xml:space="preserve"> </w:t>
      </w:r>
    </w:p>
    <w:p w14:paraId="3720A975" w14:textId="77777777" w:rsidR="00C34A9E" w:rsidRPr="00371EFF" w:rsidRDefault="00C34A9E" w:rsidP="0015209A">
      <w:pPr>
        <w:pStyle w:val="ListParagraph"/>
        <w:numPr>
          <w:ilvl w:val="0"/>
          <w:numId w:val="29"/>
        </w:numPr>
        <w:bidi/>
        <w:jc w:val="both"/>
        <w:rPr>
          <w:rFonts w:cs="B Nazanin"/>
          <w:color w:val="000000" w:themeColor="text1"/>
          <w:sz w:val="24"/>
          <w:szCs w:val="24"/>
        </w:rPr>
      </w:pPr>
      <w:r w:rsidRPr="00371EFF">
        <w:rPr>
          <w:rFonts w:cs="B Nazanin" w:hint="cs"/>
          <w:color w:val="000000" w:themeColor="text1"/>
          <w:sz w:val="24"/>
          <w:szCs w:val="24"/>
          <w:rtl/>
          <w:lang w:bidi="fa-IR"/>
        </w:rPr>
        <w:t>مشارکت در فصلنامه های بهورزی و ارسال اقدامات انجام شده بهورزان در طول هر فصل به معاونت در خصوص درج در فصلنامه ها.</w:t>
      </w:r>
    </w:p>
    <w:p w14:paraId="7B11C265" w14:textId="77777777" w:rsidR="00C34A9E" w:rsidRPr="00371EFF" w:rsidRDefault="00C34A9E" w:rsidP="0015209A">
      <w:pPr>
        <w:pStyle w:val="ListParagraph"/>
        <w:numPr>
          <w:ilvl w:val="0"/>
          <w:numId w:val="29"/>
        </w:numPr>
        <w:bidi/>
        <w:jc w:val="both"/>
        <w:rPr>
          <w:rFonts w:cs="B Nazanin"/>
          <w:color w:val="000000" w:themeColor="text1"/>
          <w:sz w:val="24"/>
          <w:szCs w:val="24"/>
        </w:rPr>
      </w:pPr>
      <w:r w:rsidRPr="00371EFF">
        <w:rPr>
          <w:rFonts w:cs="B Nazanin" w:hint="cs"/>
          <w:color w:val="000000" w:themeColor="text1"/>
          <w:sz w:val="24"/>
          <w:szCs w:val="24"/>
          <w:rtl/>
        </w:rPr>
        <w:t>انجام پایش از خانه های بهداشت تحت پوشش شبکه هر سه ماه</w:t>
      </w:r>
    </w:p>
    <w:p w14:paraId="735B952C" w14:textId="77777777" w:rsidR="00C34A9E" w:rsidRPr="00371EFF" w:rsidRDefault="00C34A9E" w:rsidP="0015209A">
      <w:pPr>
        <w:pStyle w:val="ListParagraph"/>
        <w:numPr>
          <w:ilvl w:val="0"/>
          <w:numId w:val="29"/>
        </w:numPr>
        <w:bidi/>
        <w:jc w:val="both"/>
        <w:rPr>
          <w:rFonts w:cs="B Nazanin"/>
          <w:color w:val="000000" w:themeColor="text1"/>
          <w:sz w:val="24"/>
          <w:szCs w:val="24"/>
        </w:rPr>
      </w:pPr>
      <w:r w:rsidRPr="00371EFF">
        <w:rPr>
          <w:rFonts w:cs="B Nazanin" w:hint="cs"/>
          <w:color w:val="000000" w:themeColor="text1"/>
          <w:sz w:val="24"/>
          <w:szCs w:val="24"/>
          <w:rtl/>
        </w:rPr>
        <w:t xml:space="preserve">برگزاری کمیته بهورزی هر سه ماهه </w:t>
      </w:r>
    </w:p>
    <w:p w14:paraId="1B76BC30" w14:textId="77777777" w:rsidR="00C34A9E" w:rsidRPr="00371EFF" w:rsidRDefault="00C34A9E" w:rsidP="0015209A">
      <w:pPr>
        <w:pStyle w:val="ListParagraph"/>
        <w:numPr>
          <w:ilvl w:val="0"/>
          <w:numId w:val="29"/>
        </w:numPr>
        <w:bidi/>
        <w:jc w:val="both"/>
        <w:rPr>
          <w:rFonts w:cs="B Nazanin"/>
          <w:color w:val="000000" w:themeColor="text1"/>
          <w:sz w:val="24"/>
          <w:szCs w:val="24"/>
        </w:rPr>
      </w:pPr>
      <w:r w:rsidRPr="00371EFF">
        <w:rPr>
          <w:rFonts w:cs="B Nazanin" w:hint="cs"/>
          <w:color w:val="000000" w:themeColor="text1"/>
          <w:sz w:val="24"/>
          <w:szCs w:val="24"/>
          <w:rtl/>
        </w:rPr>
        <w:t>پخش تراکت در خصوص جذب بهورز، بارگزاری شرایط در خصوص جذب بهورز در سایت، بررسی صحت مدارک با مراجعه درب منزل مراجعه کنندگان به همراه حراست و مراجعه به شبکه بهداشت ورامین جهت ممهور نمودن مدارک توسط مدیر آموزشگاه بهورزی و بررسی مدارک در معاونت دانشگاه علوم پزشکی و وارد کردن مشخصات در اکسل مربوطه وتحویل کارت های ورود به جلسه آزمون جذب بهورز</w:t>
      </w:r>
    </w:p>
    <w:p w14:paraId="351E3303" w14:textId="77777777" w:rsidR="00C34A9E" w:rsidRPr="00371EFF" w:rsidRDefault="00C34A9E" w:rsidP="00C34A9E">
      <w:pPr>
        <w:pStyle w:val="ListParagraph"/>
        <w:bidi/>
        <w:jc w:val="both"/>
        <w:rPr>
          <w:rFonts w:cs="B Nazanin"/>
          <w:color w:val="000000" w:themeColor="text1"/>
          <w:sz w:val="24"/>
          <w:szCs w:val="24"/>
          <w:rtl/>
        </w:rPr>
      </w:pPr>
    </w:p>
    <w:p w14:paraId="6297CF0F" w14:textId="77777777" w:rsidR="00C34A9E" w:rsidRPr="00371EFF" w:rsidRDefault="00C34A9E" w:rsidP="00C34A9E">
      <w:pPr>
        <w:bidi/>
        <w:rPr>
          <w:rFonts w:cs="B Nazanin"/>
          <w:b/>
          <w:bCs/>
          <w:color w:val="000000" w:themeColor="text1"/>
          <w:sz w:val="28"/>
          <w:szCs w:val="28"/>
          <w:rtl/>
        </w:rPr>
      </w:pPr>
      <w:r w:rsidRPr="00371EFF">
        <w:rPr>
          <w:rFonts w:cs="B Nazanin" w:hint="cs"/>
          <w:b/>
          <w:bCs/>
          <w:color w:val="000000" w:themeColor="text1"/>
          <w:sz w:val="28"/>
          <w:szCs w:val="28"/>
          <w:rtl/>
        </w:rPr>
        <w:t xml:space="preserve">   و) چالش‌ها</w:t>
      </w:r>
    </w:p>
    <w:p w14:paraId="74EF4B89" w14:textId="77777777" w:rsidR="00C34A9E" w:rsidRPr="00371EFF" w:rsidRDefault="00C34A9E" w:rsidP="00C34A9E">
      <w:pPr>
        <w:bidi/>
        <w:rPr>
          <w:color w:val="000000" w:themeColor="text1"/>
        </w:rPr>
      </w:pPr>
    </w:p>
    <w:tbl>
      <w:tblPr>
        <w:tblStyle w:val="TableGrid"/>
        <w:bidiVisual/>
        <w:tblW w:w="10632" w:type="dxa"/>
        <w:jc w:val="center"/>
        <w:tblLook w:val="04A0" w:firstRow="1" w:lastRow="0" w:firstColumn="1" w:lastColumn="0" w:noHBand="0" w:noVBand="1"/>
      </w:tblPr>
      <w:tblGrid>
        <w:gridCol w:w="5347"/>
        <w:gridCol w:w="5285"/>
      </w:tblGrid>
      <w:tr w:rsidR="00C34A9E" w:rsidRPr="00371EFF" w14:paraId="4A766704" w14:textId="77777777" w:rsidTr="00106B08">
        <w:trPr>
          <w:trHeight w:val="851"/>
          <w:jc w:val="center"/>
        </w:trPr>
        <w:tc>
          <w:tcPr>
            <w:tcW w:w="5347"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1B31C5DA" w14:textId="77777777" w:rsidR="00C34A9E" w:rsidRPr="00371EFF" w:rsidRDefault="00C34A9E"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5285"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5F7FF211" w14:textId="77777777" w:rsidR="00C34A9E" w:rsidRPr="00371EFF" w:rsidRDefault="00C34A9E"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C34A9E" w:rsidRPr="00371EFF" w14:paraId="690134FC" w14:textId="77777777" w:rsidTr="00106B08">
        <w:trPr>
          <w:trHeight w:val="851"/>
          <w:jc w:val="center"/>
        </w:trPr>
        <w:tc>
          <w:tcPr>
            <w:tcW w:w="5347" w:type="dxa"/>
            <w:tcBorders>
              <w:top w:val="thinThickSmallGap" w:sz="12" w:space="0" w:color="auto"/>
              <w:left w:val="thinThickSmallGap" w:sz="12" w:space="0" w:color="auto"/>
              <w:bottom w:val="single" w:sz="4" w:space="0" w:color="auto"/>
              <w:right w:val="single" w:sz="4" w:space="0" w:color="auto"/>
            </w:tcBorders>
            <w:vAlign w:val="center"/>
          </w:tcPr>
          <w:p w14:paraId="3B5AF36C"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کمبود بهورز</w:t>
            </w:r>
          </w:p>
          <w:p w14:paraId="2B395073" w14:textId="77777777" w:rsidR="00C34A9E" w:rsidRPr="00371EFF" w:rsidRDefault="00C34A9E" w:rsidP="00106B08">
            <w:pPr>
              <w:bidi/>
              <w:jc w:val="center"/>
              <w:rPr>
                <w:rFonts w:cs="B Nazanin"/>
                <w:color w:val="000000" w:themeColor="text1"/>
              </w:rPr>
            </w:pPr>
          </w:p>
        </w:tc>
        <w:tc>
          <w:tcPr>
            <w:tcW w:w="5285" w:type="dxa"/>
            <w:tcBorders>
              <w:top w:val="thinThickSmallGap" w:sz="12" w:space="0" w:color="auto"/>
              <w:left w:val="single" w:sz="4" w:space="0" w:color="auto"/>
              <w:right w:val="thinThickSmallGap" w:sz="12" w:space="0" w:color="auto"/>
            </w:tcBorders>
            <w:vAlign w:val="center"/>
          </w:tcPr>
          <w:p w14:paraId="50D019ED" w14:textId="77777777" w:rsidR="00C34A9E" w:rsidRPr="00371EFF" w:rsidRDefault="00C34A9E" w:rsidP="0015209A">
            <w:pPr>
              <w:pStyle w:val="ListParagraph"/>
              <w:numPr>
                <w:ilvl w:val="0"/>
                <w:numId w:val="30"/>
              </w:numPr>
              <w:bidi/>
              <w:jc w:val="both"/>
              <w:rPr>
                <w:rFonts w:ascii="Franklin Gothic Book" w:eastAsia="+mn-ea" w:cs="B Nazanin"/>
                <w:color w:val="000000" w:themeColor="text1"/>
                <w:kern w:val="24"/>
                <w:rtl/>
                <w:lang w:bidi="fa-IR"/>
              </w:rPr>
            </w:pPr>
            <w:r w:rsidRPr="00371EFF">
              <w:rPr>
                <w:rFonts w:ascii="Franklin Gothic Book" w:eastAsia="+mn-ea" w:cs="B Nazanin" w:hint="cs"/>
                <w:color w:val="000000" w:themeColor="text1"/>
                <w:kern w:val="24"/>
                <w:rtl/>
                <w:lang w:bidi="fa-IR"/>
              </w:rPr>
              <w:t>افزایش جذب نیروی بهورزی</w:t>
            </w:r>
          </w:p>
          <w:p w14:paraId="5A7F843E" w14:textId="77777777" w:rsidR="00C34A9E" w:rsidRPr="00371EFF" w:rsidRDefault="00C34A9E" w:rsidP="0015209A">
            <w:pPr>
              <w:pStyle w:val="ListParagraph"/>
              <w:numPr>
                <w:ilvl w:val="0"/>
                <w:numId w:val="30"/>
              </w:numPr>
              <w:bidi/>
              <w:jc w:val="both"/>
              <w:rPr>
                <w:rFonts w:ascii="Franklin Gothic Book" w:eastAsia="+mn-ea" w:cs="B Nazanin"/>
                <w:b/>
                <w:bCs/>
                <w:color w:val="000000" w:themeColor="text1"/>
                <w:kern w:val="24"/>
                <w:sz w:val="20"/>
                <w:szCs w:val="20"/>
                <w:lang w:bidi="fa-IR"/>
              </w:rPr>
            </w:pPr>
            <w:r w:rsidRPr="00371EFF">
              <w:rPr>
                <w:rFonts w:ascii="Franklin Gothic Book" w:eastAsia="+mn-ea" w:cs="B Nazanin" w:hint="cs"/>
                <w:color w:val="000000" w:themeColor="text1"/>
                <w:kern w:val="24"/>
                <w:rtl/>
                <w:lang w:bidi="fa-IR"/>
              </w:rPr>
              <w:t>تبدیل خانه های بهداشت با جمعیت بالا به پایگاه بهداشتی روستایی</w:t>
            </w:r>
          </w:p>
        </w:tc>
      </w:tr>
      <w:tr w:rsidR="00C34A9E" w:rsidRPr="00371EFF" w14:paraId="1AC20AF3" w14:textId="77777777" w:rsidTr="00106B08">
        <w:trPr>
          <w:trHeight w:val="851"/>
          <w:jc w:val="center"/>
        </w:trPr>
        <w:tc>
          <w:tcPr>
            <w:tcW w:w="5347" w:type="dxa"/>
            <w:tcBorders>
              <w:top w:val="single" w:sz="4" w:space="0" w:color="auto"/>
              <w:left w:val="thinThickSmallGap" w:sz="12" w:space="0" w:color="auto"/>
              <w:bottom w:val="thinThickSmallGap" w:sz="12" w:space="0" w:color="auto"/>
              <w:right w:val="single" w:sz="4" w:space="0" w:color="auto"/>
            </w:tcBorders>
            <w:vAlign w:val="center"/>
          </w:tcPr>
          <w:p w14:paraId="6E5A880D" w14:textId="77777777" w:rsidR="00C34A9E" w:rsidRPr="00371EFF" w:rsidRDefault="00C34A9E" w:rsidP="00106B08">
            <w:pPr>
              <w:bidi/>
              <w:jc w:val="center"/>
              <w:rPr>
                <w:rFonts w:cs="B Nazanin"/>
                <w:color w:val="000000" w:themeColor="text1"/>
              </w:rPr>
            </w:pPr>
            <w:r w:rsidRPr="00371EFF">
              <w:rPr>
                <w:rFonts w:cs="B Nazanin" w:hint="cs"/>
                <w:color w:val="000000" w:themeColor="text1"/>
                <w:rtl/>
              </w:rPr>
              <w:t>درخواست بازنشستگی زودتر از موعد بهورزان</w:t>
            </w:r>
          </w:p>
        </w:tc>
        <w:tc>
          <w:tcPr>
            <w:tcW w:w="5285" w:type="dxa"/>
            <w:tcBorders>
              <w:left w:val="single" w:sz="4" w:space="0" w:color="auto"/>
              <w:bottom w:val="thinThickSmallGap" w:sz="12" w:space="0" w:color="auto"/>
              <w:right w:val="thinThickSmallGap" w:sz="12" w:space="0" w:color="auto"/>
            </w:tcBorders>
            <w:vAlign w:val="center"/>
          </w:tcPr>
          <w:p w14:paraId="22225921" w14:textId="77777777" w:rsidR="00C34A9E" w:rsidRPr="00371EFF" w:rsidRDefault="00C34A9E" w:rsidP="0015209A">
            <w:pPr>
              <w:pStyle w:val="ListParagraph"/>
              <w:numPr>
                <w:ilvl w:val="0"/>
                <w:numId w:val="30"/>
              </w:numPr>
              <w:bidi/>
              <w:jc w:val="both"/>
              <w:rPr>
                <w:rFonts w:ascii="Franklin Gothic Book" w:eastAsia="+mn-ea" w:cs="B Nazanin"/>
                <w:color w:val="000000" w:themeColor="text1"/>
                <w:kern w:val="24"/>
                <w:lang w:bidi="fa-IR"/>
              </w:rPr>
            </w:pPr>
            <w:r w:rsidRPr="00371EFF">
              <w:rPr>
                <w:rFonts w:ascii="Franklin Gothic Book" w:eastAsia="+mn-ea" w:cs="B Nazanin" w:hint="cs"/>
                <w:color w:val="000000" w:themeColor="text1"/>
                <w:kern w:val="24"/>
                <w:rtl/>
                <w:lang w:bidi="fa-IR"/>
              </w:rPr>
              <w:t>به شرط جایگزین یا ورود دانش آموز بهورزی موافقت گردد.</w:t>
            </w:r>
          </w:p>
        </w:tc>
      </w:tr>
    </w:tbl>
    <w:p w14:paraId="212ADC74" w14:textId="77777777" w:rsidR="00C34A9E" w:rsidRPr="00371EFF" w:rsidRDefault="00C34A9E" w:rsidP="00C34A9E">
      <w:pPr>
        <w:bidi/>
        <w:jc w:val="center"/>
        <w:rPr>
          <w:rFonts w:ascii="Franklin Gothic Book" w:eastAsia="+mn-ea" w:cs="2  Zar"/>
          <w:color w:val="000000" w:themeColor="text1"/>
          <w:kern w:val="24"/>
          <w:rtl/>
          <w:lang w:bidi="fa-IR"/>
        </w:rPr>
      </w:pPr>
    </w:p>
    <w:p w14:paraId="0930AC6A" w14:textId="77777777" w:rsidR="001E6C84" w:rsidRDefault="001E6C84" w:rsidP="00C34A9E">
      <w:pPr>
        <w:bidi/>
        <w:rPr>
          <w:rFonts w:cs="B Nazanin"/>
          <w:b/>
          <w:bCs/>
          <w:color w:val="000000" w:themeColor="text1"/>
          <w:sz w:val="28"/>
          <w:szCs w:val="28"/>
          <w:rtl/>
          <w:lang w:bidi="fa-IR"/>
        </w:rPr>
        <w:sectPr w:rsidR="001E6C84" w:rsidSect="001E6C8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9922CC9" w14:textId="5ED414D9" w:rsidR="00C34A9E" w:rsidRPr="00371EFF" w:rsidRDefault="00C34A9E" w:rsidP="00C34A9E">
      <w:pPr>
        <w:bidi/>
        <w:rPr>
          <w:rFonts w:cs="B Nazanin"/>
          <w:color w:val="000000" w:themeColor="text1"/>
          <w:sz w:val="28"/>
          <w:szCs w:val="28"/>
          <w:rtl/>
          <w:lang w:bidi="fa-IR"/>
        </w:rPr>
      </w:pPr>
      <w:r w:rsidRPr="00371EFF">
        <w:rPr>
          <w:rFonts w:cs="B Nazanin" w:hint="cs"/>
          <w:b/>
          <w:bCs/>
          <w:color w:val="000000" w:themeColor="text1"/>
          <w:sz w:val="28"/>
          <w:szCs w:val="28"/>
          <w:rtl/>
          <w:lang w:bidi="fa-IR"/>
        </w:rPr>
        <w:lastRenderedPageBreak/>
        <w:t>برنامه:</w:t>
      </w:r>
      <w:r w:rsidRPr="00371EFF">
        <w:rPr>
          <w:color w:val="000000" w:themeColor="text1"/>
          <w:sz w:val="28"/>
          <w:szCs w:val="28"/>
          <w:rtl/>
        </w:rPr>
        <w:t xml:space="preserve"> </w:t>
      </w:r>
      <w:r w:rsidRPr="00371EFF">
        <w:rPr>
          <w:rFonts w:cs="B Nazanin" w:hint="cs"/>
          <w:b/>
          <w:bCs/>
          <w:color w:val="000000" w:themeColor="text1"/>
          <w:sz w:val="28"/>
          <w:szCs w:val="28"/>
          <w:rtl/>
        </w:rPr>
        <w:t>آموزش کارکنان</w:t>
      </w:r>
    </w:p>
    <w:p w14:paraId="57CD015F"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6EBA77FE" w14:textId="77777777" w:rsidR="00C34A9E" w:rsidRPr="00371EFF" w:rsidRDefault="00C34A9E" w:rsidP="00C34A9E">
      <w:pPr>
        <w:tabs>
          <w:tab w:val="left" w:pos="4530"/>
        </w:tabs>
        <w:bidi/>
        <w:jc w:val="both"/>
        <w:rPr>
          <w:rFonts w:ascii="Franklin Gothic Book" w:eastAsia="+mn-ea" w:cs="2  Zar"/>
          <w:color w:val="000000" w:themeColor="text1"/>
          <w:sz w:val="24"/>
          <w:szCs w:val="24"/>
          <w:lang w:bidi="fa-IR"/>
        </w:rPr>
      </w:pPr>
      <w:r w:rsidRPr="00371EFF">
        <w:rPr>
          <w:rFonts w:ascii="Calibri" w:eastAsia="Calibri" w:hAnsi="Calibri" w:cs="B Nazanin" w:hint="cs"/>
          <w:color w:val="000000" w:themeColor="text1"/>
          <w:rtl/>
        </w:rPr>
        <w:t xml:space="preserve">تعداد نیروهای شاغل: </w:t>
      </w:r>
      <w:r w:rsidRPr="00371EFF">
        <w:rPr>
          <w:rFonts w:ascii="Calibri" w:eastAsia="Calibri" w:hAnsi="Calibri" w:cs="B Nazanin" w:hint="cs"/>
          <w:color w:val="000000" w:themeColor="text1"/>
          <w:rtl/>
          <w:lang w:bidi="fa-IR"/>
        </w:rPr>
        <w:t>184</w:t>
      </w:r>
      <w:r w:rsidRPr="00371EFF">
        <w:rPr>
          <w:rFonts w:ascii="Franklin Gothic Book" w:eastAsia="+mn-ea" w:cs="B Nazanin" w:hint="cs"/>
          <w:color w:val="000000" w:themeColor="text1"/>
          <w:sz w:val="24"/>
          <w:szCs w:val="24"/>
          <w:rtl/>
          <w:lang w:bidi="fa-IR"/>
        </w:rPr>
        <w:t xml:space="preserve"> نفر</w:t>
      </w:r>
    </w:p>
    <w:p w14:paraId="029A4D5A" w14:textId="77777777" w:rsidR="00C34A9E" w:rsidRPr="00371EFF" w:rsidRDefault="00C34A9E" w:rsidP="00C34A9E">
      <w:pPr>
        <w:bidi/>
        <w:rPr>
          <w:rFonts w:cs="B Nazanin"/>
          <w:b/>
          <w:bCs/>
          <w:color w:val="000000" w:themeColor="text1"/>
          <w:sz w:val="28"/>
          <w:szCs w:val="28"/>
          <w:lang w:bidi="fa-IR"/>
        </w:rPr>
      </w:pPr>
    </w:p>
    <w:p w14:paraId="749635C2" w14:textId="77777777" w:rsidR="00C34A9E" w:rsidRPr="00371EFF" w:rsidRDefault="00C34A9E" w:rsidP="00C34A9E">
      <w:pPr>
        <w:bidi/>
        <w:rPr>
          <w:rFonts w:cs="B Nazanin"/>
          <w:b/>
          <w:bCs/>
          <w:color w:val="000000" w:themeColor="text1"/>
          <w:sz w:val="28"/>
          <w:szCs w:val="28"/>
          <w:lang w:bidi="fa-IR"/>
        </w:rPr>
      </w:pPr>
    </w:p>
    <w:p w14:paraId="419938EF" w14:textId="77777777" w:rsidR="00C34A9E" w:rsidRPr="00371EFF" w:rsidRDefault="00C34A9E" w:rsidP="00C34A9E">
      <w:pPr>
        <w:bidi/>
        <w:rPr>
          <w:rFonts w:cs="B Nazanin"/>
          <w:b/>
          <w:bCs/>
          <w:color w:val="000000" w:themeColor="text1"/>
          <w:sz w:val="28"/>
          <w:szCs w:val="28"/>
          <w:lang w:bidi="fa-IR"/>
        </w:rPr>
      </w:pPr>
    </w:p>
    <w:p w14:paraId="2E29F122" w14:textId="77777777" w:rsidR="00C34A9E" w:rsidRPr="00371EFF" w:rsidRDefault="00C34A9E" w:rsidP="00C34A9E">
      <w:pPr>
        <w:bidi/>
        <w:rPr>
          <w:rFonts w:cs="B Nazanin"/>
          <w:b/>
          <w:bCs/>
          <w:color w:val="000000" w:themeColor="text1"/>
          <w:sz w:val="28"/>
          <w:szCs w:val="28"/>
          <w:lang w:bidi="fa-IR"/>
        </w:rPr>
      </w:pPr>
    </w:p>
    <w:p w14:paraId="1A1463B2" w14:textId="77777777" w:rsidR="00C34A9E" w:rsidRPr="00371EFF" w:rsidRDefault="00C34A9E" w:rsidP="00C34A9E">
      <w:pPr>
        <w:bidi/>
        <w:rPr>
          <w:rFonts w:cs="B Nazanin"/>
          <w:b/>
          <w:bCs/>
          <w:color w:val="000000" w:themeColor="text1"/>
          <w:sz w:val="28"/>
          <w:szCs w:val="28"/>
          <w:lang w:bidi="fa-IR"/>
        </w:rPr>
      </w:pPr>
    </w:p>
    <w:p w14:paraId="1B415BF0" w14:textId="77777777" w:rsidR="00C34A9E" w:rsidRPr="00371EFF" w:rsidRDefault="00C34A9E" w:rsidP="00C34A9E">
      <w:pPr>
        <w:bidi/>
        <w:rPr>
          <w:rFonts w:cs="B Nazanin"/>
          <w:b/>
          <w:bCs/>
          <w:color w:val="000000" w:themeColor="text1"/>
          <w:sz w:val="28"/>
          <w:szCs w:val="28"/>
          <w:lang w:bidi="fa-IR"/>
        </w:rPr>
      </w:pPr>
    </w:p>
    <w:p w14:paraId="3570C979" w14:textId="77777777" w:rsidR="00C34A9E" w:rsidRPr="00371EFF" w:rsidRDefault="00C34A9E" w:rsidP="00C34A9E">
      <w:pPr>
        <w:bidi/>
        <w:rPr>
          <w:rFonts w:cs="B Nazanin"/>
          <w:b/>
          <w:bCs/>
          <w:color w:val="000000" w:themeColor="text1"/>
          <w:sz w:val="28"/>
          <w:szCs w:val="28"/>
          <w:lang w:bidi="fa-IR"/>
        </w:rPr>
      </w:pPr>
    </w:p>
    <w:p w14:paraId="42EE0524" w14:textId="77777777" w:rsidR="00C34A9E" w:rsidRPr="00371EFF" w:rsidRDefault="00C34A9E" w:rsidP="00C34A9E">
      <w:pPr>
        <w:bidi/>
        <w:rPr>
          <w:rFonts w:cs="B Nazanin"/>
          <w:b/>
          <w:bCs/>
          <w:color w:val="000000" w:themeColor="text1"/>
          <w:sz w:val="28"/>
          <w:szCs w:val="28"/>
          <w:lang w:bidi="fa-IR"/>
        </w:rPr>
      </w:pPr>
    </w:p>
    <w:p w14:paraId="40481C48" w14:textId="77777777" w:rsidR="00C34A9E" w:rsidRPr="00371EFF" w:rsidRDefault="00C34A9E" w:rsidP="00C34A9E">
      <w:pPr>
        <w:bidi/>
        <w:rPr>
          <w:rFonts w:cs="B Nazanin"/>
          <w:b/>
          <w:bCs/>
          <w:color w:val="000000" w:themeColor="text1"/>
          <w:sz w:val="28"/>
          <w:szCs w:val="28"/>
          <w:lang w:bidi="fa-IR"/>
        </w:rPr>
      </w:pPr>
    </w:p>
    <w:p w14:paraId="2971C6B5" w14:textId="77777777" w:rsidR="00C34A9E" w:rsidRPr="00371EFF" w:rsidRDefault="00C34A9E" w:rsidP="00C34A9E">
      <w:pPr>
        <w:bidi/>
        <w:rPr>
          <w:rFonts w:cs="B Nazanin"/>
          <w:b/>
          <w:bCs/>
          <w:color w:val="000000" w:themeColor="text1"/>
          <w:sz w:val="28"/>
          <w:szCs w:val="28"/>
          <w:lang w:bidi="fa-IR"/>
        </w:rPr>
      </w:pPr>
    </w:p>
    <w:p w14:paraId="0CE0CB59" w14:textId="77777777" w:rsidR="00C34A9E" w:rsidRPr="00371EFF" w:rsidRDefault="00C34A9E" w:rsidP="00C34A9E">
      <w:pPr>
        <w:bidi/>
        <w:rPr>
          <w:rFonts w:cs="B Nazanin"/>
          <w:b/>
          <w:bCs/>
          <w:color w:val="000000" w:themeColor="text1"/>
          <w:sz w:val="28"/>
          <w:szCs w:val="28"/>
          <w:lang w:bidi="fa-IR"/>
        </w:rPr>
      </w:pPr>
    </w:p>
    <w:p w14:paraId="26E5D4A6" w14:textId="77777777" w:rsidR="00C34A9E" w:rsidRPr="00371EFF" w:rsidRDefault="00C34A9E" w:rsidP="00C34A9E">
      <w:pPr>
        <w:bidi/>
        <w:rPr>
          <w:rFonts w:cs="B Nazanin"/>
          <w:b/>
          <w:bCs/>
          <w:color w:val="000000" w:themeColor="text1"/>
          <w:sz w:val="28"/>
          <w:szCs w:val="28"/>
          <w:lang w:bidi="fa-IR"/>
        </w:rPr>
      </w:pPr>
    </w:p>
    <w:p w14:paraId="5A1BAA70" w14:textId="77777777" w:rsidR="00C34A9E" w:rsidRPr="00371EFF" w:rsidRDefault="00C34A9E" w:rsidP="00C34A9E">
      <w:pPr>
        <w:bidi/>
        <w:rPr>
          <w:rFonts w:cs="B Nazanin"/>
          <w:b/>
          <w:bCs/>
          <w:color w:val="000000" w:themeColor="text1"/>
          <w:sz w:val="28"/>
          <w:szCs w:val="28"/>
          <w:lang w:bidi="fa-IR"/>
        </w:rPr>
      </w:pPr>
    </w:p>
    <w:p w14:paraId="72666520" w14:textId="77777777" w:rsidR="00C34A9E" w:rsidRPr="00371EFF" w:rsidRDefault="00C34A9E" w:rsidP="00C34A9E">
      <w:pPr>
        <w:bidi/>
        <w:rPr>
          <w:rFonts w:cs="B Nazanin"/>
          <w:b/>
          <w:bCs/>
          <w:color w:val="000000" w:themeColor="text1"/>
          <w:sz w:val="28"/>
          <w:szCs w:val="28"/>
          <w:lang w:bidi="fa-IR"/>
        </w:rPr>
      </w:pPr>
    </w:p>
    <w:p w14:paraId="5D425FAE" w14:textId="77777777" w:rsidR="00C34A9E" w:rsidRPr="00371EFF" w:rsidRDefault="00C34A9E" w:rsidP="00C34A9E">
      <w:pPr>
        <w:bidi/>
        <w:rPr>
          <w:rFonts w:cs="B Nazanin"/>
          <w:b/>
          <w:bCs/>
          <w:color w:val="000000" w:themeColor="text1"/>
          <w:sz w:val="28"/>
          <w:szCs w:val="28"/>
          <w:lang w:bidi="fa-IR"/>
        </w:rPr>
      </w:pPr>
    </w:p>
    <w:p w14:paraId="565D7525" w14:textId="77777777" w:rsidR="00C34A9E" w:rsidRPr="00371EFF" w:rsidRDefault="00C34A9E" w:rsidP="00C34A9E">
      <w:pPr>
        <w:bidi/>
        <w:rPr>
          <w:rFonts w:cs="B Nazanin"/>
          <w:b/>
          <w:bCs/>
          <w:color w:val="000000" w:themeColor="text1"/>
          <w:sz w:val="28"/>
          <w:szCs w:val="28"/>
          <w:lang w:bidi="fa-IR"/>
        </w:rPr>
      </w:pPr>
    </w:p>
    <w:p w14:paraId="5A63EB99" w14:textId="77777777" w:rsidR="00C34A9E" w:rsidRPr="00371EFF" w:rsidRDefault="00C34A9E" w:rsidP="00C34A9E">
      <w:pPr>
        <w:bidi/>
        <w:rPr>
          <w:rFonts w:cs="B Nazanin"/>
          <w:b/>
          <w:bCs/>
          <w:color w:val="000000" w:themeColor="text1"/>
          <w:sz w:val="28"/>
          <w:szCs w:val="28"/>
          <w:lang w:bidi="fa-IR"/>
        </w:rPr>
      </w:pPr>
    </w:p>
    <w:p w14:paraId="465240A5" w14:textId="77777777" w:rsidR="00C34A9E" w:rsidRPr="00371EFF" w:rsidRDefault="00C34A9E" w:rsidP="00C34A9E">
      <w:pPr>
        <w:bidi/>
        <w:rPr>
          <w:rFonts w:cs="B Nazanin"/>
          <w:b/>
          <w:bCs/>
          <w:color w:val="000000" w:themeColor="text1"/>
          <w:sz w:val="28"/>
          <w:szCs w:val="28"/>
          <w:rtl/>
          <w:lang w:bidi="fa-IR"/>
        </w:rPr>
        <w:sectPr w:rsidR="00C34A9E" w:rsidRPr="00371EFF" w:rsidSect="001E6C8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D8B3967"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 شاخص‌ها </w:t>
      </w:r>
    </w:p>
    <w:tbl>
      <w:tblPr>
        <w:tblStyle w:val="TableGrid"/>
        <w:bidiVisual/>
        <w:tblW w:w="13891" w:type="dxa"/>
        <w:tblInd w:w="-291" w:type="dxa"/>
        <w:tblLayout w:type="fixed"/>
        <w:tblLook w:val="04A0" w:firstRow="1" w:lastRow="0" w:firstColumn="1" w:lastColumn="0" w:noHBand="0" w:noVBand="1"/>
      </w:tblPr>
      <w:tblGrid>
        <w:gridCol w:w="3402"/>
        <w:gridCol w:w="851"/>
        <w:gridCol w:w="850"/>
        <w:gridCol w:w="709"/>
        <w:gridCol w:w="850"/>
        <w:gridCol w:w="851"/>
        <w:gridCol w:w="708"/>
        <w:gridCol w:w="907"/>
        <w:gridCol w:w="937"/>
        <w:gridCol w:w="1017"/>
        <w:gridCol w:w="2809"/>
      </w:tblGrid>
      <w:tr w:rsidR="00C34A9E" w:rsidRPr="00371EFF" w14:paraId="3396BD45" w14:textId="77777777" w:rsidTr="00106B08">
        <w:trPr>
          <w:trHeight w:val="564"/>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14:paraId="212602AE"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410" w:type="dxa"/>
            <w:gridSpan w:val="3"/>
            <w:tcBorders>
              <w:top w:val="thinThickSmallGap" w:sz="12" w:space="0" w:color="auto"/>
            </w:tcBorders>
            <w:shd w:val="clear" w:color="auto" w:fill="BFBFBF" w:themeFill="background1" w:themeFillShade="BF"/>
            <w:vAlign w:val="center"/>
          </w:tcPr>
          <w:p w14:paraId="50D8503E" w14:textId="0337F4F0" w:rsidR="00C34A9E" w:rsidRPr="00371EFF" w:rsidRDefault="00C34A9E" w:rsidP="0099512D">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409" w:type="dxa"/>
            <w:gridSpan w:val="3"/>
            <w:tcBorders>
              <w:top w:val="thinThickSmallGap" w:sz="12" w:space="0" w:color="auto"/>
            </w:tcBorders>
            <w:shd w:val="clear" w:color="auto" w:fill="BFBFBF" w:themeFill="background1" w:themeFillShade="BF"/>
          </w:tcPr>
          <w:p w14:paraId="19F7135B" w14:textId="14BC50C4" w:rsidR="00C34A9E" w:rsidRPr="00371EFF" w:rsidRDefault="00C34A9E" w:rsidP="0099512D">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907" w:type="dxa"/>
            <w:vMerge w:val="restart"/>
            <w:tcBorders>
              <w:top w:val="thinThickSmallGap" w:sz="12" w:space="0" w:color="auto"/>
            </w:tcBorders>
            <w:shd w:val="clear" w:color="auto" w:fill="BFBFBF" w:themeFill="background1" w:themeFillShade="BF"/>
            <w:vAlign w:val="center"/>
          </w:tcPr>
          <w:p w14:paraId="36AE3B96"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5530C5CE"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14:paraId="4B214148"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14:paraId="55D25201" w14:textId="77777777" w:rsidR="00C34A9E" w:rsidRPr="00371EFF" w:rsidRDefault="00C34A9E" w:rsidP="00106B08">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809" w:type="dxa"/>
            <w:vMerge w:val="restart"/>
            <w:tcBorders>
              <w:top w:val="thinThickSmallGap" w:sz="12" w:space="0" w:color="auto"/>
              <w:right w:val="thinThickSmallGap" w:sz="12" w:space="0" w:color="auto"/>
            </w:tcBorders>
            <w:shd w:val="clear" w:color="auto" w:fill="BFBFBF" w:themeFill="background1" w:themeFillShade="BF"/>
            <w:vAlign w:val="center"/>
          </w:tcPr>
          <w:p w14:paraId="00A0CAF5"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C34A9E" w:rsidRPr="00371EFF" w14:paraId="0EB4C239" w14:textId="77777777" w:rsidTr="00106B08">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14:paraId="38E7D69C" w14:textId="77777777" w:rsidR="00C34A9E" w:rsidRPr="00371EFF" w:rsidRDefault="00C34A9E" w:rsidP="00106B08">
            <w:pPr>
              <w:bidi/>
              <w:jc w:val="center"/>
              <w:rPr>
                <w:rFonts w:cs="B Zar"/>
                <w:color w:val="000000" w:themeColor="text1"/>
                <w:rtl/>
              </w:rPr>
            </w:pPr>
          </w:p>
        </w:tc>
        <w:tc>
          <w:tcPr>
            <w:tcW w:w="851" w:type="dxa"/>
            <w:tcBorders>
              <w:bottom w:val="thinThickSmallGap" w:sz="12" w:space="0" w:color="auto"/>
            </w:tcBorders>
            <w:shd w:val="clear" w:color="auto" w:fill="BFBFBF" w:themeFill="background1" w:themeFillShade="BF"/>
            <w:vAlign w:val="center"/>
          </w:tcPr>
          <w:p w14:paraId="3120FC25"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50" w:type="dxa"/>
            <w:tcBorders>
              <w:bottom w:val="thinThickSmallGap" w:sz="12" w:space="0" w:color="auto"/>
              <w:right w:val="single" w:sz="4" w:space="0" w:color="000000"/>
            </w:tcBorders>
            <w:shd w:val="clear" w:color="auto" w:fill="BFBFBF" w:themeFill="background1" w:themeFillShade="BF"/>
            <w:vAlign w:val="center"/>
          </w:tcPr>
          <w:p w14:paraId="5975F4F3"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9" w:type="dxa"/>
            <w:tcBorders>
              <w:bottom w:val="thinThickSmallGap" w:sz="12" w:space="0" w:color="auto"/>
            </w:tcBorders>
            <w:shd w:val="clear" w:color="auto" w:fill="BFBFBF" w:themeFill="background1" w:themeFillShade="BF"/>
            <w:vAlign w:val="center"/>
          </w:tcPr>
          <w:p w14:paraId="1D43027E"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50" w:type="dxa"/>
            <w:tcBorders>
              <w:right w:val="single" w:sz="4" w:space="0" w:color="000000"/>
            </w:tcBorders>
            <w:shd w:val="clear" w:color="auto" w:fill="BFBFBF" w:themeFill="background1" w:themeFillShade="BF"/>
            <w:vAlign w:val="center"/>
          </w:tcPr>
          <w:p w14:paraId="2EC36B0D"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51" w:type="dxa"/>
            <w:tcBorders>
              <w:right w:val="single" w:sz="4" w:space="0" w:color="000000"/>
            </w:tcBorders>
            <w:shd w:val="clear" w:color="auto" w:fill="BFBFBF" w:themeFill="background1" w:themeFillShade="BF"/>
            <w:vAlign w:val="center"/>
          </w:tcPr>
          <w:p w14:paraId="19EE8BF2"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08" w:type="dxa"/>
            <w:shd w:val="clear" w:color="auto" w:fill="BFBFBF" w:themeFill="background1" w:themeFillShade="BF"/>
            <w:vAlign w:val="center"/>
          </w:tcPr>
          <w:p w14:paraId="6F7B7B8F"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907" w:type="dxa"/>
            <w:vMerge/>
            <w:tcBorders>
              <w:bottom w:val="thinThickSmallGap" w:sz="12" w:space="0" w:color="auto"/>
            </w:tcBorders>
            <w:shd w:val="clear" w:color="auto" w:fill="BFBFBF" w:themeFill="background1" w:themeFillShade="BF"/>
            <w:vAlign w:val="center"/>
          </w:tcPr>
          <w:p w14:paraId="6F400313" w14:textId="77777777" w:rsidR="00C34A9E" w:rsidRPr="00371EFF" w:rsidRDefault="00C34A9E" w:rsidP="00106B08">
            <w:pPr>
              <w:bidi/>
              <w:jc w:val="center"/>
              <w:rPr>
                <w:rFonts w:cs="B Zar"/>
                <w:color w:val="000000" w:themeColor="text1"/>
                <w:rtl/>
              </w:rPr>
            </w:pPr>
          </w:p>
        </w:tc>
        <w:tc>
          <w:tcPr>
            <w:tcW w:w="937" w:type="dxa"/>
            <w:vMerge/>
            <w:tcBorders>
              <w:bottom w:val="thinThickSmallGap" w:sz="12" w:space="0" w:color="auto"/>
            </w:tcBorders>
            <w:shd w:val="clear" w:color="auto" w:fill="BFBFBF" w:themeFill="background1" w:themeFillShade="BF"/>
            <w:vAlign w:val="center"/>
          </w:tcPr>
          <w:p w14:paraId="05C2DFED" w14:textId="77777777" w:rsidR="00C34A9E" w:rsidRPr="00371EFF" w:rsidRDefault="00C34A9E" w:rsidP="00106B08">
            <w:pPr>
              <w:bidi/>
              <w:jc w:val="center"/>
              <w:rPr>
                <w:rFonts w:cs="B Zar"/>
                <w:color w:val="000000" w:themeColor="text1"/>
                <w:rtl/>
              </w:rPr>
            </w:pPr>
          </w:p>
        </w:tc>
        <w:tc>
          <w:tcPr>
            <w:tcW w:w="1017" w:type="dxa"/>
            <w:vMerge/>
            <w:tcBorders>
              <w:bottom w:val="thinThickSmallGap" w:sz="12" w:space="0" w:color="auto"/>
            </w:tcBorders>
            <w:shd w:val="clear" w:color="auto" w:fill="BFBFBF" w:themeFill="background1" w:themeFillShade="BF"/>
          </w:tcPr>
          <w:p w14:paraId="2015297E" w14:textId="77777777" w:rsidR="00C34A9E" w:rsidRPr="00371EFF" w:rsidRDefault="00C34A9E" w:rsidP="00106B08">
            <w:pPr>
              <w:bidi/>
              <w:jc w:val="center"/>
              <w:rPr>
                <w:rFonts w:cs="B Zar"/>
                <w:color w:val="000000" w:themeColor="text1"/>
                <w:rtl/>
              </w:rPr>
            </w:pPr>
          </w:p>
        </w:tc>
        <w:tc>
          <w:tcPr>
            <w:tcW w:w="2809" w:type="dxa"/>
            <w:vMerge/>
            <w:tcBorders>
              <w:bottom w:val="thinThickSmallGap" w:sz="12" w:space="0" w:color="auto"/>
              <w:right w:val="thinThickSmallGap" w:sz="12" w:space="0" w:color="auto"/>
            </w:tcBorders>
            <w:shd w:val="clear" w:color="auto" w:fill="BFBFBF" w:themeFill="background1" w:themeFillShade="BF"/>
            <w:vAlign w:val="center"/>
          </w:tcPr>
          <w:p w14:paraId="66E5888F" w14:textId="77777777" w:rsidR="00C34A9E" w:rsidRPr="00371EFF" w:rsidRDefault="00C34A9E" w:rsidP="00106B08">
            <w:pPr>
              <w:bidi/>
              <w:jc w:val="center"/>
              <w:rPr>
                <w:rFonts w:cs="B Zar"/>
                <w:color w:val="000000" w:themeColor="text1"/>
                <w:rtl/>
              </w:rPr>
            </w:pPr>
          </w:p>
        </w:tc>
      </w:tr>
      <w:tr w:rsidR="001E6C84" w:rsidRPr="00371EFF" w14:paraId="41A91650" w14:textId="77777777" w:rsidTr="001E6C84">
        <w:trPr>
          <w:trHeight w:val="1304"/>
        </w:trPr>
        <w:tc>
          <w:tcPr>
            <w:tcW w:w="3402" w:type="dxa"/>
            <w:tcBorders>
              <w:top w:val="thinThickSmallGap" w:sz="12" w:space="0" w:color="auto"/>
              <w:left w:val="thinThickSmallGap" w:sz="12" w:space="0" w:color="auto"/>
              <w:bottom w:val="thinThickSmallGap" w:sz="12" w:space="0" w:color="auto"/>
            </w:tcBorders>
            <w:vAlign w:val="center"/>
          </w:tcPr>
          <w:p w14:paraId="478BCA3E" w14:textId="77777777" w:rsidR="00C34A9E" w:rsidRPr="00371EFF" w:rsidRDefault="00C34A9E" w:rsidP="00106B08">
            <w:pPr>
              <w:bidi/>
              <w:jc w:val="center"/>
              <w:rPr>
                <w:rFonts w:cs="B Nazanin"/>
                <w:color w:val="000000" w:themeColor="text1"/>
                <w:lang w:bidi="fa-IR"/>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برگزاری</w:t>
            </w:r>
            <w:r w:rsidRPr="00371EFF">
              <w:rPr>
                <w:rFonts w:cs="B Nazanin"/>
                <w:color w:val="000000" w:themeColor="text1"/>
                <w:rtl/>
              </w:rPr>
              <w:t xml:space="preserve"> </w:t>
            </w:r>
            <w:r w:rsidRPr="00371EFF">
              <w:rPr>
                <w:rFonts w:cs="B Nazanin" w:hint="cs"/>
                <w:color w:val="000000" w:themeColor="text1"/>
                <w:rtl/>
              </w:rPr>
              <w:t>دوره</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آموزشی</w:t>
            </w:r>
            <w:r w:rsidRPr="00371EFF">
              <w:rPr>
                <w:rFonts w:cs="B Nazanin"/>
                <w:color w:val="000000" w:themeColor="text1"/>
                <w:rtl/>
              </w:rPr>
              <w:t xml:space="preserve"> </w:t>
            </w:r>
            <w:r w:rsidRPr="00371EFF">
              <w:rPr>
                <w:rFonts w:cs="B Nazanin" w:hint="cs"/>
                <w:color w:val="000000" w:themeColor="text1"/>
                <w:rtl/>
              </w:rPr>
              <w:t>طبق</w:t>
            </w:r>
            <w:r w:rsidRPr="00371EFF">
              <w:rPr>
                <w:rFonts w:cs="B Nazanin"/>
                <w:color w:val="000000" w:themeColor="text1"/>
                <w:rtl/>
              </w:rPr>
              <w:t xml:space="preserve"> </w:t>
            </w:r>
            <w:r w:rsidRPr="00371EFF">
              <w:rPr>
                <w:rFonts w:cs="B Nazanin" w:hint="cs"/>
                <w:color w:val="000000" w:themeColor="text1"/>
                <w:rtl/>
              </w:rPr>
              <w:t>نیازسنجی</w:t>
            </w:r>
            <w:r w:rsidRPr="00371EFF">
              <w:rPr>
                <w:rFonts w:cs="B Nazanin"/>
                <w:color w:val="000000" w:themeColor="text1"/>
                <w:rtl/>
              </w:rPr>
              <w:t xml:space="preserve"> </w:t>
            </w:r>
            <w:r w:rsidRPr="00371EFF">
              <w:rPr>
                <w:rFonts w:cs="B Nazanin" w:hint="cs"/>
                <w:color w:val="000000" w:themeColor="text1"/>
                <w:rtl/>
              </w:rPr>
              <w:t>واحدهای</w:t>
            </w:r>
            <w:r w:rsidRPr="00371EFF">
              <w:rPr>
                <w:rFonts w:cs="B Nazanin"/>
                <w:color w:val="000000" w:themeColor="text1"/>
                <w:rtl/>
              </w:rPr>
              <w:t xml:space="preserve"> </w:t>
            </w:r>
            <w:r w:rsidRPr="00371EFF">
              <w:rPr>
                <w:rFonts w:cs="B Nazanin" w:hint="cs"/>
                <w:color w:val="000000" w:themeColor="text1"/>
                <w:rtl/>
              </w:rPr>
              <w:t>فنی</w:t>
            </w:r>
          </w:p>
        </w:tc>
        <w:tc>
          <w:tcPr>
            <w:tcW w:w="851" w:type="dxa"/>
            <w:tcBorders>
              <w:top w:val="thinThickSmallGap" w:sz="12" w:space="0" w:color="auto"/>
              <w:bottom w:val="thinThickSmallGap" w:sz="12" w:space="0" w:color="auto"/>
            </w:tcBorders>
            <w:vAlign w:val="center"/>
          </w:tcPr>
          <w:p w14:paraId="58DA7594"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850" w:type="dxa"/>
            <w:tcBorders>
              <w:top w:val="thinThickSmallGap" w:sz="12" w:space="0" w:color="auto"/>
              <w:bottom w:val="thinThickSmallGap" w:sz="12" w:space="0" w:color="auto"/>
            </w:tcBorders>
            <w:vAlign w:val="center"/>
          </w:tcPr>
          <w:p w14:paraId="4FDD8C6D"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15</w:t>
            </w:r>
          </w:p>
        </w:tc>
        <w:tc>
          <w:tcPr>
            <w:tcW w:w="709" w:type="dxa"/>
            <w:tcBorders>
              <w:top w:val="thinThickSmallGap" w:sz="12" w:space="0" w:color="auto"/>
              <w:bottom w:val="thinThickSmallGap" w:sz="12" w:space="0" w:color="auto"/>
            </w:tcBorders>
            <w:vAlign w:val="center"/>
          </w:tcPr>
          <w:p w14:paraId="01610D64"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15</w:t>
            </w:r>
          </w:p>
        </w:tc>
        <w:tc>
          <w:tcPr>
            <w:tcW w:w="850" w:type="dxa"/>
            <w:tcBorders>
              <w:top w:val="thinThickSmallGap" w:sz="12" w:space="0" w:color="auto"/>
              <w:bottom w:val="thinThickSmallGap" w:sz="12" w:space="0" w:color="auto"/>
            </w:tcBorders>
            <w:vAlign w:val="center"/>
          </w:tcPr>
          <w:p w14:paraId="034B5600"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80</w:t>
            </w:r>
          </w:p>
        </w:tc>
        <w:tc>
          <w:tcPr>
            <w:tcW w:w="851" w:type="dxa"/>
            <w:tcBorders>
              <w:top w:val="thinThickSmallGap" w:sz="12" w:space="0" w:color="auto"/>
              <w:bottom w:val="thinThickSmallGap" w:sz="12" w:space="0" w:color="auto"/>
            </w:tcBorders>
            <w:vAlign w:val="center"/>
          </w:tcPr>
          <w:p w14:paraId="7C2EF8F7"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16</w:t>
            </w:r>
          </w:p>
        </w:tc>
        <w:tc>
          <w:tcPr>
            <w:tcW w:w="708" w:type="dxa"/>
            <w:tcBorders>
              <w:top w:val="thinThickSmallGap" w:sz="12" w:space="0" w:color="auto"/>
              <w:bottom w:val="thinThickSmallGap" w:sz="12" w:space="0" w:color="auto"/>
            </w:tcBorders>
            <w:vAlign w:val="center"/>
          </w:tcPr>
          <w:p w14:paraId="3112258F"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20</w:t>
            </w:r>
          </w:p>
        </w:tc>
        <w:tc>
          <w:tcPr>
            <w:tcW w:w="907" w:type="dxa"/>
            <w:tcBorders>
              <w:top w:val="thinThickSmallGap" w:sz="12" w:space="0" w:color="auto"/>
              <w:bottom w:val="thinThickSmallGap" w:sz="12" w:space="0" w:color="auto"/>
            </w:tcBorders>
            <w:vAlign w:val="center"/>
          </w:tcPr>
          <w:p w14:paraId="2037B9FD"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937" w:type="dxa"/>
            <w:tcBorders>
              <w:top w:val="thinThickSmallGap" w:sz="12" w:space="0" w:color="auto"/>
              <w:bottom w:val="thinThickSmallGap" w:sz="12" w:space="0" w:color="auto"/>
            </w:tcBorders>
            <w:vAlign w:val="center"/>
          </w:tcPr>
          <w:p w14:paraId="14E6ECFD"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80</w:t>
            </w:r>
          </w:p>
        </w:tc>
        <w:tc>
          <w:tcPr>
            <w:tcW w:w="1017" w:type="dxa"/>
            <w:tcBorders>
              <w:bottom w:val="thinThickSmallGap" w:sz="12" w:space="0" w:color="auto"/>
            </w:tcBorders>
            <w:vAlign w:val="center"/>
          </w:tcPr>
          <w:p w14:paraId="7A1E63B9"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سامانه آموزش کارکنان</w:t>
            </w:r>
          </w:p>
        </w:tc>
        <w:tc>
          <w:tcPr>
            <w:tcW w:w="2809" w:type="dxa"/>
            <w:tcBorders>
              <w:bottom w:val="thinThickSmallGap" w:sz="12" w:space="0" w:color="auto"/>
              <w:right w:val="thinThickSmallGap" w:sz="12" w:space="0" w:color="auto"/>
            </w:tcBorders>
            <w:vAlign w:val="center"/>
          </w:tcPr>
          <w:p w14:paraId="7AE4AAC9" w14:textId="77777777" w:rsidR="00C34A9E" w:rsidRPr="00371EFF" w:rsidRDefault="00C34A9E" w:rsidP="00106B08">
            <w:pPr>
              <w:bidi/>
              <w:rPr>
                <w:rFonts w:cs="B Nazanin"/>
                <w:color w:val="000000" w:themeColor="text1"/>
                <w:rtl/>
              </w:rPr>
            </w:pPr>
            <w:r w:rsidRPr="00371EFF">
              <w:rPr>
                <w:rFonts w:cs="B Nazanin" w:hint="cs"/>
                <w:color w:val="000000" w:themeColor="text1"/>
                <w:rtl/>
              </w:rPr>
              <w:t>کمترازحدانتظار</w:t>
            </w:r>
          </w:p>
          <w:p w14:paraId="3178E784" w14:textId="77777777" w:rsidR="00C34A9E" w:rsidRPr="00371EFF" w:rsidRDefault="00C34A9E" w:rsidP="0015209A">
            <w:pPr>
              <w:pStyle w:val="ListParagraph"/>
              <w:numPr>
                <w:ilvl w:val="0"/>
                <w:numId w:val="36"/>
              </w:numPr>
              <w:bidi/>
              <w:ind w:left="149" w:hanging="146"/>
              <w:jc w:val="both"/>
              <w:rPr>
                <w:rFonts w:cs="B Nazanin"/>
                <w:color w:val="000000" w:themeColor="text1"/>
                <w:rtl/>
              </w:rPr>
            </w:pPr>
            <w:r w:rsidRPr="00371EFF">
              <w:rPr>
                <w:rFonts w:cs="B Nazanin" w:hint="cs"/>
                <w:color w:val="000000" w:themeColor="text1"/>
                <w:rtl/>
              </w:rPr>
              <w:t>ثبت</w:t>
            </w:r>
            <w:r w:rsidRPr="00371EFF">
              <w:rPr>
                <w:rFonts w:cs="B Nazanin"/>
                <w:color w:val="000000" w:themeColor="text1"/>
                <w:rtl/>
              </w:rPr>
              <w:t xml:space="preserve"> </w:t>
            </w:r>
            <w:r w:rsidRPr="00371EFF">
              <w:rPr>
                <w:rFonts w:cs="B Nazanin" w:hint="cs"/>
                <w:color w:val="000000" w:themeColor="text1"/>
                <w:rtl/>
              </w:rPr>
              <w:t>تمامی</w:t>
            </w:r>
            <w:r w:rsidRPr="00371EFF">
              <w:rPr>
                <w:rFonts w:cs="B Nazanin"/>
                <w:color w:val="000000" w:themeColor="text1"/>
                <w:rtl/>
              </w:rPr>
              <w:t xml:space="preserve"> </w:t>
            </w:r>
            <w:r w:rsidRPr="00371EFF">
              <w:rPr>
                <w:rFonts w:cs="B Nazanin" w:hint="cs"/>
                <w:color w:val="000000" w:themeColor="text1"/>
                <w:rtl/>
              </w:rPr>
              <w:t>دوره</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ارسالی</w:t>
            </w:r>
            <w:r w:rsidRPr="00371EFF">
              <w:rPr>
                <w:rFonts w:cs="B Nazanin"/>
                <w:color w:val="000000" w:themeColor="text1"/>
                <w:rtl/>
              </w:rPr>
              <w:t xml:space="preserve"> </w:t>
            </w:r>
            <w:r w:rsidRPr="00371EFF">
              <w:rPr>
                <w:rFonts w:cs="B Nazanin" w:hint="cs"/>
                <w:color w:val="000000" w:themeColor="text1"/>
                <w:rtl/>
              </w:rPr>
              <w:t>ازمعاونت</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آموزش</w:t>
            </w:r>
            <w:r w:rsidRPr="00371EFF">
              <w:rPr>
                <w:rFonts w:cs="B Nazanin"/>
                <w:color w:val="000000" w:themeColor="text1"/>
                <w:rtl/>
              </w:rPr>
              <w:t xml:space="preserve"> </w:t>
            </w:r>
            <w:r w:rsidRPr="00371EFF">
              <w:rPr>
                <w:rFonts w:cs="B Nazanin" w:hint="cs"/>
                <w:color w:val="000000" w:themeColor="text1"/>
                <w:rtl/>
              </w:rPr>
              <w:t>کارکنان</w:t>
            </w:r>
            <w:r w:rsidRPr="00371EFF">
              <w:rPr>
                <w:rFonts w:cs="B Nazanin"/>
                <w:color w:val="000000" w:themeColor="text1"/>
                <w:rtl/>
              </w:rPr>
              <w:t xml:space="preserve"> </w:t>
            </w:r>
            <w:r w:rsidRPr="00371EFF">
              <w:rPr>
                <w:rFonts w:cs="B Nazanin" w:hint="cs"/>
                <w:color w:val="000000" w:themeColor="text1"/>
                <w:rtl/>
              </w:rPr>
              <w:t>وثبت</w:t>
            </w:r>
            <w:r w:rsidRPr="00371EFF">
              <w:rPr>
                <w:rFonts w:cs="B Nazanin"/>
                <w:color w:val="000000" w:themeColor="text1"/>
                <w:rtl/>
              </w:rPr>
              <w:t xml:space="preserve"> </w:t>
            </w:r>
            <w:r w:rsidRPr="00371EFF">
              <w:rPr>
                <w:rFonts w:cs="B Nazanin" w:hint="cs"/>
                <w:color w:val="000000" w:themeColor="text1"/>
                <w:rtl/>
              </w:rPr>
              <w:t>نام</w:t>
            </w:r>
            <w:r w:rsidRPr="00371EFF">
              <w:rPr>
                <w:rFonts w:cs="B Nazanin"/>
                <w:color w:val="000000" w:themeColor="text1"/>
                <w:rtl/>
              </w:rPr>
              <w:t xml:space="preserve"> </w:t>
            </w:r>
            <w:r w:rsidRPr="00371EFF">
              <w:rPr>
                <w:rFonts w:cs="B Nazanin" w:hint="cs"/>
                <w:color w:val="000000" w:themeColor="text1"/>
                <w:rtl/>
              </w:rPr>
              <w:t>افراد</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دوره</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آموزشی</w:t>
            </w:r>
          </w:p>
          <w:p w14:paraId="06568E98" w14:textId="77777777" w:rsidR="00C34A9E" w:rsidRPr="00371EFF" w:rsidRDefault="00C34A9E" w:rsidP="00106B08">
            <w:pPr>
              <w:bidi/>
              <w:rPr>
                <w:rFonts w:cs="B Nazanin"/>
                <w:color w:val="000000" w:themeColor="text1"/>
                <w:rtl/>
              </w:rPr>
            </w:pPr>
          </w:p>
        </w:tc>
      </w:tr>
    </w:tbl>
    <w:p w14:paraId="0EC9E4A4" w14:textId="77777777" w:rsidR="00C34A9E" w:rsidRPr="00371EFF" w:rsidRDefault="00C34A9E" w:rsidP="00C34A9E">
      <w:pPr>
        <w:bidi/>
        <w:rPr>
          <w:rFonts w:ascii="Franklin Gothic Book" w:eastAsia="+mn-ea" w:cs="2  Zar"/>
          <w:color w:val="000000" w:themeColor="text1"/>
          <w:sz w:val="24"/>
          <w:szCs w:val="24"/>
          <w:rtl/>
          <w:lang w:bidi="fa-IR"/>
        </w:rPr>
      </w:pPr>
    </w:p>
    <w:p w14:paraId="7255186E" w14:textId="77777777" w:rsidR="00C34A9E" w:rsidRPr="00371EFF" w:rsidRDefault="00C34A9E" w:rsidP="00C34A9E">
      <w:pPr>
        <w:bidi/>
        <w:rPr>
          <w:rFonts w:ascii="Franklin Gothic Book" w:eastAsia="+mn-ea" w:cs="2  Zar"/>
          <w:color w:val="000000" w:themeColor="text1"/>
          <w:sz w:val="24"/>
          <w:szCs w:val="24"/>
          <w:rtl/>
          <w:lang w:bidi="fa-IR"/>
        </w:rPr>
      </w:pPr>
    </w:p>
    <w:p w14:paraId="45971E49" w14:textId="77777777" w:rsidR="00C34A9E" w:rsidRPr="00371EFF" w:rsidRDefault="00C34A9E" w:rsidP="00C34A9E">
      <w:pPr>
        <w:bidi/>
        <w:rPr>
          <w:rFonts w:cs="B Nazanin"/>
          <w:b/>
          <w:bCs/>
          <w:color w:val="000000" w:themeColor="text1"/>
          <w:sz w:val="28"/>
          <w:szCs w:val="28"/>
          <w:rtl/>
          <w:lang w:bidi="fa-IR"/>
        </w:rPr>
      </w:pPr>
    </w:p>
    <w:p w14:paraId="5171A6C4" w14:textId="77777777" w:rsidR="00C34A9E" w:rsidRDefault="00C34A9E" w:rsidP="00C34A9E">
      <w:pPr>
        <w:bidi/>
        <w:rPr>
          <w:rFonts w:cs="B Nazanin"/>
          <w:b/>
          <w:bCs/>
          <w:color w:val="000000" w:themeColor="text1"/>
          <w:sz w:val="28"/>
          <w:szCs w:val="28"/>
          <w:rtl/>
          <w:lang w:bidi="fa-IR"/>
        </w:rPr>
      </w:pPr>
    </w:p>
    <w:p w14:paraId="2B532158" w14:textId="77777777" w:rsidR="001E6C84" w:rsidRPr="00371EFF" w:rsidRDefault="001E6C84" w:rsidP="001E6C84">
      <w:pPr>
        <w:bidi/>
        <w:rPr>
          <w:rFonts w:cs="B Nazanin"/>
          <w:b/>
          <w:bCs/>
          <w:color w:val="000000" w:themeColor="text1"/>
          <w:sz w:val="28"/>
          <w:szCs w:val="28"/>
          <w:rtl/>
          <w:lang w:bidi="fa-IR"/>
        </w:rPr>
      </w:pPr>
    </w:p>
    <w:p w14:paraId="10179BA7" w14:textId="77777777" w:rsidR="00C34A9E" w:rsidRPr="00371EFF" w:rsidRDefault="00C34A9E" w:rsidP="00C34A9E">
      <w:pPr>
        <w:bidi/>
        <w:rPr>
          <w:rFonts w:cs="B Nazanin"/>
          <w:b/>
          <w:bCs/>
          <w:color w:val="000000" w:themeColor="text1"/>
          <w:sz w:val="28"/>
          <w:szCs w:val="28"/>
          <w:rtl/>
          <w:lang w:bidi="fa-IR"/>
        </w:rPr>
      </w:pPr>
    </w:p>
    <w:p w14:paraId="74BAFF1A" w14:textId="77777777" w:rsidR="00C34A9E" w:rsidRPr="00371EFF" w:rsidRDefault="00C34A9E" w:rsidP="00C34A9E">
      <w:pPr>
        <w:bidi/>
        <w:rPr>
          <w:rFonts w:cs="B Nazanin"/>
          <w:b/>
          <w:bCs/>
          <w:color w:val="000000" w:themeColor="text1"/>
          <w:sz w:val="28"/>
          <w:szCs w:val="28"/>
          <w:rtl/>
          <w:lang w:bidi="fa-IR"/>
        </w:rPr>
      </w:pPr>
    </w:p>
    <w:p w14:paraId="44D97371" w14:textId="77777777" w:rsidR="00C34A9E" w:rsidRPr="00371EFF" w:rsidRDefault="00C34A9E" w:rsidP="00C34A9E">
      <w:pPr>
        <w:bidi/>
        <w:rPr>
          <w:rFonts w:cs="B Nazanin"/>
          <w:b/>
          <w:bCs/>
          <w:color w:val="000000" w:themeColor="text1"/>
          <w:sz w:val="28"/>
          <w:szCs w:val="28"/>
          <w:rtl/>
          <w:lang w:bidi="fa-IR"/>
        </w:rPr>
      </w:pPr>
    </w:p>
    <w:p w14:paraId="652E9E93"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ج)نمودارها</w:t>
      </w:r>
    </w:p>
    <w:p w14:paraId="64A3ED75" w14:textId="719A2173" w:rsidR="00C34A9E" w:rsidRPr="00371EFF" w:rsidRDefault="00C34A9E" w:rsidP="0099512D">
      <w:pPr>
        <w:bidi/>
        <w:rPr>
          <w:rFonts w:cs="B Nazanin"/>
          <w:b/>
          <w:bCs/>
          <w:color w:val="000000" w:themeColor="text1"/>
          <w:sz w:val="28"/>
          <w:szCs w:val="28"/>
          <w:lang w:bidi="fa-IR"/>
        </w:rPr>
      </w:pPr>
      <w:r w:rsidRPr="00371EFF">
        <w:rPr>
          <w:rFonts w:cs="B Nazanin" w:hint="cs"/>
          <w:b/>
          <w:bCs/>
          <w:noProof/>
          <w:color w:val="000000" w:themeColor="text1"/>
          <w:sz w:val="28"/>
          <w:szCs w:val="28"/>
          <w:rtl/>
          <w:lang w:bidi="fa-IR"/>
        </w:rPr>
        <w:drawing>
          <wp:inline distT="0" distB="0" distL="0" distR="0" wp14:anchorId="60771395" wp14:editId="53372407">
            <wp:extent cx="7839075" cy="539115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AB52004" w14:textId="77777777" w:rsidR="0099512D" w:rsidRPr="00371EFF" w:rsidRDefault="0099512D" w:rsidP="00C34A9E">
      <w:pPr>
        <w:bidi/>
        <w:ind w:left="60"/>
        <w:rPr>
          <w:rFonts w:cs="B Nazanin"/>
          <w:b/>
          <w:bCs/>
          <w:color w:val="000000" w:themeColor="text1"/>
          <w:sz w:val="28"/>
          <w:szCs w:val="28"/>
          <w:rtl/>
        </w:rPr>
        <w:sectPr w:rsidR="0099512D" w:rsidRPr="00371EFF" w:rsidSect="001E6C8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FA253A9" w14:textId="63FF7840" w:rsidR="00C34A9E" w:rsidRPr="00371EFF" w:rsidRDefault="00C34A9E" w:rsidP="00C34A9E">
      <w:pPr>
        <w:bidi/>
        <w:ind w:left="60"/>
        <w:rPr>
          <w:rFonts w:cs="B Nazanin"/>
          <w:b/>
          <w:bCs/>
          <w:color w:val="000000" w:themeColor="text1"/>
          <w:sz w:val="28"/>
          <w:szCs w:val="28"/>
          <w:rtl/>
          <w:lang w:bidi="fa-IR"/>
        </w:rPr>
      </w:pPr>
      <w:r w:rsidRPr="00371EFF">
        <w:rPr>
          <w:rFonts w:cs="B Nazanin" w:hint="cs"/>
          <w:b/>
          <w:bCs/>
          <w:color w:val="000000" w:themeColor="text1"/>
          <w:sz w:val="28"/>
          <w:szCs w:val="28"/>
          <w:rtl/>
        </w:rPr>
        <w:lastRenderedPageBreak/>
        <w:t>د) عملکرد برنامه‌</w:t>
      </w:r>
    </w:p>
    <w:p w14:paraId="617025ED" w14:textId="77777777" w:rsidR="00C34A9E" w:rsidRPr="00371EFF" w:rsidRDefault="00C34A9E" w:rsidP="0015209A">
      <w:pPr>
        <w:pStyle w:val="ListParagraph"/>
        <w:numPr>
          <w:ilvl w:val="0"/>
          <w:numId w:val="31"/>
        </w:numPr>
        <w:bidi/>
        <w:rPr>
          <w:rFonts w:cs="B Nazanin"/>
          <w:color w:val="000000" w:themeColor="text1"/>
        </w:rPr>
      </w:pPr>
      <w:r w:rsidRPr="00371EFF">
        <w:rPr>
          <w:rFonts w:cs="B Nazanin" w:hint="cs"/>
          <w:color w:val="000000" w:themeColor="text1"/>
          <w:rtl/>
        </w:rPr>
        <w:t>ارسال نامه معاونت در خصوص پیش بینی کارگاه ها به تمامی واحد های ستادی.</w:t>
      </w:r>
    </w:p>
    <w:p w14:paraId="266BE365" w14:textId="77777777" w:rsidR="00C34A9E" w:rsidRPr="00371EFF" w:rsidRDefault="00C34A9E" w:rsidP="0015209A">
      <w:pPr>
        <w:pStyle w:val="ListParagraph"/>
        <w:numPr>
          <w:ilvl w:val="0"/>
          <w:numId w:val="31"/>
        </w:numPr>
        <w:bidi/>
        <w:rPr>
          <w:rFonts w:cs="B Nazanin"/>
          <w:color w:val="000000" w:themeColor="text1"/>
        </w:rPr>
      </w:pPr>
      <w:r w:rsidRPr="00371EFF">
        <w:rPr>
          <w:rFonts w:cs="B Nazanin" w:hint="cs"/>
          <w:color w:val="000000" w:themeColor="text1"/>
          <w:rtl/>
        </w:rPr>
        <w:t>ثبت</w:t>
      </w:r>
      <w:r w:rsidRPr="00371EFF">
        <w:rPr>
          <w:rFonts w:cs="B Nazanin"/>
          <w:color w:val="000000" w:themeColor="text1"/>
          <w:rtl/>
        </w:rPr>
        <w:t xml:space="preserve"> </w:t>
      </w:r>
      <w:r w:rsidRPr="00371EFF">
        <w:rPr>
          <w:rFonts w:cs="B Nazanin" w:hint="cs"/>
          <w:color w:val="000000" w:themeColor="text1"/>
          <w:rtl/>
        </w:rPr>
        <w:t>تمامی</w:t>
      </w:r>
      <w:r w:rsidRPr="00371EFF">
        <w:rPr>
          <w:rFonts w:cs="B Nazanin"/>
          <w:color w:val="000000" w:themeColor="text1"/>
          <w:rtl/>
        </w:rPr>
        <w:t xml:space="preserve"> </w:t>
      </w:r>
      <w:r w:rsidRPr="00371EFF">
        <w:rPr>
          <w:rFonts w:cs="B Nazanin" w:hint="cs"/>
          <w:color w:val="000000" w:themeColor="text1"/>
          <w:rtl/>
        </w:rPr>
        <w:t>دوره</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ارسالی</w:t>
      </w:r>
      <w:r w:rsidRPr="00371EFF">
        <w:rPr>
          <w:rFonts w:cs="B Nazanin"/>
          <w:color w:val="000000" w:themeColor="text1"/>
          <w:rtl/>
        </w:rPr>
        <w:t xml:space="preserve"> </w:t>
      </w:r>
      <w:r w:rsidRPr="00371EFF">
        <w:rPr>
          <w:rFonts w:cs="B Nazanin" w:hint="cs"/>
          <w:color w:val="000000" w:themeColor="text1"/>
          <w:rtl/>
        </w:rPr>
        <w:t>ازمعاونت</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سامانه</w:t>
      </w:r>
      <w:r w:rsidRPr="00371EFF">
        <w:rPr>
          <w:rFonts w:cs="B Nazanin"/>
          <w:color w:val="000000" w:themeColor="text1"/>
          <w:rtl/>
        </w:rPr>
        <w:t xml:space="preserve"> </w:t>
      </w:r>
      <w:r w:rsidRPr="00371EFF">
        <w:rPr>
          <w:rFonts w:cs="B Nazanin" w:hint="cs"/>
          <w:color w:val="000000" w:themeColor="text1"/>
          <w:rtl/>
        </w:rPr>
        <w:t>آموزش</w:t>
      </w:r>
      <w:r w:rsidRPr="00371EFF">
        <w:rPr>
          <w:rFonts w:cs="B Nazanin"/>
          <w:color w:val="000000" w:themeColor="text1"/>
          <w:rtl/>
        </w:rPr>
        <w:t xml:space="preserve"> </w:t>
      </w:r>
      <w:r w:rsidRPr="00371EFF">
        <w:rPr>
          <w:rFonts w:cs="B Nazanin" w:hint="cs"/>
          <w:color w:val="000000" w:themeColor="text1"/>
          <w:rtl/>
        </w:rPr>
        <w:t>کارکنان</w:t>
      </w:r>
      <w:r w:rsidRPr="00371EFF">
        <w:rPr>
          <w:rFonts w:cs="B Nazanin"/>
          <w:color w:val="000000" w:themeColor="text1"/>
          <w:rtl/>
        </w:rPr>
        <w:t xml:space="preserve"> </w:t>
      </w:r>
      <w:r w:rsidRPr="00371EFF">
        <w:rPr>
          <w:rFonts w:cs="B Nazanin" w:hint="cs"/>
          <w:color w:val="000000" w:themeColor="text1"/>
          <w:rtl/>
        </w:rPr>
        <w:t>وثبت</w:t>
      </w:r>
      <w:r w:rsidRPr="00371EFF">
        <w:rPr>
          <w:rFonts w:cs="B Nazanin"/>
          <w:color w:val="000000" w:themeColor="text1"/>
          <w:rtl/>
        </w:rPr>
        <w:t xml:space="preserve"> </w:t>
      </w:r>
      <w:r w:rsidRPr="00371EFF">
        <w:rPr>
          <w:rFonts w:cs="B Nazanin" w:hint="cs"/>
          <w:color w:val="000000" w:themeColor="text1"/>
          <w:rtl/>
        </w:rPr>
        <w:t>نام</w:t>
      </w:r>
      <w:r w:rsidRPr="00371EFF">
        <w:rPr>
          <w:rFonts w:cs="B Nazanin"/>
          <w:color w:val="000000" w:themeColor="text1"/>
          <w:rtl/>
        </w:rPr>
        <w:t xml:space="preserve"> </w:t>
      </w:r>
      <w:r w:rsidRPr="00371EFF">
        <w:rPr>
          <w:rFonts w:cs="B Nazanin" w:hint="cs"/>
          <w:color w:val="000000" w:themeColor="text1"/>
          <w:rtl/>
        </w:rPr>
        <w:t>افراد</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دوره</w:t>
      </w:r>
      <w:r w:rsidRPr="00371EFF">
        <w:rPr>
          <w:rFonts w:cs="B Nazanin"/>
          <w:color w:val="000000" w:themeColor="text1"/>
          <w:rtl/>
        </w:rPr>
        <w:t xml:space="preserve"> </w:t>
      </w:r>
      <w:r w:rsidRPr="00371EFF">
        <w:rPr>
          <w:rFonts w:cs="B Nazanin" w:hint="cs"/>
          <w:color w:val="000000" w:themeColor="text1"/>
          <w:rtl/>
        </w:rPr>
        <w:t>های</w:t>
      </w:r>
      <w:r w:rsidRPr="00371EFF">
        <w:rPr>
          <w:rFonts w:cs="B Nazanin"/>
          <w:color w:val="000000" w:themeColor="text1"/>
          <w:rtl/>
        </w:rPr>
        <w:t xml:space="preserve"> </w:t>
      </w:r>
      <w:r w:rsidRPr="00371EFF">
        <w:rPr>
          <w:rFonts w:cs="B Nazanin" w:hint="cs"/>
          <w:color w:val="000000" w:themeColor="text1"/>
          <w:rtl/>
        </w:rPr>
        <w:t>آموزشی.</w:t>
      </w:r>
    </w:p>
    <w:p w14:paraId="13FF5B8E" w14:textId="77777777" w:rsidR="00C34A9E" w:rsidRPr="00371EFF" w:rsidRDefault="00C34A9E" w:rsidP="0015209A">
      <w:pPr>
        <w:pStyle w:val="ListParagraph"/>
        <w:numPr>
          <w:ilvl w:val="0"/>
          <w:numId w:val="31"/>
        </w:numPr>
        <w:bidi/>
        <w:rPr>
          <w:rFonts w:cs="B Nazanin"/>
          <w:color w:val="000000" w:themeColor="text1"/>
        </w:rPr>
      </w:pPr>
      <w:r w:rsidRPr="00371EFF">
        <w:rPr>
          <w:rFonts w:cs="B Nazanin" w:hint="cs"/>
          <w:color w:val="000000" w:themeColor="text1"/>
          <w:rtl/>
        </w:rPr>
        <w:t>ارسال مستندات برگزاری کارگاه ها به معاونت جهت تایید.</w:t>
      </w:r>
    </w:p>
    <w:p w14:paraId="46682376" w14:textId="77777777" w:rsidR="00C34A9E" w:rsidRPr="00371EFF" w:rsidRDefault="00C34A9E" w:rsidP="0015209A">
      <w:pPr>
        <w:pStyle w:val="ListParagraph"/>
        <w:numPr>
          <w:ilvl w:val="0"/>
          <w:numId w:val="31"/>
        </w:numPr>
        <w:bidi/>
        <w:rPr>
          <w:rFonts w:cs="B Nazanin"/>
          <w:color w:val="000000" w:themeColor="text1"/>
        </w:rPr>
      </w:pPr>
      <w:r w:rsidRPr="00371EFF">
        <w:rPr>
          <w:rFonts w:cs="B Nazanin" w:hint="cs"/>
          <w:color w:val="000000" w:themeColor="text1"/>
          <w:rtl/>
        </w:rPr>
        <w:t>ارسال نامه در خصوص علت لغو کارگاه ها به معاونت.</w:t>
      </w:r>
    </w:p>
    <w:p w14:paraId="24254DA5" w14:textId="77777777" w:rsidR="00C34A9E" w:rsidRPr="00371EFF" w:rsidRDefault="00C34A9E" w:rsidP="0015209A">
      <w:pPr>
        <w:pStyle w:val="ListParagraph"/>
        <w:numPr>
          <w:ilvl w:val="0"/>
          <w:numId w:val="31"/>
        </w:numPr>
        <w:bidi/>
        <w:rPr>
          <w:rFonts w:cs="B Nazanin"/>
          <w:color w:val="000000" w:themeColor="text1"/>
        </w:rPr>
      </w:pPr>
      <w:r w:rsidRPr="00371EFF">
        <w:rPr>
          <w:rFonts w:cs="B Nazanin" w:hint="cs"/>
          <w:color w:val="000000" w:themeColor="text1"/>
          <w:rtl/>
        </w:rPr>
        <w:t>ارسال نامه اطلاع رسانی در خصوص آزمون های غیر حضوری که به صورت ماهانه در سایت آزمون بارگزاری می شود.</w:t>
      </w:r>
    </w:p>
    <w:p w14:paraId="46207C5F" w14:textId="77777777" w:rsidR="00C34A9E" w:rsidRPr="00371EFF" w:rsidRDefault="00C34A9E" w:rsidP="0015209A">
      <w:pPr>
        <w:pStyle w:val="ListParagraph"/>
        <w:numPr>
          <w:ilvl w:val="0"/>
          <w:numId w:val="31"/>
        </w:numPr>
        <w:bidi/>
        <w:rPr>
          <w:rFonts w:cs="B Nazanin"/>
          <w:color w:val="000000" w:themeColor="text1"/>
          <w:rtl/>
        </w:rPr>
      </w:pPr>
      <w:r w:rsidRPr="00371EFF">
        <w:rPr>
          <w:rFonts w:cs="B Nazanin" w:hint="cs"/>
          <w:color w:val="000000" w:themeColor="text1"/>
          <w:rtl/>
        </w:rPr>
        <w:t xml:space="preserve">ارسال نامه های اطلاع رسانی مربوط به  سامانه رشد و آزمون های توجیحی بدو خدمت به واحد ها. </w:t>
      </w:r>
    </w:p>
    <w:p w14:paraId="675022A6"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p>
    <w:p w14:paraId="084E27DB" w14:textId="77777777" w:rsidR="00C34A9E" w:rsidRPr="00371EFF" w:rsidRDefault="00C34A9E" w:rsidP="00C34A9E">
      <w:pPr>
        <w:bidi/>
        <w:rPr>
          <w:rFonts w:ascii="Franklin Gothic Book" w:eastAsia="+mn-ea" w:cs="2  Zar"/>
          <w:color w:val="000000" w:themeColor="text1"/>
          <w:sz w:val="24"/>
          <w:szCs w:val="24"/>
          <w:rtl/>
          <w:lang w:bidi="fa-IR"/>
        </w:rPr>
      </w:pPr>
      <w:r w:rsidRPr="00371EFF">
        <w:rPr>
          <w:rFonts w:ascii="Franklin Gothic Book" w:eastAsia="+mn-ea" w:cs="2  Zar" w:hint="cs"/>
          <w:color w:val="000000" w:themeColor="text1"/>
          <w:sz w:val="24"/>
          <w:szCs w:val="24"/>
          <w:rtl/>
          <w:lang w:bidi="fa-IR"/>
        </w:rPr>
        <w:t>-</w:t>
      </w:r>
    </w:p>
    <w:p w14:paraId="395B9F1A" w14:textId="77777777" w:rsidR="00C34A9E" w:rsidRPr="00371EFF" w:rsidRDefault="00C34A9E" w:rsidP="00C34A9E">
      <w:pPr>
        <w:bidi/>
        <w:rPr>
          <w:rFonts w:ascii="Franklin Gothic Book" w:eastAsia="+mn-ea" w:cs="2  Zar"/>
          <w:color w:val="000000" w:themeColor="text1"/>
          <w:sz w:val="24"/>
          <w:szCs w:val="24"/>
          <w:rtl/>
          <w:lang w:bidi="fa-IR"/>
        </w:rPr>
      </w:pPr>
    </w:p>
    <w:p w14:paraId="0AF3782C" w14:textId="77777777" w:rsidR="00C34A9E" w:rsidRPr="00371EFF" w:rsidRDefault="00C34A9E" w:rsidP="00C34A9E">
      <w:pPr>
        <w:bidi/>
        <w:rPr>
          <w:rFonts w:ascii="Franklin Gothic Book" w:eastAsia="+mn-ea" w:cs="2  Zar"/>
          <w:color w:val="000000" w:themeColor="text1"/>
          <w:sz w:val="24"/>
          <w:szCs w:val="24"/>
          <w:rtl/>
          <w:lang w:bidi="fa-IR"/>
        </w:rPr>
      </w:pPr>
    </w:p>
    <w:p w14:paraId="3955EDA7" w14:textId="77777777" w:rsidR="00C34A9E" w:rsidRPr="00371EFF" w:rsidRDefault="00C34A9E" w:rsidP="00C34A9E">
      <w:pPr>
        <w:bidi/>
        <w:rPr>
          <w:rFonts w:ascii="Franklin Gothic Book" w:eastAsia="+mn-ea" w:cs="2  Zar"/>
          <w:color w:val="000000" w:themeColor="text1"/>
          <w:sz w:val="24"/>
          <w:szCs w:val="24"/>
          <w:rtl/>
          <w:lang w:bidi="fa-IR"/>
        </w:rPr>
      </w:pPr>
    </w:p>
    <w:p w14:paraId="308AE5F4" w14:textId="77777777" w:rsidR="00C34A9E" w:rsidRPr="00371EFF" w:rsidRDefault="00C34A9E" w:rsidP="00C34A9E">
      <w:pPr>
        <w:bidi/>
        <w:rPr>
          <w:rFonts w:ascii="Franklin Gothic Book" w:eastAsia="+mn-ea" w:cs="2  Zar"/>
          <w:color w:val="000000" w:themeColor="text1"/>
          <w:sz w:val="24"/>
          <w:szCs w:val="24"/>
          <w:rtl/>
          <w:lang w:bidi="fa-IR"/>
        </w:rPr>
      </w:pPr>
    </w:p>
    <w:p w14:paraId="5BA483A7" w14:textId="77777777" w:rsidR="00C34A9E" w:rsidRPr="00371EFF" w:rsidRDefault="00C34A9E" w:rsidP="00C34A9E">
      <w:pPr>
        <w:bidi/>
        <w:rPr>
          <w:rFonts w:ascii="Franklin Gothic Book" w:eastAsia="+mn-ea" w:cs="2  Zar"/>
          <w:color w:val="000000" w:themeColor="text1"/>
          <w:sz w:val="24"/>
          <w:szCs w:val="24"/>
          <w:rtl/>
          <w:lang w:bidi="fa-IR"/>
        </w:rPr>
      </w:pPr>
    </w:p>
    <w:p w14:paraId="515B787B" w14:textId="77777777" w:rsidR="00C34A9E" w:rsidRPr="00371EFF" w:rsidRDefault="00C34A9E" w:rsidP="00C34A9E">
      <w:pPr>
        <w:bidi/>
        <w:rPr>
          <w:rFonts w:ascii="Franklin Gothic Book" w:eastAsia="+mn-ea" w:cs="2  Zar"/>
          <w:color w:val="000000" w:themeColor="text1"/>
          <w:sz w:val="24"/>
          <w:szCs w:val="24"/>
          <w:rtl/>
          <w:lang w:bidi="fa-IR"/>
        </w:rPr>
      </w:pPr>
    </w:p>
    <w:p w14:paraId="3D29E638" w14:textId="77777777" w:rsidR="00C34A9E" w:rsidRPr="00371EFF" w:rsidRDefault="00C34A9E" w:rsidP="00C34A9E">
      <w:pPr>
        <w:bidi/>
        <w:rPr>
          <w:rFonts w:ascii="Franklin Gothic Book" w:eastAsia="+mn-ea" w:cs="2  Zar"/>
          <w:color w:val="000000" w:themeColor="text1"/>
          <w:sz w:val="24"/>
          <w:szCs w:val="24"/>
          <w:rtl/>
          <w:lang w:bidi="fa-IR"/>
        </w:rPr>
      </w:pPr>
    </w:p>
    <w:p w14:paraId="0B71BC87" w14:textId="77777777" w:rsidR="00C34A9E" w:rsidRPr="00371EFF" w:rsidRDefault="00C34A9E" w:rsidP="00C34A9E">
      <w:pPr>
        <w:bidi/>
        <w:rPr>
          <w:rFonts w:ascii="Franklin Gothic Book" w:eastAsia="+mn-ea" w:cs="2  Zar"/>
          <w:color w:val="000000" w:themeColor="text1"/>
          <w:sz w:val="24"/>
          <w:szCs w:val="24"/>
          <w:rtl/>
          <w:lang w:bidi="fa-IR"/>
        </w:rPr>
      </w:pPr>
    </w:p>
    <w:p w14:paraId="255A33C7" w14:textId="77777777" w:rsidR="00C34A9E" w:rsidRPr="00371EFF" w:rsidRDefault="00C34A9E" w:rsidP="00C34A9E">
      <w:pPr>
        <w:bidi/>
        <w:rPr>
          <w:rFonts w:ascii="Franklin Gothic Book" w:eastAsia="+mn-ea" w:cs="2  Zar"/>
          <w:color w:val="000000" w:themeColor="text1"/>
          <w:sz w:val="24"/>
          <w:szCs w:val="24"/>
          <w:rtl/>
          <w:lang w:bidi="fa-IR"/>
        </w:rPr>
      </w:pPr>
    </w:p>
    <w:p w14:paraId="10811DA1" w14:textId="77777777" w:rsidR="00C34A9E" w:rsidRPr="00371EFF" w:rsidRDefault="00C34A9E" w:rsidP="00C34A9E">
      <w:pPr>
        <w:bidi/>
        <w:rPr>
          <w:rFonts w:ascii="Franklin Gothic Book" w:eastAsia="+mn-ea" w:cs="2  Zar"/>
          <w:color w:val="000000" w:themeColor="text1"/>
          <w:sz w:val="24"/>
          <w:szCs w:val="24"/>
          <w:rtl/>
          <w:lang w:bidi="fa-IR"/>
        </w:rPr>
      </w:pPr>
    </w:p>
    <w:p w14:paraId="445A7624" w14:textId="77777777" w:rsidR="00C34A9E" w:rsidRPr="00371EFF" w:rsidRDefault="00C34A9E" w:rsidP="00C34A9E">
      <w:pPr>
        <w:bidi/>
        <w:rPr>
          <w:rFonts w:ascii="Franklin Gothic Book" w:eastAsia="+mn-ea" w:cs="2  Zar"/>
          <w:color w:val="000000" w:themeColor="text1"/>
          <w:sz w:val="24"/>
          <w:szCs w:val="24"/>
          <w:rtl/>
          <w:lang w:bidi="fa-IR"/>
        </w:rPr>
      </w:pPr>
    </w:p>
    <w:p w14:paraId="5D7315F3" w14:textId="77777777" w:rsidR="00C34A9E" w:rsidRPr="00371EFF" w:rsidRDefault="00C34A9E" w:rsidP="00C34A9E">
      <w:pPr>
        <w:bidi/>
        <w:rPr>
          <w:rFonts w:ascii="Franklin Gothic Book" w:eastAsia="+mn-ea" w:cs="2  Zar"/>
          <w:color w:val="000000" w:themeColor="text1"/>
          <w:sz w:val="24"/>
          <w:szCs w:val="24"/>
          <w:rtl/>
          <w:lang w:bidi="fa-IR"/>
        </w:rPr>
      </w:pPr>
    </w:p>
    <w:p w14:paraId="231DE113" w14:textId="77777777" w:rsidR="00C34A9E" w:rsidRPr="00371EFF" w:rsidRDefault="00C34A9E" w:rsidP="00C34A9E">
      <w:pPr>
        <w:bidi/>
        <w:rPr>
          <w:rFonts w:ascii="Franklin Gothic Book" w:eastAsia="+mn-ea" w:cs="2  Zar"/>
          <w:color w:val="000000" w:themeColor="text1"/>
          <w:sz w:val="24"/>
          <w:szCs w:val="24"/>
          <w:rtl/>
          <w:lang w:bidi="fa-IR"/>
        </w:rPr>
      </w:pPr>
    </w:p>
    <w:p w14:paraId="4C50488E" w14:textId="77777777" w:rsidR="00C34A9E" w:rsidRPr="00371EFF" w:rsidRDefault="00C34A9E" w:rsidP="00C34A9E">
      <w:pPr>
        <w:bidi/>
        <w:rPr>
          <w:rFonts w:ascii="Franklin Gothic Book" w:eastAsia="+mn-ea" w:cs="2  Zar"/>
          <w:color w:val="000000" w:themeColor="text1"/>
          <w:sz w:val="24"/>
          <w:szCs w:val="24"/>
          <w:rtl/>
          <w:lang w:bidi="fa-IR"/>
        </w:rPr>
      </w:pPr>
    </w:p>
    <w:p w14:paraId="6E633A3C" w14:textId="77777777" w:rsidR="00C34A9E" w:rsidRPr="00371EFF" w:rsidRDefault="00C34A9E" w:rsidP="00C34A9E">
      <w:pPr>
        <w:bidi/>
        <w:rPr>
          <w:rFonts w:ascii="Franklin Gothic Book" w:eastAsia="+mn-ea" w:cs="2  Zar"/>
          <w:color w:val="000000" w:themeColor="text1"/>
          <w:sz w:val="24"/>
          <w:szCs w:val="24"/>
          <w:rtl/>
          <w:lang w:bidi="fa-IR"/>
        </w:rPr>
        <w:sectPr w:rsidR="00C34A9E" w:rsidRPr="00371EFF" w:rsidSect="001E6C8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FBE0043" w14:textId="77777777" w:rsidR="00C34A9E" w:rsidRPr="00371EFF" w:rsidRDefault="00C34A9E" w:rsidP="00C34A9E">
      <w:pPr>
        <w:bidi/>
        <w:rPr>
          <w:rFonts w:ascii="Franklin Gothic Book" w:eastAsia="+mn-ea" w:cs="2  Zar"/>
          <w:color w:val="000000" w:themeColor="text1"/>
          <w:sz w:val="24"/>
          <w:szCs w:val="24"/>
          <w:rtl/>
          <w:lang w:bidi="fa-IR"/>
        </w:rPr>
      </w:pPr>
    </w:p>
    <w:p w14:paraId="53BB8351" w14:textId="77777777" w:rsidR="001E6C84" w:rsidRDefault="001E6C84" w:rsidP="00C34A9E">
      <w:pPr>
        <w:bidi/>
        <w:rPr>
          <w:rFonts w:ascii="Franklin Gothic Book" w:eastAsia="+mn-ea" w:cs="B Nazanin"/>
          <w:b/>
          <w:bCs/>
          <w:color w:val="000000" w:themeColor="text1"/>
          <w:sz w:val="28"/>
          <w:szCs w:val="28"/>
          <w:rtl/>
        </w:rPr>
        <w:sectPr w:rsidR="001E6C84" w:rsidSect="001E6C8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71CFCE7" w14:textId="2F3307B5" w:rsidR="00C34A9E" w:rsidRPr="00371EFF" w:rsidRDefault="00C34A9E" w:rsidP="00C34A9E">
      <w:pPr>
        <w:bidi/>
        <w:rPr>
          <w:rFonts w:ascii="Franklin Gothic Book" w:eastAsia="+mn-ea" w:cs="B Nazanin"/>
          <w:b/>
          <w:bCs/>
          <w:color w:val="000000" w:themeColor="text1"/>
          <w:sz w:val="28"/>
          <w:szCs w:val="28"/>
          <w:rtl/>
        </w:rPr>
      </w:pPr>
      <w:r w:rsidRPr="00371EFF">
        <w:rPr>
          <w:rFonts w:ascii="Franklin Gothic Book" w:eastAsia="+mn-ea" w:cs="B Nazanin" w:hint="cs"/>
          <w:b/>
          <w:bCs/>
          <w:color w:val="000000" w:themeColor="text1"/>
          <w:sz w:val="28"/>
          <w:szCs w:val="28"/>
          <w:rtl/>
        </w:rPr>
        <w:lastRenderedPageBreak/>
        <w:t xml:space="preserve">جدول مداخلات </w:t>
      </w:r>
    </w:p>
    <w:p w14:paraId="5E1F1FC7" w14:textId="77777777" w:rsidR="00C34A9E" w:rsidRPr="00371EFF" w:rsidRDefault="00C34A9E" w:rsidP="00C34A9E">
      <w:pPr>
        <w:bidi/>
        <w:rPr>
          <w:rFonts w:ascii="Franklin Gothic Book" w:eastAsia="+mn-ea" w:cs="2  Zar"/>
          <w:color w:val="000000" w:themeColor="text1"/>
          <w:sz w:val="24"/>
          <w:szCs w:val="24"/>
          <w:lang w:bidi="fa-IR"/>
        </w:rPr>
      </w:pPr>
      <w:r w:rsidRPr="00371EFF">
        <w:rPr>
          <w:rFonts w:ascii="Franklin Gothic Book" w:eastAsia="+mn-ea" w:cs="B Nazanin" w:hint="cs"/>
          <w:b/>
          <w:bCs/>
          <w:color w:val="000000" w:themeColor="text1"/>
          <w:sz w:val="28"/>
          <w:szCs w:val="28"/>
          <w:rtl/>
        </w:rPr>
        <w:t>شاخص:</w:t>
      </w:r>
      <w:r w:rsidRPr="00A817AE">
        <w:rPr>
          <w:rFonts w:ascii="Franklin Gothic Book" w:eastAsia="+mn-ea" w:cs="B Nazanin" w:hint="cs"/>
          <w:b/>
          <w:bCs/>
          <w:color w:val="000000" w:themeColor="text1"/>
          <w:sz w:val="28"/>
          <w:szCs w:val="28"/>
          <w:rtl/>
        </w:rPr>
        <w:t xml:space="preserve"> </w:t>
      </w:r>
      <w:r w:rsidRPr="00A817AE">
        <w:rPr>
          <w:rFonts w:ascii="Franklin Gothic Book" w:eastAsia="+mn-ea" w:cs="B Nazanin"/>
          <w:b/>
          <w:bCs/>
          <w:color w:val="000000" w:themeColor="text1"/>
          <w:sz w:val="28"/>
          <w:szCs w:val="28"/>
          <w:rtl/>
        </w:rPr>
        <w:t>درصد برگزار</w:t>
      </w:r>
      <w:r w:rsidRPr="00A817AE">
        <w:rPr>
          <w:rFonts w:ascii="Franklin Gothic Book" w:eastAsia="+mn-ea" w:cs="B Nazanin" w:hint="cs"/>
          <w:b/>
          <w:bCs/>
          <w:color w:val="000000" w:themeColor="text1"/>
          <w:sz w:val="28"/>
          <w:szCs w:val="28"/>
          <w:rtl/>
        </w:rPr>
        <w:t>ی</w:t>
      </w:r>
      <w:r w:rsidRPr="00A817AE">
        <w:rPr>
          <w:rFonts w:ascii="Franklin Gothic Book" w:eastAsia="+mn-ea" w:cs="B Nazanin"/>
          <w:b/>
          <w:bCs/>
          <w:color w:val="000000" w:themeColor="text1"/>
          <w:sz w:val="28"/>
          <w:szCs w:val="28"/>
          <w:rtl/>
        </w:rPr>
        <w:t xml:space="preserve"> دوره ها</w:t>
      </w:r>
      <w:r w:rsidRPr="00A817AE">
        <w:rPr>
          <w:rFonts w:ascii="Franklin Gothic Book" w:eastAsia="+mn-ea" w:cs="B Nazanin" w:hint="cs"/>
          <w:b/>
          <w:bCs/>
          <w:color w:val="000000" w:themeColor="text1"/>
          <w:sz w:val="28"/>
          <w:szCs w:val="28"/>
          <w:rtl/>
        </w:rPr>
        <w:t>ی</w:t>
      </w:r>
      <w:r w:rsidRPr="00A817AE">
        <w:rPr>
          <w:rFonts w:ascii="Franklin Gothic Book" w:eastAsia="+mn-ea" w:cs="B Nazanin"/>
          <w:b/>
          <w:bCs/>
          <w:color w:val="000000" w:themeColor="text1"/>
          <w:sz w:val="28"/>
          <w:szCs w:val="28"/>
          <w:rtl/>
        </w:rPr>
        <w:t xml:space="preserve"> آموزش</w:t>
      </w:r>
      <w:r w:rsidRPr="00A817AE">
        <w:rPr>
          <w:rFonts w:ascii="Franklin Gothic Book" w:eastAsia="+mn-ea" w:cs="B Nazanin" w:hint="cs"/>
          <w:b/>
          <w:bCs/>
          <w:color w:val="000000" w:themeColor="text1"/>
          <w:sz w:val="28"/>
          <w:szCs w:val="28"/>
          <w:rtl/>
        </w:rPr>
        <w:t>ی</w:t>
      </w:r>
      <w:r w:rsidRPr="00A817AE">
        <w:rPr>
          <w:rFonts w:ascii="Franklin Gothic Book" w:eastAsia="+mn-ea" w:cs="B Nazanin"/>
          <w:b/>
          <w:bCs/>
          <w:color w:val="000000" w:themeColor="text1"/>
          <w:sz w:val="28"/>
          <w:szCs w:val="28"/>
          <w:rtl/>
        </w:rPr>
        <w:t xml:space="preserve"> طبق ن</w:t>
      </w:r>
      <w:r w:rsidRPr="00A817AE">
        <w:rPr>
          <w:rFonts w:ascii="Franklin Gothic Book" w:eastAsia="+mn-ea" w:cs="B Nazanin" w:hint="cs"/>
          <w:b/>
          <w:bCs/>
          <w:color w:val="000000" w:themeColor="text1"/>
          <w:sz w:val="28"/>
          <w:szCs w:val="28"/>
          <w:rtl/>
        </w:rPr>
        <w:t>ی</w:t>
      </w:r>
      <w:r w:rsidRPr="00A817AE">
        <w:rPr>
          <w:rFonts w:ascii="Franklin Gothic Book" w:eastAsia="+mn-ea" w:cs="B Nazanin" w:hint="eastAsia"/>
          <w:b/>
          <w:bCs/>
          <w:color w:val="000000" w:themeColor="text1"/>
          <w:sz w:val="28"/>
          <w:szCs w:val="28"/>
          <w:rtl/>
        </w:rPr>
        <w:t>ازسنج</w:t>
      </w:r>
      <w:r w:rsidRPr="00A817AE">
        <w:rPr>
          <w:rFonts w:ascii="Franklin Gothic Book" w:eastAsia="+mn-ea" w:cs="B Nazanin" w:hint="cs"/>
          <w:b/>
          <w:bCs/>
          <w:color w:val="000000" w:themeColor="text1"/>
          <w:sz w:val="28"/>
          <w:szCs w:val="28"/>
          <w:rtl/>
        </w:rPr>
        <w:t>ی</w:t>
      </w:r>
      <w:r w:rsidRPr="00A817AE">
        <w:rPr>
          <w:rFonts w:ascii="Franklin Gothic Book" w:eastAsia="+mn-ea" w:cs="B Nazanin"/>
          <w:b/>
          <w:bCs/>
          <w:color w:val="000000" w:themeColor="text1"/>
          <w:sz w:val="28"/>
          <w:szCs w:val="28"/>
          <w:rtl/>
        </w:rPr>
        <w:t xml:space="preserve"> واحدها</w:t>
      </w:r>
      <w:r w:rsidRPr="00A817AE">
        <w:rPr>
          <w:rFonts w:ascii="Franklin Gothic Book" w:eastAsia="+mn-ea" w:cs="B Nazanin" w:hint="cs"/>
          <w:b/>
          <w:bCs/>
          <w:color w:val="000000" w:themeColor="text1"/>
          <w:sz w:val="28"/>
          <w:szCs w:val="28"/>
          <w:rtl/>
        </w:rPr>
        <w:t>ی</w:t>
      </w:r>
      <w:r w:rsidRPr="00A817AE">
        <w:rPr>
          <w:rFonts w:ascii="Franklin Gothic Book" w:eastAsia="+mn-ea" w:cs="B Nazanin"/>
          <w:b/>
          <w:bCs/>
          <w:color w:val="000000" w:themeColor="text1"/>
          <w:sz w:val="28"/>
          <w:szCs w:val="28"/>
          <w:rtl/>
        </w:rPr>
        <w:t xml:space="preserve"> فن</w:t>
      </w:r>
      <w:r w:rsidRPr="00A817AE">
        <w:rPr>
          <w:rFonts w:ascii="Franklin Gothic Book" w:eastAsia="+mn-ea" w:cs="B Nazanin" w:hint="cs"/>
          <w:b/>
          <w:bCs/>
          <w:color w:val="000000" w:themeColor="text1"/>
          <w:sz w:val="28"/>
          <w:szCs w:val="28"/>
          <w:rtl/>
        </w:rPr>
        <w:t>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1E6C84" w:rsidRPr="00371EFF" w14:paraId="7747CCCC" w14:textId="77777777" w:rsidTr="001E6C84">
        <w:trPr>
          <w:cantSplit/>
          <w:jc w:val="center"/>
        </w:trPr>
        <w:tc>
          <w:tcPr>
            <w:tcW w:w="1138" w:type="dxa"/>
            <w:vMerge w:val="restart"/>
            <w:tcBorders>
              <w:top w:val="thinThickSmallGap" w:sz="12" w:space="0" w:color="auto"/>
              <w:left w:val="thickThinSmallGap" w:sz="12" w:space="0" w:color="auto"/>
              <w:bottom w:val="thinThickSmallGap" w:sz="12" w:space="0" w:color="auto"/>
              <w:right w:val="single" w:sz="6" w:space="0" w:color="auto"/>
            </w:tcBorders>
            <w:shd w:val="clear" w:color="auto" w:fill="A6A6A6" w:themeFill="background1" w:themeFillShade="A6"/>
            <w:vAlign w:val="center"/>
            <w:hideMark/>
          </w:tcPr>
          <w:p w14:paraId="6B130AC7" w14:textId="77777777" w:rsidR="00C34A9E" w:rsidRPr="00371EFF" w:rsidRDefault="00C34A9E" w:rsidP="00106B08">
            <w:pPr>
              <w:bidi/>
              <w:jc w:val="center"/>
              <w:rPr>
                <w:rFonts w:ascii="Franklin Gothic Book" w:eastAsia="+mn-ea" w:cs="B Nazanin"/>
                <w:b/>
                <w:bCs/>
                <w:color w:val="000000" w:themeColor="text1"/>
                <w:sz w:val="24"/>
                <w:szCs w:val="24"/>
                <w:rtl/>
                <w:lang w:bidi="fa-IR"/>
              </w:rPr>
            </w:pPr>
            <w:r w:rsidRPr="00371EFF">
              <w:rPr>
                <w:rFonts w:ascii="Franklin Gothic Book" w:eastAsia="+mn-ea"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4916D4D" w14:textId="77777777" w:rsidR="00C34A9E" w:rsidRPr="00371EFF" w:rsidRDefault="00C34A9E" w:rsidP="00106B08">
            <w:pPr>
              <w:bidi/>
              <w:jc w:val="center"/>
              <w:rPr>
                <w:rFonts w:ascii="Franklin Gothic Book" w:eastAsia="+mn-ea" w:cs="B Nazanin"/>
                <w:b/>
                <w:bCs/>
                <w:color w:val="000000" w:themeColor="text1"/>
                <w:sz w:val="24"/>
                <w:szCs w:val="24"/>
                <w:lang w:bidi="fa-IR"/>
              </w:rPr>
            </w:pPr>
            <w:r w:rsidRPr="00371EFF">
              <w:rPr>
                <w:rFonts w:ascii="Franklin Gothic Book" w:eastAsia="+mn-ea"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1B0A4C" w14:textId="77777777" w:rsidR="00C34A9E" w:rsidRPr="00371EFF" w:rsidRDefault="00C34A9E" w:rsidP="00106B08">
            <w:pPr>
              <w:bidi/>
              <w:jc w:val="center"/>
              <w:rPr>
                <w:rFonts w:ascii="Franklin Gothic Book" w:eastAsia="+mn-ea" w:cs="B Nazanin"/>
                <w:b/>
                <w:bCs/>
                <w:color w:val="000000" w:themeColor="text1"/>
                <w:sz w:val="24"/>
                <w:szCs w:val="24"/>
                <w:lang w:bidi="fa-IR"/>
              </w:rPr>
            </w:pPr>
            <w:r w:rsidRPr="00371EFF">
              <w:rPr>
                <w:rFonts w:ascii="Franklin Gothic Book" w:eastAsia="+mn-ea"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A66F1F5" w14:textId="77777777" w:rsidR="00C34A9E" w:rsidRPr="00371EFF" w:rsidRDefault="00C34A9E" w:rsidP="00106B08">
            <w:pPr>
              <w:bidi/>
              <w:jc w:val="center"/>
              <w:rPr>
                <w:rFonts w:ascii="Franklin Gothic Book" w:eastAsia="+mn-ea" w:cs="B Nazanin"/>
                <w:b/>
                <w:bCs/>
                <w:color w:val="000000" w:themeColor="text1"/>
                <w:sz w:val="24"/>
                <w:szCs w:val="24"/>
                <w:lang w:bidi="fa-IR"/>
              </w:rPr>
            </w:pPr>
            <w:r w:rsidRPr="00371EFF">
              <w:rPr>
                <w:rFonts w:ascii="Franklin Gothic Book" w:eastAsia="+mn-ea"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A5D1081" w14:textId="77777777" w:rsidR="00C34A9E" w:rsidRPr="00371EFF" w:rsidRDefault="00C34A9E" w:rsidP="00106B08">
            <w:pPr>
              <w:bidi/>
              <w:jc w:val="center"/>
              <w:rPr>
                <w:rFonts w:ascii="Franklin Gothic Book" w:eastAsia="+mn-ea" w:cs="B Nazanin"/>
                <w:b/>
                <w:bCs/>
                <w:color w:val="000000" w:themeColor="text1"/>
                <w:sz w:val="24"/>
                <w:szCs w:val="24"/>
                <w:rtl/>
                <w:lang w:bidi="fa-IR"/>
              </w:rPr>
            </w:pPr>
            <w:r w:rsidRPr="00371EFF">
              <w:rPr>
                <w:rFonts w:ascii="Franklin Gothic Book" w:eastAsia="+mn-ea" w:cs="B Nazanin" w:hint="cs"/>
                <w:b/>
                <w:bCs/>
                <w:color w:val="000000" w:themeColor="text1"/>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F4F1028" w14:textId="77777777" w:rsidR="00C34A9E" w:rsidRPr="00371EFF" w:rsidRDefault="00C34A9E" w:rsidP="00106B08">
            <w:pPr>
              <w:bidi/>
              <w:jc w:val="center"/>
              <w:rPr>
                <w:rFonts w:ascii="Franklin Gothic Book" w:eastAsia="+mn-ea" w:cs="B Nazanin"/>
                <w:b/>
                <w:bCs/>
                <w:color w:val="000000" w:themeColor="text1"/>
                <w:sz w:val="24"/>
                <w:szCs w:val="24"/>
                <w:lang w:bidi="fa-IR"/>
              </w:rPr>
            </w:pPr>
            <w:r w:rsidRPr="00371EFF">
              <w:rPr>
                <w:rFonts w:ascii="Franklin Gothic Book" w:eastAsia="+mn-ea" w:cs="B Nazanin" w:hint="cs"/>
                <w:b/>
                <w:bCs/>
                <w:color w:val="000000" w:themeColor="text1"/>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72BD2EE" w14:textId="77777777" w:rsidR="00C34A9E" w:rsidRPr="00371EFF" w:rsidRDefault="00C34A9E" w:rsidP="00106B08">
            <w:pPr>
              <w:bidi/>
              <w:jc w:val="center"/>
              <w:rPr>
                <w:rFonts w:ascii="Franklin Gothic Book" w:eastAsia="+mn-ea" w:cs="B Nazanin"/>
                <w:b/>
                <w:bCs/>
                <w:color w:val="000000" w:themeColor="text1"/>
                <w:sz w:val="24"/>
                <w:szCs w:val="24"/>
                <w:rtl/>
              </w:rPr>
            </w:pPr>
            <w:r w:rsidRPr="00371EFF">
              <w:rPr>
                <w:rFonts w:ascii="Franklin Gothic Book" w:eastAsia="+mn-ea" w:cs="B Nazanin" w:hint="cs"/>
                <w:b/>
                <w:bCs/>
                <w:color w:val="000000" w:themeColor="text1"/>
                <w:sz w:val="24"/>
                <w:szCs w:val="24"/>
                <w:rtl/>
              </w:rPr>
              <w:t>نتایج</w:t>
            </w:r>
          </w:p>
        </w:tc>
      </w:tr>
      <w:tr w:rsidR="001E6C84" w:rsidRPr="00371EFF" w14:paraId="13AE28B0" w14:textId="77777777" w:rsidTr="001E6C84">
        <w:trPr>
          <w:cantSplit/>
          <w:trHeight w:val="213"/>
          <w:jc w:val="center"/>
        </w:trPr>
        <w:tc>
          <w:tcPr>
            <w:tcW w:w="1138" w:type="dxa"/>
            <w:vMerge/>
            <w:tcBorders>
              <w:top w:val="thinThickSmallGap" w:sz="12" w:space="0" w:color="auto"/>
              <w:left w:val="thickThinSmallGap" w:sz="12" w:space="0" w:color="auto"/>
              <w:bottom w:val="thinThickSmallGap" w:sz="12" w:space="0" w:color="auto"/>
              <w:right w:val="single" w:sz="6" w:space="0" w:color="auto"/>
            </w:tcBorders>
            <w:vAlign w:val="center"/>
            <w:hideMark/>
          </w:tcPr>
          <w:p w14:paraId="1888B43C" w14:textId="77777777" w:rsidR="00C34A9E" w:rsidRPr="00371EFF" w:rsidRDefault="00C34A9E" w:rsidP="00106B08">
            <w:pPr>
              <w:bidi/>
              <w:rPr>
                <w:rFonts w:ascii="Franklin Gothic Book" w:eastAsia="+mn-ea" w:cs="2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4F771AAB" w14:textId="77777777" w:rsidR="00C34A9E" w:rsidRPr="00371EFF" w:rsidRDefault="00C34A9E" w:rsidP="00106B08">
            <w:pPr>
              <w:bidi/>
              <w:rPr>
                <w:rFonts w:ascii="Franklin Gothic Book" w:eastAsia="+mn-ea" w:cs="2  Zar"/>
                <w:b/>
                <w:bCs/>
                <w:color w:val="000000" w:themeColor="text1"/>
                <w:sz w:val="24"/>
                <w:szCs w:val="24"/>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2746E6CB" w14:textId="77777777" w:rsidR="00C34A9E" w:rsidRPr="00371EFF" w:rsidRDefault="00C34A9E" w:rsidP="00106B08">
            <w:pPr>
              <w:bidi/>
              <w:rPr>
                <w:rFonts w:ascii="Franklin Gothic Book" w:eastAsia="+mn-ea" w:cs="2  Zar"/>
                <w:b/>
                <w:bCs/>
                <w:color w:val="000000" w:themeColor="text1"/>
                <w:sz w:val="24"/>
                <w:szCs w:val="24"/>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610B6F6" w14:textId="77777777" w:rsidR="00C34A9E" w:rsidRPr="00371EFF" w:rsidRDefault="00C34A9E" w:rsidP="00106B08">
            <w:pPr>
              <w:bidi/>
              <w:rPr>
                <w:rFonts w:ascii="Franklin Gothic Book" w:eastAsia="+mn-ea" w:cs="2  Zar"/>
                <w:b/>
                <w:bCs/>
                <w:color w:val="000000" w:themeColor="text1"/>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A47E491" w14:textId="77777777" w:rsidR="00C34A9E" w:rsidRPr="00371EFF" w:rsidRDefault="00C34A9E" w:rsidP="00106B08">
            <w:pPr>
              <w:bidi/>
              <w:jc w:val="center"/>
              <w:rPr>
                <w:rFonts w:ascii="Franklin Gothic Book" w:eastAsia="+mn-ea" w:cs="B Nazanin"/>
                <w:b/>
                <w:bCs/>
                <w:color w:val="000000" w:themeColor="text1"/>
                <w:sz w:val="24"/>
                <w:szCs w:val="24"/>
                <w:lang w:bidi="fa-IR"/>
              </w:rPr>
            </w:pPr>
            <w:r w:rsidRPr="00371EFF">
              <w:rPr>
                <w:rFonts w:ascii="Franklin Gothic Book" w:eastAsia="+mn-ea"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318696B" w14:textId="77777777" w:rsidR="00C34A9E" w:rsidRPr="00371EFF" w:rsidRDefault="00C34A9E" w:rsidP="00106B08">
            <w:pPr>
              <w:bidi/>
              <w:jc w:val="center"/>
              <w:rPr>
                <w:rFonts w:ascii="Franklin Gothic Book" w:eastAsia="+mn-ea" w:cs="B Nazanin"/>
                <w:b/>
                <w:bCs/>
                <w:color w:val="000000" w:themeColor="text1"/>
                <w:sz w:val="24"/>
                <w:szCs w:val="24"/>
                <w:lang w:bidi="fa-IR"/>
              </w:rPr>
            </w:pPr>
            <w:r w:rsidRPr="00371EFF">
              <w:rPr>
                <w:rFonts w:ascii="Franklin Gothic Book" w:eastAsia="+mn-ea" w:cs="B Nazanin" w:hint="cs"/>
                <w:b/>
                <w:bCs/>
                <w:color w:val="000000" w:themeColor="text1"/>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A90E012" w14:textId="77777777" w:rsidR="00C34A9E" w:rsidRPr="00371EFF" w:rsidRDefault="00C34A9E" w:rsidP="00106B08">
            <w:pPr>
              <w:bidi/>
              <w:rPr>
                <w:rFonts w:ascii="Franklin Gothic Book" w:eastAsia="+mn-ea" w:cs="2  Zar"/>
                <w:b/>
                <w:bCs/>
                <w:color w:val="000000" w:themeColor="text1"/>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2F10734" w14:textId="77777777" w:rsidR="00C34A9E" w:rsidRPr="00371EFF" w:rsidRDefault="00C34A9E" w:rsidP="00106B08">
            <w:pPr>
              <w:bidi/>
              <w:rPr>
                <w:rFonts w:ascii="Franklin Gothic Book" w:eastAsia="+mn-ea" w:cs="2  Zar"/>
                <w:b/>
                <w:bCs/>
                <w:color w:val="000000" w:themeColor="text1"/>
                <w:sz w:val="24"/>
                <w:szCs w:val="24"/>
                <w:lang w:bidi="fa-IR"/>
              </w:rPr>
            </w:pPr>
          </w:p>
        </w:tc>
      </w:tr>
      <w:tr w:rsidR="001E6C84" w:rsidRPr="00371EFF" w14:paraId="08169660" w14:textId="77777777" w:rsidTr="001E6C84">
        <w:trPr>
          <w:cantSplit/>
          <w:trHeight w:val="498"/>
          <w:jc w:val="center"/>
        </w:trPr>
        <w:tc>
          <w:tcPr>
            <w:tcW w:w="1138" w:type="dxa"/>
            <w:tcBorders>
              <w:top w:val="thickThinLargeGap" w:sz="4" w:space="0" w:color="auto"/>
              <w:left w:val="thickThinSmallGap" w:sz="12" w:space="0" w:color="auto"/>
              <w:bottom w:val="thickThinSmallGap" w:sz="12" w:space="0" w:color="auto"/>
              <w:right w:val="single" w:sz="6" w:space="0" w:color="auto"/>
            </w:tcBorders>
            <w:vAlign w:val="center"/>
          </w:tcPr>
          <w:p w14:paraId="1B5BB6C4" w14:textId="77777777" w:rsidR="00C34A9E" w:rsidRPr="00371EFF" w:rsidRDefault="00C34A9E" w:rsidP="00106B08">
            <w:pPr>
              <w:bidi/>
              <w:jc w:val="center"/>
              <w:rPr>
                <w:rFonts w:ascii="Franklin Gothic Book" w:eastAsia="+mn-ea" w:cs="B Nazanin"/>
                <w:color w:val="000000" w:themeColor="text1"/>
                <w:sz w:val="24"/>
                <w:szCs w:val="24"/>
                <w:lang w:bidi="fa-IR"/>
              </w:rPr>
            </w:pPr>
            <w:r w:rsidRPr="00371EFF">
              <w:rPr>
                <w:rFonts w:ascii="Franklin Gothic Book" w:eastAsia="+mn-ea" w:cs="B Nazanin" w:hint="cs"/>
                <w:color w:val="000000" w:themeColor="text1"/>
                <w:sz w:val="24"/>
                <w:szCs w:val="24"/>
                <w:rtl/>
                <w:lang w:bidi="fa-IR"/>
              </w:rPr>
              <w:t>1</w:t>
            </w:r>
          </w:p>
        </w:tc>
        <w:tc>
          <w:tcPr>
            <w:tcW w:w="3834" w:type="dxa"/>
            <w:tcBorders>
              <w:top w:val="thickThinLargeGap" w:sz="4" w:space="0" w:color="auto"/>
              <w:left w:val="single" w:sz="6" w:space="0" w:color="auto"/>
              <w:bottom w:val="thickThinSmallGap" w:sz="12" w:space="0" w:color="auto"/>
              <w:right w:val="single" w:sz="6" w:space="0" w:color="auto"/>
            </w:tcBorders>
            <w:vAlign w:val="center"/>
          </w:tcPr>
          <w:p w14:paraId="287F33FA" w14:textId="77777777" w:rsidR="00C34A9E" w:rsidRPr="00371EFF" w:rsidRDefault="00C34A9E" w:rsidP="00106B08">
            <w:pPr>
              <w:bidi/>
              <w:jc w:val="center"/>
              <w:rPr>
                <w:rFonts w:ascii="Franklin Gothic Book" w:eastAsia="+mn-ea" w:cs="B Nazanin"/>
                <w:color w:val="000000" w:themeColor="text1"/>
                <w:rtl/>
              </w:rPr>
            </w:pPr>
            <w:r w:rsidRPr="00371EFF">
              <w:rPr>
                <w:rFonts w:ascii="Franklin Gothic Book" w:eastAsia="+mn-ea" w:cs="B Nazanin" w:hint="cs"/>
                <w:color w:val="000000" w:themeColor="text1"/>
                <w:rtl/>
              </w:rPr>
              <w:t>اطمینان حاصل کردن مسئولین ستادی در خصوص برگزاری کارگاه ثبت شده</w:t>
            </w:r>
          </w:p>
        </w:tc>
        <w:tc>
          <w:tcPr>
            <w:tcW w:w="1275" w:type="dxa"/>
            <w:tcBorders>
              <w:top w:val="thickThinLargeGap" w:sz="4" w:space="0" w:color="auto"/>
              <w:left w:val="single" w:sz="6" w:space="0" w:color="auto"/>
              <w:bottom w:val="thickThinSmallGap" w:sz="12" w:space="0" w:color="auto"/>
              <w:right w:val="single" w:sz="6" w:space="0" w:color="auto"/>
            </w:tcBorders>
            <w:vAlign w:val="center"/>
          </w:tcPr>
          <w:p w14:paraId="32F9CF32" w14:textId="77777777" w:rsidR="00C34A9E" w:rsidRPr="00371EFF" w:rsidRDefault="00C34A9E" w:rsidP="00106B08">
            <w:pPr>
              <w:bidi/>
              <w:jc w:val="center"/>
              <w:rPr>
                <w:rFonts w:ascii="Franklin Gothic Book" w:eastAsia="+mn-ea" w:cs="B Nazanin"/>
                <w:color w:val="000000" w:themeColor="text1"/>
                <w:rtl/>
              </w:rPr>
            </w:pPr>
            <w:r w:rsidRPr="00371EFF">
              <w:rPr>
                <w:rFonts w:ascii="Franklin Gothic Book" w:eastAsia="+mn-ea" w:cs="B Nazanin" w:hint="cs"/>
                <w:color w:val="000000" w:themeColor="text1"/>
                <w:rtl/>
              </w:rPr>
              <w:t>مسئول واحد های ستادی</w:t>
            </w:r>
          </w:p>
        </w:tc>
        <w:tc>
          <w:tcPr>
            <w:tcW w:w="1276" w:type="dxa"/>
            <w:tcBorders>
              <w:top w:val="thickThinLargeGap" w:sz="4" w:space="0" w:color="auto"/>
              <w:left w:val="single" w:sz="6" w:space="0" w:color="auto"/>
              <w:bottom w:val="thickThinSmallGap" w:sz="12" w:space="0" w:color="auto"/>
              <w:right w:val="single" w:sz="6" w:space="0" w:color="auto"/>
            </w:tcBorders>
            <w:vAlign w:val="center"/>
          </w:tcPr>
          <w:p w14:paraId="348E6EAE" w14:textId="77777777" w:rsidR="00C34A9E" w:rsidRPr="00371EFF" w:rsidRDefault="00C34A9E" w:rsidP="00106B08">
            <w:pPr>
              <w:bidi/>
              <w:jc w:val="center"/>
              <w:rPr>
                <w:rFonts w:ascii="Franklin Gothic Book" w:eastAsia="+mn-ea" w:cs="B Nazanin"/>
                <w:color w:val="000000" w:themeColor="text1"/>
                <w:lang w:bidi="fa-IR"/>
              </w:rPr>
            </w:pPr>
            <w:r w:rsidRPr="00371EFF">
              <w:rPr>
                <w:rFonts w:ascii="Franklin Gothic Book" w:eastAsia="+mn-ea" w:cs="B Nazanin"/>
                <w:color w:val="000000" w:themeColor="text1"/>
                <w:rtl/>
                <w:lang w:bidi="fa-IR"/>
              </w:rPr>
              <w:t>مسئول واحد ها</w:t>
            </w:r>
            <w:r w:rsidRPr="00371EFF">
              <w:rPr>
                <w:rFonts w:ascii="Franklin Gothic Book" w:eastAsia="+mn-ea" w:cs="B Nazanin" w:hint="cs"/>
                <w:color w:val="000000" w:themeColor="text1"/>
                <w:rtl/>
                <w:lang w:bidi="fa-IR"/>
              </w:rPr>
              <w:t>ی</w:t>
            </w:r>
            <w:r w:rsidRPr="00371EFF">
              <w:rPr>
                <w:rFonts w:ascii="Franklin Gothic Book" w:eastAsia="+mn-ea" w:cs="B Nazanin"/>
                <w:color w:val="000000" w:themeColor="text1"/>
                <w:rtl/>
                <w:lang w:bidi="fa-IR"/>
              </w:rPr>
              <w:t xml:space="preserve"> ستاد</w:t>
            </w:r>
            <w:r w:rsidRPr="00371EFF">
              <w:rPr>
                <w:rFonts w:ascii="Franklin Gothic Book" w:eastAsia="+mn-ea" w:cs="B Nazanin" w:hint="cs"/>
                <w:color w:val="000000" w:themeColor="text1"/>
                <w:rtl/>
                <w:lang w:bidi="fa-IR"/>
              </w:rPr>
              <w:t>ی</w:t>
            </w:r>
          </w:p>
        </w:tc>
        <w:tc>
          <w:tcPr>
            <w:tcW w:w="1134" w:type="dxa"/>
            <w:tcBorders>
              <w:top w:val="thickThinLargeGap" w:sz="4" w:space="0" w:color="auto"/>
              <w:left w:val="single" w:sz="6" w:space="0" w:color="auto"/>
              <w:bottom w:val="thickThinSmallGap" w:sz="12" w:space="0" w:color="auto"/>
              <w:right w:val="single" w:sz="6" w:space="0" w:color="auto"/>
            </w:tcBorders>
            <w:vAlign w:val="center"/>
          </w:tcPr>
          <w:p w14:paraId="5738E7EB" w14:textId="77777777" w:rsidR="00C34A9E" w:rsidRPr="00371EFF" w:rsidRDefault="00C34A9E" w:rsidP="00106B08">
            <w:pPr>
              <w:bidi/>
              <w:jc w:val="center"/>
              <w:rPr>
                <w:rFonts w:ascii="Franklin Gothic Book" w:eastAsia="+mn-ea" w:cs="B Nazanin"/>
                <w:color w:val="000000" w:themeColor="text1"/>
                <w:lang w:bidi="fa-IR"/>
              </w:rPr>
            </w:pPr>
            <w:r w:rsidRPr="00371EFF">
              <w:rPr>
                <w:rFonts w:ascii="Franklin Gothic Book" w:eastAsia="+mn-ea" w:cs="B Nazanin" w:hint="cs"/>
                <w:color w:val="000000" w:themeColor="text1"/>
                <w:rtl/>
                <w:lang w:bidi="fa-IR"/>
              </w:rPr>
              <w:t>1/1/1403</w:t>
            </w:r>
          </w:p>
        </w:tc>
        <w:tc>
          <w:tcPr>
            <w:tcW w:w="1134" w:type="dxa"/>
            <w:tcBorders>
              <w:top w:val="thickThinLargeGap" w:sz="4" w:space="0" w:color="auto"/>
              <w:left w:val="single" w:sz="6" w:space="0" w:color="auto"/>
              <w:bottom w:val="thickThinSmallGap" w:sz="12" w:space="0" w:color="auto"/>
              <w:right w:val="single" w:sz="6" w:space="0" w:color="auto"/>
            </w:tcBorders>
            <w:vAlign w:val="center"/>
          </w:tcPr>
          <w:p w14:paraId="3D2612FD" w14:textId="77777777" w:rsidR="00C34A9E" w:rsidRPr="00371EFF" w:rsidRDefault="00C34A9E" w:rsidP="00106B08">
            <w:pPr>
              <w:bidi/>
              <w:jc w:val="center"/>
              <w:rPr>
                <w:rFonts w:ascii="Franklin Gothic Book" w:eastAsia="+mn-ea" w:cs="B Nazanin"/>
                <w:color w:val="000000" w:themeColor="text1"/>
                <w:lang w:bidi="fa-IR"/>
              </w:rPr>
            </w:pPr>
            <w:r w:rsidRPr="00371EFF">
              <w:rPr>
                <w:rFonts w:ascii="Franklin Gothic Book" w:eastAsia="+mn-ea" w:cs="B Nazanin" w:hint="cs"/>
                <w:color w:val="000000" w:themeColor="text1"/>
                <w:rtl/>
                <w:lang w:bidi="fa-IR"/>
              </w:rPr>
              <w:t>30/12/1403</w:t>
            </w:r>
          </w:p>
        </w:tc>
        <w:tc>
          <w:tcPr>
            <w:tcW w:w="1276" w:type="dxa"/>
            <w:tcBorders>
              <w:top w:val="thickThinLargeGap" w:sz="4" w:space="0" w:color="auto"/>
              <w:left w:val="single" w:sz="6" w:space="0" w:color="auto"/>
              <w:bottom w:val="thickThinSmallGap" w:sz="12" w:space="0" w:color="auto"/>
              <w:right w:val="single" w:sz="6" w:space="0" w:color="auto"/>
            </w:tcBorders>
            <w:vAlign w:val="center"/>
          </w:tcPr>
          <w:p w14:paraId="78B34DF9" w14:textId="77777777" w:rsidR="00C34A9E" w:rsidRPr="00371EFF" w:rsidRDefault="00C34A9E" w:rsidP="00106B08">
            <w:pPr>
              <w:bidi/>
              <w:jc w:val="center"/>
              <w:rPr>
                <w:rFonts w:ascii="Franklin Gothic Book" w:eastAsia="+mn-ea" w:cs="B Nazanin"/>
                <w:color w:val="000000" w:themeColor="text1"/>
                <w:lang w:bidi="fa-IR"/>
              </w:rPr>
            </w:pPr>
            <w:r w:rsidRPr="00371EFF">
              <w:rPr>
                <w:rFonts w:ascii="Franklin Gothic Book" w:eastAsia="+mn-ea" w:cs="B Nazanin" w:hint="cs"/>
                <w:color w:val="000000" w:themeColor="text1"/>
                <w:rtl/>
                <w:lang w:bidi="fa-IR"/>
              </w:rPr>
              <w:t>ستاد شبکه</w:t>
            </w:r>
          </w:p>
        </w:tc>
        <w:tc>
          <w:tcPr>
            <w:tcW w:w="2824" w:type="dxa"/>
            <w:tcBorders>
              <w:top w:val="thickThinLargeGap" w:sz="4" w:space="0" w:color="auto"/>
              <w:left w:val="single" w:sz="6" w:space="0" w:color="auto"/>
              <w:bottom w:val="thickThinSmallGap" w:sz="12" w:space="0" w:color="auto"/>
              <w:right w:val="thinThickSmallGap" w:sz="12" w:space="0" w:color="auto"/>
            </w:tcBorders>
            <w:vAlign w:val="center"/>
          </w:tcPr>
          <w:p w14:paraId="11C33009" w14:textId="77777777" w:rsidR="00C34A9E" w:rsidRPr="00371EFF" w:rsidRDefault="00C34A9E" w:rsidP="00106B08">
            <w:pPr>
              <w:bidi/>
              <w:jc w:val="center"/>
              <w:rPr>
                <w:rFonts w:ascii="Franklin Gothic Book" w:eastAsia="+mn-ea" w:cs="B Nazanin"/>
                <w:color w:val="000000" w:themeColor="text1"/>
                <w:lang w:bidi="fa-IR"/>
              </w:rPr>
            </w:pPr>
            <w:r w:rsidRPr="00371EFF">
              <w:rPr>
                <w:rFonts w:ascii="Franklin Gothic Book" w:eastAsia="+mn-ea" w:cs="B Nazanin" w:hint="cs"/>
                <w:color w:val="000000" w:themeColor="text1"/>
                <w:rtl/>
                <w:lang w:bidi="fa-IR"/>
              </w:rPr>
              <w:t>رسیدن به حد انتظار شاخص</w:t>
            </w:r>
          </w:p>
        </w:tc>
      </w:tr>
    </w:tbl>
    <w:p w14:paraId="659390D4" w14:textId="77777777" w:rsidR="00C34A9E" w:rsidRPr="00371EFF" w:rsidRDefault="00C34A9E" w:rsidP="00C34A9E">
      <w:pPr>
        <w:bidi/>
        <w:rPr>
          <w:rFonts w:ascii="Franklin Gothic Book" w:eastAsia="+mn-ea" w:cs="2  Zar"/>
          <w:color w:val="000000" w:themeColor="text1"/>
          <w:sz w:val="24"/>
          <w:szCs w:val="24"/>
          <w:rtl/>
          <w:lang w:bidi="fa-IR"/>
        </w:rPr>
      </w:pPr>
    </w:p>
    <w:tbl>
      <w:tblPr>
        <w:tblStyle w:val="TableGrid1"/>
        <w:tblpPr w:leftFromText="180" w:rightFromText="180" w:vertAnchor="text" w:horzAnchor="page" w:tblpX="3142" w:tblpY="397"/>
        <w:bidiVisual/>
        <w:tblW w:w="0" w:type="auto"/>
        <w:tblLook w:val="04A0" w:firstRow="1" w:lastRow="0" w:firstColumn="1" w:lastColumn="0" w:noHBand="0" w:noVBand="1"/>
      </w:tblPr>
      <w:tblGrid>
        <w:gridCol w:w="578"/>
        <w:gridCol w:w="420"/>
        <w:gridCol w:w="567"/>
        <w:gridCol w:w="423"/>
      </w:tblGrid>
      <w:tr w:rsidR="00C34A9E" w:rsidRPr="00371EFF" w14:paraId="2C541BBA" w14:textId="77777777" w:rsidTr="00106B08">
        <w:trPr>
          <w:trHeight w:val="127"/>
        </w:trPr>
        <w:tc>
          <w:tcPr>
            <w:tcW w:w="578" w:type="dxa"/>
            <w:tcBorders>
              <w:top w:val="nil"/>
              <w:left w:val="nil"/>
              <w:bottom w:val="nil"/>
            </w:tcBorders>
          </w:tcPr>
          <w:p w14:paraId="6927F871" w14:textId="77777777" w:rsidR="00C34A9E" w:rsidRPr="00371EFF" w:rsidRDefault="00C34A9E" w:rsidP="00106B08">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3D7308AD" w14:textId="77777777" w:rsidR="00C34A9E" w:rsidRPr="00371EFF" w:rsidRDefault="00C34A9E" w:rsidP="00106B08">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0120B7D5" w14:textId="77777777" w:rsidR="00C34A9E" w:rsidRPr="00371EFF" w:rsidRDefault="00C34A9E" w:rsidP="00106B08">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F3917D4" w14:textId="77777777" w:rsidR="00C34A9E" w:rsidRPr="00371EFF" w:rsidRDefault="00C34A9E" w:rsidP="00106B08">
            <w:pPr>
              <w:bidi/>
              <w:contextualSpacing/>
              <w:rPr>
                <w:rFonts w:cs="B Nazanin"/>
                <w:b/>
                <w:bCs/>
                <w:color w:val="000000" w:themeColor="text1"/>
                <w:sz w:val="24"/>
                <w:szCs w:val="24"/>
                <w:rtl/>
              </w:rPr>
            </w:pPr>
          </w:p>
        </w:tc>
      </w:tr>
    </w:tbl>
    <w:p w14:paraId="3D5819CD" w14:textId="726BE80A" w:rsidR="00C34A9E" w:rsidRPr="00371EFF" w:rsidRDefault="00C34A9E" w:rsidP="00463F2D">
      <w:pPr>
        <w:numPr>
          <w:ilvl w:val="0"/>
          <w:numId w:val="1"/>
        </w:numPr>
        <w:bidi/>
        <w:contextualSpacing/>
        <w:rPr>
          <w:rFonts w:cs="B Nazanin"/>
          <w:b/>
          <w:bCs/>
          <w:color w:val="000000" w:themeColor="text1"/>
          <w:sz w:val="24"/>
          <w:szCs w:val="24"/>
          <w:rtl/>
        </w:rPr>
        <w:sectPr w:rsidR="00C34A9E" w:rsidRPr="00371EFF" w:rsidSect="001E6C8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371EFF">
        <w:rPr>
          <w:rFonts w:cs="B Nazanin" w:hint="cs"/>
          <w:b/>
          <w:bCs/>
          <w:color w:val="000000" w:themeColor="text1"/>
          <w:sz w:val="24"/>
          <w:szCs w:val="24"/>
          <w:rtl/>
        </w:rPr>
        <w:t>آیا این شاخص در سال گذشته هم به عنوان شاخص نامطلوب تکرار شده است ؟</w:t>
      </w:r>
    </w:p>
    <w:p w14:paraId="77E2994C" w14:textId="77777777" w:rsidR="00C34A9E" w:rsidRPr="00371EFF" w:rsidRDefault="00C34A9E" w:rsidP="00C34A9E">
      <w:pPr>
        <w:bidi/>
        <w:rPr>
          <w:rFonts w:ascii="Franklin Gothic Book" w:eastAsia="+mn-ea" w:cs="B Nazanin"/>
          <w:b/>
          <w:bCs/>
          <w:color w:val="000000" w:themeColor="text1"/>
          <w:sz w:val="28"/>
          <w:szCs w:val="28"/>
          <w:rtl/>
          <w:lang w:bidi="fa-IR"/>
        </w:rPr>
      </w:pPr>
      <w:r w:rsidRPr="00371EFF">
        <w:rPr>
          <w:rFonts w:ascii="Franklin Gothic Book" w:eastAsia="+mn-ea" w:cs="B Nazanin" w:hint="cs"/>
          <w:b/>
          <w:bCs/>
          <w:color w:val="000000" w:themeColor="text1"/>
          <w:sz w:val="28"/>
          <w:szCs w:val="28"/>
          <w:rtl/>
          <w:lang w:bidi="fa-IR"/>
        </w:rPr>
        <w:lastRenderedPageBreak/>
        <w:t>برنامه: پزشک خانواده</w:t>
      </w:r>
    </w:p>
    <w:p w14:paraId="4B1FF1EB" w14:textId="77777777" w:rsidR="00C34A9E" w:rsidRPr="00371EFF" w:rsidRDefault="00C34A9E" w:rsidP="00C34A9E">
      <w:pPr>
        <w:bidi/>
        <w:rPr>
          <w:rFonts w:cs="B Nazanin"/>
          <w:color w:val="000000" w:themeColor="text1"/>
          <w:sz w:val="24"/>
          <w:szCs w:val="24"/>
          <w:rtl/>
        </w:rPr>
      </w:pPr>
      <w:r w:rsidRPr="00371EFF">
        <w:rPr>
          <w:rFonts w:cs="B Nazanin" w:hint="cs"/>
          <w:b/>
          <w:bCs/>
          <w:color w:val="000000" w:themeColor="text1"/>
          <w:sz w:val="28"/>
          <w:szCs w:val="28"/>
          <w:rtl/>
          <w:lang w:bidi="fa-IR"/>
        </w:rPr>
        <w:t>الف) جامعه آماری</w:t>
      </w:r>
    </w:p>
    <w:p w14:paraId="2390A136" w14:textId="77777777" w:rsidR="00C34A9E" w:rsidRPr="00371EFF" w:rsidRDefault="00C34A9E" w:rsidP="00C34A9E">
      <w:p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تعداد مراکز روستایی : </w:t>
      </w:r>
      <w:r w:rsidRPr="00371EFF">
        <w:rPr>
          <w:rFonts w:cs="B Nazanin" w:hint="cs"/>
          <w:b/>
          <w:bCs/>
          <w:color w:val="000000" w:themeColor="text1"/>
          <w:rtl/>
          <w:lang w:bidi="fa-IR"/>
        </w:rPr>
        <w:t>5</w:t>
      </w:r>
    </w:p>
    <w:p w14:paraId="7E854A1D" w14:textId="77777777" w:rsidR="00C34A9E" w:rsidRPr="00371EFF" w:rsidRDefault="00C34A9E" w:rsidP="00C34A9E">
      <w:p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تعداد پزشک بیمه روستا: </w:t>
      </w:r>
      <w:r w:rsidRPr="00371EFF">
        <w:rPr>
          <w:rFonts w:cs="B Nazanin" w:hint="cs"/>
          <w:color w:val="000000" w:themeColor="text1"/>
          <w:rtl/>
          <w:lang w:bidi="fa-IR"/>
        </w:rPr>
        <w:t>5</w:t>
      </w:r>
    </w:p>
    <w:p w14:paraId="5A792EE6" w14:textId="77777777" w:rsidR="00C34A9E" w:rsidRPr="00371EFF" w:rsidRDefault="00C34A9E" w:rsidP="00C34A9E">
      <w:pPr>
        <w:bidi/>
        <w:rPr>
          <w:rFonts w:cs="B Nazanin"/>
          <w:color w:val="000000" w:themeColor="text1"/>
          <w:sz w:val="24"/>
          <w:szCs w:val="24"/>
          <w:rtl/>
          <w:lang w:bidi="fa-IR"/>
        </w:rPr>
      </w:pPr>
      <w:r w:rsidRPr="00371EFF">
        <w:rPr>
          <w:rFonts w:cs="B Nazanin" w:hint="cs"/>
          <w:color w:val="000000" w:themeColor="text1"/>
          <w:sz w:val="24"/>
          <w:szCs w:val="24"/>
          <w:rtl/>
          <w:lang w:bidi="fa-IR"/>
        </w:rPr>
        <w:t>تعداد دندان پزشک بیمه روستا: 1</w:t>
      </w:r>
    </w:p>
    <w:p w14:paraId="76090AD6" w14:textId="77777777" w:rsidR="00C34A9E" w:rsidRPr="00371EFF" w:rsidRDefault="00C34A9E" w:rsidP="00C34A9E">
      <w:pPr>
        <w:bidi/>
        <w:rPr>
          <w:rFonts w:cs="B Nazanin"/>
          <w:color w:val="000000" w:themeColor="text1"/>
          <w:sz w:val="24"/>
          <w:szCs w:val="24"/>
          <w:rtl/>
          <w:lang w:bidi="fa-IR"/>
        </w:rPr>
      </w:pPr>
      <w:r w:rsidRPr="00371EFF">
        <w:rPr>
          <w:rFonts w:cs="B Nazanin" w:hint="cs"/>
          <w:color w:val="000000" w:themeColor="text1"/>
          <w:sz w:val="24"/>
          <w:szCs w:val="24"/>
          <w:rtl/>
          <w:lang w:bidi="fa-IR"/>
        </w:rPr>
        <w:t xml:space="preserve">تعداد ماما بیمه روستا: </w:t>
      </w:r>
      <w:r w:rsidRPr="00371EFF">
        <w:rPr>
          <w:rFonts w:cs="B Nazanin" w:hint="cs"/>
          <w:color w:val="000000" w:themeColor="text1"/>
          <w:rtl/>
          <w:lang w:bidi="fa-IR"/>
        </w:rPr>
        <w:t>7</w:t>
      </w:r>
    </w:p>
    <w:p w14:paraId="53F1B96A" w14:textId="77777777" w:rsidR="00C34A9E" w:rsidRPr="00371EFF" w:rsidRDefault="00C34A9E" w:rsidP="00C34A9E">
      <w:pPr>
        <w:bidi/>
        <w:rPr>
          <w:rFonts w:cs="B Nazanin"/>
          <w:color w:val="000000" w:themeColor="text1"/>
          <w:rtl/>
          <w:lang w:bidi="fa-IR"/>
        </w:rPr>
      </w:pPr>
    </w:p>
    <w:p w14:paraId="7B62F324" w14:textId="77777777" w:rsidR="00C34A9E" w:rsidRPr="00371EFF" w:rsidRDefault="00C34A9E" w:rsidP="00C34A9E">
      <w:pPr>
        <w:bidi/>
        <w:rPr>
          <w:rFonts w:cs="B Nazanin"/>
          <w:color w:val="000000" w:themeColor="text1"/>
          <w:rtl/>
          <w:lang w:bidi="fa-IR"/>
        </w:rPr>
      </w:pPr>
    </w:p>
    <w:p w14:paraId="1E16B1E7" w14:textId="77777777" w:rsidR="00C34A9E" w:rsidRPr="00371EFF" w:rsidRDefault="00C34A9E" w:rsidP="00C34A9E">
      <w:pPr>
        <w:bidi/>
        <w:rPr>
          <w:rFonts w:cs="B Nazanin"/>
          <w:color w:val="000000" w:themeColor="text1"/>
          <w:rtl/>
          <w:lang w:bidi="fa-IR"/>
        </w:rPr>
      </w:pPr>
    </w:p>
    <w:p w14:paraId="67B3AE47" w14:textId="77777777" w:rsidR="00C34A9E" w:rsidRPr="00371EFF" w:rsidRDefault="00C34A9E" w:rsidP="00C34A9E">
      <w:pPr>
        <w:bidi/>
        <w:rPr>
          <w:rFonts w:cs="B Nazanin"/>
          <w:color w:val="000000" w:themeColor="text1"/>
          <w:rtl/>
          <w:lang w:bidi="fa-IR"/>
        </w:rPr>
      </w:pPr>
    </w:p>
    <w:p w14:paraId="7331BEF2" w14:textId="77777777" w:rsidR="00C34A9E" w:rsidRPr="00371EFF" w:rsidRDefault="00C34A9E" w:rsidP="00C34A9E">
      <w:pPr>
        <w:bidi/>
        <w:rPr>
          <w:rFonts w:cs="B Nazanin"/>
          <w:color w:val="000000" w:themeColor="text1"/>
          <w:rtl/>
          <w:lang w:bidi="fa-IR"/>
        </w:rPr>
      </w:pPr>
    </w:p>
    <w:p w14:paraId="56772BFF" w14:textId="77777777" w:rsidR="00C34A9E" w:rsidRPr="00371EFF" w:rsidRDefault="00C34A9E" w:rsidP="00C34A9E">
      <w:pPr>
        <w:bidi/>
        <w:rPr>
          <w:rFonts w:cs="B Nazanin"/>
          <w:color w:val="000000" w:themeColor="text1"/>
          <w:rtl/>
          <w:lang w:bidi="fa-IR"/>
        </w:rPr>
      </w:pPr>
    </w:p>
    <w:p w14:paraId="34DFA6A3" w14:textId="77777777" w:rsidR="00C34A9E" w:rsidRPr="00371EFF" w:rsidRDefault="00C34A9E" w:rsidP="00C34A9E">
      <w:pPr>
        <w:bidi/>
        <w:rPr>
          <w:rFonts w:cs="B Nazanin"/>
          <w:color w:val="000000" w:themeColor="text1"/>
          <w:rtl/>
          <w:lang w:bidi="fa-IR"/>
        </w:rPr>
      </w:pPr>
    </w:p>
    <w:p w14:paraId="03087C42" w14:textId="77777777" w:rsidR="00C34A9E" w:rsidRPr="00371EFF" w:rsidRDefault="00C34A9E" w:rsidP="00C34A9E">
      <w:pPr>
        <w:bidi/>
        <w:rPr>
          <w:rFonts w:cs="B Nazanin"/>
          <w:color w:val="000000" w:themeColor="text1"/>
          <w:rtl/>
          <w:lang w:bidi="fa-IR"/>
        </w:rPr>
      </w:pPr>
    </w:p>
    <w:p w14:paraId="77939690" w14:textId="77777777" w:rsidR="00C34A9E" w:rsidRPr="00371EFF" w:rsidRDefault="00C34A9E" w:rsidP="00C34A9E">
      <w:pPr>
        <w:bidi/>
        <w:rPr>
          <w:rFonts w:cs="B Nazanin"/>
          <w:color w:val="000000" w:themeColor="text1"/>
          <w:rtl/>
          <w:lang w:bidi="fa-IR"/>
        </w:rPr>
      </w:pPr>
    </w:p>
    <w:p w14:paraId="7404010E" w14:textId="77777777" w:rsidR="00C34A9E" w:rsidRPr="00371EFF" w:rsidRDefault="00C34A9E" w:rsidP="00C34A9E">
      <w:pPr>
        <w:bidi/>
        <w:rPr>
          <w:rFonts w:cs="B Nazanin"/>
          <w:color w:val="000000" w:themeColor="text1"/>
          <w:rtl/>
          <w:lang w:bidi="fa-IR"/>
        </w:rPr>
      </w:pPr>
    </w:p>
    <w:p w14:paraId="58A978D6" w14:textId="77777777" w:rsidR="00C34A9E" w:rsidRPr="00371EFF" w:rsidRDefault="00C34A9E" w:rsidP="00C34A9E">
      <w:pPr>
        <w:bidi/>
        <w:rPr>
          <w:rFonts w:cs="B Nazanin"/>
          <w:color w:val="000000" w:themeColor="text1"/>
          <w:rtl/>
          <w:lang w:bidi="fa-IR"/>
        </w:rPr>
      </w:pPr>
    </w:p>
    <w:p w14:paraId="788D823B" w14:textId="77777777" w:rsidR="00C34A9E" w:rsidRPr="00371EFF" w:rsidRDefault="00C34A9E" w:rsidP="00C34A9E">
      <w:pPr>
        <w:bidi/>
        <w:rPr>
          <w:rFonts w:cs="B Nazanin"/>
          <w:color w:val="000000" w:themeColor="text1"/>
          <w:rtl/>
          <w:lang w:bidi="fa-IR"/>
        </w:rPr>
      </w:pPr>
    </w:p>
    <w:p w14:paraId="399E89B3" w14:textId="77777777" w:rsidR="00C34A9E" w:rsidRPr="00371EFF" w:rsidRDefault="00C34A9E" w:rsidP="00C34A9E">
      <w:pPr>
        <w:bidi/>
        <w:rPr>
          <w:rFonts w:cs="B Nazanin"/>
          <w:color w:val="000000" w:themeColor="text1"/>
          <w:rtl/>
          <w:lang w:bidi="fa-IR"/>
        </w:rPr>
        <w:sectPr w:rsidR="00C34A9E" w:rsidRPr="00371EFF" w:rsidSect="00A817A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D844EE3"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 شاخص ها</w:t>
      </w:r>
    </w:p>
    <w:tbl>
      <w:tblPr>
        <w:tblStyle w:val="TableGrid"/>
        <w:tblpPr w:leftFromText="180" w:rightFromText="180" w:vertAnchor="text" w:horzAnchor="margin" w:tblpXSpec="center" w:tblpY="296"/>
        <w:bidiVisual/>
        <w:tblW w:w="13608" w:type="dxa"/>
        <w:jc w:val="center"/>
        <w:tblLayout w:type="fixed"/>
        <w:tblLook w:val="04A0" w:firstRow="1" w:lastRow="0" w:firstColumn="1" w:lastColumn="0" w:noHBand="0" w:noVBand="1"/>
      </w:tblPr>
      <w:tblGrid>
        <w:gridCol w:w="2396"/>
        <w:gridCol w:w="990"/>
        <w:gridCol w:w="900"/>
        <w:gridCol w:w="816"/>
        <w:gridCol w:w="984"/>
        <w:gridCol w:w="900"/>
        <w:gridCol w:w="810"/>
        <w:gridCol w:w="1170"/>
        <w:gridCol w:w="1170"/>
        <w:gridCol w:w="1062"/>
        <w:gridCol w:w="2410"/>
      </w:tblGrid>
      <w:tr w:rsidR="00C34A9E" w:rsidRPr="00371EFF" w14:paraId="18E4F131" w14:textId="77777777" w:rsidTr="00362459">
        <w:trPr>
          <w:trHeight w:val="564"/>
          <w:jc w:val="center"/>
        </w:trPr>
        <w:tc>
          <w:tcPr>
            <w:tcW w:w="2396" w:type="dxa"/>
            <w:vMerge w:val="restart"/>
            <w:tcBorders>
              <w:top w:val="thinThickSmallGap" w:sz="12" w:space="0" w:color="auto"/>
              <w:left w:val="thinThickSmallGap" w:sz="12" w:space="0" w:color="auto"/>
            </w:tcBorders>
            <w:shd w:val="clear" w:color="auto" w:fill="BFBFBF" w:themeFill="background1" w:themeFillShade="BF"/>
            <w:vAlign w:val="center"/>
          </w:tcPr>
          <w:p w14:paraId="37D334E7"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706" w:type="dxa"/>
            <w:gridSpan w:val="3"/>
            <w:tcBorders>
              <w:top w:val="thinThickSmallGap" w:sz="12" w:space="0" w:color="auto"/>
            </w:tcBorders>
            <w:shd w:val="clear" w:color="auto" w:fill="BFBFBF" w:themeFill="background1" w:themeFillShade="BF"/>
            <w:vAlign w:val="center"/>
          </w:tcPr>
          <w:p w14:paraId="3CA164F9" w14:textId="77777777" w:rsidR="00C34A9E" w:rsidRPr="00371EFF" w:rsidRDefault="00C34A9E" w:rsidP="00362459">
            <w:pPr>
              <w:bidi/>
              <w:jc w:val="center"/>
              <w:rPr>
                <w:rFonts w:cs="B Nazanin"/>
                <w:b/>
                <w:bCs/>
                <w:color w:val="000000" w:themeColor="text1"/>
                <w:sz w:val="24"/>
                <w:szCs w:val="24"/>
                <w:rtl/>
                <w:lang w:bidi="fa-IR"/>
              </w:rPr>
            </w:pPr>
            <w:r w:rsidRPr="00371EFF">
              <w:rPr>
                <w:rFonts w:cs="B Nazanin" w:hint="cs"/>
                <w:b/>
                <w:bCs/>
                <w:color w:val="000000" w:themeColor="text1"/>
                <w:sz w:val="24"/>
                <w:szCs w:val="24"/>
                <w:rtl/>
              </w:rPr>
              <w:t>شش ماهه اول سال1402</w:t>
            </w:r>
          </w:p>
        </w:tc>
        <w:tc>
          <w:tcPr>
            <w:tcW w:w="2694" w:type="dxa"/>
            <w:gridSpan w:val="3"/>
            <w:tcBorders>
              <w:top w:val="thinThickSmallGap" w:sz="12" w:space="0" w:color="auto"/>
            </w:tcBorders>
            <w:shd w:val="clear" w:color="auto" w:fill="BFBFBF" w:themeFill="background1" w:themeFillShade="BF"/>
            <w:vAlign w:val="center"/>
          </w:tcPr>
          <w:p w14:paraId="16AB833F" w14:textId="77777777" w:rsidR="00C34A9E" w:rsidRPr="00371EFF" w:rsidRDefault="00C34A9E" w:rsidP="00362459">
            <w:pPr>
              <w:bidi/>
              <w:jc w:val="center"/>
              <w:rPr>
                <w:rFonts w:cs="B Nazanin"/>
                <w:b/>
                <w:bCs/>
                <w:color w:val="000000" w:themeColor="text1"/>
                <w:sz w:val="24"/>
                <w:szCs w:val="24"/>
                <w:rtl/>
              </w:rPr>
            </w:pPr>
            <w:r w:rsidRPr="00371EFF">
              <w:rPr>
                <w:rFonts w:cs="B Nazanin" w:hint="cs"/>
                <w:b/>
                <w:bCs/>
                <w:color w:val="000000" w:themeColor="text1"/>
                <w:sz w:val="24"/>
                <w:szCs w:val="24"/>
                <w:rtl/>
              </w:rPr>
              <w:t>شش ماهه اول سال 1403</w:t>
            </w:r>
          </w:p>
        </w:tc>
        <w:tc>
          <w:tcPr>
            <w:tcW w:w="1170" w:type="dxa"/>
            <w:vMerge w:val="restart"/>
            <w:tcBorders>
              <w:top w:val="thinThickSmallGap" w:sz="12" w:space="0" w:color="auto"/>
            </w:tcBorders>
            <w:shd w:val="clear" w:color="auto" w:fill="BFBFBF" w:themeFill="background1" w:themeFillShade="BF"/>
            <w:vAlign w:val="center"/>
          </w:tcPr>
          <w:p w14:paraId="4CD6B2BF"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پیش بینی کل سال 1403</w:t>
            </w:r>
          </w:p>
        </w:tc>
        <w:tc>
          <w:tcPr>
            <w:tcW w:w="1170" w:type="dxa"/>
            <w:vMerge w:val="restart"/>
            <w:tcBorders>
              <w:top w:val="thinThickSmallGap" w:sz="12" w:space="0" w:color="auto"/>
            </w:tcBorders>
            <w:shd w:val="clear" w:color="auto" w:fill="BFBFBF" w:themeFill="background1" w:themeFillShade="BF"/>
            <w:vAlign w:val="center"/>
          </w:tcPr>
          <w:p w14:paraId="63941F54"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62" w:type="dxa"/>
            <w:vMerge w:val="restart"/>
            <w:tcBorders>
              <w:top w:val="thinThickSmallGap" w:sz="12" w:space="0" w:color="auto"/>
            </w:tcBorders>
            <w:shd w:val="clear" w:color="auto" w:fill="BFBFBF" w:themeFill="background1" w:themeFillShade="BF"/>
            <w:vAlign w:val="center"/>
          </w:tcPr>
          <w:p w14:paraId="4482C078"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منبع اطلاعاتی</w:t>
            </w:r>
          </w:p>
        </w:tc>
        <w:tc>
          <w:tcPr>
            <w:tcW w:w="2410" w:type="dxa"/>
            <w:vMerge w:val="restart"/>
            <w:tcBorders>
              <w:top w:val="thinThickSmallGap" w:sz="12" w:space="0" w:color="auto"/>
              <w:right w:val="thinThickSmallGap" w:sz="12" w:space="0" w:color="auto"/>
            </w:tcBorders>
            <w:shd w:val="clear" w:color="auto" w:fill="BFBFBF" w:themeFill="background1" w:themeFillShade="BF"/>
            <w:vAlign w:val="center"/>
          </w:tcPr>
          <w:p w14:paraId="671E8519"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C34A9E" w:rsidRPr="00371EFF" w14:paraId="1A76BC9B" w14:textId="77777777" w:rsidTr="00362459">
        <w:trPr>
          <w:trHeight w:val="564"/>
          <w:jc w:val="center"/>
        </w:trPr>
        <w:tc>
          <w:tcPr>
            <w:tcW w:w="2396" w:type="dxa"/>
            <w:vMerge/>
            <w:tcBorders>
              <w:left w:val="thinThickSmallGap" w:sz="12" w:space="0" w:color="auto"/>
              <w:bottom w:val="thinThickSmallGap" w:sz="12" w:space="0" w:color="auto"/>
            </w:tcBorders>
            <w:shd w:val="clear" w:color="auto" w:fill="00FFFF"/>
            <w:vAlign w:val="center"/>
          </w:tcPr>
          <w:p w14:paraId="2205A7DD" w14:textId="77777777" w:rsidR="00C34A9E" w:rsidRPr="00371EFF" w:rsidRDefault="00C34A9E" w:rsidP="00362459">
            <w:pPr>
              <w:jc w:val="center"/>
              <w:rPr>
                <w:rFonts w:cs="B Zar"/>
                <w:color w:val="000000" w:themeColor="text1"/>
                <w:rtl/>
              </w:rPr>
            </w:pPr>
          </w:p>
        </w:tc>
        <w:tc>
          <w:tcPr>
            <w:tcW w:w="990" w:type="dxa"/>
            <w:shd w:val="clear" w:color="auto" w:fill="BFBFBF" w:themeFill="background1" w:themeFillShade="BF"/>
            <w:vAlign w:val="center"/>
          </w:tcPr>
          <w:p w14:paraId="4E059291"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900" w:type="dxa"/>
            <w:tcBorders>
              <w:right w:val="single" w:sz="4" w:space="0" w:color="000000"/>
            </w:tcBorders>
            <w:shd w:val="clear" w:color="auto" w:fill="BFBFBF" w:themeFill="background1" w:themeFillShade="BF"/>
            <w:vAlign w:val="center"/>
          </w:tcPr>
          <w:p w14:paraId="46D490E1"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816" w:type="dxa"/>
            <w:shd w:val="clear" w:color="auto" w:fill="BFBFBF" w:themeFill="background1" w:themeFillShade="BF"/>
            <w:vAlign w:val="center"/>
          </w:tcPr>
          <w:p w14:paraId="63C6D729" w14:textId="77777777" w:rsidR="00C34A9E" w:rsidRPr="00371EFF" w:rsidRDefault="00C34A9E" w:rsidP="00362459">
            <w:pPr>
              <w:jc w:val="center"/>
              <w:rPr>
                <w:rFonts w:cs="B Nazanin"/>
                <w:b/>
                <w:bCs/>
                <w:color w:val="000000" w:themeColor="text1"/>
                <w:sz w:val="24"/>
                <w:szCs w:val="24"/>
              </w:rPr>
            </w:pPr>
            <w:r w:rsidRPr="00371EFF">
              <w:rPr>
                <w:rFonts w:cs="B Nazanin" w:hint="cs"/>
                <w:b/>
                <w:bCs/>
                <w:color w:val="000000" w:themeColor="text1"/>
                <w:sz w:val="24"/>
                <w:szCs w:val="24"/>
                <w:rtl/>
              </w:rPr>
              <w:t>مخرج</w:t>
            </w:r>
          </w:p>
        </w:tc>
        <w:tc>
          <w:tcPr>
            <w:tcW w:w="984" w:type="dxa"/>
            <w:tcBorders>
              <w:right w:val="single" w:sz="4" w:space="0" w:color="000000"/>
            </w:tcBorders>
            <w:shd w:val="clear" w:color="auto" w:fill="BFBFBF" w:themeFill="background1" w:themeFillShade="BF"/>
            <w:vAlign w:val="center"/>
          </w:tcPr>
          <w:p w14:paraId="5E392E6A"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900" w:type="dxa"/>
            <w:tcBorders>
              <w:right w:val="single" w:sz="4" w:space="0" w:color="000000"/>
            </w:tcBorders>
            <w:shd w:val="clear" w:color="auto" w:fill="BFBFBF" w:themeFill="background1" w:themeFillShade="BF"/>
            <w:vAlign w:val="center"/>
          </w:tcPr>
          <w:p w14:paraId="52B66F46"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810" w:type="dxa"/>
            <w:shd w:val="clear" w:color="auto" w:fill="BFBFBF" w:themeFill="background1" w:themeFillShade="BF"/>
            <w:vAlign w:val="center"/>
          </w:tcPr>
          <w:p w14:paraId="3BD7B74F" w14:textId="77777777" w:rsidR="00C34A9E" w:rsidRPr="00371EFF" w:rsidRDefault="00C34A9E" w:rsidP="00362459">
            <w:pPr>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1170" w:type="dxa"/>
            <w:vMerge/>
            <w:tcBorders>
              <w:bottom w:val="thinThickSmallGap" w:sz="12" w:space="0" w:color="auto"/>
            </w:tcBorders>
            <w:shd w:val="clear" w:color="auto" w:fill="BFBFBF" w:themeFill="background1" w:themeFillShade="BF"/>
            <w:vAlign w:val="center"/>
          </w:tcPr>
          <w:p w14:paraId="5DA0143C" w14:textId="77777777" w:rsidR="00C34A9E" w:rsidRPr="00371EFF" w:rsidRDefault="00C34A9E" w:rsidP="00362459">
            <w:pPr>
              <w:jc w:val="center"/>
              <w:rPr>
                <w:rFonts w:cs="B Zar"/>
                <w:color w:val="000000" w:themeColor="text1"/>
                <w:sz w:val="24"/>
                <w:szCs w:val="24"/>
                <w:rtl/>
              </w:rPr>
            </w:pPr>
          </w:p>
        </w:tc>
        <w:tc>
          <w:tcPr>
            <w:tcW w:w="1170" w:type="dxa"/>
            <w:vMerge/>
            <w:tcBorders>
              <w:bottom w:val="thinThickSmallGap" w:sz="12" w:space="0" w:color="auto"/>
            </w:tcBorders>
            <w:shd w:val="clear" w:color="auto" w:fill="BFBFBF" w:themeFill="background1" w:themeFillShade="BF"/>
            <w:vAlign w:val="center"/>
          </w:tcPr>
          <w:p w14:paraId="61352706" w14:textId="77777777" w:rsidR="00C34A9E" w:rsidRPr="00371EFF" w:rsidRDefault="00C34A9E" w:rsidP="00362459">
            <w:pPr>
              <w:jc w:val="center"/>
              <w:rPr>
                <w:rFonts w:cs="B Zar"/>
                <w:color w:val="000000" w:themeColor="text1"/>
                <w:sz w:val="24"/>
                <w:szCs w:val="24"/>
                <w:rtl/>
              </w:rPr>
            </w:pPr>
          </w:p>
        </w:tc>
        <w:tc>
          <w:tcPr>
            <w:tcW w:w="1062" w:type="dxa"/>
            <w:vMerge/>
            <w:tcBorders>
              <w:bottom w:val="thinThickSmallGap" w:sz="12" w:space="0" w:color="auto"/>
            </w:tcBorders>
            <w:shd w:val="clear" w:color="auto" w:fill="BFBFBF" w:themeFill="background1" w:themeFillShade="BF"/>
          </w:tcPr>
          <w:p w14:paraId="4F26FA3B" w14:textId="77777777" w:rsidR="00C34A9E" w:rsidRPr="00371EFF" w:rsidRDefault="00C34A9E" w:rsidP="00362459">
            <w:pPr>
              <w:jc w:val="center"/>
              <w:rPr>
                <w:rFonts w:cs="B Zar"/>
                <w:color w:val="000000" w:themeColor="text1"/>
                <w:sz w:val="24"/>
                <w:szCs w:val="24"/>
                <w:rtl/>
              </w:rPr>
            </w:pPr>
          </w:p>
        </w:tc>
        <w:tc>
          <w:tcPr>
            <w:tcW w:w="2410" w:type="dxa"/>
            <w:vMerge/>
            <w:tcBorders>
              <w:bottom w:val="thinThickSmallGap" w:sz="12" w:space="0" w:color="auto"/>
              <w:right w:val="thinThickSmallGap" w:sz="12" w:space="0" w:color="auto"/>
            </w:tcBorders>
            <w:shd w:val="clear" w:color="auto" w:fill="BFBFBF" w:themeFill="background1" w:themeFillShade="BF"/>
            <w:vAlign w:val="center"/>
          </w:tcPr>
          <w:p w14:paraId="255A763D" w14:textId="77777777" w:rsidR="00C34A9E" w:rsidRPr="00371EFF" w:rsidRDefault="00C34A9E" w:rsidP="00362459">
            <w:pPr>
              <w:jc w:val="center"/>
              <w:rPr>
                <w:rFonts w:cs="B Zar"/>
                <w:color w:val="000000" w:themeColor="text1"/>
                <w:sz w:val="24"/>
                <w:szCs w:val="24"/>
                <w:rtl/>
              </w:rPr>
            </w:pPr>
          </w:p>
        </w:tc>
      </w:tr>
      <w:tr w:rsidR="00C34A9E" w:rsidRPr="00371EFF" w14:paraId="3E14DFCA" w14:textId="77777777" w:rsidTr="00362459">
        <w:trPr>
          <w:trHeight w:val="561"/>
          <w:jc w:val="center"/>
        </w:trPr>
        <w:tc>
          <w:tcPr>
            <w:tcW w:w="2396" w:type="dxa"/>
            <w:tcBorders>
              <w:top w:val="thinThickSmallGap" w:sz="12" w:space="0" w:color="auto"/>
              <w:left w:val="thinThickSmallGap" w:sz="12" w:space="0" w:color="auto"/>
            </w:tcBorders>
            <w:vAlign w:val="center"/>
          </w:tcPr>
          <w:p w14:paraId="582E53DC" w14:textId="77777777" w:rsidR="00C34A9E" w:rsidRPr="00371EFF" w:rsidRDefault="00C34A9E" w:rsidP="00362459">
            <w:pPr>
              <w:pStyle w:val="ListParagraph"/>
              <w:bidi/>
              <w:ind w:left="156"/>
              <w:jc w:val="cente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تامین</w:t>
            </w:r>
            <w:r w:rsidRPr="00371EFF">
              <w:rPr>
                <w:rFonts w:cs="B Nazanin"/>
                <w:color w:val="000000" w:themeColor="text1"/>
                <w:rtl/>
              </w:rPr>
              <w:t xml:space="preserve"> </w:t>
            </w:r>
            <w:r w:rsidRPr="00371EFF">
              <w:rPr>
                <w:rFonts w:cs="B Nazanin" w:hint="cs"/>
                <w:color w:val="000000" w:themeColor="text1"/>
                <w:rtl/>
              </w:rPr>
              <w:t>پزشک</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برنامه</w:t>
            </w:r>
            <w:r w:rsidRPr="00371EFF">
              <w:rPr>
                <w:rFonts w:cs="B Nazanin"/>
                <w:color w:val="000000" w:themeColor="text1"/>
                <w:rtl/>
              </w:rPr>
              <w:t xml:space="preserve"> </w:t>
            </w:r>
            <w:r w:rsidRPr="00371EFF">
              <w:rPr>
                <w:rFonts w:cs="B Nazanin" w:hint="cs"/>
                <w:color w:val="000000" w:themeColor="text1"/>
                <w:rtl/>
              </w:rPr>
              <w:t>پزشک</w:t>
            </w:r>
            <w:r w:rsidRPr="00371EFF">
              <w:rPr>
                <w:rFonts w:cs="B Nazanin"/>
                <w:color w:val="000000" w:themeColor="text1"/>
                <w:rtl/>
              </w:rPr>
              <w:t xml:space="preserve"> </w:t>
            </w:r>
            <w:r w:rsidRPr="00371EFF">
              <w:rPr>
                <w:rFonts w:cs="B Nazanin" w:hint="cs"/>
                <w:color w:val="000000" w:themeColor="text1"/>
                <w:rtl/>
              </w:rPr>
              <w:t>خانواده</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نسبت</w:t>
            </w:r>
            <w:r w:rsidRPr="00371EFF">
              <w:rPr>
                <w:rFonts w:cs="B Nazanin"/>
                <w:color w:val="000000" w:themeColor="text1"/>
                <w:rtl/>
              </w:rPr>
              <w:t xml:space="preserve"> </w:t>
            </w:r>
            <w:r w:rsidRPr="00371EFF">
              <w:rPr>
                <w:rFonts w:cs="B Nazanin" w:hint="cs"/>
                <w:color w:val="000000" w:themeColor="text1"/>
                <w:rtl/>
              </w:rPr>
              <w:t>جمعیت</w:t>
            </w:r>
          </w:p>
        </w:tc>
        <w:tc>
          <w:tcPr>
            <w:tcW w:w="990" w:type="dxa"/>
            <w:tcBorders>
              <w:top w:val="thinThickSmallGap" w:sz="12" w:space="0" w:color="auto"/>
            </w:tcBorders>
            <w:vAlign w:val="center"/>
          </w:tcPr>
          <w:p w14:paraId="0453F8B1"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100</w:t>
            </w:r>
          </w:p>
        </w:tc>
        <w:tc>
          <w:tcPr>
            <w:tcW w:w="900" w:type="dxa"/>
            <w:tcBorders>
              <w:top w:val="thinThickSmallGap" w:sz="12" w:space="0" w:color="auto"/>
            </w:tcBorders>
            <w:vAlign w:val="center"/>
          </w:tcPr>
          <w:p w14:paraId="247842A5"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5</w:t>
            </w:r>
          </w:p>
        </w:tc>
        <w:tc>
          <w:tcPr>
            <w:tcW w:w="816" w:type="dxa"/>
            <w:tcBorders>
              <w:top w:val="thinThickSmallGap" w:sz="12" w:space="0" w:color="auto"/>
            </w:tcBorders>
            <w:vAlign w:val="center"/>
          </w:tcPr>
          <w:p w14:paraId="34A16B17"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5</w:t>
            </w:r>
          </w:p>
        </w:tc>
        <w:tc>
          <w:tcPr>
            <w:tcW w:w="984" w:type="dxa"/>
            <w:tcBorders>
              <w:top w:val="thinThickSmallGap" w:sz="12" w:space="0" w:color="auto"/>
            </w:tcBorders>
            <w:vAlign w:val="center"/>
          </w:tcPr>
          <w:p w14:paraId="2F961F35"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100</w:t>
            </w:r>
          </w:p>
        </w:tc>
        <w:tc>
          <w:tcPr>
            <w:tcW w:w="900" w:type="dxa"/>
            <w:tcBorders>
              <w:top w:val="thinThickSmallGap" w:sz="12" w:space="0" w:color="auto"/>
            </w:tcBorders>
            <w:vAlign w:val="center"/>
          </w:tcPr>
          <w:p w14:paraId="2D380388"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5</w:t>
            </w:r>
          </w:p>
        </w:tc>
        <w:tc>
          <w:tcPr>
            <w:tcW w:w="810" w:type="dxa"/>
            <w:tcBorders>
              <w:top w:val="thinThickSmallGap" w:sz="12" w:space="0" w:color="auto"/>
            </w:tcBorders>
            <w:vAlign w:val="center"/>
          </w:tcPr>
          <w:p w14:paraId="58EC32A0"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5</w:t>
            </w:r>
          </w:p>
        </w:tc>
        <w:tc>
          <w:tcPr>
            <w:tcW w:w="1170" w:type="dxa"/>
            <w:tcBorders>
              <w:top w:val="thinThickSmallGap" w:sz="12" w:space="0" w:color="auto"/>
            </w:tcBorders>
            <w:vAlign w:val="center"/>
          </w:tcPr>
          <w:p w14:paraId="785F0322" w14:textId="77777777" w:rsidR="00C34A9E" w:rsidRPr="00371EFF" w:rsidRDefault="00C34A9E" w:rsidP="00362459">
            <w:pPr>
              <w:jc w:val="center"/>
              <w:rPr>
                <w:rFonts w:cs="B Nazanin"/>
                <w:color w:val="000000" w:themeColor="text1"/>
              </w:rPr>
            </w:pPr>
            <w:r w:rsidRPr="00371EFF">
              <w:rPr>
                <w:rFonts w:cs="B Nazanin" w:hint="cs"/>
                <w:color w:val="000000" w:themeColor="text1"/>
                <w:rtl/>
                <w:lang w:bidi="fa-IR"/>
              </w:rPr>
              <w:t>100</w:t>
            </w:r>
          </w:p>
        </w:tc>
        <w:tc>
          <w:tcPr>
            <w:tcW w:w="1170" w:type="dxa"/>
            <w:tcBorders>
              <w:top w:val="thinThickSmallGap" w:sz="12" w:space="0" w:color="auto"/>
            </w:tcBorders>
            <w:vAlign w:val="center"/>
          </w:tcPr>
          <w:p w14:paraId="7008157A"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100</w:t>
            </w:r>
          </w:p>
        </w:tc>
        <w:tc>
          <w:tcPr>
            <w:tcW w:w="1062" w:type="dxa"/>
            <w:tcBorders>
              <w:top w:val="thinThickSmallGap" w:sz="12" w:space="0" w:color="auto"/>
            </w:tcBorders>
            <w:vAlign w:val="center"/>
          </w:tcPr>
          <w:p w14:paraId="012CD958" w14:textId="77777777" w:rsidR="00C34A9E" w:rsidRPr="00371EFF" w:rsidRDefault="00C34A9E" w:rsidP="00362459">
            <w:pPr>
              <w:jc w:val="center"/>
              <w:rPr>
                <w:rFonts w:cs="B Nazanin"/>
                <w:color w:val="000000" w:themeColor="text1"/>
              </w:rPr>
            </w:pPr>
            <w:r w:rsidRPr="00371EFF">
              <w:rPr>
                <w:rFonts w:cs="B Nazanin" w:hint="cs"/>
                <w:color w:val="000000" w:themeColor="text1"/>
                <w:rtl/>
              </w:rPr>
              <w:t>آمار واحد</w:t>
            </w:r>
          </w:p>
        </w:tc>
        <w:tc>
          <w:tcPr>
            <w:tcW w:w="2410" w:type="dxa"/>
            <w:tcBorders>
              <w:top w:val="thinThickSmallGap" w:sz="12" w:space="0" w:color="auto"/>
              <w:right w:val="thinThickSmallGap" w:sz="12" w:space="0" w:color="auto"/>
            </w:tcBorders>
            <w:vAlign w:val="center"/>
          </w:tcPr>
          <w:p w14:paraId="309AA75D" w14:textId="77777777" w:rsidR="00C34A9E" w:rsidRPr="00371EFF" w:rsidRDefault="00C34A9E" w:rsidP="00362459">
            <w:pPr>
              <w:jc w:val="center"/>
              <w:rPr>
                <w:rFonts w:cs="B Nazanin"/>
                <w:color w:val="000000" w:themeColor="text1"/>
                <w:rtl/>
                <w:lang w:bidi="fa-IR"/>
              </w:rPr>
            </w:pPr>
            <w:r w:rsidRPr="00371EFF">
              <w:rPr>
                <w:rFonts w:cs="B Nazanin" w:hint="cs"/>
                <w:color w:val="000000" w:themeColor="text1"/>
                <w:rtl/>
              </w:rPr>
              <w:t>در حد انتظار</w:t>
            </w:r>
          </w:p>
          <w:p w14:paraId="38135C93" w14:textId="77777777" w:rsidR="00C34A9E" w:rsidRPr="00371EFF" w:rsidRDefault="00C34A9E" w:rsidP="0015209A">
            <w:pPr>
              <w:pStyle w:val="ListParagraph"/>
              <w:numPr>
                <w:ilvl w:val="0"/>
                <w:numId w:val="37"/>
              </w:numPr>
              <w:bidi/>
              <w:ind w:left="184" w:hanging="184"/>
              <w:jc w:val="both"/>
              <w:rPr>
                <w:rFonts w:cs="B Nazanin"/>
                <w:color w:val="000000" w:themeColor="text1"/>
                <w:rtl/>
                <w:lang w:bidi="fa-IR"/>
              </w:rPr>
            </w:pPr>
            <w:r w:rsidRPr="00371EFF">
              <w:rPr>
                <w:rFonts w:cs="B Nazanin" w:hint="cs"/>
                <w:color w:val="000000" w:themeColor="text1"/>
                <w:rtl/>
                <w:lang w:bidi="fa-IR"/>
              </w:rPr>
              <w:t>جذب و جایگزین کردن پزشک در زمان اعلام عدم همکاری</w:t>
            </w:r>
          </w:p>
          <w:p w14:paraId="59D344D0" w14:textId="77777777" w:rsidR="00C34A9E" w:rsidRPr="00371EFF" w:rsidRDefault="00C34A9E" w:rsidP="0015209A">
            <w:pPr>
              <w:pStyle w:val="ListParagraph"/>
              <w:numPr>
                <w:ilvl w:val="0"/>
                <w:numId w:val="37"/>
              </w:numPr>
              <w:bidi/>
              <w:ind w:left="184" w:hanging="184"/>
              <w:jc w:val="both"/>
              <w:rPr>
                <w:rFonts w:cs="B Nazanin"/>
                <w:color w:val="000000" w:themeColor="text1"/>
                <w:rtl/>
                <w:lang w:bidi="fa-IR"/>
              </w:rPr>
            </w:pPr>
            <w:r w:rsidRPr="00371EFF">
              <w:rPr>
                <w:rFonts w:cs="B Nazanin" w:hint="cs"/>
                <w:color w:val="000000" w:themeColor="text1"/>
                <w:rtl/>
                <w:lang w:bidi="fa-IR"/>
              </w:rPr>
              <w:t>در خواست پزشک طرحی قبل از زمان اتمام طرح</w:t>
            </w:r>
          </w:p>
          <w:p w14:paraId="1903B3C9" w14:textId="77777777" w:rsidR="00C34A9E" w:rsidRPr="00371EFF" w:rsidRDefault="00C34A9E" w:rsidP="00362459">
            <w:pPr>
              <w:jc w:val="center"/>
              <w:rPr>
                <w:rFonts w:cs="B Nazanin"/>
                <w:color w:val="000000" w:themeColor="text1"/>
                <w:rtl/>
              </w:rPr>
            </w:pPr>
          </w:p>
        </w:tc>
      </w:tr>
      <w:tr w:rsidR="00C34A9E" w:rsidRPr="00371EFF" w14:paraId="4C0F5EB0" w14:textId="77777777" w:rsidTr="00362459">
        <w:trPr>
          <w:trHeight w:val="561"/>
          <w:jc w:val="center"/>
        </w:trPr>
        <w:tc>
          <w:tcPr>
            <w:tcW w:w="2396" w:type="dxa"/>
            <w:tcBorders>
              <w:left w:val="thinThickSmallGap" w:sz="12" w:space="0" w:color="auto"/>
            </w:tcBorders>
            <w:vAlign w:val="center"/>
          </w:tcPr>
          <w:p w14:paraId="41DA23F2" w14:textId="77777777" w:rsidR="00C34A9E" w:rsidRPr="00371EFF" w:rsidRDefault="00C34A9E" w:rsidP="00362459">
            <w:pPr>
              <w:pStyle w:val="ListParagraph"/>
              <w:bidi/>
              <w:ind w:left="156"/>
              <w:jc w:val="center"/>
              <w:rPr>
                <w:rFonts w:cs="B Nazanin"/>
                <w:color w:val="000000" w:themeColor="text1"/>
              </w:rPr>
            </w:pPr>
            <w:r w:rsidRPr="00371EFF">
              <w:rPr>
                <w:rFonts w:cs="B Nazanin" w:hint="cs"/>
                <w:color w:val="000000" w:themeColor="text1"/>
                <w:rtl/>
              </w:rPr>
              <w:t>درصد</w:t>
            </w:r>
            <w:r w:rsidRPr="00371EFF">
              <w:rPr>
                <w:rFonts w:cs="B Nazanin"/>
                <w:color w:val="000000" w:themeColor="text1"/>
                <w:rtl/>
              </w:rPr>
              <w:t xml:space="preserve"> </w:t>
            </w:r>
            <w:r w:rsidRPr="00371EFF">
              <w:rPr>
                <w:rFonts w:cs="B Nazanin" w:hint="cs"/>
                <w:color w:val="000000" w:themeColor="text1"/>
                <w:rtl/>
              </w:rPr>
              <w:t>تامین</w:t>
            </w:r>
            <w:r w:rsidRPr="00371EFF">
              <w:rPr>
                <w:rFonts w:cs="B Nazanin"/>
                <w:color w:val="000000" w:themeColor="text1"/>
                <w:rtl/>
              </w:rPr>
              <w:t xml:space="preserve"> </w:t>
            </w:r>
            <w:r w:rsidRPr="00371EFF">
              <w:rPr>
                <w:rFonts w:cs="B Nazanin" w:hint="cs"/>
                <w:color w:val="000000" w:themeColor="text1"/>
                <w:rtl/>
              </w:rPr>
              <w:t>ماما</w:t>
            </w:r>
            <w:r w:rsidRPr="00371EFF">
              <w:rPr>
                <w:rFonts w:cs="B Nazanin"/>
                <w:color w:val="000000" w:themeColor="text1"/>
                <w:rtl/>
              </w:rPr>
              <w:t xml:space="preserve"> </w:t>
            </w:r>
            <w:r w:rsidRPr="00371EFF">
              <w:rPr>
                <w:rFonts w:cs="B Nazanin" w:hint="cs"/>
                <w:color w:val="000000" w:themeColor="text1"/>
                <w:rtl/>
              </w:rPr>
              <w:t>در</w:t>
            </w:r>
            <w:r w:rsidRPr="00371EFF">
              <w:rPr>
                <w:rFonts w:cs="B Nazanin"/>
                <w:color w:val="000000" w:themeColor="text1"/>
                <w:rtl/>
              </w:rPr>
              <w:t xml:space="preserve"> </w:t>
            </w:r>
            <w:r w:rsidRPr="00371EFF">
              <w:rPr>
                <w:rFonts w:cs="B Nazanin" w:hint="cs"/>
                <w:color w:val="000000" w:themeColor="text1"/>
                <w:rtl/>
              </w:rPr>
              <w:t>برنامه</w:t>
            </w:r>
            <w:r w:rsidRPr="00371EFF">
              <w:rPr>
                <w:rFonts w:cs="B Nazanin"/>
                <w:color w:val="000000" w:themeColor="text1"/>
                <w:rtl/>
              </w:rPr>
              <w:t xml:space="preserve"> </w:t>
            </w:r>
            <w:r w:rsidRPr="00371EFF">
              <w:rPr>
                <w:rFonts w:cs="B Nazanin" w:hint="cs"/>
                <w:color w:val="000000" w:themeColor="text1"/>
                <w:rtl/>
              </w:rPr>
              <w:t>پزشک</w:t>
            </w:r>
            <w:r w:rsidRPr="00371EFF">
              <w:rPr>
                <w:rFonts w:cs="B Nazanin"/>
                <w:color w:val="000000" w:themeColor="text1"/>
                <w:rtl/>
              </w:rPr>
              <w:t xml:space="preserve"> </w:t>
            </w:r>
            <w:r w:rsidRPr="00371EFF">
              <w:rPr>
                <w:rFonts w:cs="B Nazanin" w:hint="cs"/>
                <w:color w:val="000000" w:themeColor="text1"/>
                <w:rtl/>
              </w:rPr>
              <w:t>خانواده</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نسبت</w:t>
            </w:r>
            <w:r w:rsidRPr="00371EFF">
              <w:rPr>
                <w:rFonts w:cs="B Nazanin"/>
                <w:color w:val="000000" w:themeColor="text1"/>
                <w:rtl/>
              </w:rPr>
              <w:t xml:space="preserve"> </w:t>
            </w:r>
            <w:r w:rsidRPr="00371EFF">
              <w:rPr>
                <w:rFonts w:cs="B Nazanin" w:hint="cs"/>
                <w:color w:val="000000" w:themeColor="text1"/>
                <w:rtl/>
              </w:rPr>
              <w:t>جمعیت</w:t>
            </w:r>
          </w:p>
        </w:tc>
        <w:tc>
          <w:tcPr>
            <w:tcW w:w="990" w:type="dxa"/>
            <w:vAlign w:val="center"/>
          </w:tcPr>
          <w:p w14:paraId="68A1D367"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120</w:t>
            </w:r>
          </w:p>
        </w:tc>
        <w:tc>
          <w:tcPr>
            <w:tcW w:w="900" w:type="dxa"/>
            <w:vAlign w:val="center"/>
          </w:tcPr>
          <w:p w14:paraId="2338041D"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7</w:t>
            </w:r>
          </w:p>
        </w:tc>
        <w:tc>
          <w:tcPr>
            <w:tcW w:w="816" w:type="dxa"/>
            <w:vAlign w:val="center"/>
          </w:tcPr>
          <w:p w14:paraId="3702A361" w14:textId="77777777" w:rsidR="00C34A9E" w:rsidRPr="00371EFF" w:rsidRDefault="00C34A9E" w:rsidP="00362459">
            <w:pPr>
              <w:jc w:val="center"/>
              <w:rPr>
                <w:rFonts w:cs="B Nazanin"/>
                <w:color w:val="000000" w:themeColor="text1"/>
              </w:rPr>
            </w:pPr>
            <w:r w:rsidRPr="00371EFF">
              <w:rPr>
                <w:rFonts w:cs="B Nazanin" w:hint="cs"/>
                <w:color w:val="000000" w:themeColor="text1"/>
                <w:rtl/>
              </w:rPr>
              <w:t>5</w:t>
            </w:r>
          </w:p>
        </w:tc>
        <w:tc>
          <w:tcPr>
            <w:tcW w:w="984" w:type="dxa"/>
            <w:vAlign w:val="center"/>
          </w:tcPr>
          <w:p w14:paraId="7B4287B7"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120</w:t>
            </w:r>
          </w:p>
        </w:tc>
        <w:tc>
          <w:tcPr>
            <w:tcW w:w="900" w:type="dxa"/>
            <w:vAlign w:val="center"/>
          </w:tcPr>
          <w:p w14:paraId="425D829F"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7</w:t>
            </w:r>
          </w:p>
        </w:tc>
        <w:tc>
          <w:tcPr>
            <w:tcW w:w="810" w:type="dxa"/>
            <w:vAlign w:val="center"/>
          </w:tcPr>
          <w:p w14:paraId="1868F371"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5</w:t>
            </w:r>
          </w:p>
        </w:tc>
        <w:tc>
          <w:tcPr>
            <w:tcW w:w="1170" w:type="dxa"/>
            <w:vAlign w:val="center"/>
          </w:tcPr>
          <w:p w14:paraId="0D4FFC30"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100</w:t>
            </w:r>
          </w:p>
        </w:tc>
        <w:tc>
          <w:tcPr>
            <w:tcW w:w="1170" w:type="dxa"/>
            <w:vAlign w:val="center"/>
          </w:tcPr>
          <w:p w14:paraId="508A7183"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120</w:t>
            </w:r>
          </w:p>
        </w:tc>
        <w:tc>
          <w:tcPr>
            <w:tcW w:w="1062" w:type="dxa"/>
            <w:vAlign w:val="center"/>
          </w:tcPr>
          <w:p w14:paraId="6A3191A5" w14:textId="77777777" w:rsidR="00C34A9E" w:rsidRPr="00371EFF" w:rsidRDefault="00C34A9E" w:rsidP="00362459">
            <w:pPr>
              <w:jc w:val="center"/>
              <w:rPr>
                <w:rFonts w:cs="B Nazanin"/>
                <w:color w:val="000000" w:themeColor="text1"/>
              </w:rPr>
            </w:pPr>
            <w:r w:rsidRPr="00371EFF">
              <w:rPr>
                <w:rFonts w:cs="B Nazanin" w:hint="cs"/>
                <w:color w:val="000000" w:themeColor="text1"/>
                <w:rtl/>
              </w:rPr>
              <w:t>آمار واحد</w:t>
            </w:r>
          </w:p>
        </w:tc>
        <w:tc>
          <w:tcPr>
            <w:tcW w:w="2410" w:type="dxa"/>
            <w:tcBorders>
              <w:right w:val="thinThickSmallGap" w:sz="12" w:space="0" w:color="auto"/>
            </w:tcBorders>
            <w:vAlign w:val="center"/>
          </w:tcPr>
          <w:p w14:paraId="0AAD45BB" w14:textId="77777777" w:rsidR="00C34A9E" w:rsidRPr="00371EFF" w:rsidRDefault="00C34A9E" w:rsidP="00362459">
            <w:pPr>
              <w:jc w:val="right"/>
              <w:rPr>
                <w:rFonts w:cs="B Nazanin"/>
                <w:color w:val="000000" w:themeColor="text1"/>
                <w:rtl/>
              </w:rPr>
            </w:pPr>
            <w:r w:rsidRPr="00371EFF">
              <w:rPr>
                <w:rFonts w:cs="B Nazanin" w:hint="cs"/>
                <w:color w:val="000000" w:themeColor="text1"/>
                <w:rtl/>
              </w:rPr>
              <w:t>بالاتر از حد انتظار</w:t>
            </w:r>
          </w:p>
          <w:p w14:paraId="3458C1CB"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عقد قرارداد با یک نفر ماما جانشین</w:t>
            </w:r>
          </w:p>
        </w:tc>
      </w:tr>
      <w:tr w:rsidR="00C34A9E" w:rsidRPr="00371EFF" w14:paraId="42C08F20" w14:textId="77777777" w:rsidTr="00362459">
        <w:trPr>
          <w:trHeight w:val="454"/>
          <w:jc w:val="center"/>
        </w:trPr>
        <w:tc>
          <w:tcPr>
            <w:tcW w:w="2396" w:type="dxa"/>
            <w:tcBorders>
              <w:left w:val="thinThickSmallGap" w:sz="12" w:space="0" w:color="auto"/>
              <w:bottom w:val="thinThickSmallGap" w:sz="12" w:space="0" w:color="auto"/>
            </w:tcBorders>
            <w:vAlign w:val="center"/>
          </w:tcPr>
          <w:p w14:paraId="04B06CE5" w14:textId="77777777" w:rsidR="00C34A9E" w:rsidRPr="00371EFF" w:rsidRDefault="00C34A9E" w:rsidP="00362459">
            <w:pPr>
              <w:pStyle w:val="ListParagraph"/>
              <w:bidi/>
              <w:ind w:left="156"/>
              <w:jc w:val="center"/>
              <w:rPr>
                <w:rFonts w:cs="B Nazanin"/>
                <w:color w:val="000000" w:themeColor="text1"/>
              </w:rPr>
            </w:pPr>
            <w:r w:rsidRPr="00371EFF">
              <w:rPr>
                <w:rFonts w:cs="B Nazanin" w:hint="cs"/>
                <w:color w:val="000000" w:themeColor="text1"/>
                <w:rtl/>
              </w:rPr>
              <w:t>میزان</w:t>
            </w:r>
            <w:r w:rsidRPr="00371EFF">
              <w:rPr>
                <w:rFonts w:cs="B Nazanin"/>
                <w:color w:val="000000" w:themeColor="text1"/>
                <w:rtl/>
              </w:rPr>
              <w:t xml:space="preserve"> </w:t>
            </w:r>
            <w:r w:rsidRPr="00371EFF">
              <w:rPr>
                <w:rFonts w:cs="B Nazanin" w:hint="cs"/>
                <w:color w:val="000000" w:themeColor="text1"/>
                <w:rtl/>
              </w:rPr>
              <w:t>دسترسی</w:t>
            </w:r>
            <w:r w:rsidRPr="00371EFF">
              <w:rPr>
                <w:rFonts w:cs="B Nazanin"/>
                <w:color w:val="000000" w:themeColor="text1"/>
                <w:rtl/>
              </w:rPr>
              <w:t xml:space="preserve"> </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داروخانه</w:t>
            </w:r>
            <w:r w:rsidRPr="00371EFF">
              <w:rPr>
                <w:rFonts w:cs="B Nazanin"/>
                <w:color w:val="000000" w:themeColor="text1"/>
                <w:rtl/>
              </w:rPr>
              <w:t>(</w:t>
            </w:r>
            <w:r w:rsidRPr="00371EFF">
              <w:rPr>
                <w:rFonts w:cs="B Nazanin" w:hint="cs"/>
                <w:color w:val="000000" w:themeColor="text1"/>
                <w:rtl/>
              </w:rPr>
              <w:t>به</w:t>
            </w:r>
            <w:r w:rsidRPr="00371EFF">
              <w:rPr>
                <w:rFonts w:cs="B Nazanin"/>
                <w:color w:val="000000" w:themeColor="text1"/>
                <w:rtl/>
              </w:rPr>
              <w:t xml:space="preserve"> </w:t>
            </w:r>
            <w:r w:rsidRPr="00371EFF">
              <w:rPr>
                <w:rFonts w:cs="B Nazanin" w:hint="cs"/>
                <w:color w:val="000000" w:themeColor="text1"/>
                <w:rtl/>
              </w:rPr>
              <w:t>ازای</w:t>
            </w:r>
            <w:r w:rsidRPr="00371EFF">
              <w:rPr>
                <w:rFonts w:cs="B Nazanin"/>
                <w:color w:val="000000" w:themeColor="text1"/>
                <w:rtl/>
              </w:rPr>
              <w:t xml:space="preserve"> </w:t>
            </w:r>
            <w:r w:rsidRPr="00371EFF">
              <w:rPr>
                <w:rFonts w:cs="B Nazanin" w:hint="cs"/>
                <w:color w:val="000000" w:themeColor="text1"/>
                <w:rtl/>
              </w:rPr>
              <w:t>هر</w:t>
            </w:r>
            <w:r w:rsidRPr="00371EFF">
              <w:rPr>
                <w:rFonts w:cs="B Nazanin"/>
                <w:color w:val="000000" w:themeColor="text1"/>
                <w:rtl/>
              </w:rPr>
              <w:t xml:space="preserve"> </w:t>
            </w:r>
            <w:r w:rsidRPr="00371EFF">
              <w:rPr>
                <w:rFonts w:cs="B Nazanin" w:hint="cs"/>
                <w:color w:val="000000" w:themeColor="text1"/>
                <w:rtl/>
              </w:rPr>
              <w:t>مرکز</w:t>
            </w:r>
            <w:r w:rsidRPr="00371EFF">
              <w:rPr>
                <w:rFonts w:cs="B Nazanin"/>
                <w:color w:val="000000" w:themeColor="text1"/>
                <w:rtl/>
              </w:rPr>
              <w:t xml:space="preserve"> 1 </w:t>
            </w:r>
            <w:r w:rsidRPr="00371EFF">
              <w:rPr>
                <w:rFonts w:cs="B Nazanin" w:hint="cs"/>
                <w:color w:val="000000" w:themeColor="text1"/>
                <w:rtl/>
              </w:rPr>
              <w:t>داروخانه</w:t>
            </w:r>
            <w:r w:rsidRPr="00371EFF">
              <w:rPr>
                <w:rFonts w:cs="B Nazanin"/>
                <w:color w:val="000000" w:themeColor="text1"/>
                <w:rtl/>
              </w:rPr>
              <w:t>)</w:t>
            </w:r>
          </w:p>
        </w:tc>
        <w:tc>
          <w:tcPr>
            <w:tcW w:w="990" w:type="dxa"/>
            <w:tcBorders>
              <w:bottom w:val="thinThickSmallGap" w:sz="12" w:space="0" w:color="auto"/>
            </w:tcBorders>
            <w:vAlign w:val="center"/>
          </w:tcPr>
          <w:p w14:paraId="7F4E3054"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80</w:t>
            </w:r>
          </w:p>
        </w:tc>
        <w:tc>
          <w:tcPr>
            <w:tcW w:w="900" w:type="dxa"/>
            <w:tcBorders>
              <w:bottom w:val="thinThickSmallGap" w:sz="12" w:space="0" w:color="auto"/>
            </w:tcBorders>
            <w:vAlign w:val="center"/>
          </w:tcPr>
          <w:p w14:paraId="75A10DFC"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4</w:t>
            </w:r>
          </w:p>
        </w:tc>
        <w:tc>
          <w:tcPr>
            <w:tcW w:w="816" w:type="dxa"/>
            <w:tcBorders>
              <w:bottom w:val="thinThickSmallGap" w:sz="12" w:space="0" w:color="auto"/>
            </w:tcBorders>
            <w:vAlign w:val="center"/>
          </w:tcPr>
          <w:p w14:paraId="3EA265F9"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5</w:t>
            </w:r>
          </w:p>
        </w:tc>
        <w:tc>
          <w:tcPr>
            <w:tcW w:w="984" w:type="dxa"/>
            <w:tcBorders>
              <w:bottom w:val="thinThickSmallGap" w:sz="12" w:space="0" w:color="auto"/>
            </w:tcBorders>
            <w:vAlign w:val="center"/>
          </w:tcPr>
          <w:p w14:paraId="772ECACF"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60</w:t>
            </w:r>
          </w:p>
        </w:tc>
        <w:tc>
          <w:tcPr>
            <w:tcW w:w="900" w:type="dxa"/>
            <w:tcBorders>
              <w:bottom w:val="thinThickSmallGap" w:sz="12" w:space="0" w:color="auto"/>
            </w:tcBorders>
            <w:vAlign w:val="center"/>
          </w:tcPr>
          <w:p w14:paraId="592760BB"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3</w:t>
            </w:r>
          </w:p>
        </w:tc>
        <w:tc>
          <w:tcPr>
            <w:tcW w:w="810" w:type="dxa"/>
            <w:tcBorders>
              <w:bottom w:val="thinThickSmallGap" w:sz="12" w:space="0" w:color="auto"/>
            </w:tcBorders>
            <w:vAlign w:val="center"/>
          </w:tcPr>
          <w:p w14:paraId="56B6D7C0"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5</w:t>
            </w:r>
          </w:p>
        </w:tc>
        <w:tc>
          <w:tcPr>
            <w:tcW w:w="1170" w:type="dxa"/>
            <w:tcBorders>
              <w:bottom w:val="thinThickSmallGap" w:sz="12" w:space="0" w:color="auto"/>
            </w:tcBorders>
            <w:vAlign w:val="center"/>
          </w:tcPr>
          <w:p w14:paraId="3F7FB738" w14:textId="77777777" w:rsidR="00C34A9E" w:rsidRPr="00371EFF" w:rsidRDefault="00C34A9E" w:rsidP="00362459">
            <w:pPr>
              <w:jc w:val="center"/>
              <w:rPr>
                <w:rFonts w:cs="B Nazanin"/>
                <w:color w:val="000000" w:themeColor="text1"/>
                <w:rtl/>
              </w:rPr>
            </w:pPr>
            <w:r w:rsidRPr="00371EFF">
              <w:rPr>
                <w:rFonts w:cs="B Nazanin" w:hint="cs"/>
                <w:color w:val="000000" w:themeColor="text1"/>
                <w:rtl/>
              </w:rPr>
              <w:t>100</w:t>
            </w:r>
          </w:p>
        </w:tc>
        <w:tc>
          <w:tcPr>
            <w:tcW w:w="1170" w:type="dxa"/>
            <w:tcBorders>
              <w:bottom w:val="thinThickSmallGap" w:sz="12" w:space="0" w:color="auto"/>
            </w:tcBorders>
            <w:vAlign w:val="center"/>
          </w:tcPr>
          <w:p w14:paraId="21A4AA59" w14:textId="77777777" w:rsidR="00C34A9E" w:rsidRPr="00371EFF" w:rsidRDefault="00C34A9E" w:rsidP="00362459">
            <w:pPr>
              <w:jc w:val="center"/>
              <w:rPr>
                <w:rFonts w:cs="B Nazanin"/>
                <w:color w:val="000000" w:themeColor="text1"/>
              </w:rPr>
            </w:pPr>
            <w:r w:rsidRPr="00371EFF">
              <w:rPr>
                <w:rFonts w:cs="B Nazanin" w:hint="cs"/>
                <w:color w:val="000000" w:themeColor="text1"/>
                <w:rtl/>
              </w:rPr>
              <w:t>60</w:t>
            </w:r>
          </w:p>
        </w:tc>
        <w:tc>
          <w:tcPr>
            <w:tcW w:w="1062" w:type="dxa"/>
            <w:tcBorders>
              <w:bottom w:val="thinThickSmallGap" w:sz="12" w:space="0" w:color="auto"/>
            </w:tcBorders>
            <w:vAlign w:val="center"/>
          </w:tcPr>
          <w:p w14:paraId="4527EB5A" w14:textId="77777777" w:rsidR="00C34A9E" w:rsidRPr="00371EFF" w:rsidRDefault="00C34A9E" w:rsidP="00362459">
            <w:pPr>
              <w:jc w:val="center"/>
              <w:rPr>
                <w:rFonts w:cs="B Nazanin"/>
                <w:color w:val="000000" w:themeColor="text1"/>
              </w:rPr>
            </w:pPr>
            <w:r w:rsidRPr="00371EFF">
              <w:rPr>
                <w:rFonts w:cs="B Nazanin" w:hint="cs"/>
                <w:color w:val="000000" w:themeColor="text1"/>
                <w:rtl/>
              </w:rPr>
              <w:t>آمار واحد</w:t>
            </w:r>
          </w:p>
        </w:tc>
        <w:tc>
          <w:tcPr>
            <w:tcW w:w="2410" w:type="dxa"/>
            <w:tcBorders>
              <w:bottom w:val="thinThickSmallGap" w:sz="12" w:space="0" w:color="auto"/>
              <w:right w:val="thinThickSmallGap" w:sz="12" w:space="0" w:color="auto"/>
            </w:tcBorders>
            <w:vAlign w:val="center"/>
          </w:tcPr>
          <w:p w14:paraId="277CBF6D" w14:textId="77777777" w:rsidR="00C34A9E" w:rsidRPr="00371EFF" w:rsidRDefault="00C34A9E" w:rsidP="00362459">
            <w:pPr>
              <w:jc w:val="right"/>
              <w:rPr>
                <w:rFonts w:cs="B Nazanin"/>
                <w:color w:val="000000" w:themeColor="text1"/>
                <w:rtl/>
              </w:rPr>
            </w:pPr>
            <w:r w:rsidRPr="00371EFF">
              <w:rPr>
                <w:rFonts w:cs="B Nazanin" w:hint="cs"/>
                <w:color w:val="000000" w:themeColor="text1"/>
                <w:rtl/>
              </w:rPr>
              <w:t>کمتر از حد انتظار</w:t>
            </w:r>
          </w:p>
          <w:p w14:paraId="77C8895E" w14:textId="77777777" w:rsidR="00C34A9E" w:rsidRPr="00371EFF" w:rsidRDefault="00C34A9E" w:rsidP="0015209A">
            <w:pPr>
              <w:pStyle w:val="ListParagraph"/>
              <w:numPr>
                <w:ilvl w:val="0"/>
                <w:numId w:val="38"/>
              </w:numPr>
              <w:bidi/>
              <w:ind w:left="318" w:hanging="283"/>
              <w:jc w:val="both"/>
              <w:rPr>
                <w:rFonts w:cs="B Nazanin"/>
                <w:color w:val="000000" w:themeColor="text1"/>
                <w:rtl/>
              </w:rPr>
            </w:pPr>
            <w:r w:rsidRPr="00371EFF">
              <w:rPr>
                <w:rFonts w:cs="B Nazanin" w:hint="cs"/>
                <w:color w:val="000000" w:themeColor="text1"/>
                <w:rtl/>
              </w:rPr>
              <w:t>افتتاح یک مرکز جدید روستایی در سال جاری</w:t>
            </w:r>
          </w:p>
          <w:p w14:paraId="634AD402" w14:textId="77777777" w:rsidR="00C34A9E" w:rsidRPr="00371EFF" w:rsidRDefault="00C34A9E" w:rsidP="0015209A">
            <w:pPr>
              <w:pStyle w:val="ListParagraph"/>
              <w:numPr>
                <w:ilvl w:val="0"/>
                <w:numId w:val="38"/>
              </w:numPr>
              <w:bidi/>
              <w:ind w:left="318" w:hanging="283"/>
              <w:jc w:val="both"/>
              <w:rPr>
                <w:rFonts w:cs="B Nazanin"/>
                <w:color w:val="000000" w:themeColor="text1"/>
                <w:rtl/>
              </w:rPr>
            </w:pPr>
            <w:r w:rsidRPr="00371EFF">
              <w:rPr>
                <w:rFonts w:cs="B Nazanin" w:hint="cs"/>
                <w:color w:val="000000" w:themeColor="text1"/>
                <w:rtl/>
              </w:rPr>
              <w:t>عدم همکاری داروخانه های بخش خصوصی شهرستان</w:t>
            </w:r>
          </w:p>
          <w:p w14:paraId="48B42A1E" w14:textId="77777777" w:rsidR="00C34A9E" w:rsidRPr="00371EFF" w:rsidRDefault="00C34A9E" w:rsidP="00362459">
            <w:pPr>
              <w:jc w:val="center"/>
              <w:rPr>
                <w:rFonts w:cs="B Nazanin"/>
                <w:color w:val="000000" w:themeColor="text1"/>
                <w:rtl/>
              </w:rPr>
            </w:pPr>
          </w:p>
        </w:tc>
      </w:tr>
    </w:tbl>
    <w:p w14:paraId="54143279" w14:textId="77777777" w:rsidR="00362459" w:rsidRPr="00371EFF" w:rsidRDefault="00362459" w:rsidP="00C34A9E">
      <w:pPr>
        <w:bidi/>
        <w:jc w:val="both"/>
        <w:rPr>
          <w:rFonts w:cs="B Nazanin"/>
          <w:b/>
          <w:bCs/>
          <w:color w:val="000000" w:themeColor="text1"/>
          <w:sz w:val="28"/>
          <w:szCs w:val="28"/>
          <w:rtl/>
        </w:rPr>
      </w:pPr>
    </w:p>
    <w:p w14:paraId="25E12DD1" w14:textId="77777777" w:rsidR="00362459" w:rsidRPr="00371EFF" w:rsidRDefault="00362459" w:rsidP="00362459">
      <w:pPr>
        <w:bidi/>
        <w:jc w:val="both"/>
        <w:rPr>
          <w:rFonts w:cs="B Nazanin"/>
          <w:b/>
          <w:bCs/>
          <w:color w:val="000000" w:themeColor="text1"/>
          <w:sz w:val="28"/>
          <w:szCs w:val="28"/>
          <w:rtl/>
        </w:rPr>
      </w:pPr>
    </w:p>
    <w:p w14:paraId="4AA77DF2" w14:textId="77777777" w:rsidR="00362459" w:rsidRPr="00371EFF" w:rsidRDefault="00362459" w:rsidP="00362459">
      <w:pPr>
        <w:bidi/>
        <w:jc w:val="both"/>
        <w:rPr>
          <w:rFonts w:cs="B Nazanin"/>
          <w:b/>
          <w:bCs/>
          <w:color w:val="000000" w:themeColor="text1"/>
          <w:sz w:val="28"/>
          <w:szCs w:val="28"/>
          <w:rtl/>
        </w:rPr>
      </w:pPr>
    </w:p>
    <w:p w14:paraId="703F8A60" w14:textId="77777777" w:rsidR="00C34A9E" w:rsidRPr="00371EFF" w:rsidRDefault="00C34A9E" w:rsidP="00362459">
      <w:pPr>
        <w:bidi/>
        <w:jc w:val="both"/>
        <w:rPr>
          <w:rFonts w:cs="B Nazanin"/>
          <w:b/>
          <w:bCs/>
          <w:color w:val="000000" w:themeColor="text1"/>
          <w:sz w:val="28"/>
          <w:szCs w:val="28"/>
          <w:lang w:bidi="fa-IR"/>
        </w:rPr>
      </w:pPr>
      <w:r w:rsidRPr="00371EFF">
        <w:rPr>
          <w:rFonts w:cs="B Nazanin" w:hint="cs"/>
          <w:b/>
          <w:bCs/>
          <w:color w:val="000000" w:themeColor="text1"/>
          <w:sz w:val="28"/>
          <w:szCs w:val="28"/>
          <w:rtl/>
        </w:rPr>
        <w:lastRenderedPageBreak/>
        <w:t>ج)نمودارها</w:t>
      </w:r>
    </w:p>
    <w:p w14:paraId="50AC7737" w14:textId="77777777" w:rsidR="00C34A9E" w:rsidRPr="00371EFF" w:rsidRDefault="00C34A9E" w:rsidP="00C34A9E">
      <w:pPr>
        <w:bidi/>
        <w:rPr>
          <w:rFonts w:cs="B Nazanin"/>
          <w:b/>
          <w:bCs/>
          <w:color w:val="000000" w:themeColor="text1"/>
          <w:sz w:val="28"/>
          <w:szCs w:val="28"/>
          <w:rtl/>
          <w:lang w:bidi="fa-IR"/>
        </w:rPr>
      </w:pPr>
      <w:r w:rsidRPr="00371EFF">
        <w:rPr>
          <w:rFonts w:cs="B Nazanin"/>
          <w:b/>
          <w:bCs/>
          <w:noProof/>
          <w:color w:val="000000" w:themeColor="text1"/>
          <w:sz w:val="28"/>
          <w:szCs w:val="28"/>
          <w:lang w:bidi="fa-IR"/>
        </w:rPr>
        <w:drawing>
          <wp:inline distT="0" distB="0" distL="0" distR="0" wp14:anchorId="056E05C6" wp14:editId="621F7DC4">
            <wp:extent cx="8229600" cy="5246914"/>
            <wp:effectExtent l="0" t="0" r="0" b="1143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AEFEFAF" w14:textId="77777777" w:rsidR="00362459" w:rsidRPr="00371EFF" w:rsidRDefault="00362459" w:rsidP="00C34A9E">
      <w:pPr>
        <w:bidi/>
        <w:rPr>
          <w:rFonts w:cs="B Nazanin"/>
          <w:b/>
          <w:bCs/>
          <w:color w:val="000000" w:themeColor="text1"/>
          <w:sz w:val="28"/>
          <w:szCs w:val="28"/>
          <w:rtl/>
          <w:lang w:bidi="fa-IR"/>
        </w:rPr>
        <w:sectPr w:rsidR="00362459" w:rsidRPr="00371EFF" w:rsidSect="00A817AE">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898078D" w14:textId="0FFCA919"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د)عملکرد برنامه</w:t>
      </w:r>
    </w:p>
    <w:p w14:paraId="4B665343"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انجام 10 پایش از پزشکان بیمه روستا</w:t>
      </w:r>
    </w:p>
    <w:p w14:paraId="2F94FD2B"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انجام 10 پایش از ماماهای بیمه روستا</w:t>
      </w:r>
    </w:p>
    <w:p w14:paraId="01C12D92"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نظارت، پایش و ارزشیابی عملکرد بهورزان و روند ارائه خدمت در خانه های بهداشت در دهگردشی ها</w:t>
      </w:r>
    </w:p>
    <w:p w14:paraId="6AFDF06F"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 xml:space="preserve">برگزاری جلسات هیات امنا و شورا به صورت فصلی </w:t>
      </w:r>
    </w:p>
    <w:p w14:paraId="2AFDCD96"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برگزاری جلسات آموزشی در سیاری ها</w:t>
      </w:r>
    </w:p>
    <w:p w14:paraId="65C4B640"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برگزاری دو جلسه کارشناسی با پزشکان و ماماهای بیمه روستا</w:t>
      </w:r>
    </w:p>
    <w:p w14:paraId="4690AF62"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برگزاری کمیته بیمه روستا با کارشناسان بیمه روستایی</w:t>
      </w:r>
    </w:p>
    <w:p w14:paraId="37A51F4A"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انجام پایش از مراکز روستایی با همراهی نماینده بیمه روستا</w:t>
      </w:r>
    </w:p>
    <w:p w14:paraId="54AE27CF"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پیگیری راه اندازی داروخانه در مراکز روستایی</w:t>
      </w:r>
    </w:p>
    <w:p w14:paraId="383A0671"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پیگیری و اجرای دارویاری توسط ماما بیمه روستای مرکز طارند</w:t>
      </w:r>
    </w:p>
    <w:p w14:paraId="2515F984"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هماهنگی حضور پزشک و ماما در مرکز روستایی در زمان مرخصی ها</w:t>
      </w:r>
    </w:p>
    <w:p w14:paraId="5711F5F9"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شرکت در جلسات ستادی</w:t>
      </w:r>
    </w:p>
    <w:p w14:paraId="67163410"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شرکت در جلسات معاونت</w:t>
      </w:r>
    </w:p>
    <w:p w14:paraId="59D82526" w14:textId="77777777" w:rsidR="00C34A9E" w:rsidRPr="00371EFF" w:rsidRDefault="00C34A9E" w:rsidP="0015209A">
      <w:pPr>
        <w:pStyle w:val="ListParagraph"/>
        <w:numPr>
          <w:ilvl w:val="0"/>
          <w:numId w:val="39"/>
        </w:numPr>
        <w:bidi/>
        <w:jc w:val="both"/>
        <w:rPr>
          <w:rFonts w:ascii="Times New Roman" w:eastAsia="Times New Roman" w:hAnsi="Times New Roman" w:cs="B Nazanin"/>
          <w:color w:val="000000" w:themeColor="text1"/>
          <w:lang w:bidi="fa-IR"/>
        </w:rPr>
      </w:pPr>
      <w:r w:rsidRPr="00371EFF">
        <w:rPr>
          <w:rFonts w:ascii="Times New Roman" w:eastAsia="Times New Roman" w:hAnsi="Times New Roman" w:cs="B Nazanin" w:hint="cs"/>
          <w:color w:val="000000" w:themeColor="text1"/>
          <w:rtl/>
          <w:lang w:bidi="fa-IR"/>
        </w:rPr>
        <w:t xml:space="preserve">پیگیری، دریافت و جمع بندی آمار های ماهیانه و ارسال به معاونت </w:t>
      </w:r>
    </w:p>
    <w:p w14:paraId="54160CC1" w14:textId="77777777" w:rsidR="00C34A9E" w:rsidRPr="00371EFF" w:rsidRDefault="00C34A9E" w:rsidP="00C34A9E">
      <w:pPr>
        <w:bidi/>
        <w:jc w:val="both"/>
        <w:rPr>
          <w:rFonts w:cs="B Titr"/>
          <w:color w:val="000000" w:themeColor="text1"/>
          <w:sz w:val="24"/>
          <w:szCs w:val="24"/>
          <w:rtl/>
          <w:lang w:bidi="fa-IR"/>
        </w:rPr>
      </w:pPr>
    </w:p>
    <w:p w14:paraId="6CF41BCE" w14:textId="77777777" w:rsidR="00C34A9E" w:rsidRPr="00371EFF" w:rsidRDefault="00C34A9E" w:rsidP="00C34A9E">
      <w:pPr>
        <w:bidi/>
        <w:jc w:val="both"/>
        <w:rPr>
          <w:rFonts w:cs="B Titr"/>
          <w:color w:val="000000" w:themeColor="text1"/>
          <w:sz w:val="24"/>
          <w:szCs w:val="24"/>
          <w:rtl/>
          <w:lang w:bidi="fa-IR"/>
        </w:rPr>
      </w:pPr>
      <w:r w:rsidRPr="00371EFF">
        <w:rPr>
          <w:rFonts w:cs="B Nazanin" w:hint="cs"/>
          <w:b/>
          <w:bCs/>
          <w:color w:val="000000" w:themeColor="text1"/>
          <w:sz w:val="28"/>
          <w:szCs w:val="28"/>
          <w:rtl/>
        </w:rPr>
        <w:t>ه) دستاوردها:</w:t>
      </w:r>
    </w:p>
    <w:p w14:paraId="6BDBA9EA" w14:textId="77777777" w:rsidR="00C34A9E" w:rsidRPr="00371EFF" w:rsidRDefault="00C34A9E" w:rsidP="00C34A9E">
      <w:pPr>
        <w:bidi/>
        <w:jc w:val="both"/>
        <w:rPr>
          <w:rFonts w:cs="B Titr"/>
          <w:color w:val="000000" w:themeColor="text1"/>
          <w:sz w:val="24"/>
          <w:szCs w:val="24"/>
          <w:rtl/>
          <w:lang w:bidi="fa-IR"/>
        </w:rPr>
      </w:pPr>
      <w:r w:rsidRPr="00371EFF">
        <w:rPr>
          <w:rFonts w:cs="B Titr" w:hint="cs"/>
          <w:color w:val="000000" w:themeColor="text1"/>
          <w:sz w:val="24"/>
          <w:szCs w:val="24"/>
          <w:rtl/>
          <w:lang w:bidi="fa-IR"/>
        </w:rPr>
        <w:t>-</w:t>
      </w:r>
    </w:p>
    <w:p w14:paraId="464B1684" w14:textId="77777777" w:rsidR="00C34A9E" w:rsidRPr="00371EFF" w:rsidRDefault="00C34A9E" w:rsidP="00C34A9E">
      <w:pPr>
        <w:bidi/>
        <w:rPr>
          <w:rFonts w:cs="B Nazanin"/>
          <w:b/>
          <w:bCs/>
          <w:color w:val="000000" w:themeColor="text1"/>
          <w:sz w:val="28"/>
          <w:szCs w:val="28"/>
        </w:rPr>
      </w:pPr>
      <w:r w:rsidRPr="00371EFF">
        <w:rPr>
          <w:rFonts w:cs="B Nazanin" w:hint="cs"/>
          <w:b/>
          <w:bCs/>
          <w:color w:val="000000" w:themeColor="text1"/>
          <w:sz w:val="28"/>
          <w:szCs w:val="28"/>
          <w:rtl/>
        </w:rPr>
        <w:t>و)چالش‌ها:</w:t>
      </w:r>
    </w:p>
    <w:tbl>
      <w:tblPr>
        <w:tblStyle w:val="TableGrid"/>
        <w:bidiVisual/>
        <w:tblW w:w="10206" w:type="dxa"/>
        <w:jc w:val="center"/>
        <w:tblLook w:val="04A0" w:firstRow="1" w:lastRow="0" w:firstColumn="1" w:lastColumn="0" w:noHBand="0" w:noVBand="1"/>
      </w:tblPr>
      <w:tblGrid>
        <w:gridCol w:w="5386"/>
        <w:gridCol w:w="4820"/>
      </w:tblGrid>
      <w:tr w:rsidR="00C34A9E" w:rsidRPr="00371EFF" w14:paraId="44B2A65D" w14:textId="77777777" w:rsidTr="00362459">
        <w:trPr>
          <w:trHeight w:val="851"/>
          <w:jc w:val="center"/>
        </w:trPr>
        <w:tc>
          <w:tcPr>
            <w:tcW w:w="5386" w:type="dxa"/>
            <w:tcBorders>
              <w:top w:val="thinThickSmallGap" w:sz="12" w:space="0" w:color="auto"/>
              <w:left w:val="thickThinSmallGap" w:sz="12" w:space="0" w:color="auto"/>
              <w:bottom w:val="thinThickSmallGap" w:sz="12" w:space="0" w:color="auto"/>
              <w:right w:val="single" w:sz="4" w:space="0" w:color="auto"/>
            </w:tcBorders>
            <w:shd w:val="clear" w:color="auto" w:fill="A6A6A6" w:themeFill="background1" w:themeFillShade="A6"/>
            <w:vAlign w:val="center"/>
            <w:hideMark/>
          </w:tcPr>
          <w:p w14:paraId="55AB5C9C" w14:textId="77777777" w:rsidR="00C34A9E" w:rsidRPr="00371EFF" w:rsidRDefault="00C34A9E"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820"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2A0CB619" w14:textId="77777777" w:rsidR="00C34A9E" w:rsidRPr="00371EFF" w:rsidRDefault="00C34A9E"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C34A9E" w:rsidRPr="00371EFF" w14:paraId="4835F166" w14:textId="77777777" w:rsidTr="00362459">
        <w:trPr>
          <w:trHeight w:val="851"/>
          <w:jc w:val="center"/>
        </w:trPr>
        <w:tc>
          <w:tcPr>
            <w:tcW w:w="5386" w:type="dxa"/>
            <w:tcBorders>
              <w:top w:val="thinThickSmallGap" w:sz="12" w:space="0" w:color="auto"/>
              <w:left w:val="thickThinSmallGap" w:sz="12" w:space="0" w:color="auto"/>
              <w:bottom w:val="single" w:sz="4" w:space="0" w:color="auto"/>
              <w:right w:val="single" w:sz="4" w:space="0" w:color="auto"/>
            </w:tcBorders>
            <w:vAlign w:val="center"/>
          </w:tcPr>
          <w:p w14:paraId="14A509FD" w14:textId="77777777" w:rsidR="00C34A9E" w:rsidRPr="00371EFF" w:rsidRDefault="00C34A9E" w:rsidP="005923F9">
            <w:pPr>
              <w:bidi/>
              <w:rPr>
                <w:rFonts w:cs="B Nazanin"/>
                <w:color w:val="000000" w:themeColor="text1"/>
                <w:rtl/>
              </w:rPr>
            </w:pPr>
            <w:r w:rsidRPr="00371EFF">
              <w:rPr>
                <w:rFonts w:cs="B Nazanin" w:hint="cs"/>
                <w:color w:val="000000" w:themeColor="text1"/>
                <w:rtl/>
              </w:rPr>
              <w:t>کمبود پزشک</w:t>
            </w:r>
            <w:r w:rsidR="005923F9" w:rsidRPr="00371EFF">
              <w:rPr>
                <w:rFonts w:cs="B Nazanin" w:hint="cs"/>
                <w:color w:val="000000" w:themeColor="text1"/>
                <w:rtl/>
              </w:rPr>
              <w:t xml:space="preserve"> بر اساس جمعیت تحت پوشش روستایی</w:t>
            </w:r>
          </w:p>
        </w:tc>
        <w:tc>
          <w:tcPr>
            <w:tcW w:w="4820" w:type="dxa"/>
            <w:tcBorders>
              <w:top w:val="thinThickSmallGap" w:sz="12" w:space="0" w:color="auto"/>
              <w:left w:val="single" w:sz="4" w:space="0" w:color="auto"/>
              <w:bottom w:val="single" w:sz="4" w:space="0" w:color="auto"/>
              <w:right w:val="thinThickSmallGap" w:sz="12" w:space="0" w:color="auto"/>
            </w:tcBorders>
            <w:vAlign w:val="center"/>
          </w:tcPr>
          <w:p w14:paraId="1A7CFE56" w14:textId="77777777" w:rsidR="00C34A9E" w:rsidRPr="00371EFF" w:rsidRDefault="005923F9" w:rsidP="00106B08">
            <w:pPr>
              <w:bidi/>
              <w:rPr>
                <w:rFonts w:ascii="Franklin Gothic Book" w:eastAsia="+mn-ea" w:cs="B Nazanin"/>
                <w:color w:val="000000" w:themeColor="text1"/>
                <w:kern w:val="24"/>
              </w:rPr>
            </w:pPr>
            <w:r w:rsidRPr="00371EFF">
              <w:rPr>
                <w:rFonts w:ascii="Franklin Gothic Book" w:eastAsia="+mn-ea" w:cs="B Nazanin" w:hint="cs"/>
                <w:color w:val="000000" w:themeColor="text1"/>
                <w:kern w:val="24"/>
                <w:rtl/>
              </w:rPr>
              <w:t>تامین پزشک</w:t>
            </w:r>
            <w:r w:rsidR="00AF3067" w:rsidRPr="00371EFF">
              <w:rPr>
                <w:rFonts w:ascii="Franklin Gothic Book" w:eastAsia="+mn-ea" w:cs="B Nazanin" w:hint="cs"/>
                <w:color w:val="000000" w:themeColor="text1"/>
                <w:kern w:val="24"/>
                <w:rtl/>
              </w:rPr>
              <w:t xml:space="preserve"> طرحی توسط دانشگاه</w:t>
            </w:r>
          </w:p>
        </w:tc>
      </w:tr>
      <w:tr w:rsidR="00C34A9E" w:rsidRPr="00371EFF" w14:paraId="6D98C328" w14:textId="77777777" w:rsidTr="00362459">
        <w:trPr>
          <w:trHeight w:val="851"/>
          <w:jc w:val="center"/>
        </w:trPr>
        <w:tc>
          <w:tcPr>
            <w:tcW w:w="5386" w:type="dxa"/>
            <w:tcBorders>
              <w:top w:val="single" w:sz="4" w:space="0" w:color="auto"/>
              <w:left w:val="thickThinSmallGap" w:sz="12" w:space="0" w:color="auto"/>
              <w:bottom w:val="single" w:sz="4" w:space="0" w:color="auto"/>
              <w:right w:val="single" w:sz="4" w:space="0" w:color="auto"/>
            </w:tcBorders>
            <w:vAlign w:val="center"/>
          </w:tcPr>
          <w:p w14:paraId="587AACD2" w14:textId="77777777" w:rsidR="00C34A9E" w:rsidRPr="00371EFF" w:rsidRDefault="00C34A9E" w:rsidP="005923F9">
            <w:pPr>
              <w:bidi/>
              <w:rPr>
                <w:rFonts w:cs="B Nazanin"/>
                <w:color w:val="000000" w:themeColor="text1"/>
              </w:rPr>
            </w:pPr>
            <w:r w:rsidRPr="00371EFF">
              <w:rPr>
                <w:rFonts w:cs="B Nazanin" w:hint="cs"/>
                <w:color w:val="000000" w:themeColor="text1"/>
                <w:rtl/>
              </w:rPr>
              <w:t>مشکل راه اندازی</w:t>
            </w:r>
            <w:r w:rsidR="005923F9" w:rsidRPr="00371EFF">
              <w:rPr>
                <w:rFonts w:cs="B Nazanin" w:hint="cs"/>
                <w:color w:val="000000" w:themeColor="text1"/>
                <w:rtl/>
              </w:rPr>
              <w:t xml:space="preserve"> داروخانه </w:t>
            </w:r>
            <w:r w:rsidRPr="00371EFF">
              <w:rPr>
                <w:rFonts w:cs="B Nazanin" w:hint="cs"/>
                <w:color w:val="000000" w:themeColor="text1"/>
                <w:rtl/>
              </w:rPr>
              <w:t>در مراک</w:t>
            </w:r>
            <w:r w:rsidR="000B7945" w:rsidRPr="00371EFF">
              <w:rPr>
                <w:rFonts w:cs="B Nazanin" w:hint="cs"/>
                <w:color w:val="000000" w:themeColor="text1"/>
                <w:rtl/>
              </w:rPr>
              <w:t>ز</w:t>
            </w:r>
            <w:r w:rsidR="005923F9" w:rsidRPr="00371EFF">
              <w:rPr>
                <w:rFonts w:cs="B Nazanin" w:hint="cs"/>
                <w:color w:val="000000" w:themeColor="text1"/>
                <w:rtl/>
              </w:rPr>
              <w:t xml:space="preserve"> قلعه سین و ی</w:t>
            </w:r>
            <w:r w:rsidRPr="00371EFF">
              <w:rPr>
                <w:rFonts w:cs="B Nazanin" w:hint="cs"/>
                <w:color w:val="000000" w:themeColor="text1"/>
                <w:rtl/>
              </w:rPr>
              <w:t>وسف رضا</w:t>
            </w:r>
          </w:p>
        </w:tc>
        <w:tc>
          <w:tcPr>
            <w:tcW w:w="4820" w:type="dxa"/>
            <w:tcBorders>
              <w:top w:val="single" w:sz="4" w:space="0" w:color="auto"/>
              <w:left w:val="single" w:sz="4" w:space="0" w:color="auto"/>
              <w:bottom w:val="single" w:sz="4" w:space="0" w:color="auto"/>
              <w:right w:val="thinThickSmallGap" w:sz="12" w:space="0" w:color="auto"/>
            </w:tcBorders>
            <w:vAlign w:val="center"/>
          </w:tcPr>
          <w:p w14:paraId="7544DB2A" w14:textId="77777777" w:rsidR="00C34A9E" w:rsidRPr="00371EFF" w:rsidRDefault="00CA7DF8" w:rsidP="00106B08">
            <w:pPr>
              <w:bidi/>
              <w:rPr>
                <w:rFonts w:ascii="Franklin Gothic Book" w:eastAsia="+mn-ea" w:cs="B Nazanin"/>
                <w:color w:val="000000" w:themeColor="text1"/>
                <w:kern w:val="24"/>
              </w:rPr>
            </w:pPr>
            <w:r w:rsidRPr="00371EFF">
              <w:rPr>
                <w:rFonts w:ascii="Franklin Gothic Book" w:eastAsia="+mn-ea" w:cs="B Nazanin" w:hint="cs"/>
                <w:color w:val="000000" w:themeColor="text1"/>
                <w:kern w:val="24"/>
                <w:rtl/>
              </w:rPr>
              <w:t>انعطاف</w:t>
            </w:r>
            <w:r w:rsidR="00AF3067" w:rsidRPr="00371EFF">
              <w:rPr>
                <w:rFonts w:ascii="Franklin Gothic Book" w:eastAsia="+mn-ea" w:cs="B Nazanin" w:hint="cs"/>
                <w:color w:val="000000" w:themeColor="text1"/>
                <w:kern w:val="24"/>
                <w:rtl/>
              </w:rPr>
              <w:t xml:space="preserve"> دستورالعمل ها بر اساس نیاز های</w:t>
            </w:r>
            <w:r w:rsidRPr="00371EFF">
              <w:rPr>
                <w:rFonts w:ascii="Franklin Gothic Book" w:eastAsia="+mn-ea" w:cs="B Nazanin" w:hint="cs"/>
                <w:color w:val="000000" w:themeColor="text1"/>
                <w:kern w:val="24"/>
                <w:rtl/>
              </w:rPr>
              <w:t xml:space="preserve"> منطقه ای</w:t>
            </w:r>
          </w:p>
        </w:tc>
      </w:tr>
    </w:tbl>
    <w:p w14:paraId="1883BAC3" w14:textId="77777777" w:rsidR="00C34A9E" w:rsidRPr="00371EFF" w:rsidRDefault="00C34A9E" w:rsidP="00C34A9E">
      <w:pPr>
        <w:bidi/>
        <w:jc w:val="both"/>
        <w:rPr>
          <w:rFonts w:cs="B Titr"/>
          <w:color w:val="000000" w:themeColor="text1"/>
          <w:sz w:val="24"/>
          <w:szCs w:val="24"/>
          <w:rtl/>
          <w:lang w:bidi="fa-IR"/>
        </w:rPr>
      </w:pPr>
    </w:p>
    <w:p w14:paraId="10A08D9B" w14:textId="77777777" w:rsidR="00C34A9E" w:rsidRPr="00371EFF" w:rsidRDefault="00C34A9E" w:rsidP="00C34A9E">
      <w:pPr>
        <w:bidi/>
        <w:jc w:val="both"/>
        <w:rPr>
          <w:rFonts w:cs="B Titr"/>
          <w:color w:val="000000" w:themeColor="text1"/>
          <w:sz w:val="24"/>
          <w:szCs w:val="24"/>
          <w:rtl/>
          <w:lang w:bidi="fa-IR"/>
        </w:rPr>
      </w:pPr>
    </w:p>
    <w:p w14:paraId="318B8FF2" w14:textId="77777777" w:rsidR="00362459" w:rsidRPr="00371EFF" w:rsidRDefault="00362459" w:rsidP="00C34A9E">
      <w:pPr>
        <w:bidi/>
        <w:rPr>
          <w:rFonts w:cs="B Nazanin"/>
          <w:b/>
          <w:bCs/>
          <w:color w:val="000000" w:themeColor="text1"/>
          <w:sz w:val="28"/>
          <w:szCs w:val="28"/>
          <w:rtl/>
        </w:rPr>
        <w:sectPr w:rsidR="00362459" w:rsidRPr="00371EFF" w:rsidSect="00A817A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924EF1B" w14:textId="11CAF0FB" w:rsidR="00C34A9E" w:rsidRPr="00371EFF" w:rsidRDefault="00C34A9E" w:rsidP="00C34A9E">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58F5AB3C" w14:textId="77777777" w:rsidR="00C34A9E" w:rsidRPr="00371EFF" w:rsidRDefault="00C34A9E" w:rsidP="00C34A9E">
      <w:pPr>
        <w:bidi/>
        <w:rPr>
          <w:rFonts w:cs="B Nazanin"/>
          <w:b/>
          <w:bCs/>
          <w:color w:val="000000" w:themeColor="text1"/>
          <w:rtl/>
          <w:lang w:bidi="fa-IR"/>
        </w:rPr>
      </w:pPr>
      <w:r w:rsidRPr="00371EFF">
        <w:rPr>
          <w:rFonts w:cs="B Nazanin" w:hint="cs"/>
          <w:b/>
          <w:bCs/>
          <w:color w:val="000000" w:themeColor="text1"/>
          <w:sz w:val="28"/>
          <w:szCs w:val="28"/>
          <w:rtl/>
        </w:rPr>
        <w:t>شاخص</w:t>
      </w:r>
      <w:r w:rsidRPr="00371EFF">
        <w:rPr>
          <w:rFonts w:cs="B Nazanin" w:hint="cs"/>
          <w:b/>
          <w:bCs/>
          <w:color w:val="000000" w:themeColor="text1"/>
          <w:rtl/>
          <w:lang w:bidi="fa-IR"/>
        </w:rPr>
        <w:t xml:space="preserve"> </w:t>
      </w:r>
      <w:r w:rsidRPr="00371EFF">
        <w:rPr>
          <w:rFonts w:cs="B Nazanin" w:hint="cs"/>
          <w:b/>
          <w:bCs/>
          <w:color w:val="000000" w:themeColor="text1"/>
          <w:sz w:val="28"/>
          <w:szCs w:val="28"/>
          <w:rtl/>
        </w:rPr>
        <w:t>: میزان</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دسترسی</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به</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داروخانه</w:t>
      </w:r>
      <w:r w:rsidRPr="00371EFF">
        <w:rPr>
          <w:rFonts w:cs="B Nazanin"/>
          <w:b/>
          <w:bCs/>
          <w:color w:val="000000" w:themeColor="text1"/>
          <w:sz w:val="28"/>
          <w:szCs w:val="28"/>
          <w:rtl/>
        </w:rPr>
        <w:t>(</w:t>
      </w:r>
      <w:r w:rsidRPr="00371EFF">
        <w:rPr>
          <w:rFonts w:cs="B Nazanin" w:hint="cs"/>
          <w:b/>
          <w:bCs/>
          <w:color w:val="000000" w:themeColor="text1"/>
          <w:sz w:val="28"/>
          <w:szCs w:val="28"/>
          <w:rtl/>
        </w:rPr>
        <w:t>به</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ازای</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هر</w:t>
      </w:r>
      <w:r w:rsidRPr="00371EFF">
        <w:rPr>
          <w:rFonts w:cs="B Nazanin"/>
          <w:b/>
          <w:bCs/>
          <w:color w:val="000000" w:themeColor="text1"/>
          <w:sz w:val="28"/>
          <w:szCs w:val="28"/>
          <w:rtl/>
        </w:rPr>
        <w:t xml:space="preserve"> </w:t>
      </w:r>
      <w:r w:rsidRPr="00371EFF">
        <w:rPr>
          <w:rFonts w:cs="B Nazanin" w:hint="cs"/>
          <w:b/>
          <w:bCs/>
          <w:color w:val="000000" w:themeColor="text1"/>
          <w:sz w:val="28"/>
          <w:szCs w:val="28"/>
          <w:rtl/>
        </w:rPr>
        <w:t>مرکز</w:t>
      </w:r>
      <w:r w:rsidRPr="00371EFF">
        <w:rPr>
          <w:rFonts w:cs="B Nazanin"/>
          <w:b/>
          <w:bCs/>
          <w:color w:val="000000" w:themeColor="text1"/>
          <w:sz w:val="28"/>
          <w:szCs w:val="28"/>
          <w:rtl/>
        </w:rPr>
        <w:t xml:space="preserve"> 1 </w:t>
      </w:r>
      <w:r w:rsidRPr="00371EFF">
        <w:rPr>
          <w:rFonts w:cs="B Nazanin" w:hint="cs"/>
          <w:b/>
          <w:bCs/>
          <w:color w:val="000000" w:themeColor="text1"/>
          <w:sz w:val="28"/>
          <w:szCs w:val="28"/>
          <w:rtl/>
        </w:rPr>
        <w:t>داروخانه</w:t>
      </w:r>
      <w:r w:rsidRPr="00371EFF">
        <w:rPr>
          <w:rFonts w:cs="B Nazanin"/>
          <w:b/>
          <w:bCs/>
          <w:color w:val="000000" w:themeColor="text1"/>
          <w:sz w:val="28"/>
          <w:szCs w:val="28"/>
          <w:rtl/>
        </w:rPr>
        <w:t>)</w:t>
      </w:r>
    </w:p>
    <w:tbl>
      <w:tblPr>
        <w:bidiVisual/>
        <w:tblW w:w="1431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09"/>
        <w:gridCol w:w="4252"/>
        <w:gridCol w:w="1559"/>
        <w:gridCol w:w="1276"/>
        <w:gridCol w:w="1134"/>
        <w:gridCol w:w="1217"/>
        <w:gridCol w:w="1193"/>
        <w:gridCol w:w="2977"/>
      </w:tblGrid>
      <w:tr w:rsidR="00C34A9E" w:rsidRPr="00371EFF" w14:paraId="7DC21E60" w14:textId="77777777" w:rsidTr="00106B08">
        <w:trPr>
          <w:cantSplit/>
          <w:jc w:val="center"/>
        </w:trPr>
        <w:tc>
          <w:tcPr>
            <w:tcW w:w="709" w:type="dxa"/>
            <w:vMerge w:val="restart"/>
            <w:tcBorders>
              <w:top w:val="thinThickSmallGap" w:sz="12" w:space="0" w:color="auto"/>
              <w:left w:val="thickThinSmallGap" w:sz="12" w:space="0" w:color="auto"/>
              <w:bottom w:val="thinThickSmallGap" w:sz="12" w:space="0" w:color="auto"/>
              <w:right w:val="single" w:sz="6" w:space="0" w:color="auto"/>
            </w:tcBorders>
            <w:shd w:val="clear" w:color="auto" w:fill="D9D9D9" w:themeFill="background1" w:themeFillShade="D9"/>
            <w:vAlign w:val="center"/>
            <w:hideMark/>
          </w:tcPr>
          <w:p w14:paraId="63B70120" w14:textId="77777777" w:rsidR="00C34A9E" w:rsidRPr="00371EFF" w:rsidRDefault="00C34A9E" w:rsidP="00106B08">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D9D9D9" w:themeFill="background1" w:themeFillShade="D9"/>
            <w:vAlign w:val="center"/>
            <w:hideMark/>
          </w:tcPr>
          <w:p w14:paraId="7EB30AC7" w14:textId="77777777" w:rsidR="00C34A9E" w:rsidRPr="00371EFF" w:rsidRDefault="00C34A9E" w:rsidP="00106B08">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D9D9D9" w:themeFill="background1" w:themeFillShade="D9"/>
            <w:vAlign w:val="center"/>
            <w:hideMark/>
          </w:tcPr>
          <w:p w14:paraId="35B1728C" w14:textId="77777777" w:rsidR="00C34A9E" w:rsidRPr="00371EFF" w:rsidRDefault="00C34A9E" w:rsidP="00106B08">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D9D9D9" w:themeFill="background1" w:themeFillShade="D9"/>
            <w:vAlign w:val="center"/>
            <w:hideMark/>
          </w:tcPr>
          <w:p w14:paraId="7384413E" w14:textId="77777777" w:rsidR="00C34A9E" w:rsidRPr="00371EFF" w:rsidRDefault="00C34A9E" w:rsidP="00106B08">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351" w:type="dxa"/>
            <w:gridSpan w:val="2"/>
            <w:tcBorders>
              <w:top w:val="thinThickSmallGap"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C7E64E" w14:textId="77777777" w:rsidR="00C34A9E" w:rsidRPr="00371EFF" w:rsidRDefault="00C34A9E" w:rsidP="00106B08">
            <w:pPr>
              <w:bidi/>
              <w:spacing w:before="240" w:after="60"/>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193" w:type="dxa"/>
            <w:vMerge w:val="restart"/>
            <w:tcBorders>
              <w:top w:val="thinThickSmallGap" w:sz="12" w:space="0" w:color="auto"/>
              <w:left w:val="single" w:sz="6" w:space="0" w:color="auto"/>
              <w:bottom w:val="thinThickSmallGap" w:sz="12" w:space="0" w:color="auto"/>
              <w:right w:val="single" w:sz="6" w:space="0" w:color="auto"/>
            </w:tcBorders>
            <w:shd w:val="clear" w:color="auto" w:fill="D9D9D9" w:themeFill="background1" w:themeFillShade="D9"/>
            <w:vAlign w:val="center"/>
            <w:hideMark/>
          </w:tcPr>
          <w:p w14:paraId="16DAFEB4" w14:textId="77777777" w:rsidR="00C34A9E" w:rsidRPr="00371EFF" w:rsidRDefault="00C34A9E" w:rsidP="00106B08">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D9D9D9" w:themeFill="background1" w:themeFillShade="D9"/>
            <w:vAlign w:val="center"/>
            <w:hideMark/>
          </w:tcPr>
          <w:p w14:paraId="6A69F3FD"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C34A9E" w:rsidRPr="00371EFF" w14:paraId="4485C8B0" w14:textId="77777777" w:rsidTr="00106B08">
        <w:trPr>
          <w:cantSplit/>
          <w:trHeight w:val="213"/>
          <w:jc w:val="center"/>
        </w:trPr>
        <w:tc>
          <w:tcPr>
            <w:tcW w:w="709" w:type="dxa"/>
            <w:vMerge/>
            <w:tcBorders>
              <w:top w:val="thinThickSmallGap" w:sz="12" w:space="0" w:color="auto"/>
              <w:left w:val="thickThinSmallGap" w:sz="12" w:space="0" w:color="auto"/>
              <w:bottom w:val="thinThickSmallGap" w:sz="12" w:space="0" w:color="auto"/>
              <w:right w:val="single" w:sz="6" w:space="0" w:color="auto"/>
            </w:tcBorders>
            <w:vAlign w:val="center"/>
            <w:hideMark/>
          </w:tcPr>
          <w:p w14:paraId="1B14578B" w14:textId="77777777" w:rsidR="00C34A9E" w:rsidRPr="00371EFF" w:rsidRDefault="00C34A9E" w:rsidP="00106B08">
            <w:pPr>
              <w:spacing w:after="0"/>
              <w:rPr>
                <w:rFonts w:ascii="Times New Roman" w:eastAsia="Times New Roman" w:hAnsi="Times New Roman" w:cs="B Zar"/>
                <w:b/>
                <w:bCs/>
                <w:color w:val="000000" w:themeColor="text1"/>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766F1CF9" w14:textId="77777777" w:rsidR="00C34A9E" w:rsidRPr="00371EFF" w:rsidRDefault="00C34A9E" w:rsidP="00106B08">
            <w:pPr>
              <w:spacing w:after="0"/>
              <w:rPr>
                <w:rFonts w:ascii="Calibri" w:eastAsia="Calibri" w:hAnsi="Calibri" w:cs="B Zar"/>
                <w:b/>
                <w:bCs/>
                <w:color w:val="000000" w:themeColor="text1"/>
                <w:lang w:bidi="fa-IR"/>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1FB7867A" w14:textId="77777777" w:rsidR="00C34A9E" w:rsidRPr="00371EFF" w:rsidRDefault="00C34A9E" w:rsidP="00106B08">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EAEC046" w14:textId="77777777" w:rsidR="00C34A9E" w:rsidRPr="00371EFF" w:rsidRDefault="00C34A9E" w:rsidP="00106B08">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D9D9D9" w:themeFill="background1" w:themeFillShade="D9"/>
            <w:vAlign w:val="center"/>
            <w:hideMark/>
          </w:tcPr>
          <w:p w14:paraId="711321FB" w14:textId="77777777" w:rsidR="00C34A9E" w:rsidRPr="00371EFF" w:rsidRDefault="00C34A9E" w:rsidP="00106B08">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217" w:type="dxa"/>
            <w:tcBorders>
              <w:top w:val="single" w:sz="6" w:space="0" w:color="auto"/>
              <w:left w:val="single" w:sz="6" w:space="0" w:color="auto"/>
              <w:bottom w:val="thinThickSmallGap" w:sz="12" w:space="0" w:color="auto"/>
              <w:right w:val="single" w:sz="6" w:space="0" w:color="auto"/>
            </w:tcBorders>
            <w:shd w:val="clear" w:color="auto" w:fill="D9D9D9" w:themeFill="background1" w:themeFillShade="D9"/>
            <w:vAlign w:val="center"/>
            <w:hideMark/>
          </w:tcPr>
          <w:p w14:paraId="060B9140" w14:textId="77777777" w:rsidR="00C34A9E" w:rsidRPr="00371EFF" w:rsidRDefault="00C34A9E" w:rsidP="00106B08">
            <w:pPr>
              <w:bidi/>
              <w:spacing w:before="240" w:after="60"/>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193" w:type="dxa"/>
            <w:vMerge/>
            <w:tcBorders>
              <w:top w:val="thinThickSmallGap" w:sz="12" w:space="0" w:color="auto"/>
              <w:left w:val="single" w:sz="6" w:space="0" w:color="auto"/>
              <w:bottom w:val="thinThickSmallGap" w:sz="12" w:space="0" w:color="auto"/>
              <w:right w:val="single" w:sz="6" w:space="0" w:color="auto"/>
            </w:tcBorders>
            <w:vAlign w:val="center"/>
            <w:hideMark/>
          </w:tcPr>
          <w:p w14:paraId="04CFE97E" w14:textId="77777777" w:rsidR="00C34A9E" w:rsidRPr="00371EFF" w:rsidRDefault="00C34A9E" w:rsidP="00106B08">
            <w:pPr>
              <w:bidi/>
              <w:spacing w:before="240" w:after="60"/>
              <w:jc w:val="center"/>
              <w:outlineLvl w:val="7"/>
              <w:rPr>
                <w:rFonts w:ascii="Times New Roman" w:eastAsia="Times New Roman" w:hAnsi="Times New Roman" w:cs="B Nazanin"/>
                <w:b/>
                <w:bCs/>
                <w:color w:val="000000" w:themeColor="text1"/>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73D44D1" w14:textId="77777777" w:rsidR="00C34A9E" w:rsidRPr="00371EFF" w:rsidRDefault="00C34A9E" w:rsidP="00106B08">
            <w:pPr>
              <w:spacing w:after="0"/>
              <w:rPr>
                <w:rFonts w:ascii="Calibri" w:eastAsia="Calibri" w:hAnsi="Calibri" w:cs="B Zar"/>
                <w:b/>
                <w:bCs/>
                <w:color w:val="000000" w:themeColor="text1"/>
                <w:lang w:bidi="fa-IR"/>
              </w:rPr>
            </w:pPr>
          </w:p>
        </w:tc>
      </w:tr>
      <w:tr w:rsidR="00C34A9E" w:rsidRPr="00371EFF" w14:paraId="1052F4F5" w14:textId="77777777" w:rsidTr="00106B08">
        <w:trPr>
          <w:cantSplit/>
          <w:trHeight w:val="498"/>
          <w:jc w:val="center"/>
        </w:trPr>
        <w:tc>
          <w:tcPr>
            <w:tcW w:w="709" w:type="dxa"/>
            <w:tcBorders>
              <w:top w:val="thickThinLargeGap" w:sz="4" w:space="0" w:color="auto"/>
              <w:left w:val="thickThinSmallGap" w:sz="12" w:space="0" w:color="auto"/>
              <w:bottom w:val="single" w:sz="6" w:space="0" w:color="auto"/>
              <w:right w:val="single" w:sz="6" w:space="0" w:color="auto"/>
            </w:tcBorders>
            <w:vAlign w:val="center"/>
          </w:tcPr>
          <w:p w14:paraId="5B70DBB5"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4252" w:type="dxa"/>
            <w:tcBorders>
              <w:top w:val="thickThinLargeGap" w:sz="4" w:space="0" w:color="auto"/>
              <w:left w:val="single" w:sz="6" w:space="0" w:color="auto"/>
              <w:bottom w:val="single" w:sz="6" w:space="0" w:color="auto"/>
              <w:right w:val="single" w:sz="6" w:space="0" w:color="auto"/>
            </w:tcBorders>
            <w:vAlign w:val="center"/>
          </w:tcPr>
          <w:p w14:paraId="13A98B71" w14:textId="77777777" w:rsidR="00C34A9E" w:rsidRPr="00371EFF" w:rsidRDefault="00C34A9E" w:rsidP="00106B08">
            <w:pPr>
              <w:bidi/>
              <w:spacing w:after="160" w:line="259" w:lineRule="auto"/>
              <w:ind w:left="33"/>
              <w:rPr>
                <w:rFonts w:cs="B Nazanin"/>
                <w:color w:val="000000" w:themeColor="text1"/>
                <w:rtl/>
              </w:rPr>
            </w:pPr>
            <w:r w:rsidRPr="00371EFF">
              <w:rPr>
                <w:rFonts w:cs="B Nazanin" w:hint="cs"/>
                <w:color w:val="000000" w:themeColor="text1"/>
                <w:rtl/>
              </w:rPr>
              <w:t>تشکیل کمیته بیمه روستا برای پیگیری مشکلات داروخانه مراکز قلعه سین و یوسف رضا</w:t>
            </w:r>
          </w:p>
        </w:tc>
        <w:tc>
          <w:tcPr>
            <w:tcW w:w="1559" w:type="dxa"/>
            <w:tcBorders>
              <w:top w:val="thickThinLargeGap" w:sz="4" w:space="0" w:color="auto"/>
              <w:left w:val="single" w:sz="6" w:space="0" w:color="auto"/>
              <w:bottom w:val="single" w:sz="4" w:space="0" w:color="auto"/>
              <w:right w:val="single" w:sz="6" w:space="0" w:color="auto"/>
            </w:tcBorders>
            <w:vAlign w:val="center"/>
          </w:tcPr>
          <w:p w14:paraId="6A573BF9" w14:textId="77777777" w:rsidR="00C34A9E" w:rsidRPr="00371EFF" w:rsidRDefault="00C34A9E" w:rsidP="00106B08">
            <w:pPr>
              <w:bidi/>
              <w:jc w:val="center"/>
              <w:rPr>
                <w:rFonts w:cs="B Nazanin"/>
                <w:color w:val="000000" w:themeColor="text1"/>
              </w:rPr>
            </w:pPr>
            <w:r w:rsidRPr="00371EFF">
              <w:rPr>
                <w:rFonts w:cs="B Nazanin" w:hint="cs"/>
                <w:color w:val="000000" w:themeColor="text1"/>
                <w:rtl/>
              </w:rPr>
              <w:t>کارشناس بیمه روستایی</w:t>
            </w:r>
          </w:p>
        </w:tc>
        <w:tc>
          <w:tcPr>
            <w:tcW w:w="1276" w:type="dxa"/>
            <w:tcBorders>
              <w:top w:val="thickThinLargeGap" w:sz="4" w:space="0" w:color="auto"/>
              <w:left w:val="single" w:sz="6" w:space="0" w:color="auto"/>
              <w:bottom w:val="single" w:sz="4" w:space="0" w:color="auto"/>
              <w:right w:val="single" w:sz="6" w:space="0" w:color="auto"/>
            </w:tcBorders>
            <w:vAlign w:val="center"/>
          </w:tcPr>
          <w:p w14:paraId="2FA4BC10"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اعضای کمیته</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5DCF8E46"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1/7/1403</w:t>
            </w:r>
          </w:p>
        </w:tc>
        <w:tc>
          <w:tcPr>
            <w:tcW w:w="1217" w:type="dxa"/>
            <w:tcBorders>
              <w:top w:val="thickThinLargeGap" w:sz="4" w:space="0" w:color="auto"/>
              <w:left w:val="single" w:sz="6" w:space="0" w:color="auto"/>
              <w:bottom w:val="single" w:sz="6" w:space="0" w:color="auto"/>
              <w:right w:val="single" w:sz="6" w:space="0" w:color="auto"/>
            </w:tcBorders>
            <w:vAlign w:val="center"/>
          </w:tcPr>
          <w:p w14:paraId="7E91F2CF"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193" w:type="dxa"/>
            <w:tcBorders>
              <w:top w:val="single" w:sz="6" w:space="0" w:color="auto"/>
              <w:left w:val="single" w:sz="6" w:space="0" w:color="auto"/>
              <w:bottom w:val="single" w:sz="6" w:space="0" w:color="auto"/>
              <w:right w:val="single" w:sz="6" w:space="0" w:color="auto"/>
            </w:tcBorders>
            <w:vAlign w:val="center"/>
          </w:tcPr>
          <w:p w14:paraId="401CF82B"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ستاد</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326964F6" w14:textId="77777777" w:rsidR="00C34A9E" w:rsidRPr="00371EFF" w:rsidRDefault="00C34A9E" w:rsidP="00106B08">
            <w:pPr>
              <w:bidi/>
              <w:jc w:val="center"/>
              <w:rPr>
                <w:rFonts w:eastAsia="Times New Roman" w:cs="B Nazanin"/>
                <w:color w:val="000000" w:themeColor="text1"/>
              </w:rPr>
            </w:pPr>
          </w:p>
        </w:tc>
      </w:tr>
      <w:tr w:rsidR="00C34A9E" w:rsidRPr="00371EFF" w14:paraId="5A630681" w14:textId="77777777" w:rsidTr="000B7945">
        <w:trPr>
          <w:cantSplit/>
          <w:jc w:val="center"/>
        </w:trPr>
        <w:tc>
          <w:tcPr>
            <w:tcW w:w="709" w:type="dxa"/>
            <w:tcBorders>
              <w:top w:val="single" w:sz="6" w:space="0" w:color="auto"/>
              <w:left w:val="thickThinSmallGap" w:sz="12" w:space="0" w:color="auto"/>
              <w:bottom w:val="single" w:sz="6" w:space="0" w:color="auto"/>
              <w:right w:val="single" w:sz="6" w:space="0" w:color="auto"/>
            </w:tcBorders>
            <w:vAlign w:val="center"/>
          </w:tcPr>
          <w:p w14:paraId="598C0856"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4252" w:type="dxa"/>
            <w:tcBorders>
              <w:top w:val="single" w:sz="6" w:space="0" w:color="auto"/>
              <w:left w:val="single" w:sz="6" w:space="0" w:color="auto"/>
              <w:bottom w:val="single" w:sz="6" w:space="0" w:color="auto"/>
              <w:right w:val="single" w:sz="6" w:space="0" w:color="auto"/>
            </w:tcBorders>
            <w:vAlign w:val="center"/>
          </w:tcPr>
          <w:p w14:paraId="6C28A0F5" w14:textId="77777777" w:rsidR="00C34A9E" w:rsidRPr="00371EFF" w:rsidRDefault="00C34A9E" w:rsidP="00106B08">
            <w:pPr>
              <w:bidi/>
              <w:spacing w:after="160" w:line="259" w:lineRule="auto"/>
              <w:ind w:left="33"/>
              <w:rPr>
                <w:rFonts w:cs="B Nazanin"/>
                <w:color w:val="000000" w:themeColor="text1"/>
                <w:rtl/>
              </w:rPr>
            </w:pPr>
            <w:r w:rsidRPr="00371EFF">
              <w:rPr>
                <w:rFonts w:cs="B Nazanin" w:hint="cs"/>
                <w:color w:val="000000" w:themeColor="text1"/>
                <w:rtl/>
              </w:rPr>
              <w:t>مکاتبه با داروخانه بخش خصوصی برای تامین داروهای مراکز قلعه سین و یوسف رضا</w:t>
            </w:r>
          </w:p>
        </w:tc>
        <w:tc>
          <w:tcPr>
            <w:tcW w:w="1559" w:type="dxa"/>
            <w:tcBorders>
              <w:top w:val="single" w:sz="4" w:space="0" w:color="auto"/>
              <w:left w:val="single" w:sz="6" w:space="0" w:color="auto"/>
              <w:bottom w:val="single" w:sz="6" w:space="0" w:color="auto"/>
              <w:right w:val="single" w:sz="6" w:space="0" w:color="auto"/>
            </w:tcBorders>
            <w:vAlign w:val="center"/>
          </w:tcPr>
          <w:p w14:paraId="6DB3CF69" w14:textId="77777777" w:rsidR="00C34A9E" w:rsidRPr="00371EFF" w:rsidRDefault="00C34A9E" w:rsidP="000B7945">
            <w:pPr>
              <w:jc w:val="center"/>
              <w:rPr>
                <w:color w:val="000000" w:themeColor="text1"/>
              </w:rPr>
            </w:pPr>
            <w:r w:rsidRPr="00371EFF">
              <w:rPr>
                <w:rFonts w:cs="B Nazanin" w:hint="cs"/>
                <w:color w:val="000000" w:themeColor="text1"/>
                <w:rtl/>
              </w:rPr>
              <w:t>کارشناس بیمه روستایی</w:t>
            </w:r>
          </w:p>
        </w:tc>
        <w:tc>
          <w:tcPr>
            <w:tcW w:w="1276" w:type="dxa"/>
            <w:tcBorders>
              <w:top w:val="single" w:sz="4" w:space="0" w:color="auto"/>
              <w:left w:val="single" w:sz="6" w:space="0" w:color="auto"/>
              <w:bottom w:val="single" w:sz="6" w:space="0" w:color="auto"/>
              <w:right w:val="single" w:sz="6" w:space="0" w:color="auto"/>
            </w:tcBorders>
            <w:vAlign w:val="center"/>
          </w:tcPr>
          <w:p w14:paraId="2628EB74"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داروخانه بخش خصوصی</w:t>
            </w:r>
          </w:p>
        </w:tc>
        <w:tc>
          <w:tcPr>
            <w:tcW w:w="1134" w:type="dxa"/>
            <w:tcBorders>
              <w:top w:val="single" w:sz="6" w:space="0" w:color="auto"/>
              <w:left w:val="single" w:sz="6" w:space="0" w:color="auto"/>
              <w:bottom w:val="single" w:sz="6" w:space="0" w:color="auto"/>
              <w:right w:val="single" w:sz="6" w:space="0" w:color="auto"/>
            </w:tcBorders>
            <w:vAlign w:val="center"/>
          </w:tcPr>
          <w:p w14:paraId="0ADD81CF"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1/7/1403</w:t>
            </w:r>
          </w:p>
        </w:tc>
        <w:tc>
          <w:tcPr>
            <w:tcW w:w="1217" w:type="dxa"/>
            <w:tcBorders>
              <w:top w:val="single" w:sz="6" w:space="0" w:color="auto"/>
              <w:left w:val="single" w:sz="6" w:space="0" w:color="auto"/>
              <w:bottom w:val="single" w:sz="6" w:space="0" w:color="auto"/>
              <w:right w:val="single" w:sz="6" w:space="0" w:color="auto"/>
            </w:tcBorders>
            <w:vAlign w:val="center"/>
          </w:tcPr>
          <w:p w14:paraId="6EC98C4E"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193" w:type="dxa"/>
            <w:tcBorders>
              <w:top w:val="single" w:sz="6" w:space="0" w:color="auto"/>
              <w:left w:val="single" w:sz="6" w:space="0" w:color="auto"/>
              <w:bottom w:val="single" w:sz="6" w:space="0" w:color="auto"/>
              <w:right w:val="single" w:sz="6" w:space="0" w:color="auto"/>
            </w:tcBorders>
            <w:vAlign w:val="center"/>
          </w:tcPr>
          <w:p w14:paraId="45188FAF"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ستاد</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5A4D1672" w14:textId="77777777" w:rsidR="00C34A9E" w:rsidRPr="00371EFF" w:rsidRDefault="00C34A9E" w:rsidP="00106B08">
            <w:pPr>
              <w:bidi/>
              <w:rPr>
                <w:rFonts w:eastAsia="Times New Roman" w:cs="B Nazanin"/>
                <w:color w:val="000000" w:themeColor="text1"/>
              </w:rPr>
            </w:pPr>
          </w:p>
        </w:tc>
      </w:tr>
      <w:tr w:rsidR="00C34A9E" w:rsidRPr="00371EFF" w14:paraId="5D30D17F" w14:textId="77777777" w:rsidTr="000B7945">
        <w:trPr>
          <w:cantSplit/>
          <w:jc w:val="center"/>
        </w:trPr>
        <w:tc>
          <w:tcPr>
            <w:tcW w:w="709" w:type="dxa"/>
            <w:tcBorders>
              <w:top w:val="single" w:sz="6" w:space="0" w:color="auto"/>
              <w:left w:val="thickThinSmallGap" w:sz="12" w:space="0" w:color="auto"/>
              <w:bottom w:val="single" w:sz="6" w:space="0" w:color="auto"/>
              <w:right w:val="single" w:sz="6" w:space="0" w:color="auto"/>
            </w:tcBorders>
            <w:vAlign w:val="center"/>
          </w:tcPr>
          <w:p w14:paraId="23FD5CB4" w14:textId="77777777" w:rsidR="00C34A9E" w:rsidRPr="00371EFF" w:rsidRDefault="00C34A9E" w:rsidP="00106B08">
            <w:pPr>
              <w:bidi/>
              <w:jc w:val="center"/>
              <w:rPr>
                <w:rFonts w:eastAsia="Times New Roman" w:cs="B Nazanin"/>
                <w:color w:val="000000" w:themeColor="text1"/>
                <w:rtl/>
              </w:rPr>
            </w:pPr>
          </w:p>
        </w:tc>
        <w:tc>
          <w:tcPr>
            <w:tcW w:w="4252" w:type="dxa"/>
            <w:tcBorders>
              <w:top w:val="single" w:sz="6" w:space="0" w:color="auto"/>
              <w:left w:val="single" w:sz="6" w:space="0" w:color="auto"/>
              <w:bottom w:val="single" w:sz="6" w:space="0" w:color="auto"/>
              <w:right w:val="single" w:sz="6" w:space="0" w:color="auto"/>
            </w:tcBorders>
            <w:vAlign w:val="center"/>
          </w:tcPr>
          <w:p w14:paraId="49DA3710" w14:textId="77777777" w:rsidR="00C34A9E" w:rsidRPr="00371EFF" w:rsidRDefault="00C34A9E" w:rsidP="00106B08">
            <w:pPr>
              <w:bidi/>
              <w:ind w:left="33"/>
              <w:rPr>
                <w:rFonts w:cs="B Nazanin"/>
                <w:color w:val="000000" w:themeColor="text1"/>
                <w:rtl/>
              </w:rPr>
            </w:pPr>
            <w:r w:rsidRPr="00371EFF">
              <w:rPr>
                <w:rFonts w:cs="B Nazanin" w:hint="cs"/>
                <w:color w:val="000000" w:themeColor="text1"/>
                <w:rtl/>
              </w:rPr>
              <w:t>معرفی یک ماما بیمه روستا برای دارویاری</w:t>
            </w:r>
          </w:p>
        </w:tc>
        <w:tc>
          <w:tcPr>
            <w:tcW w:w="1559" w:type="dxa"/>
            <w:tcBorders>
              <w:top w:val="single" w:sz="4" w:space="0" w:color="auto"/>
              <w:left w:val="single" w:sz="6" w:space="0" w:color="auto"/>
              <w:bottom w:val="single" w:sz="6" w:space="0" w:color="auto"/>
              <w:right w:val="single" w:sz="6" w:space="0" w:color="auto"/>
            </w:tcBorders>
            <w:vAlign w:val="center"/>
          </w:tcPr>
          <w:p w14:paraId="537F3A33" w14:textId="77777777" w:rsidR="00C34A9E" w:rsidRPr="00371EFF" w:rsidRDefault="00C34A9E" w:rsidP="000B7945">
            <w:pPr>
              <w:jc w:val="center"/>
              <w:rPr>
                <w:color w:val="000000" w:themeColor="text1"/>
              </w:rPr>
            </w:pPr>
            <w:r w:rsidRPr="00371EFF">
              <w:rPr>
                <w:rFonts w:cs="B Nazanin" w:hint="cs"/>
                <w:color w:val="000000" w:themeColor="text1"/>
                <w:rtl/>
              </w:rPr>
              <w:t>کارشناس بیمه روستایی</w:t>
            </w:r>
          </w:p>
        </w:tc>
        <w:tc>
          <w:tcPr>
            <w:tcW w:w="1276" w:type="dxa"/>
            <w:tcBorders>
              <w:top w:val="single" w:sz="4" w:space="0" w:color="auto"/>
              <w:left w:val="single" w:sz="6" w:space="0" w:color="auto"/>
              <w:bottom w:val="single" w:sz="6" w:space="0" w:color="auto"/>
              <w:right w:val="single" w:sz="6" w:space="0" w:color="auto"/>
            </w:tcBorders>
            <w:vAlign w:val="center"/>
          </w:tcPr>
          <w:p w14:paraId="52E8AB1D"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ماما بیمه روستا</w:t>
            </w:r>
          </w:p>
        </w:tc>
        <w:tc>
          <w:tcPr>
            <w:tcW w:w="1134" w:type="dxa"/>
            <w:tcBorders>
              <w:top w:val="single" w:sz="6" w:space="0" w:color="auto"/>
              <w:left w:val="single" w:sz="6" w:space="0" w:color="auto"/>
              <w:bottom w:val="single" w:sz="6" w:space="0" w:color="auto"/>
              <w:right w:val="single" w:sz="6" w:space="0" w:color="auto"/>
            </w:tcBorders>
            <w:vAlign w:val="center"/>
          </w:tcPr>
          <w:p w14:paraId="42F969A7"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1/7/1403</w:t>
            </w:r>
          </w:p>
        </w:tc>
        <w:tc>
          <w:tcPr>
            <w:tcW w:w="1217" w:type="dxa"/>
            <w:tcBorders>
              <w:top w:val="single" w:sz="6" w:space="0" w:color="auto"/>
              <w:left w:val="single" w:sz="6" w:space="0" w:color="auto"/>
              <w:bottom w:val="single" w:sz="6" w:space="0" w:color="auto"/>
              <w:right w:val="single" w:sz="6" w:space="0" w:color="auto"/>
            </w:tcBorders>
            <w:vAlign w:val="center"/>
          </w:tcPr>
          <w:p w14:paraId="7556F7A4"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30/08/1403</w:t>
            </w:r>
          </w:p>
        </w:tc>
        <w:tc>
          <w:tcPr>
            <w:tcW w:w="1193" w:type="dxa"/>
            <w:tcBorders>
              <w:top w:val="single" w:sz="6" w:space="0" w:color="auto"/>
              <w:left w:val="single" w:sz="6" w:space="0" w:color="auto"/>
              <w:bottom w:val="single" w:sz="6" w:space="0" w:color="auto"/>
              <w:right w:val="single" w:sz="6" w:space="0" w:color="auto"/>
            </w:tcBorders>
            <w:vAlign w:val="center"/>
          </w:tcPr>
          <w:p w14:paraId="246755D3"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ستاد</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2B54543F" w14:textId="77777777" w:rsidR="00C34A9E" w:rsidRPr="00371EFF" w:rsidRDefault="00C34A9E" w:rsidP="00106B08">
            <w:pPr>
              <w:bidi/>
              <w:rPr>
                <w:rFonts w:eastAsia="Times New Roman" w:cs="B Nazanin"/>
                <w:color w:val="000000" w:themeColor="text1"/>
              </w:rPr>
            </w:pPr>
          </w:p>
        </w:tc>
      </w:tr>
      <w:tr w:rsidR="00C34A9E" w:rsidRPr="00371EFF" w14:paraId="3340934A" w14:textId="77777777" w:rsidTr="00E27149">
        <w:trPr>
          <w:cantSplit/>
          <w:jc w:val="center"/>
        </w:trPr>
        <w:tc>
          <w:tcPr>
            <w:tcW w:w="709" w:type="dxa"/>
            <w:tcBorders>
              <w:top w:val="single" w:sz="6" w:space="0" w:color="auto"/>
              <w:left w:val="thickThinSmallGap" w:sz="12" w:space="0" w:color="auto"/>
              <w:bottom w:val="thickThinSmallGap" w:sz="12" w:space="0" w:color="auto"/>
              <w:right w:val="single" w:sz="6" w:space="0" w:color="auto"/>
            </w:tcBorders>
            <w:vAlign w:val="center"/>
          </w:tcPr>
          <w:p w14:paraId="34E1E275"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3</w:t>
            </w:r>
          </w:p>
        </w:tc>
        <w:tc>
          <w:tcPr>
            <w:tcW w:w="4252" w:type="dxa"/>
            <w:tcBorders>
              <w:top w:val="single" w:sz="6" w:space="0" w:color="auto"/>
              <w:left w:val="single" w:sz="6" w:space="0" w:color="auto"/>
              <w:bottom w:val="thickThinSmallGap" w:sz="12" w:space="0" w:color="auto"/>
              <w:right w:val="single" w:sz="6" w:space="0" w:color="auto"/>
            </w:tcBorders>
            <w:vAlign w:val="center"/>
          </w:tcPr>
          <w:p w14:paraId="58B97CDE" w14:textId="77777777" w:rsidR="00C34A9E" w:rsidRPr="00371EFF" w:rsidRDefault="00C34A9E" w:rsidP="00106B08">
            <w:pPr>
              <w:bidi/>
              <w:spacing w:after="160" w:line="259" w:lineRule="auto"/>
              <w:ind w:left="33"/>
              <w:rPr>
                <w:rFonts w:cs="B Nazanin"/>
                <w:color w:val="000000" w:themeColor="text1"/>
              </w:rPr>
            </w:pPr>
            <w:r w:rsidRPr="00371EFF">
              <w:rPr>
                <w:rFonts w:cs="B Nazanin" w:hint="cs"/>
                <w:color w:val="000000" w:themeColor="text1"/>
                <w:rtl/>
              </w:rPr>
              <w:t>برگزاری کلاس های آموزشی با دارویارها برای نحوه سیاری ها و توزیع داروها</w:t>
            </w:r>
          </w:p>
        </w:tc>
        <w:tc>
          <w:tcPr>
            <w:tcW w:w="1559" w:type="dxa"/>
            <w:tcBorders>
              <w:top w:val="single" w:sz="4" w:space="0" w:color="auto"/>
              <w:left w:val="single" w:sz="6" w:space="0" w:color="auto"/>
              <w:bottom w:val="thickThinSmallGap" w:sz="12" w:space="0" w:color="auto"/>
              <w:right w:val="single" w:sz="6" w:space="0" w:color="auto"/>
            </w:tcBorders>
            <w:vAlign w:val="center"/>
          </w:tcPr>
          <w:p w14:paraId="5EF82CBC" w14:textId="77777777" w:rsidR="00C34A9E" w:rsidRPr="00371EFF" w:rsidRDefault="00C34A9E" w:rsidP="000B7945">
            <w:pPr>
              <w:jc w:val="center"/>
              <w:rPr>
                <w:color w:val="000000" w:themeColor="text1"/>
              </w:rPr>
            </w:pPr>
            <w:r w:rsidRPr="00371EFF">
              <w:rPr>
                <w:rFonts w:cs="B Nazanin" w:hint="cs"/>
                <w:color w:val="000000" w:themeColor="text1"/>
                <w:rtl/>
              </w:rPr>
              <w:t>کارشناس بیمه روستایی</w:t>
            </w:r>
          </w:p>
        </w:tc>
        <w:tc>
          <w:tcPr>
            <w:tcW w:w="1276" w:type="dxa"/>
            <w:tcBorders>
              <w:top w:val="single" w:sz="4" w:space="0" w:color="auto"/>
              <w:left w:val="single" w:sz="6" w:space="0" w:color="auto"/>
              <w:bottom w:val="thickThinSmallGap" w:sz="12" w:space="0" w:color="auto"/>
              <w:right w:val="single" w:sz="6" w:space="0" w:color="auto"/>
            </w:tcBorders>
            <w:vAlign w:val="center"/>
          </w:tcPr>
          <w:p w14:paraId="71D90B33"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ماماهای بیمه روستا</w:t>
            </w:r>
          </w:p>
        </w:tc>
        <w:tc>
          <w:tcPr>
            <w:tcW w:w="1134" w:type="dxa"/>
            <w:tcBorders>
              <w:top w:val="single" w:sz="6" w:space="0" w:color="auto"/>
              <w:left w:val="single" w:sz="6" w:space="0" w:color="auto"/>
              <w:bottom w:val="thickThinSmallGap" w:sz="12" w:space="0" w:color="auto"/>
              <w:right w:val="single" w:sz="6" w:space="0" w:color="auto"/>
            </w:tcBorders>
            <w:vAlign w:val="center"/>
          </w:tcPr>
          <w:p w14:paraId="2E8F9ABD"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1/7/1403</w:t>
            </w:r>
          </w:p>
        </w:tc>
        <w:tc>
          <w:tcPr>
            <w:tcW w:w="1217" w:type="dxa"/>
            <w:tcBorders>
              <w:top w:val="single" w:sz="6" w:space="0" w:color="auto"/>
              <w:left w:val="single" w:sz="6" w:space="0" w:color="auto"/>
              <w:bottom w:val="thickThinSmallGap" w:sz="12" w:space="0" w:color="auto"/>
              <w:right w:val="single" w:sz="6" w:space="0" w:color="auto"/>
            </w:tcBorders>
            <w:vAlign w:val="center"/>
          </w:tcPr>
          <w:p w14:paraId="56301E33"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193" w:type="dxa"/>
            <w:tcBorders>
              <w:top w:val="single" w:sz="6" w:space="0" w:color="auto"/>
              <w:left w:val="single" w:sz="6" w:space="0" w:color="auto"/>
              <w:bottom w:val="thinThickSmallGap" w:sz="12" w:space="0" w:color="auto"/>
              <w:right w:val="single" w:sz="6" w:space="0" w:color="auto"/>
            </w:tcBorders>
            <w:vAlign w:val="center"/>
          </w:tcPr>
          <w:p w14:paraId="0F0366B1"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ستاد</w:t>
            </w:r>
          </w:p>
        </w:tc>
        <w:tc>
          <w:tcPr>
            <w:tcW w:w="2977" w:type="dxa"/>
            <w:tcBorders>
              <w:top w:val="single" w:sz="6" w:space="0" w:color="auto"/>
              <w:left w:val="single" w:sz="6" w:space="0" w:color="auto"/>
              <w:bottom w:val="thickThinSmallGap" w:sz="12" w:space="0" w:color="auto"/>
              <w:right w:val="thinThickSmallGap" w:sz="12" w:space="0" w:color="auto"/>
            </w:tcBorders>
            <w:vAlign w:val="center"/>
          </w:tcPr>
          <w:p w14:paraId="108757D0" w14:textId="77777777" w:rsidR="00C34A9E" w:rsidRPr="00371EFF" w:rsidRDefault="00C34A9E" w:rsidP="00106B08">
            <w:pPr>
              <w:bidi/>
              <w:jc w:val="center"/>
              <w:rPr>
                <w:rFonts w:cs="B Nazanin"/>
                <w:color w:val="000000" w:themeColor="text1"/>
              </w:rPr>
            </w:pPr>
          </w:p>
        </w:tc>
      </w:tr>
    </w:tbl>
    <w:tbl>
      <w:tblPr>
        <w:tblStyle w:val="TableGrid1"/>
        <w:tblpPr w:leftFromText="180" w:rightFromText="180" w:vertAnchor="text" w:horzAnchor="page" w:tblpX="3142" w:tblpY="397"/>
        <w:bidiVisual/>
        <w:tblW w:w="0" w:type="auto"/>
        <w:tblLook w:val="04A0" w:firstRow="1" w:lastRow="0" w:firstColumn="1" w:lastColumn="0" w:noHBand="0" w:noVBand="1"/>
      </w:tblPr>
      <w:tblGrid>
        <w:gridCol w:w="578"/>
        <w:gridCol w:w="420"/>
        <w:gridCol w:w="567"/>
        <w:gridCol w:w="423"/>
      </w:tblGrid>
      <w:tr w:rsidR="00C34A9E" w:rsidRPr="00371EFF" w14:paraId="75165BBB" w14:textId="77777777" w:rsidTr="00106B08">
        <w:trPr>
          <w:trHeight w:val="127"/>
        </w:trPr>
        <w:tc>
          <w:tcPr>
            <w:tcW w:w="578" w:type="dxa"/>
            <w:tcBorders>
              <w:top w:val="nil"/>
              <w:left w:val="nil"/>
              <w:bottom w:val="nil"/>
            </w:tcBorders>
          </w:tcPr>
          <w:p w14:paraId="4F5F57B9" w14:textId="77777777" w:rsidR="00C34A9E" w:rsidRPr="00371EFF" w:rsidRDefault="00C34A9E" w:rsidP="00106B08">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17B525E2" w14:textId="77777777" w:rsidR="00C34A9E" w:rsidRPr="00371EFF" w:rsidRDefault="00C34A9E" w:rsidP="00106B08">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1B7B0221" w14:textId="77777777" w:rsidR="00C34A9E" w:rsidRPr="00371EFF" w:rsidRDefault="00C34A9E" w:rsidP="00106B08">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590D7A36" w14:textId="77777777" w:rsidR="00C34A9E" w:rsidRPr="00371EFF" w:rsidRDefault="00C34A9E" w:rsidP="00106B08">
            <w:pPr>
              <w:bidi/>
              <w:contextualSpacing/>
              <w:rPr>
                <w:rFonts w:cs="B Nazanin"/>
                <w:b/>
                <w:bCs/>
                <w:color w:val="000000" w:themeColor="text1"/>
                <w:sz w:val="24"/>
                <w:szCs w:val="24"/>
                <w:rtl/>
              </w:rPr>
            </w:pPr>
          </w:p>
        </w:tc>
      </w:tr>
    </w:tbl>
    <w:p w14:paraId="75CA0745" w14:textId="77777777" w:rsidR="00C34A9E" w:rsidRPr="00371EFF" w:rsidRDefault="00C34A9E" w:rsidP="00C34A9E">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6285B043" w14:textId="77777777" w:rsidR="00362459" w:rsidRPr="00371EFF" w:rsidRDefault="00362459" w:rsidP="00C34A9E">
      <w:pPr>
        <w:bidi/>
        <w:rPr>
          <w:rFonts w:cs="B Nazanin"/>
          <w:b/>
          <w:bCs/>
          <w:color w:val="000000" w:themeColor="text1"/>
          <w:sz w:val="28"/>
          <w:szCs w:val="28"/>
          <w:rtl/>
          <w:lang w:bidi="fa-IR"/>
        </w:rPr>
      </w:pPr>
    </w:p>
    <w:p w14:paraId="3DC7F6F2" w14:textId="77777777" w:rsidR="00362459" w:rsidRPr="00371EFF" w:rsidRDefault="00362459" w:rsidP="00362459">
      <w:pPr>
        <w:bidi/>
        <w:rPr>
          <w:rFonts w:cs="B Nazanin"/>
          <w:b/>
          <w:bCs/>
          <w:color w:val="000000" w:themeColor="text1"/>
          <w:sz w:val="28"/>
          <w:szCs w:val="28"/>
          <w:rtl/>
          <w:lang w:bidi="fa-IR"/>
        </w:rPr>
      </w:pPr>
    </w:p>
    <w:p w14:paraId="3B597E60" w14:textId="77777777" w:rsidR="00362459" w:rsidRPr="00371EFF" w:rsidRDefault="00362459" w:rsidP="00362459">
      <w:pPr>
        <w:bidi/>
        <w:rPr>
          <w:rFonts w:cs="B Nazanin"/>
          <w:b/>
          <w:bCs/>
          <w:color w:val="000000" w:themeColor="text1"/>
          <w:sz w:val="28"/>
          <w:szCs w:val="28"/>
          <w:rtl/>
          <w:lang w:bidi="fa-IR"/>
        </w:rPr>
      </w:pPr>
    </w:p>
    <w:p w14:paraId="2D13AE95" w14:textId="77777777" w:rsidR="00362459" w:rsidRPr="00371EFF" w:rsidRDefault="00362459" w:rsidP="00362459">
      <w:pPr>
        <w:bidi/>
        <w:rPr>
          <w:rFonts w:cs="B Nazanin"/>
          <w:b/>
          <w:bCs/>
          <w:color w:val="000000" w:themeColor="text1"/>
          <w:sz w:val="28"/>
          <w:szCs w:val="28"/>
          <w:rtl/>
          <w:lang w:bidi="fa-IR"/>
        </w:rPr>
        <w:sectPr w:rsidR="00362459" w:rsidRPr="00371EFF" w:rsidSect="00E27149">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65A3666" w14:textId="73520842" w:rsidR="00C34A9E" w:rsidRPr="00371EFF" w:rsidRDefault="00C34A9E" w:rsidP="00362459">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برنامه:</w:t>
      </w:r>
      <w:r w:rsidRPr="00371EFF">
        <w:rPr>
          <w:rFonts w:cs="B Nazanin" w:hint="cs"/>
          <w:color w:val="000000" w:themeColor="text1"/>
          <w:sz w:val="24"/>
          <w:szCs w:val="24"/>
          <w:rtl/>
          <w:lang w:bidi="fa-IR"/>
        </w:rPr>
        <w:t xml:space="preserve"> </w:t>
      </w:r>
      <w:r w:rsidRPr="00371EFF">
        <w:rPr>
          <w:rFonts w:cs="B Nazanin" w:hint="cs"/>
          <w:b/>
          <w:bCs/>
          <w:color w:val="000000" w:themeColor="text1"/>
          <w:sz w:val="28"/>
          <w:szCs w:val="28"/>
          <w:rtl/>
        </w:rPr>
        <w:t xml:space="preserve">نیروی انسانی </w:t>
      </w:r>
    </w:p>
    <w:p w14:paraId="0DE5BB6D"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41540C4E" w14:textId="77777777" w:rsidR="00C34A9E" w:rsidRPr="00371EFF" w:rsidRDefault="00C34A9E" w:rsidP="00C34A9E">
      <w:pPr>
        <w:bidi/>
        <w:jc w:val="both"/>
        <w:rPr>
          <w:rFonts w:ascii="Calibri" w:eastAsia="Calibri" w:hAnsi="Calibri" w:cs="B Nazanin"/>
          <w:color w:val="000000" w:themeColor="text1"/>
          <w:rtl/>
        </w:rPr>
      </w:pPr>
      <w:r w:rsidRPr="00371EFF">
        <w:rPr>
          <w:rFonts w:cs="B Nazanin" w:hint="cs"/>
          <w:color w:val="000000" w:themeColor="text1"/>
          <w:rtl/>
        </w:rPr>
        <w:t xml:space="preserve">تعداد مرکز خدمات جامع سلامت شهری: </w:t>
      </w:r>
      <w:r w:rsidRPr="00371EFF">
        <w:rPr>
          <w:rFonts w:ascii="Calibri" w:eastAsia="Calibri" w:hAnsi="Calibri" w:cs="B Nazanin" w:hint="cs"/>
          <w:color w:val="000000" w:themeColor="text1"/>
          <w:rtl/>
        </w:rPr>
        <w:t>1</w:t>
      </w:r>
    </w:p>
    <w:p w14:paraId="5068DFA8" w14:textId="77777777" w:rsidR="00C34A9E" w:rsidRPr="00371EFF" w:rsidRDefault="00C34A9E" w:rsidP="00C34A9E">
      <w:pPr>
        <w:bidi/>
        <w:jc w:val="both"/>
        <w:rPr>
          <w:rFonts w:ascii="Calibri" w:eastAsia="Calibri" w:hAnsi="Calibri" w:cs="B Nazanin"/>
          <w:color w:val="000000" w:themeColor="text1"/>
          <w:rtl/>
        </w:rPr>
      </w:pPr>
      <w:r w:rsidRPr="00371EFF">
        <w:rPr>
          <w:rFonts w:ascii="Calibri" w:eastAsia="Calibri" w:hAnsi="Calibri" w:cs="B Nazanin" w:hint="cs"/>
          <w:color w:val="000000" w:themeColor="text1"/>
          <w:rtl/>
        </w:rPr>
        <w:t xml:space="preserve">تعداد مرکز خدمات جامع سلامت شهری </w:t>
      </w:r>
      <w:r w:rsidRPr="00371EFF">
        <w:rPr>
          <w:rFonts w:ascii="Sakkal Majalla" w:eastAsia="Calibri" w:hAnsi="Sakkal Majalla" w:cs="Sakkal Majalla" w:hint="cs"/>
          <w:color w:val="000000" w:themeColor="text1"/>
          <w:rtl/>
        </w:rPr>
        <w:t>–</w:t>
      </w:r>
      <w:r w:rsidRPr="00371EFF">
        <w:rPr>
          <w:rFonts w:ascii="Calibri" w:eastAsia="Calibri" w:hAnsi="Calibri" w:cs="B Nazanin" w:hint="cs"/>
          <w:color w:val="000000" w:themeColor="text1"/>
          <w:rtl/>
        </w:rPr>
        <w:t xml:space="preserve"> روستایی : 2</w:t>
      </w:r>
    </w:p>
    <w:p w14:paraId="62590945" w14:textId="77777777" w:rsidR="00C34A9E" w:rsidRPr="00371EFF" w:rsidRDefault="00C34A9E" w:rsidP="00C34A9E">
      <w:pPr>
        <w:bidi/>
        <w:jc w:val="both"/>
        <w:rPr>
          <w:rFonts w:ascii="Calibri" w:eastAsia="Calibri" w:hAnsi="Calibri" w:cs="B Nazanin"/>
          <w:color w:val="000000" w:themeColor="text1"/>
          <w:rtl/>
        </w:rPr>
      </w:pPr>
      <w:r w:rsidRPr="00371EFF">
        <w:rPr>
          <w:rFonts w:cs="B Nazanin" w:hint="cs"/>
          <w:color w:val="000000" w:themeColor="text1"/>
          <w:rtl/>
        </w:rPr>
        <w:t>تعداد مرکز خدمات جامع سلامت روستایی</w:t>
      </w:r>
      <w:r w:rsidRPr="00371EFF">
        <w:rPr>
          <w:rFonts w:ascii="Calibri" w:eastAsia="Calibri" w:hAnsi="Calibri" w:cs="B Nazanin" w:hint="cs"/>
          <w:color w:val="000000" w:themeColor="text1"/>
          <w:rtl/>
        </w:rPr>
        <w:t>: 3</w:t>
      </w:r>
    </w:p>
    <w:p w14:paraId="0CC582B9" w14:textId="77777777" w:rsidR="00C34A9E" w:rsidRPr="00371EFF" w:rsidRDefault="00C34A9E" w:rsidP="00C34A9E">
      <w:pPr>
        <w:bidi/>
        <w:jc w:val="both"/>
        <w:rPr>
          <w:rFonts w:ascii="Calibri" w:eastAsia="Calibri" w:hAnsi="Calibri" w:cs="B Nazanin"/>
          <w:color w:val="000000" w:themeColor="text1"/>
          <w:rtl/>
        </w:rPr>
      </w:pPr>
      <w:r w:rsidRPr="00371EFF">
        <w:rPr>
          <w:rFonts w:cs="B Nazanin" w:hint="cs"/>
          <w:color w:val="000000" w:themeColor="text1"/>
          <w:rtl/>
        </w:rPr>
        <w:t>تعداد پایگاه سلامت شهری</w:t>
      </w:r>
      <w:r w:rsidRPr="00371EFF">
        <w:rPr>
          <w:rFonts w:ascii="Calibri" w:eastAsia="Calibri" w:hAnsi="Calibri" w:cs="B Nazanin" w:hint="cs"/>
          <w:color w:val="000000" w:themeColor="text1"/>
          <w:rtl/>
        </w:rPr>
        <w:t>: 4</w:t>
      </w:r>
    </w:p>
    <w:p w14:paraId="1034A0D7" w14:textId="77777777" w:rsidR="00C34A9E" w:rsidRPr="00371EFF" w:rsidRDefault="00C34A9E" w:rsidP="00C34A9E">
      <w:pPr>
        <w:bidi/>
        <w:jc w:val="both"/>
        <w:rPr>
          <w:rFonts w:ascii="Calibri" w:eastAsia="Calibri" w:hAnsi="Calibri" w:cs="B Nazanin"/>
          <w:color w:val="000000" w:themeColor="text1"/>
          <w:rtl/>
        </w:rPr>
      </w:pPr>
      <w:r w:rsidRPr="00371EFF">
        <w:rPr>
          <w:rFonts w:cs="B Nazanin" w:hint="cs"/>
          <w:color w:val="000000" w:themeColor="text1"/>
          <w:rtl/>
        </w:rPr>
        <w:t xml:space="preserve">تعداد خانه بهداشت: </w:t>
      </w:r>
      <w:r w:rsidRPr="00371EFF">
        <w:rPr>
          <w:rFonts w:ascii="Calibri" w:eastAsia="Calibri" w:hAnsi="Calibri" w:cs="B Nazanin" w:hint="cs"/>
          <w:color w:val="000000" w:themeColor="text1"/>
          <w:rtl/>
        </w:rPr>
        <w:t>13</w:t>
      </w:r>
    </w:p>
    <w:p w14:paraId="4E0B2355" w14:textId="77777777" w:rsidR="00C34A9E" w:rsidRPr="00371EFF" w:rsidRDefault="00C34A9E" w:rsidP="00C34A9E">
      <w:pPr>
        <w:bidi/>
        <w:jc w:val="both"/>
        <w:rPr>
          <w:rFonts w:cs="B Nazanin"/>
          <w:color w:val="000000" w:themeColor="text1"/>
          <w:rtl/>
        </w:rPr>
      </w:pPr>
      <w:r w:rsidRPr="00371EFF">
        <w:rPr>
          <w:rFonts w:cs="B Nazanin" w:hint="cs"/>
          <w:color w:val="000000" w:themeColor="text1"/>
          <w:rtl/>
        </w:rPr>
        <w:t>تعداد پایگاه روستایی</w:t>
      </w:r>
      <w:r w:rsidRPr="00371EFF">
        <w:rPr>
          <w:rFonts w:ascii="Calibri" w:eastAsia="Calibri" w:hAnsi="Calibri" w:cs="B Nazanin" w:hint="cs"/>
          <w:color w:val="000000" w:themeColor="text1"/>
          <w:rtl/>
        </w:rPr>
        <w:t>: 1</w:t>
      </w:r>
    </w:p>
    <w:p w14:paraId="1C575BCF" w14:textId="4F2BAFF7" w:rsidR="00C34A9E" w:rsidRPr="00371EFF" w:rsidRDefault="00C34A9E" w:rsidP="00C34A9E">
      <w:pPr>
        <w:bidi/>
        <w:jc w:val="both"/>
        <w:rPr>
          <w:rFonts w:cs="B Nazanin"/>
          <w:color w:val="000000" w:themeColor="text1"/>
          <w:rtl/>
        </w:rPr>
      </w:pPr>
      <w:r w:rsidRPr="00371EFF">
        <w:rPr>
          <w:rFonts w:cs="B Nazanin"/>
          <w:color w:val="000000" w:themeColor="text1"/>
          <w:rtl/>
        </w:rPr>
        <w:t>تعداد ن</w:t>
      </w:r>
      <w:r w:rsidRPr="00371EFF">
        <w:rPr>
          <w:rFonts w:cs="B Nazanin" w:hint="cs"/>
          <w:color w:val="000000" w:themeColor="text1"/>
          <w:rtl/>
        </w:rPr>
        <w:t>ی</w:t>
      </w:r>
      <w:r w:rsidRPr="00371EFF">
        <w:rPr>
          <w:rFonts w:cs="B Nazanin" w:hint="eastAsia"/>
          <w:color w:val="000000" w:themeColor="text1"/>
          <w:rtl/>
        </w:rPr>
        <w:t>روها</w:t>
      </w:r>
      <w:r w:rsidRPr="00371EFF">
        <w:rPr>
          <w:rFonts w:cs="B Nazanin" w:hint="cs"/>
          <w:color w:val="000000" w:themeColor="text1"/>
          <w:rtl/>
        </w:rPr>
        <w:t>ی</w:t>
      </w:r>
      <w:r w:rsidRPr="00371EFF">
        <w:rPr>
          <w:rFonts w:cs="B Nazanin"/>
          <w:color w:val="000000" w:themeColor="text1"/>
          <w:rtl/>
        </w:rPr>
        <w:t xml:space="preserve"> شاغل</w:t>
      </w:r>
      <w:r w:rsidR="008C2840" w:rsidRPr="00371EFF">
        <w:rPr>
          <w:rFonts w:cs="B Nazanin" w:hint="cs"/>
          <w:color w:val="000000" w:themeColor="text1"/>
          <w:rtl/>
        </w:rPr>
        <w:t xml:space="preserve">: </w:t>
      </w:r>
      <w:r w:rsidRPr="00371EFF">
        <w:rPr>
          <w:rFonts w:cs="B Nazanin" w:hint="cs"/>
          <w:color w:val="000000" w:themeColor="text1"/>
          <w:rtl/>
        </w:rPr>
        <w:t>184 نفر</w:t>
      </w:r>
    </w:p>
    <w:p w14:paraId="5E69C533" w14:textId="77777777" w:rsidR="00C34A9E" w:rsidRPr="00371EFF" w:rsidRDefault="00C34A9E" w:rsidP="00C34A9E">
      <w:pPr>
        <w:bidi/>
        <w:rPr>
          <w:rFonts w:cs="B Zar"/>
          <w:b/>
          <w:bCs/>
          <w:color w:val="000000" w:themeColor="text1"/>
          <w:rtl/>
        </w:rPr>
      </w:pPr>
    </w:p>
    <w:p w14:paraId="1ABF2DCA" w14:textId="77777777" w:rsidR="00C34A9E" w:rsidRPr="00371EFF" w:rsidRDefault="00C34A9E" w:rsidP="00C34A9E">
      <w:pPr>
        <w:bidi/>
        <w:jc w:val="center"/>
        <w:rPr>
          <w:rFonts w:ascii="Calibri" w:eastAsia="Calibri" w:hAnsi="Calibri" w:cs="B Nazanin"/>
          <w:color w:val="000000" w:themeColor="text1"/>
          <w:lang w:bidi="fa-IR"/>
        </w:rPr>
      </w:pPr>
    </w:p>
    <w:p w14:paraId="334C6651" w14:textId="77777777" w:rsidR="00C34A9E" w:rsidRPr="00371EFF" w:rsidRDefault="00C34A9E" w:rsidP="00C34A9E">
      <w:pPr>
        <w:bidi/>
        <w:jc w:val="center"/>
        <w:rPr>
          <w:rFonts w:ascii="Calibri" w:eastAsia="Calibri" w:hAnsi="Calibri" w:cs="B Nazanin"/>
          <w:color w:val="000000" w:themeColor="text1"/>
          <w:rtl/>
        </w:rPr>
      </w:pPr>
    </w:p>
    <w:p w14:paraId="14FDF34A" w14:textId="77777777" w:rsidR="00C34A9E" w:rsidRPr="00371EFF" w:rsidRDefault="00C34A9E" w:rsidP="00C34A9E">
      <w:pPr>
        <w:bidi/>
        <w:jc w:val="center"/>
        <w:rPr>
          <w:rFonts w:cs="B Zar"/>
          <w:b/>
          <w:bCs/>
          <w:color w:val="000000" w:themeColor="text1"/>
          <w:rtl/>
        </w:rPr>
      </w:pPr>
    </w:p>
    <w:p w14:paraId="6D6B2AC2" w14:textId="77777777" w:rsidR="00C34A9E" w:rsidRPr="00371EFF" w:rsidRDefault="00C34A9E" w:rsidP="00C34A9E">
      <w:pPr>
        <w:bidi/>
        <w:jc w:val="center"/>
        <w:rPr>
          <w:rFonts w:cs="B Zar"/>
          <w:b/>
          <w:bCs/>
          <w:color w:val="000000" w:themeColor="text1"/>
          <w:rtl/>
        </w:rPr>
      </w:pPr>
    </w:p>
    <w:p w14:paraId="43543C41" w14:textId="77777777" w:rsidR="00C34A9E" w:rsidRPr="00371EFF" w:rsidRDefault="00C34A9E" w:rsidP="00C34A9E">
      <w:pPr>
        <w:bidi/>
        <w:jc w:val="center"/>
        <w:rPr>
          <w:rFonts w:cs="B Zar"/>
          <w:b/>
          <w:bCs/>
          <w:color w:val="000000" w:themeColor="text1"/>
          <w:rtl/>
        </w:rPr>
      </w:pPr>
    </w:p>
    <w:p w14:paraId="1198531F" w14:textId="77777777" w:rsidR="00C34A9E" w:rsidRPr="00371EFF" w:rsidRDefault="00C34A9E" w:rsidP="00C34A9E">
      <w:pPr>
        <w:bidi/>
        <w:jc w:val="center"/>
        <w:rPr>
          <w:rFonts w:cs="B Zar"/>
          <w:b/>
          <w:bCs/>
          <w:color w:val="000000" w:themeColor="text1"/>
          <w:rtl/>
        </w:rPr>
        <w:sectPr w:rsidR="00C34A9E" w:rsidRPr="00371EFF" w:rsidSect="00E2714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BB98702"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 شاخص‌ها </w:t>
      </w:r>
    </w:p>
    <w:tbl>
      <w:tblPr>
        <w:tblStyle w:val="TableGrid"/>
        <w:bidiVisual/>
        <w:tblW w:w="13608" w:type="dxa"/>
        <w:jc w:val="center"/>
        <w:tblLayout w:type="fixed"/>
        <w:tblLook w:val="04A0" w:firstRow="1" w:lastRow="0" w:firstColumn="1" w:lastColumn="0" w:noHBand="0" w:noVBand="1"/>
      </w:tblPr>
      <w:tblGrid>
        <w:gridCol w:w="3283"/>
        <w:gridCol w:w="799"/>
        <w:gridCol w:w="789"/>
        <w:gridCol w:w="759"/>
        <w:gridCol w:w="819"/>
        <w:gridCol w:w="789"/>
        <w:gridCol w:w="739"/>
        <w:gridCol w:w="882"/>
        <w:gridCol w:w="921"/>
        <w:gridCol w:w="978"/>
        <w:gridCol w:w="2850"/>
      </w:tblGrid>
      <w:tr w:rsidR="00C34A9E" w:rsidRPr="00371EFF" w14:paraId="57259D86" w14:textId="77777777" w:rsidTr="00106B08">
        <w:trPr>
          <w:trHeight w:val="564"/>
          <w:jc w:val="center"/>
        </w:trPr>
        <w:tc>
          <w:tcPr>
            <w:tcW w:w="3283" w:type="dxa"/>
            <w:vMerge w:val="restart"/>
            <w:tcBorders>
              <w:top w:val="thinThickSmallGap" w:sz="12" w:space="0" w:color="auto"/>
              <w:left w:val="thinThickSmallGap" w:sz="12" w:space="0" w:color="auto"/>
            </w:tcBorders>
            <w:shd w:val="clear" w:color="auto" w:fill="BFBFBF" w:themeFill="background1" w:themeFillShade="BF"/>
            <w:vAlign w:val="center"/>
          </w:tcPr>
          <w:p w14:paraId="377D1ACA"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347" w:type="dxa"/>
            <w:gridSpan w:val="3"/>
            <w:tcBorders>
              <w:top w:val="thinThickSmallGap" w:sz="12" w:space="0" w:color="auto"/>
            </w:tcBorders>
            <w:shd w:val="clear" w:color="auto" w:fill="BFBFBF" w:themeFill="background1" w:themeFillShade="BF"/>
            <w:vAlign w:val="center"/>
          </w:tcPr>
          <w:p w14:paraId="557980A9" w14:textId="77777777" w:rsidR="00C34A9E" w:rsidRPr="00371EFF" w:rsidRDefault="00C34A9E" w:rsidP="00FE4CAE">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347" w:type="dxa"/>
            <w:gridSpan w:val="3"/>
            <w:tcBorders>
              <w:top w:val="thinThickSmallGap" w:sz="12" w:space="0" w:color="auto"/>
            </w:tcBorders>
            <w:shd w:val="clear" w:color="auto" w:fill="BFBFBF" w:themeFill="background1" w:themeFillShade="BF"/>
          </w:tcPr>
          <w:p w14:paraId="3149C5F6" w14:textId="77777777" w:rsidR="00C34A9E" w:rsidRPr="00371EFF" w:rsidRDefault="00C34A9E" w:rsidP="00FE4CAE">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882" w:type="dxa"/>
            <w:vMerge w:val="restart"/>
            <w:tcBorders>
              <w:top w:val="thinThickSmallGap" w:sz="12" w:space="0" w:color="auto"/>
            </w:tcBorders>
            <w:shd w:val="clear" w:color="auto" w:fill="BFBFBF" w:themeFill="background1" w:themeFillShade="BF"/>
            <w:vAlign w:val="center"/>
          </w:tcPr>
          <w:p w14:paraId="763C3DCA"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001B5CE8"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21" w:type="dxa"/>
            <w:vMerge w:val="restart"/>
            <w:tcBorders>
              <w:top w:val="thinThickSmallGap" w:sz="12" w:space="0" w:color="auto"/>
            </w:tcBorders>
            <w:shd w:val="clear" w:color="auto" w:fill="BFBFBF" w:themeFill="background1" w:themeFillShade="BF"/>
            <w:vAlign w:val="center"/>
          </w:tcPr>
          <w:p w14:paraId="34C7E0C3"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78" w:type="dxa"/>
            <w:vMerge w:val="restart"/>
            <w:tcBorders>
              <w:top w:val="thinThickSmallGap" w:sz="12" w:space="0" w:color="auto"/>
            </w:tcBorders>
            <w:shd w:val="clear" w:color="auto" w:fill="BFBFBF" w:themeFill="background1" w:themeFillShade="BF"/>
            <w:vAlign w:val="center"/>
          </w:tcPr>
          <w:p w14:paraId="73066052" w14:textId="77777777" w:rsidR="00C34A9E" w:rsidRPr="00371EFF" w:rsidRDefault="00C34A9E" w:rsidP="00106B08">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850" w:type="dxa"/>
            <w:vMerge w:val="restart"/>
            <w:tcBorders>
              <w:top w:val="thinThickSmallGap" w:sz="12" w:space="0" w:color="auto"/>
              <w:right w:val="thinThickSmallGap" w:sz="12" w:space="0" w:color="auto"/>
            </w:tcBorders>
            <w:shd w:val="clear" w:color="auto" w:fill="BFBFBF" w:themeFill="background1" w:themeFillShade="BF"/>
            <w:vAlign w:val="center"/>
          </w:tcPr>
          <w:p w14:paraId="56AA1CF4"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C34A9E" w:rsidRPr="00371EFF" w14:paraId="0206BAFF" w14:textId="77777777" w:rsidTr="00106B08">
        <w:trPr>
          <w:trHeight w:val="564"/>
          <w:jc w:val="center"/>
        </w:trPr>
        <w:tc>
          <w:tcPr>
            <w:tcW w:w="3283" w:type="dxa"/>
            <w:vMerge/>
            <w:tcBorders>
              <w:left w:val="thinThickSmallGap" w:sz="12" w:space="0" w:color="auto"/>
              <w:bottom w:val="thinThickSmallGap" w:sz="12" w:space="0" w:color="auto"/>
            </w:tcBorders>
            <w:shd w:val="clear" w:color="auto" w:fill="BFBFBF" w:themeFill="background1" w:themeFillShade="BF"/>
            <w:vAlign w:val="center"/>
          </w:tcPr>
          <w:p w14:paraId="5918F233" w14:textId="77777777" w:rsidR="00C34A9E" w:rsidRPr="00371EFF" w:rsidRDefault="00C34A9E" w:rsidP="00106B08">
            <w:pPr>
              <w:bidi/>
              <w:jc w:val="center"/>
              <w:rPr>
                <w:rFonts w:cs="B Zar"/>
                <w:color w:val="000000" w:themeColor="text1"/>
                <w:rtl/>
              </w:rPr>
            </w:pPr>
          </w:p>
        </w:tc>
        <w:tc>
          <w:tcPr>
            <w:tcW w:w="799" w:type="dxa"/>
            <w:shd w:val="clear" w:color="auto" w:fill="BFBFBF" w:themeFill="background1" w:themeFillShade="BF"/>
            <w:vAlign w:val="center"/>
          </w:tcPr>
          <w:p w14:paraId="2D10642C"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789" w:type="dxa"/>
            <w:tcBorders>
              <w:right w:val="single" w:sz="4" w:space="0" w:color="000000"/>
            </w:tcBorders>
            <w:shd w:val="clear" w:color="auto" w:fill="BFBFBF" w:themeFill="background1" w:themeFillShade="BF"/>
            <w:vAlign w:val="center"/>
          </w:tcPr>
          <w:p w14:paraId="68DFB70F"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59" w:type="dxa"/>
            <w:shd w:val="clear" w:color="auto" w:fill="BFBFBF" w:themeFill="background1" w:themeFillShade="BF"/>
            <w:vAlign w:val="center"/>
          </w:tcPr>
          <w:p w14:paraId="697EBACD"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19" w:type="dxa"/>
            <w:tcBorders>
              <w:right w:val="single" w:sz="4" w:space="0" w:color="000000"/>
            </w:tcBorders>
            <w:shd w:val="clear" w:color="auto" w:fill="BFBFBF" w:themeFill="background1" w:themeFillShade="BF"/>
            <w:vAlign w:val="center"/>
          </w:tcPr>
          <w:p w14:paraId="3DD12A15"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789" w:type="dxa"/>
            <w:tcBorders>
              <w:right w:val="single" w:sz="4" w:space="0" w:color="000000"/>
            </w:tcBorders>
            <w:shd w:val="clear" w:color="auto" w:fill="BFBFBF" w:themeFill="background1" w:themeFillShade="BF"/>
            <w:vAlign w:val="center"/>
          </w:tcPr>
          <w:p w14:paraId="1C4838C7"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39" w:type="dxa"/>
            <w:shd w:val="clear" w:color="auto" w:fill="BFBFBF" w:themeFill="background1" w:themeFillShade="BF"/>
            <w:vAlign w:val="center"/>
          </w:tcPr>
          <w:p w14:paraId="19B6F945"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82" w:type="dxa"/>
            <w:vMerge/>
            <w:tcBorders>
              <w:bottom w:val="thinThickSmallGap" w:sz="12" w:space="0" w:color="auto"/>
            </w:tcBorders>
            <w:shd w:val="clear" w:color="auto" w:fill="BFBFBF" w:themeFill="background1" w:themeFillShade="BF"/>
            <w:vAlign w:val="center"/>
          </w:tcPr>
          <w:p w14:paraId="1B8590C7" w14:textId="77777777" w:rsidR="00C34A9E" w:rsidRPr="00371EFF" w:rsidRDefault="00C34A9E" w:rsidP="00106B08">
            <w:pPr>
              <w:bidi/>
              <w:jc w:val="center"/>
              <w:rPr>
                <w:rFonts w:cs="B Zar"/>
                <w:color w:val="000000" w:themeColor="text1"/>
                <w:rtl/>
              </w:rPr>
            </w:pPr>
          </w:p>
        </w:tc>
        <w:tc>
          <w:tcPr>
            <w:tcW w:w="921" w:type="dxa"/>
            <w:vMerge/>
            <w:tcBorders>
              <w:bottom w:val="thinThickSmallGap" w:sz="12" w:space="0" w:color="auto"/>
            </w:tcBorders>
            <w:shd w:val="clear" w:color="auto" w:fill="BFBFBF" w:themeFill="background1" w:themeFillShade="BF"/>
            <w:vAlign w:val="center"/>
          </w:tcPr>
          <w:p w14:paraId="6E0FEB6C" w14:textId="77777777" w:rsidR="00C34A9E" w:rsidRPr="00371EFF" w:rsidRDefault="00C34A9E" w:rsidP="00106B08">
            <w:pPr>
              <w:bidi/>
              <w:jc w:val="center"/>
              <w:rPr>
                <w:rFonts w:cs="B Zar"/>
                <w:color w:val="000000" w:themeColor="text1"/>
                <w:rtl/>
              </w:rPr>
            </w:pPr>
          </w:p>
        </w:tc>
        <w:tc>
          <w:tcPr>
            <w:tcW w:w="978" w:type="dxa"/>
            <w:vMerge/>
            <w:tcBorders>
              <w:bottom w:val="thinThickSmallGap" w:sz="12" w:space="0" w:color="auto"/>
            </w:tcBorders>
            <w:shd w:val="clear" w:color="auto" w:fill="BFBFBF" w:themeFill="background1" w:themeFillShade="BF"/>
          </w:tcPr>
          <w:p w14:paraId="73C772DC" w14:textId="77777777" w:rsidR="00C34A9E" w:rsidRPr="00371EFF" w:rsidRDefault="00C34A9E" w:rsidP="00106B08">
            <w:pPr>
              <w:bidi/>
              <w:jc w:val="center"/>
              <w:rPr>
                <w:rFonts w:cs="B Zar"/>
                <w:color w:val="000000" w:themeColor="text1"/>
                <w:rtl/>
              </w:rPr>
            </w:pPr>
          </w:p>
        </w:tc>
        <w:tc>
          <w:tcPr>
            <w:tcW w:w="2850" w:type="dxa"/>
            <w:vMerge/>
            <w:tcBorders>
              <w:bottom w:val="thinThickSmallGap" w:sz="12" w:space="0" w:color="auto"/>
              <w:right w:val="thinThickSmallGap" w:sz="12" w:space="0" w:color="auto"/>
            </w:tcBorders>
            <w:shd w:val="clear" w:color="auto" w:fill="BFBFBF" w:themeFill="background1" w:themeFillShade="BF"/>
            <w:vAlign w:val="center"/>
          </w:tcPr>
          <w:p w14:paraId="458E6007" w14:textId="77777777" w:rsidR="00C34A9E" w:rsidRPr="00371EFF" w:rsidRDefault="00C34A9E" w:rsidP="00106B08">
            <w:pPr>
              <w:bidi/>
              <w:jc w:val="center"/>
              <w:rPr>
                <w:rFonts w:cs="B Zar"/>
                <w:color w:val="000000" w:themeColor="text1"/>
                <w:rtl/>
              </w:rPr>
            </w:pPr>
          </w:p>
        </w:tc>
      </w:tr>
      <w:tr w:rsidR="00C34A9E" w:rsidRPr="00371EFF" w14:paraId="3FC7A991" w14:textId="77777777" w:rsidTr="00106B08">
        <w:trPr>
          <w:trHeight w:val="561"/>
          <w:jc w:val="center"/>
        </w:trPr>
        <w:tc>
          <w:tcPr>
            <w:tcW w:w="3283" w:type="dxa"/>
            <w:tcBorders>
              <w:top w:val="thinThickSmallGap" w:sz="12" w:space="0" w:color="auto"/>
              <w:left w:val="thinThickSmallGap" w:sz="12" w:space="0" w:color="auto"/>
            </w:tcBorders>
            <w:vAlign w:val="center"/>
          </w:tcPr>
          <w:p w14:paraId="574082EE" w14:textId="77777777" w:rsidR="00C34A9E" w:rsidRPr="00371EFF" w:rsidRDefault="00C34A9E" w:rsidP="00106B08">
            <w:pPr>
              <w:bidi/>
              <w:jc w:val="center"/>
              <w:rPr>
                <w:rFonts w:cs="B Nazanin"/>
                <w:color w:val="000000" w:themeColor="text1"/>
              </w:rPr>
            </w:pPr>
            <w:r w:rsidRPr="00371EFF">
              <w:rPr>
                <w:rFonts w:cs="B Nazanin"/>
                <w:color w:val="000000" w:themeColor="text1"/>
                <w:rtl/>
              </w:rPr>
              <w:t>درصد فضا</w:t>
            </w:r>
            <w:r w:rsidRPr="00371EFF">
              <w:rPr>
                <w:rFonts w:cs="B Nazanin" w:hint="cs"/>
                <w:color w:val="000000" w:themeColor="text1"/>
                <w:rtl/>
              </w:rPr>
              <w:t>ی</w:t>
            </w:r>
            <w:r w:rsidRPr="00371EFF">
              <w:rPr>
                <w:rFonts w:cs="B Nazanin"/>
                <w:color w:val="000000" w:themeColor="text1"/>
                <w:rtl/>
              </w:rPr>
              <w:t xml:space="preserve"> ف</w:t>
            </w:r>
            <w:r w:rsidRPr="00371EFF">
              <w:rPr>
                <w:rFonts w:cs="B Nazanin" w:hint="cs"/>
                <w:color w:val="000000" w:themeColor="text1"/>
                <w:rtl/>
              </w:rPr>
              <w:t>ی</w:t>
            </w:r>
            <w:r w:rsidRPr="00371EFF">
              <w:rPr>
                <w:rFonts w:cs="B Nazanin" w:hint="eastAsia"/>
                <w:color w:val="000000" w:themeColor="text1"/>
                <w:rtl/>
              </w:rPr>
              <w:t>ز</w:t>
            </w:r>
            <w:r w:rsidRPr="00371EFF">
              <w:rPr>
                <w:rFonts w:cs="B Nazanin" w:hint="cs"/>
                <w:color w:val="000000" w:themeColor="text1"/>
                <w:rtl/>
              </w:rPr>
              <w:t>ی</w:t>
            </w:r>
            <w:r w:rsidRPr="00371EFF">
              <w:rPr>
                <w:rFonts w:cs="B Nazanin" w:hint="eastAsia"/>
                <w:color w:val="000000" w:themeColor="text1"/>
                <w:rtl/>
              </w:rPr>
              <w:t>ک</w:t>
            </w:r>
            <w:r w:rsidRPr="00371EFF">
              <w:rPr>
                <w:rFonts w:cs="B Nazanin" w:hint="cs"/>
                <w:color w:val="000000" w:themeColor="text1"/>
                <w:rtl/>
              </w:rPr>
              <w:t>ی</w:t>
            </w:r>
            <w:r w:rsidRPr="00371EFF">
              <w:rPr>
                <w:rFonts w:cs="B Nazanin"/>
                <w:color w:val="000000" w:themeColor="text1"/>
                <w:rtl/>
              </w:rPr>
              <w:t xml:space="preserve"> استاندارد شده</w:t>
            </w:r>
          </w:p>
          <w:p w14:paraId="60EBCA70" w14:textId="77777777" w:rsidR="00C34A9E" w:rsidRPr="00371EFF" w:rsidRDefault="00C34A9E" w:rsidP="00106B08">
            <w:pPr>
              <w:bidi/>
              <w:jc w:val="center"/>
              <w:rPr>
                <w:rFonts w:cs="B Nazanin"/>
                <w:color w:val="000000" w:themeColor="text1"/>
              </w:rPr>
            </w:pPr>
          </w:p>
        </w:tc>
        <w:tc>
          <w:tcPr>
            <w:tcW w:w="799" w:type="dxa"/>
            <w:tcBorders>
              <w:top w:val="thinThickSmallGap" w:sz="12" w:space="0" w:color="auto"/>
            </w:tcBorders>
            <w:vAlign w:val="center"/>
          </w:tcPr>
          <w:p w14:paraId="50C223B2"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66.6</w:t>
            </w:r>
          </w:p>
        </w:tc>
        <w:tc>
          <w:tcPr>
            <w:tcW w:w="789" w:type="dxa"/>
            <w:tcBorders>
              <w:top w:val="thinThickSmallGap" w:sz="12" w:space="0" w:color="auto"/>
            </w:tcBorders>
            <w:vAlign w:val="center"/>
          </w:tcPr>
          <w:p w14:paraId="42E04AEA"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4</w:t>
            </w:r>
          </w:p>
        </w:tc>
        <w:tc>
          <w:tcPr>
            <w:tcW w:w="759" w:type="dxa"/>
            <w:tcBorders>
              <w:top w:val="thinThickSmallGap" w:sz="12" w:space="0" w:color="auto"/>
            </w:tcBorders>
            <w:vAlign w:val="center"/>
          </w:tcPr>
          <w:p w14:paraId="31A6D863"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6</w:t>
            </w:r>
          </w:p>
        </w:tc>
        <w:tc>
          <w:tcPr>
            <w:tcW w:w="819" w:type="dxa"/>
            <w:tcBorders>
              <w:top w:val="thinThickSmallGap" w:sz="12" w:space="0" w:color="auto"/>
            </w:tcBorders>
            <w:vAlign w:val="center"/>
          </w:tcPr>
          <w:p w14:paraId="68C81E96"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789" w:type="dxa"/>
            <w:tcBorders>
              <w:top w:val="thinThickSmallGap" w:sz="12" w:space="0" w:color="auto"/>
            </w:tcBorders>
            <w:vAlign w:val="center"/>
          </w:tcPr>
          <w:p w14:paraId="604A4B6A"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w:t>
            </w:r>
          </w:p>
        </w:tc>
        <w:tc>
          <w:tcPr>
            <w:tcW w:w="739" w:type="dxa"/>
            <w:tcBorders>
              <w:top w:val="thinThickSmallGap" w:sz="12" w:space="0" w:color="auto"/>
            </w:tcBorders>
            <w:vAlign w:val="center"/>
          </w:tcPr>
          <w:p w14:paraId="1D3C0311"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w:t>
            </w:r>
          </w:p>
        </w:tc>
        <w:tc>
          <w:tcPr>
            <w:tcW w:w="882" w:type="dxa"/>
            <w:tcBorders>
              <w:top w:val="thinThickSmallGap" w:sz="12" w:space="0" w:color="auto"/>
            </w:tcBorders>
            <w:vAlign w:val="center"/>
          </w:tcPr>
          <w:p w14:paraId="224E69AF" w14:textId="77777777" w:rsidR="00C34A9E" w:rsidRPr="00371EFF" w:rsidRDefault="00C34A9E" w:rsidP="00106B08">
            <w:pPr>
              <w:bidi/>
              <w:jc w:val="center"/>
              <w:rPr>
                <w:rFonts w:cs="B Nazanin"/>
                <w:color w:val="000000" w:themeColor="text1"/>
                <w:rtl/>
                <w:lang w:bidi="fa-IR"/>
              </w:rPr>
            </w:pPr>
            <w:r w:rsidRPr="00371EFF">
              <w:rPr>
                <w:rFonts w:cs="B Nazanin" w:hint="cs"/>
                <w:color w:val="000000" w:themeColor="text1"/>
                <w:rtl/>
                <w:lang w:bidi="fa-IR"/>
              </w:rPr>
              <w:t>100</w:t>
            </w:r>
          </w:p>
          <w:p w14:paraId="3539357E" w14:textId="77777777" w:rsidR="00C34A9E" w:rsidRPr="00371EFF" w:rsidRDefault="00C34A9E" w:rsidP="00106B08">
            <w:pPr>
              <w:bidi/>
              <w:jc w:val="center"/>
              <w:rPr>
                <w:rFonts w:cs="B Nazanin"/>
                <w:color w:val="000000" w:themeColor="text1"/>
                <w:rtl/>
                <w:lang w:bidi="fa-IR"/>
              </w:rPr>
            </w:pPr>
          </w:p>
        </w:tc>
        <w:tc>
          <w:tcPr>
            <w:tcW w:w="921" w:type="dxa"/>
            <w:tcBorders>
              <w:top w:val="thinThickSmallGap" w:sz="12" w:space="0" w:color="auto"/>
            </w:tcBorders>
            <w:vAlign w:val="center"/>
          </w:tcPr>
          <w:p w14:paraId="6EC5F139"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978" w:type="dxa"/>
            <w:tcBorders>
              <w:top w:val="thinThickSmallGap" w:sz="12" w:space="0" w:color="auto"/>
            </w:tcBorders>
            <w:vAlign w:val="center"/>
          </w:tcPr>
          <w:p w14:paraId="3AC3F85D"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پروژه های عمرانی</w:t>
            </w:r>
          </w:p>
        </w:tc>
        <w:tc>
          <w:tcPr>
            <w:tcW w:w="2850" w:type="dxa"/>
            <w:tcBorders>
              <w:top w:val="thinThickSmallGap" w:sz="12" w:space="0" w:color="auto"/>
              <w:right w:val="thinThickSmallGap" w:sz="12" w:space="0" w:color="auto"/>
            </w:tcBorders>
            <w:vAlign w:val="center"/>
          </w:tcPr>
          <w:p w14:paraId="0B1BEDEA" w14:textId="77777777" w:rsidR="00C34A9E" w:rsidRPr="00371EFF" w:rsidRDefault="00C34A9E" w:rsidP="00106B08">
            <w:pPr>
              <w:bidi/>
              <w:rPr>
                <w:rFonts w:cs="B Nazanin"/>
                <w:color w:val="000000" w:themeColor="text1"/>
                <w:rtl/>
              </w:rPr>
            </w:pPr>
            <w:r w:rsidRPr="00371EFF">
              <w:rPr>
                <w:rFonts w:cs="B Nazanin" w:hint="cs"/>
                <w:color w:val="000000" w:themeColor="text1"/>
                <w:rtl/>
              </w:rPr>
              <w:t xml:space="preserve">در حد انتظار </w:t>
            </w:r>
          </w:p>
          <w:p w14:paraId="4982F396" w14:textId="77777777" w:rsidR="00C34A9E" w:rsidRPr="00371EFF" w:rsidRDefault="00C34A9E" w:rsidP="00106B08">
            <w:pPr>
              <w:bidi/>
              <w:jc w:val="both"/>
              <w:rPr>
                <w:rFonts w:cs="B Nazanin"/>
                <w:color w:val="000000" w:themeColor="text1"/>
                <w:rtl/>
              </w:rPr>
            </w:pPr>
            <w:r w:rsidRPr="00371EFF">
              <w:rPr>
                <w:rFonts w:cs="B Nazanin" w:hint="cs"/>
                <w:color w:val="000000" w:themeColor="text1"/>
                <w:rtl/>
              </w:rPr>
              <w:t>در حال حاضر طرح عمرانی نیمه تمامی در شهرستان وجود ندارد . در سال 1403 مرکز خدمات جامع سلامت یوسف رضا افتتاح گردید.</w:t>
            </w:r>
          </w:p>
        </w:tc>
      </w:tr>
      <w:tr w:rsidR="00C34A9E" w:rsidRPr="00371EFF" w14:paraId="0E8BD36A" w14:textId="77777777" w:rsidTr="00106B08">
        <w:trPr>
          <w:trHeight w:val="561"/>
          <w:jc w:val="center"/>
        </w:trPr>
        <w:tc>
          <w:tcPr>
            <w:tcW w:w="3283" w:type="dxa"/>
            <w:tcBorders>
              <w:left w:val="thinThickSmallGap" w:sz="12" w:space="0" w:color="auto"/>
            </w:tcBorders>
            <w:vAlign w:val="center"/>
          </w:tcPr>
          <w:p w14:paraId="69C104FA" w14:textId="77777777" w:rsidR="00C34A9E" w:rsidRPr="00371EFF" w:rsidRDefault="00C34A9E" w:rsidP="00106B08">
            <w:pPr>
              <w:bidi/>
              <w:jc w:val="center"/>
              <w:rPr>
                <w:rFonts w:cs="B Nazanin"/>
                <w:color w:val="000000" w:themeColor="text1"/>
              </w:rPr>
            </w:pPr>
            <w:r w:rsidRPr="00371EFF">
              <w:rPr>
                <w:rFonts w:cs="B Nazanin" w:hint="eastAsia"/>
                <w:color w:val="000000" w:themeColor="text1"/>
                <w:rtl/>
              </w:rPr>
              <w:t>درصد</w:t>
            </w:r>
            <w:r w:rsidRPr="00371EFF">
              <w:rPr>
                <w:rFonts w:cs="B Nazanin"/>
                <w:color w:val="000000" w:themeColor="text1"/>
                <w:rtl/>
              </w:rPr>
              <w:t xml:space="preserve"> دسترس</w:t>
            </w:r>
            <w:r w:rsidRPr="00371EFF">
              <w:rPr>
                <w:rFonts w:cs="B Nazanin" w:hint="cs"/>
                <w:color w:val="000000" w:themeColor="text1"/>
                <w:rtl/>
              </w:rPr>
              <w:t>ی</w:t>
            </w:r>
            <w:r w:rsidRPr="00371EFF">
              <w:rPr>
                <w:rFonts w:cs="B Nazanin"/>
                <w:color w:val="000000" w:themeColor="text1"/>
                <w:rtl/>
              </w:rPr>
              <w:t xml:space="preserve">  به واحدها</w:t>
            </w:r>
            <w:r w:rsidRPr="00371EFF">
              <w:rPr>
                <w:rFonts w:cs="B Nazanin" w:hint="cs"/>
                <w:color w:val="000000" w:themeColor="text1"/>
                <w:rtl/>
              </w:rPr>
              <w:t>ی</w:t>
            </w:r>
            <w:r w:rsidRPr="00371EFF">
              <w:rPr>
                <w:rFonts w:cs="B Nazanin"/>
                <w:color w:val="000000" w:themeColor="text1"/>
                <w:rtl/>
              </w:rPr>
              <w:t xml:space="preserve"> ارائه دهنده خدمات</w:t>
            </w:r>
          </w:p>
        </w:tc>
        <w:tc>
          <w:tcPr>
            <w:tcW w:w="799" w:type="dxa"/>
            <w:vAlign w:val="center"/>
          </w:tcPr>
          <w:p w14:paraId="2CE8DAD7"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92</w:t>
            </w:r>
          </w:p>
        </w:tc>
        <w:tc>
          <w:tcPr>
            <w:tcW w:w="789" w:type="dxa"/>
            <w:vAlign w:val="center"/>
          </w:tcPr>
          <w:p w14:paraId="7C2032C8"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24</w:t>
            </w:r>
          </w:p>
        </w:tc>
        <w:tc>
          <w:tcPr>
            <w:tcW w:w="759" w:type="dxa"/>
            <w:vAlign w:val="center"/>
          </w:tcPr>
          <w:p w14:paraId="7A492A33"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26</w:t>
            </w:r>
          </w:p>
        </w:tc>
        <w:tc>
          <w:tcPr>
            <w:tcW w:w="819" w:type="dxa"/>
            <w:vAlign w:val="center"/>
          </w:tcPr>
          <w:p w14:paraId="63E4D6FE"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84.3</w:t>
            </w:r>
          </w:p>
        </w:tc>
        <w:tc>
          <w:tcPr>
            <w:tcW w:w="789" w:type="dxa"/>
            <w:vAlign w:val="center"/>
          </w:tcPr>
          <w:p w14:paraId="5D18C0D6"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27</w:t>
            </w:r>
          </w:p>
        </w:tc>
        <w:tc>
          <w:tcPr>
            <w:tcW w:w="739" w:type="dxa"/>
            <w:vAlign w:val="center"/>
          </w:tcPr>
          <w:p w14:paraId="19AAC788"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32</w:t>
            </w:r>
          </w:p>
        </w:tc>
        <w:tc>
          <w:tcPr>
            <w:tcW w:w="882" w:type="dxa"/>
            <w:vAlign w:val="center"/>
          </w:tcPr>
          <w:p w14:paraId="47B57490"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89</w:t>
            </w:r>
          </w:p>
        </w:tc>
        <w:tc>
          <w:tcPr>
            <w:tcW w:w="921" w:type="dxa"/>
            <w:vAlign w:val="center"/>
          </w:tcPr>
          <w:p w14:paraId="17458F15"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94.7</w:t>
            </w:r>
          </w:p>
        </w:tc>
        <w:tc>
          <w:tcPr>
            <w:tcW w:w="978" w:type="dxa"/>
            <w:vAlign w:val="center"/>
          </w:tcPr>
          <w:p w14:paraId="628ED924"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طرح گسترش</w:t>
            </w:r>
          </w:p>
        </w:tc>
        <w:tc>
          <w:tcPr>
            <w:tcW w:w="2850" w:type="dxa"/>
            <w:tcBorders>
              <w:right w:val="thinThickSmallGap" w:sz="12" w:space="0" w:color="auto"/>
            </w:tcBorders>
            <w:vAlign w:val="center"/>
          </w:tcPr>
          <w:p w14:paraId="1D2D22FB" w14:textId="77777777" w:rsidR="00C34A9E" w:rsidRPr="00371EFF" w:rsidRDefault="00C34A9E" w:rsidP="00106B08">
            <w:pPr>
              <w:bidi/>
              <w:rPr>
                <w:rFonts w:cs="B Nazanin"/>
                <w:color w:val="000000" w:themeColor="text1"/>
                <w:rtl/>
              </w:rPr>
            </w:pPr>
            <w:r w:rsidRPr="00371EFF">
              <w:rPr>
                <w:rFonts w:cs="B Nazanin" w:hint="cs"/>
                <w:color w:val="000000" w:themeColor="text1"/>
                <w:rtl/>
              </w:rPr>
              <w:t xml:space="preserve">کمتر از حد انتظار </w:t>
            </w:r>
          </w:p>
          <w:p w14:paraId="67A3B60C" w14:textId="77777777" w:rsidR="00C34A9E" w:rsidRPr="00371EFF" w:rsidRDefault="00C34A9E" w:rsidP="00106B08">
            <w:pPr>
              <w:bidi/>
              <w:jc w:val="both"/>
              <w:rPr>
                <w:rFonts w:cs="B Nazanin"/>
                <w:color w:val="000000" w:themeColor="text1"/>
                <w:rtl/>
              </w:rPr>
            </w:pPr>
            <w:r w:rsidRPr="00371EFF">
              <w:rPr>
                <w:rFonts w:cs="B Nazanin" w:hint="cs"/>
                <w:color w:val="000000" w:themeColor="text1"/>
                <w:rtl/>
              </w:rPr>
              <w:t xml:space="preserve"> در آذر ماه سال 1403 تعداد 6 واحد دیگر به واحد های مصوب شبکه در طی نامه اصلاحیه طرح گسترش اعلام شد که باعث کاهش دسترسی طبق طرح گسترش گردید . با افتتاح خانه های بهداشت چالتاسیون و ده ماسین و تبدیل خانه های بهداشت طارند و حبیب آباد به پایگاه سلامت شاخص دسترسی افزایش می یابد.</w:t>
            </w:r>
          </w:p>
        </w:tc>
      </w:tr>
      <w:tr w:rsidR="00C34A9E" w:rsidRPr="00371EFF" w14:paraId="5F4B9B7D" w14:textId="77777777" w:rsidTr="00106B08">
        <w:trPr>
          <w:trHeight w:val="561"/>
          <w:jc w:val="center"/>
        </w:trPr>
        <w:tc>
          <w:tcPr>
            <w:tcW w:w="3283" w:type="dxa"/>
            <w:tcBorders>
              <w:left w:val="thinThickSmallGap" w:sz="12" w:space="0" w:color="auto"/>
            </w:tcBorders>
            <w:vAlign w:val="center"/>
          </w:tcPr>
          <w:p w14:paraId="253A2FF3" w14:textId="77777777" w:rsidR="00C34A9E" w:rsidRPr="00371EFF" w:rsidRDefault="00C34A9E" w:rsidP="00106B08">
            <w:pPr>
              <w:bidi/>
              <w:jc w:val="center"/>
              <w:rPr>
                <w:rFonts w:ascii="Calibri" w:hAnsi="Calibri" w:cs="B Nazanin"/>
                <w:color w:val="000000" w:themeColor="text1"/>
                <w:rtl/>
              </w:rPr>
            </w:pPr>
            <w:r w:rsidRPr="00371EFF">
              <w:rPr>
                <w:rFonts w:ascii="Calibri" w:hAnsi="Calibri" w:cs="B Nazanin"/>
                <w:color w:val="000000" w:themeColor="text1"/>
                <w:rtl/>
              </w:rPr>
              <w:t>درصد کارکنان جد</w:t>
            </w:r>
            <w:r w:rsidRPr="00371EFF">
              <w:rPr>
                <w:rFonts w:ascii="Calibri" w:hAnsi="Calibri" w:cs="B Nazanin" w:hint="cs"/>
                <w:color w:val="000000" w:themeColor="text1"/>
                <w:rtl/>
              </w:rPr>
              <w:t>ی</w:t>
            </w:r>
            <w:r w:rsidRPr="00371EFF">
              <w:rPr>
                <w:rFonts w:ascii="Calibri" w:hAnsi="Calibri" w:cs="B Nazanin" w:hint="eastAsia"/>
                <w:color w:val="000000" w:themeColor="text1"/>
                <w:rtl/>
              </w:rPr>
              <w:t>د</w:t>
            </w:r>
            <w:r w:rsidRPr="00371EFF">
              <w:rPr>
                <w:rFonts w:ascii="Calibri" w:hAnsi="Calibri" w:cs="B Nazanin"/>
                <w:color w:val="000000" w:themeColor="text1"/>
                <w:rtl/>
              </w:rPr>
              <w:t xml:space="preserve"> الورود که آموزش بدوخدمت راگذرانده اند</w:t>
            </w:r>
          </w:p>
        </w:tc>
        <w:tc>
          <w:tcPr>
            <w:tcW w:w="799" w:type="dxa"/>
            <w:vAlign w:val="center"/>
          </w:tcPr>
          <w:p w14:paraId="444E37B9"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789" w:type="dxa"/>
            <w:vAlign w:val="center"/>
          </w:tcPr>
          <w:p w14:paraId="07BC81C3"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11</w:t>
            </w:r>
          </w:p>
        </w:tc>
        <w:tc>
          <w:tcPr>
            <w:tcW w:w="759" w:type="dxa"/>
            <w:vAlign w:val="center"/>
          </w:tcPr>
          <w:p w14:paraId="65CAC93D"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11</w:t>
            </w:r>
          </w:p>
        </w:tc>
        <w:tc>
          <w:tcPr>
            <w:tcW w:w="819" w:type="dxa"/>
            <w:vAlign w:val="center"/>
          </w:tcPr>
          <w:p w14:paraId="2F971A3A"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789" w:type="dxa"/>
            <w:vAlign w:val="center"/>
          </w:tcPr>
          <w:p w14:paraId="52D60094"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4</w:t>
            </w:r>
          </w:p>
        </w:tc>
        <w:tc>
          <w:tcPr>
            <w:tcW w:w="739" w:type="dxa"/>
            <w:vAlign w:val="center"/>
          </w:tcPr>
          <w:p w14:paraId="76E121FA"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4</w:t>
            </w:r>
          </w:p>
        </w:tc>
        <w:tc>
          <w:tcPr>
            <w:tcW w:w="882" w:type="dxa"/>
            <w:vAlign w:val="center"/>
          </w:tcPr>
          <w:p w14:paraId="35E16975"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921" w:type="dxa"/>
            <w:vAlign w:val="center"/>
          </w:tcPr>
          <w:p w14:paraId="23978E3D"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978" w:type="dxa"/>
            <w:vAlign w:val="center"/>
          </w:tcPr>
          <w:p w14:paraId="083880BF"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آمار نیروی انسانی</w:t>
            </w:r>
          </w:p>
        </w:tc>
        <w:tc>
          <w:tcPr>
            <w:tcW w:w="2850" w:type="dxa"/>
            <w:tcBorders>
              <w:right w:val="thinThickSmallGap" w:sz="12" w:space="0" w:color="auto"/>
            </w:tcBorders>
            <w:vAlign w:val="center"/>
          </w:tcPr>
          <w:p w14:paraId="7AAFD6E8" w14:textId="77777777" w:rsidR="00C34A9E" w:rsidRPr="00371EFF" w:rsidRDefault="00C34A9E" w:rsidP="00106B08">
            <w:pPr>
              <w:bidi/>
              <w:rPr>
                <w:rFonts w:cs="B Nazanin"/>
                <w:color w:val="000000" w:themeColor="text1"/>
                <w:rtl/>
              </w:rPr>
            </w:pPr>
            <w:r w:rsidRPr="00371EFF">
              <w:rPr>
                <w:rFonts w:cs="B Nazanin" w:hint="cs"/>
                <w:color w:val="000000" w:themeColor="text1"/>
                <w:rtl/>
              </w:rPr>
              <w:t>در حد انتظار</w:t>
            </w:r>
          </w:p>
          <w:p w14:paraId="46D472F9" w14:textId="77777777" w:rsidR="00C34A9E" w:rsidRPr="00371EFF" w:rsidRDefault="00C34A9E" w:rsidP="00106B08">
            <w:pPr>
              <w:bidi/>
              <w:jc w:val="both"/>
              <w:rPr>
                <w:rFonts w:cs="B Nazanin"/>
                <w:color w:val="000000" w:themeColor="text1"/>
                <w:rtl/>
              </w:rPr>
            </w:pPr>
            <w:r w:rsidRPr="00371EFF">
              <w:rPr>
                <w:rFonts w:cs="B Nazanin" w:hint="cs"/>
                <w:color w:val="000000" w:themeColor="text1"/>
                <w:rtl/>
              </w:rPr>
              <w:t xml:space="preserve"> کلیه نیروهای جدید الورود برای گذراندن دوره بدو خدمت به آموزشگاه بهورزی ورامین معرفی می شوند و همچنین در بدو ورود توسط کلیه واحد های ستادی با فرم توجیهی، توجیه شده </w:t>
            </w:r>
            <w:r w:rsidRPr="00371EFF">
              <w:rPr>
                <w:rFonts w:cs="B Nazanin" w:hint="cs"/>
                <w:color w:val="000000" w:themeColor="text1"/>
                <w:rtl/>
              </w:rPr>
              <w:lastRenderedPageBreak/>
              <w:t>و  آموزش های لازم را دریافت می کنند و برای آموزش عملی به مراکز محیطی جهت آموزش اعزام می شوند.</w:t>
            </w:r>
          </w:p>
        </w:tc>
      </w:tr>
      <w:tr w:rsidR="00C34A9E" w:rsidRPr="00371EFF" w14:paraId="4546A09A" w14:textId="77777777" w:rsidTr="00106B08">
        <w:trPr>
          <w:trHeight w:val="561"/>
          <w:jc w:val="center"/>
        </w:trPr>
        <w:tc>
          <w:tcPr>
            <w:tcW w:w="3283" w:type="dxa"/>
            <w:tcBorders>
              <w:left w:val="thinThickSmallGap" w:sz="12" w:space="0" w:color="auto"/>
              <w:bottom w:val="thinThickSmallGap" w:sz="12" w:space="0" w:color="auto"/>
            </w:tcBorders>
            <w:vAlign w:val="center"/>
          </w:tcPr>
          <w:p w14:paraId="7298ECDD" w14:textId="77777777" w:rsidR="00C34A9E" w:rsidRPr="00371EFF" w:rsidRDefault="00C34A9E" w:rsidP="00106B08">
            <w:pPr>
              <w:bidi/>
              <w:jc w:val="center"/>
              <w:rPr>
                <w:rFonts w:ascii="Calibri" w:hAnsi="Calibri" w:cs="B Nazanin"/>
                <w:color w:val="000000" w:themeColor="text1"/>
                <w:rtl/>
              </w:rPr>
            </w:pPr>
            <w:r w:rsidRPr="00371EFF">
              <w:rPr>
                <w:rFonts w:ascii="Calibri" w:hAnsi="Calibri" w:cs="B Nazanin"/>
                <w:color w:val="000000" w:themeColor="text1"/>
                <w:rtl/>
              </w:rPr>
              <w:lastRenderedPageBreak/>
              <w:t>درصد ن</w:t>
            </w:r>
            <w:r w:rsidRPr="00371EFF">
              <w:rPr>
                <w:rFonts w:ascii="Calibri" w:hAnsi="Calibri" w:cs="B Nazanin" w:hint="cs"/>
                <w:color w:val="000000" w:themeColor="text1"/>
                <w:rtl/>
              </w:rPr>
              <w:t>ی</w:t>
            </w:r>
            <w:r w:rsidRPr="00371EFF">
              <w:rPr>
                <w:rFonts w:ascii="Calibri" w:hAnsi="Calibri" w:cs="B Nazanin" w:hint="eastAsia"/>
                <w:color w:val="000000" w:themeColor="text1"/>
                <w:rtl/>
              </w:rPr>
              <w:t>روها</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طرح</w:t>
            </w:r>
            <w:r w:rsidRPr="00371EFF">
              <w:rPr>
                <w:rFonts w:ascii="Calibri" w:hAnsi="Calibri" w:cs="B Nazanin" w:hint="cs"/>
                <w:color w:val="000000" w:themeColor="text1"/>
                <w:rtl/>
              </w:rPr>
              <w:t>ی</w:t>
            </w:r>
            <w:r w:rsidRPr="00371EFF">
              <w:rPr>
                <w:rFonts w:ascii="Calibri" w:hAnsi="Calibri" w:cs="B Nazanin"/>
                <w:color w:val="000000" w:themeColor="text1"/>
                <w:rtl/>
              </w:rPr>
              <w:t xml:space="preserve"> جذب شده</w:t>
            </w:r>
          </w:p>
        </w:tc>
        <w:tc>
          <w:tcPr>
            <w:tcW w:w="799" w:type="dxa"/>
            <w:tcBorders>
              <w:bottom w:val="thinThickSmallGap" w:sz="12" w:space="0" w:color="auto"/>
            </w:tcBorders>
          </w:tcPr>
          <w:p w14:paraId="6FC3CE0C"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789" w:type="dxa"/>
            <w:tcBorders>
              <w:bottom w:val="thinThickSmallGap" w:sz="12" w:space="0" w:color="auto"/>
            </w:tcBorders>
          </w:tcPr>
          <w:p w14:paraId="45C494A0"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11</w:t>
            </w:r>
          </w:p>
        </w:tc>
        <w:tc>
          <w:tcPr>
            <w:tcW w:w="759" w:type="dxa"/>
            <w:tcBorders>
              <w:bottom w:val="thinThickSmallGap" w:sz="12" w:space="0" w:color="auto"/>
            </w:tcBorders>
          </w:tcPr>
          <w:p w14:paraId="2186981E"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11</w:t>
            </w:r>
          </w:p>
        </w:tc>
        <w:tc>
          <w:tcPr>
            <w:tcW w:w="819" w:type="dxa"/>
            <w:tcBorders>
              <w:bottom w:val="thinThickSmallGap" w:sz="12" w:space="0" w:color="auto"/>
            </w:tcBorders>
          </w:tcPr>
          <w:p w14:paraId="43867025"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57</w:t>
            </w:r>
          </w:p>
        </w:tc>
        <w:tc>
          <w:tcPr>
            <w:tcW w:w="789" w:type="dxa"/>
            <w:tcBorders>
              <w:bottom w:val="thinThickSmallGap" w:sz="12" w:space="0" w:color="auto"/>
            </w:tcBorders>
          </w:tcPr>
          <w:p w14:paraId="17890C97"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4</w:t>
            </w:r>
          </w:p>
        </w:tc>
        <w:tc>
          <w:tcPr>
            <w:tcW w:w="739" w:type="dxa"/>
            <w:tcBorders>
              <w:bottom w:val="thinThickSmallGap" w:sz="12" w:space="0" w:color="auto"/>
            </w:tcBorders>
          </w:tcPr>
          <w:p w14:paraId="7FB4CBD4"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7</w:t>
            </w:r>
          </w:p>
        </w:tc>
        <w:tc>
          <w:tcPr>
            <w:tcW w:w="882" w:type="dxa"/>
            <w:tcBorders>
              <w:bottom w:val="thinThickSmallGap" w:sz="12" w:space="0" w:color="auto"/>
            </w:tcBorders>
            <w:vAlign w:val="center"/>
          </w:tcPr>
          <w:p w14:paraId="55FC6F16"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100</w:t>
            </w:r>
          </w:p>
        </w:tc>
        <w:tc>
          <w:tcPr>
            <w:tcW w:w="921" w:type="dxa"/>
            <w:tcBorders>
              <w:bottom w:val="thinThickSmallGap" w:sz="12" w:space="0" w:color="auto"/>
            </w:tcBorders>
            <w:vAlign w:val="center"/>
          </w:tcPr>
          <w:p w14:paraId="503E8E8F"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57</w:t>
            </w:r>
          </w:p>
        </w:tc>
        <w:tc>
          <w:tcPr>
            <w:tcW w:w="978" w:type="dxa"/>
            <w:tcBorders>
              <w:bottom w:val="thinThickSmallGap" w:sz="12" w:space="0" w:color="auto"/>
            </w:tcBorders>
          </w:tcPr>
          <w:p w14:paraId="0AEFEF8D" w14:textId="77777777" w:rsidR="00C34A9E" w:rsidRPr="00371EFF" w:rsidRDefault="00C34A9E" w:rsidP="00106B08">
            <w:pPr>
              <w:bidi/>
              <w:jc w:val="both"/>
              <w:rPr>
                <w:rFonts w:cs="B Nazanin"/>
                <w:color w:val="000000" w:themeColor="text1"/>
                <w:rtl/>
              </w:rPr>
            </w:pPr>
            <w:r w:rsidRPr="00371EFF">
              <w:rPr>
                <w:rFonts w:cs="B Nazanin" w:hint="cs"/>
                <w:color w:val="000000" w:themeColor="text1"/>
                <w:rtl/>
              </w:rPr>
              <w:t>آمار نیروی انسانی</w:t>
            </w:r>
          </w:p>
        </w:tc>
        <w:tc>
          <w:tcPr>
            <w:tcW w:w="2850" w:type="dxa"/>
            <w:tcBorders>
              <w:bottom w:val="thinThickSmallGap" w:sz="12" w:space="0" w:color="auto"/>
              <w:right w:val="thinThickSmallGap" w:sz="12" w:space="0" w:color="auto"/>
            </w:tcBorders>
          </w:tcPr>
          <w:p w14:paraId="31C5A168" w14:textId="77777777" w:rsidR="00C34A9E" w:rsidRPr="00371EFF" w:rsidRDefault="00C34A9E" w:rsidP="00106B08">
            <w:pPr>
              <w:bidi/>
              <w:rPr>
                <w:rFonts w:cs="B Nazanin"/>
                <w:color w:val="000000" w:themeColor="text1"/>
                <w:rtl/>
              </w:rPr>
            </w:pPr>
            <w:r w:rsidRPr="00371EFF">
              <w:rPr>
                <w:rFonts w:cs="B Nazanin" w:hint="cs"/>
                <w:color w:val="000000" w:themeColor="text1"/>
                <w:rtl/>
              </w:rPr>
              <w:t>کمتر از حد انتظار</w:t>
            </w:r>
          </w:p>
          <w:p w14:paraId="05CDDA91" w14:textId="621F676A" w:rsidR="00C34A9E" w:rsidRPr="00371EFF" w:rsidRDefault="00C34A9E" w:rsidP="00106B08">
            <w:pPr>
              <w:bidi/>
              <w:jc w:val="both"/>
              <w:rPr>
                <w:rFonts w:cs="B Nazanin"/>
                <w:color w:val="000000" w:themeColor="text1"/>
                <w:rtl/>
              </w:rPr>
            </w:pPr>
            <w:r w:rsidRPr="00371EFF">
              <w:rPr>
                <w:rFonts w:cs="B Nazanin" w:hint="cs"/>
                <w:color w:val="000000" w:themeColor="text1"/>
                <w:rtl/>
              </w:rPr>
              <w:t xml:space="preserve"> در سال 1402 چهار نفر نیروی طرحی جدید برای واحد ها و ردیف های شغلی جدید جذب شدند اما جایگزین سه نفر </w:t>
            </w:r>
            <w:r w:rsidR="00362459" w:rsidRPr="00371EFF">
              <w:rPr>
                <w:rFonts w:cs="B Nazanin" w:hint="cs"/>
                <w:color w:val="000000" w:themeColor="text1"/>
                <w:rtl/>
              </w:rPr>
              <w:t xml:space="preserve">نیروی طرحی خروجی جذب نشده است </w:t>
            </w:r>
          </w:p>
        </w:tc>
      </w:tr>
    </w:tbl>
    <w:p w14:paraId="418C0910" w14:textId="77777777" w:rsidR="00C34A9E" w:rsidRPr="00371EFF" w:rsidRDefault="00C34A9E" w:rsidP="00C34A9E">
      <w:pPr>
        <w:bidi/>
        <w:ind w:left="60"/>
        <w:rPr>
          <w:rFonts w:cs="B Nazanin"/>
          <w:color w:val="000000" w:themeColor="text1"/>
          <w:sz w:val="28"/>
          <w:szCs w:val="28"/>
          <w:rtl/>
          <w:lang w:bidi="fa-IR"/>
        </w:rPr>
      </w:pPr>
    </w:p>
    <w:p w14:paraId="344491D7" w14:textId="77777777" w:rsidR="00C34A9E" w:rsidRPr="00371EFF" w:rsidRDefault="00C34A9E" w:rsidP="00C34A9E">
      <w:pPr>
        <w:bidi/>
        <w:ind w:left="60"/>
        <w:rPr>
          <w:rFonts w:cs="B Nazanin"/>
          <w:color w:val="000000" w:themeColor="text1"/>
          <w:sz w:val="28"/>
          <w:szCs w:val="28"/>
          <w:rtl/>
          <w:lang w:bidi="fa-IR"/>
        </w:rPr>
      </w:pPr>
    </w:p>
    <w:p w14:paraId="459BB594" w14:textId="77777777" w:rsidR="00C34A9E" w:rsidRPr="00371EFF" w:rsidRDefault="00C34A9E" w:rsidP="00C34A9E">
      <w:pPr>
        <w:bidi/>
        <w:ind w:left="60"/>
        <w:rPr>
          <w:rFonts w:cs="B Nazanin"/>
          <w:color w:val="000000" w:themeColor="text1"/>
          <w:sz w:val="28"/>
          <w:szCs w:val="28"/>
          <w:rtl/>
          <w:lang w:bidi="fa-IR"/>
        </w:rPr>
      </w:pPr>
    </w:p>
    <w:p w14:paraId="0191CBC1" w14:textId="77777777" w:rsidR="00C34A9E" w:rsidRPr="00371EFF" w:rsidRDefault="00C34A9E" w:rsidP="00C34A9E">
      <w:pPr>
        <w:bidi/>
        <w:ind w:left="60"/>
        <w:rPr>
          <w:rFonts w:cs="B Nazanin"/>
          <w:color w:val="000000" w:themeColor="text1"/>
          <w:sz w:val="28"/>
          <w:szCs w:val="28"/>
          <w:rtl/>
          <w:lang w:bidi="fa-IR"/>
        </w:rPr>
      </w:pPr>
    </w:p>
    <w:p w14:paraId="51426E8C" w14:textId="77777777" w:rsidR="00C34A9E" w:rsidRPr="00371EFF" w:rsidRDefault="00C34A9E" w:rsidP="00C34A9E">
      <w:pPr>
        <w:bidi/>
        <w:ind w:left="60"/>
        <w:rPr>
          <w:rFonts w:cs="B Nazanin"/>
          <w:color w:val="000000" w:themeColor="text1"/>
          <w:sz w:val="28"/>
          <w:szCs w:val="28"/>
          <w:rtl/>
          <w:lang w:bidi="fa-IR"/>
        </w:rPr>
      </w:pPr>
    </w:p>
    <w:p w14:paraId="7C97DCFB" w14:textId="77777777" w:rsidR="00C34A9E" w:rsidRPr="00371EFF" w:rsidRDefault="00C34A9E" w:rsidP="00C34A9E">
      <w:pPr>
        <w:bidi/>
        <w:ind w:left="60"/>
        <w:rPr>
          <w:rFonts w:cs="B Nazanin"/>
          <w:color w:val="000000" w:themeColor="text1"/>
          <w:sz w:val="28"/>
          <w:szCs w:val="28"/>
          <w:rtl/>
          <w:lang w:bidi="fa-IR"/>
        </w:rPr>
      </w:pPr>
    </w:p>
    <w:p w14:paraId="6905729B" w14:textId="77777777" w:rsidR="00C34A9E" w:rsidRPr="00371EFF" w:rsidRDefault="00C34A9E" w:rsidP="00C34A9E">
      <w:pPr>
        <w:bidi/>
        <w:ind w:left="60"/>
        <w:rPr>
          <w:rFonts w:cs="B Nazanin"/>
          <w:color w:val="000000" w:themeColor="text1"/>
          <w:sz w:val="28"/>
          <w:szCs w:val="28"/>
          <w:rtl/>
          <w:lang w:bidi="fa-IR"/>
        </w:rPr>
      </w:pPr>
    </w:p>
    <w:p w14:paraId="110A9408" w14:textId="77777777" w:rsidR="00C34A9E" w:rsidRPr="00371EFF" w:rsidRDefault="00C34A9E" w:rsidP="00C34A9E">
      <w:pPr>
        <w:bidi/>
        <w:ind w:left="60"/>
        <w:rPr>
          <w:rFonts w:cs="B Nazanin"/>
          <w:color w:val="000000" w:themeColor="text1"/>
          <w:sz w:val="28"/>
          <w:szCs w:val="28"/>
          <w:rtl/>
          <w:lang w:bidi="fa-IR"/>
        </w:rPr>
      </w:pPr>
    </w:p>
    <w:p w14:paraId="624CDD8C" w14:textId="77777777" w:rsidR="00C34A9E" w:rsidRPr="00371EFF" w:rsidRDefault="00C34A9E" w:rsidP="00362459">
      <w:pPr>
        <w:bidi/>
        <w:rPr>
          <w:rFonts w:cs="B Nazanin"/>
          <w:color w:val="000000" w:themeColor="text1"/>
          <w:sz w:val="28"/>
          <w:szCs w:val="28"/>
          <w:rtl/>
          <w:lang w:bidi="fa-IR"/>
        </w:rPr>
      </w:pPr>
    </w:p>
    <w:p w14:paraId="39DC3D78" w14:textId="77777777" w:rsidR="00C34A9E" w:rsidRPr="00371EFF" w:rsidRDefault="00C34A9E" w:rsidP="00C34A9E">
      <w:pPr>
        <w:bidi/>
        <w:ind w:left="60"/>
        <w:rPr>
          <w:rFonts w:cs="B Nazanin"/>
          <w:color w:val="000000" w:themeColor="text1"/>
          <w:sz w:val="28"/>
          <w:szCs w:val="28"/>
          <w:rtl/>
          <w:lang w:bidi="fa-IR"/>
        </w:rPr>
      </w:pPr>
    </w:p>
    <w:p w14:paraId="512EF6DD" w14:textId="77777777" w:rsidR="00C34A9E" w:rsidRPr="00371EFF" w:rsidRDefault="00C34A9E" w:rsidP="00C34A9E">
      <w:pPr>
        <w:bidi/>
        <w:ind w:left="60"/>
        <w:rPr>
          <w:rFonts w:cs="B Nazanin"/>
          <w:b/>
          <w:bCs/>
          <w:color w:val="000000" w:themeColor="text1"/>
          <w:sz w:val="28"/>
          <w:szCs w:val="28"/>
          <w:rtl/>
        </w:rPr>
      </w:pPr>
      <w:r w:rsidRPr="00371EFF">
        <w:rPr>
          <w:rFonts w:cs="B Nazanin" w:hint="cs"/>
          <w:b/>
          <w:bCs/>
          <w:color w:val="000000" w:themeColor="text1"/>
          <w:sz w:val="28"/>
          <w:szCs w:val="28"/>
          <w:rtl/>
        </w:rPr>
        <w:lastRenderedPageBreak/>
        <w:t>ج)نمودارها</w:t>
      </w:r>
    </w:p>
    <w:p w14:paraId="439B7E12" w14:textId="156446D3" w:rsidR="00C34A9E" w:rsidRPr="00371EFF" w:rsidRDefault="00C34A9E" w:rsidP="00362459">
      <w:pPr>
        <w:bidi/>
        <w:ind w:left="60"/>
        <w:rPr>
          <w:rFonts w:cs="B Nazanin"/>
          <w:b/>
          <w:bCs/>
          <w:color w:val="000000" w:themeColor="text1"/>
          <w:sz w:val="28"/>
          <w:szCs w:val="28"/>
          <w:rtl/>
        </w:rPr>
      </w:pPr>
      <w:r w:rsidRPr="00371EFF">
        <w:rPr>
          <w:rFonts w:cs="B Nazanin"/>
          <w:b/>
          <w:bCs/>
          <w:noProof/>
          <w:color w:val="000000" w:themeColor="text1"/>
          <w:sz w:val="28"/>
          <w:szCs w:val="28"/>
          <w:rtl/>
          <w:lang w:bidi="fa-IR"/>
        </w:rPr>
        <w:drawing>
          <wp:inline distT="0" distB="0" distL="0" distR="0" wp14:anchorId="7DF55D32" wp14:editId="67CF43AE">
            <wp:extent cx="7785100" cy="5486400"/>
            <wp:effectExtent l="0" t="0" r="63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34C76F6" w14:textId="77777777" w:rsidR="008416D2" w:rsidRPr="00371EFF" w:rsidRDefault="008416D2" w:rsidP="00C34A9E">
      <w:pPr>
        <w:bidi/>
        <w:ind w:left="60"/>
        <w:rPr>
          <w:rFonts w:cs="B Nazanin"/>
          <w:b/>
          <w:bCs/>
          <w:color w:val="000000" w:themeColor="text1"/>
          <w:sz w:val="28"/>
          <w:szCs w:val="28"/>
          <w:rtl/>
        </w:rPr>
        <w:sectPr w:rsidR="008416D2" w:rsidRPr="00371EFF" w:rsidSect="00E27149">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F40474A" w14:textId="330CF62A" w:rsidR="00C34A9E" w:rsidRPr="00371EFF" w:rsidRDefault="00C34A9E" w:rsidP="00C34A9E">
      <w:pPr>
        <w:bidi/>
        <w:ind w:left="60"/>
        <w:rPr>
          <w:rFonts w:cs="B Nazanin"/>
          <w:b/>
          <w:bCs/>
          <w:color w:val="000000" w:themeColor="text1"/>
          <w:sz w:val="28"/>
          <w:szCs w:val="28"/>
        </w:rPr>
      </w:pPr>
      <w:r w:rsidRPr="00371EFF">
        <w:rPr>
          <w:rFonts w:cs="B Nazanin" w:hint="cs"/>
          <w:b/>
          <w:bCs/>
          <w:color w:val="000000" w:themeColor="text1"/>
          <w:sz w:val="28"/>
          <w:szCs w:val="28"/>
          <w:rtl/>
        </w:rPr>
        <w:lastRenderedPageBreak/>
        <w:t xml:space="preserve">د) عملکرد برنامه‌ها  </w:t>
      </w:r>
    </w:p>
    <w:p w14:paraId="1FFBB80D" w14:textId="77777777" w:rsidR="00C34A9E" w:rsidRPr="00371EFF" w:rsidRDefault="00C34A9E" w:rsidP="0015209A">
      <w:pPr>
        <w:pStyle w:val="ListParagraph"/>
        <w:numPr>
          <w:ilvl w:val="0"/>
          <w:numId w:val="32"/>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 xml:space="preserve">پیگیری مشکلات استخراج شده در پایش ها </w:t>
      </w:r>
    </w:p>
    <w:p w14:paraId="16D0A038" w14:textId="77777777" w:rsidR="00C34A9E" w:rsidRPr="00371EFF" w:rsidRDefault="00C34A9E" w:rsidP="0015209A">
      <w:pPr>
        <w:pStyle w:val="ListParagraph"/>
        <w:numPr>
          <w:ilvl w:val="0"/>
          <w:numId w:val="32"/>
        </w:numPr>
        <w:bidi/>
        <w:spacing w:after="160" w:line="259" w:lineRule="auto"/>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تعمیر فشار سنج عقربه ای و دیجیتال توسط کارشناس تجهیزات و ارسال به واحد مربوطه</w:t>
      </w:r>
    </w:p>
    <w:p w14:paraId="5C9F417C" w14:textId="77777777" w:rsidR="00C34A9E" w:rsidRPr="00371EFF" w:rsidRDefault="00C34A9E" w:rsidP="0015209A">
      <w:pPr>
        <w:pStyle w:val="ListParagraph"/>
        <w:numPr>
          <w:ilvl w:val="0"/>
          <w:numId w:val="32"/>
        </w:numPr>
        <w:bidi/>
        <w:spacing w:after="160" w:line="259" w:lineRule="auto"/>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 xml:space="preserve">پیگیری خرابی تجهیزات پزشکی موجود در واحد ها و هماهنگی جهت تعمیر تجهیزات </w:t>
      </w:r>
    </w:p>
    <w:p w14:paraId="64A01447" w14:textId="77777777" w:rsidR="00C34A9E" w:rsidRPr="00371EFF" w:rsidRDefault="00C34A9E" w:rsidP="0015209A">
      <w:pPr>
        <w:pStyle w:val="ListParagraph"/>
        <w:numPr>
          <w:ilvl w:val="0"/>
          <w:numId w:val="32"/>
        </w:numPr>
        <w:bidi/>
        <w:spacing w:after="160" w:line="259" w:lineRule="auto"/>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جمع اوری اطلاعات و ثبت تجهیزات موجود واحد های تحت پوشش در سامانه یکپارچه تجهیزات پزشکی</w:t>
      </w:r>
    </w:p>
    <w:p w14:paraId="6C36C6A6" w14:textId="77777777" w:rsidR="00C34A9E" w:rsidRPr="00371EFF" w:rsidRDefault="00C34A9E" w:rsidP="0015209A">
      <w:pPr>
        <w:pStyle w:val="ListParagraph"/>
        <w:numPr>
          <w:ilvl w:val="0"/>
          <w:numId w:val="32"/>
        </w:numPr>
        <w:bidi/>
        <w:spacing w:after="160" w:line="259" w:lineRule="auto"/>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 xml:space="preserve">مکاتبه با اداره نیروی انسانی دانشگاه و معاونت بهداشتی جهت تامین و جایگزینی تعداد 4 نفر نیروی طرحی ترخیص شده </w:t>
      </w:r>
    </w:p>
    <w:p w14:paraId="0C6FCCDD" w14:textId="77777777" w:rsidR="00C34A9E" w:rsidRPr="00371EFF" w:rsidRDefault="00C34A9E" w:rsidP="0015209A">
      <w:pPr>
        <w:pStyle w:val="ListParagraph"/>
        <w:numPr>
          <w:ilvl w:val="0"/>
          <w:numId w:val="32"/>
        </w:numPr>
        <w:bidi/>
        <w:spacing w:after="160" w:line="259" w:lineRule="auto"/>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 xml:space="preserve">مکاتبه با معاونت بهداشتی و فرمانداری شهرستان پیشوا در راستای تامین تجهیزات و نیروی انسانی جهت مرکز خدمات جامع سلامت یوسف رضا </w:t>
      </w:r>
    </w:p>
    <w:p w14:paraId="3812E5D2" w14:textId="77777777" w:rsidR="00C34A9E" w:rsidRPr="00371EFF" w:rsidRDefault="00C34A9E" w:rsidP="0015209A">
      <w:pPr>
        <w:pStyle w:val="ListParagraph"/>
        <w:numPr>
          <w:ilvl w:val="0"/>
          <w:numId w:val="32"/>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 xml:space="preserve">افتتاح مرکز خدمات جامع سلامت یوسف رضا و تامین تجهیزات و نیروی انسانی مورد نیاز مرکز </w:t>
      </w:r>
    </w:p>
    <w:p w14:paraId="48077138"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p>
    <w:p w14:paraId="608F5991" w14:textId="77777777" w:rsidR="00C34A9E" w:rsidRPr="00371EFF" w:rsidRDefault="00C34A9E" w:rsidP="00C34A9E">
      <w:pPr>
        <w:bidi/>
        <w:spacing w:after="160" w:line="259" w:lineRule="auto"/>
        <w:rPr>
          <w:rFonts w:ascii="Calibri" w:eastAsia="Calibri" w:hAnsi="Calibri" w:cs="B Titr"/>
          <w:color w:val="000000" w:themeColor="text1"/>
          <w:sz w:val="20"/>
          <w:szCs w:val="20"/>
          <w:rtl/>
          <w:lang w:bidi="fa-IR"/>
        </w:rPr>
      </w:pPr>
      <w:r w:rsidRPr="00371EFF">
        <w:rPr>
          <w:rFonts w:ascii="Calibri" w:eastAsia="Calibri" w:hAnsi="Calibri" w:cs="B Nazanin" w:hint="cs"/>
          <w:color w:val="000000" w:themeColor="text1"/>
          <w:rtl/>
          <w:lang w:bidi="fa-IR"/>
        </w:rPr>
        <w:t>تامین تجهیزات و نیروی انسانی جهت افتتاح مرکز خدمات جامع سلامت یوسف رضا</w:t>
      </w:r>
    </w:p>
    <w:p w14:paraId="766C02EA" w14:textId="77777777" w:rsidR="00C34A9E" w:rsidRPr="00371EFF" w:rsidRDefault="00C34A9E" w:rsidP="00C34A9E">
      <w:pPr>
        <w:bidi/>
        <w:rPr>
          <w:rFonts w:cs="B Nazanin"/>
          <w:color w:val="000000" w:themeColor="text1"/>
          <w:sz w:val="28"/>
          <w:szCs w:val="28"/>
          <w:rtl/>
          <w:lang w:bidi="fa-IR"/>
        </w:rPr>
      </w:pPr>
    </w:p>
    <w:p w14:paraId="28B8B2C9" w14:textId="77777777" w:rsidR="00C34A9E" w:rsidRPr="00371EFF" w:rsidRDefault="00C34A9E" w:rsidP="00C34A9E">
      <w:pPr>
        <w:bidi/>
        <w:rPr>
          <w:rFonts w:cs="B Nazanin"/>
          <w:b/>
          <w:bCs/>
          <w:color w:val="000000" w:themeColor="text1"/>
          <w:sz w:val="28"/>
          <w:szCs w:val="28"/>
          <w:rtl/>
        </w:rPr>
      </w:pPr>
      <w:r w:rsidRPr="00371EFF">
        <w:rPr>
          <w:rFonts w:cs="B Nazanin" w:hint="cs"/>
          <w:b/>
          <w:bCs/>
          <w:color w:val="000000" w:themeColor="text1"/>
          <w:sz w:val="28"/>
          <w:szCs w:val="28"/>
          <w:rtl/>
        </w:rPr>
        <w:t xml:space="preserve">   و) چالش‌ها</w:t>
      </w:r>
    </w:p>
    <w:p w14:paraId="50AF9286" w14:textId="77777777" w:rsidR="00C34A9E" w:rsidRPr="00371EFF" w:rsidRDefault="00C34A9E" w:rsidP="00C34A9E">
      <w:pPr>
        <w:bidi/>
        <w:rPr>
          <w:color w:val="000000" w:themeColor="text1"/>
        </w:rPr>
      </w:pPr>
    </w:p>
    <w:tbl>
      <w:tblPr>
        <w:tblStyle w:val="TableGrid"/>
        <w:bidiVisual/>
        <w:tblW w:w="9639" w:type="dxa"/>
        <w:jc w:val="center"/>
        <w:tblLook w:val="04A0" w:firstRow="1" w:lastRow="0" w:firstColumn="1" w:lastColumn="0" w:noHBand="0" w:noVBand="1"/>
      </w:tblPr>
      <w:tblGrid>
        <w:gridCol w:w="4921"/>
        <w:gridCol w:w="4718"/>
      </w:tblGrid>
      <w:tr w:rsidR="00C34A9E" w:rsidRPr="00371EFF" w14:paraId="5D2EFDC4" w14:textId="77777777" w:rsidTr="00106B08">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A94FFC9" w14:textId="77777777" w:rsidR="00C34A9E" w:rsidRPr="00371EFF" w:rsidRDefault="00C34A9E"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125AB72" w14:textId="77777777" w:rsidR="00C34A9E" w:rsidRPr="00371EFF" w:rsidRDefault="00C34A9E"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C34A9E" w:rsidRPr="00371EFF" w14:paraId="61395E56" w14:textId="77777777" w:rsidTr="00106B08">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6ECA41BC" w14:textId="77777777" w:rsidR="00C34A9E" w:rsidRPr="00371EFF" w:rsidRDefault="00C34A9E" w:rsidP="00106B08">
            <w:pPr>
              <w:bidi/>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دوری مسیر و فاصله زیاد از مرکز استان روند جذب نیروی طرحی را کند نموده است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6048BAF6" w14:textId="77777777" w:rsidR="00C34A9E" w:rsidRPr="00371EFF" w:rsidRDefault="00C34A9E" w:rsidP="00106B08">
            <w:pPr>
              <w:bidi/>
              <w:jc w:val="center"/>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قراردادن آگهی جذب نیروی طرحی در سایت شبکه و سایر واحد های اطلاع رسانی و همچنین مکاتبه و پیش بینی بموقع خروج نیرو برای کاهش اثر چالش دوری مسیر در نظر گرفته شده است .</w:t>
            </w:r>
          </w:p>
        </w:tc>
      </w:tr>
      <w:tr w:rsidR="00C34A9E" w:rsidRPr="00371EFF" w14:paraId="723C6AE3" w14:textId="77777777" w:rsidTr="00106B08">
        <w:trPr>
          <w:trHeight w:val="851"/>
          <w:jc w:val="center"/>
        </w:trPr>
        <w:tc>
          <w:tcPr>
            <w:tcW w:w="4921" w:type="dxa"/>
            <w:tcBorders>
              <w:left w:val="thinThickSmallGap" w:sz="12" w:space="0" w:color="auto"/>
              <w:bottom w:val="thinThickSmallGap" w:sz="12" w:space="0" w:color="auto"/>
            </w:tcBorders>
            <w:vAlign w:val="center"/>
          </w:tcPr>
          <w:p w14:paraId="70E4E374" w14:textId="77777777" w:rsidR="00C34A9E" w:rsidRPr="00371EFF" w:rsidRDefault="00C34A9E" w:rsidP="00106B08">
            <w:pPr>
              <w:bidi/>
              <w:jc w:val="center"/>
              <w:rPr>
                <w:rFonts w:ascii="Calibri" w:eastAsia="Calibri" w:hAnsi="Calibri" w:cs="B Nazanin"/>
                <w:color w:val="000000" w:themeColor="text1"/>
                <w:rtl/>
                <w:lang w:bidi="fa-IR"/>
              </w:rPr>
            </w:pPr>
            <w:r w:rsidRPr="00371EFF">
              <w:rPr>
                <w:rFonts w:cs="B Nazanin" w:hint="eastAsia"/>
                <w:color w:val="000000" w:themeColor="text1"/>
                <w:rtl/>
              </w:rPr>
              <w:t>درصد</w:t>
            </w:r>
            <w:r w:rsidRPr="00371EFF">
              <w:rPr>
                <w:rFonts w:cs="B Nazanin"/>
                <w:color w:val="000000" w:themeColor="text1"/>
                <w:rtl/>
              </w:rPr>
              <w:t xml:space="preserve"> دسترس</w:t>
            </w:r>
            <w:r w:rsidRPr="00371EFF">
              <w:rPr>
                <w:rFonts w:cs="B Nazanin" w:hint="cs"/>
                <w:color w:val="000000" w:themeColor="text1"/>
                <w:rtl/>
              </w:rPr>
              <w:t>ی</w:t>
            </w:r>
            <w:r w:rsidRPr="00371EFF">
              <w:rPr>
                <w:rFonts w:cs="B Nazanin"/>
                <w:color w:val="000000" w:themeColor="text1"/>
                <w:rtl/>
              </w:rPr>
              <w:t xml:space="preserve">  به واحدها</w:t>
            </w:r>
            <w:r w:rsidRPr="00371EFF">
              <w:rPr>
                <w:rFonts w:cs="B Nazanin" w:hint="cs"/>
                <w:color w:val="000000" w:themeColor="text1"/>
                <w:rtl/>
              </w:rPr>
              <w:t>ی</w:t>
            </w:r>
            <w:r w:rsidRPr="00371EFF">
              <w:rPr>
                <w:rFonts w:cs="B Nazanin"/>
                <w:color w:val="000000" w:themeColor="text1"/>
                <w:rtl/>
              </w:rPr>
              <w:t xml:space="preserve"> ارائه دهنده خدمات</w:t>
            </w:r>
            <w:r w:rsidRPr="00371EFF">
              <w:rPr>
                <w:rFonts w:ascii="Calibri" w:eastAsia="Calibri" w:hAnsi="Calibri" w:cs="B Nazanin" w:hint="cs"/>
                <w:color w:val="000000" w:themeColor="text1"/>
                <w:rtl/>
                <w:lang w:bidi="fa-IR"/>
              </w:rPr>
              <w:t xml:space="preserve"> کمتر از حد انتظار می باشد . </w:t>
            </w:r>
          </w:p>
        </w:tc>
        <w:tc>
          <w:tcPr>
            <w:tcW w:w="4718" w:type="dxa"/>
            <w:tcBorders>
              <w:bottom w:val="thinThickSmallGap" w:sz="12" w:space="0" w:color="auto"/>
              <w:right w:val="thinThickSmallGap" w:sz="12" w:space="0" w:color="auto"/>
            </w:tcBorders>
            <w:vAlign w:val="center"/>
          </w:tcPr>
          <w:p w14:paraId="17F6CDA8" w14:textId="77777777" w:rsidR="00C34A9E" w:rsidRPr="00371EFF" w:rsidRDefault="00C34A9E" w:rsidP="00106B08">
            <w:pPr>
              <w:bidi/>
              <w:jc w:val="center"/>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پیگیری جهت تبدیل خانه های بهداشت طارند و حبیب آباد به پایگاه سلامت روستایی و جذب خیرین سلامت جهت اختصاص زمین  و ساخت و تجهیز خانه های بهداشت چالتاسیون و دهماسین</w:t>
            </w:r>
          </w:p>
        </w:tc>
      </w:tr>
    </w:tbl>
    <w:p w14:paraId="12DD83E6" w14:textId="77777777" w:rsidR="00C34A9E" w:rsidRPr="00371EFF" w:rsidRDefault="00C34A9E" w:rsidP="00C34A9E">
      <w:pPr>
        <w:rPr>
          <w:rFonts w:ascii="Franklin Gothic Book" w:eastAsia="+mn-ea" w:cs="2  Zar"/>
          <w:color w:val="000000" w:themeColor="text1"/>
          <w:sz w:val="24"/>
          <w:szCs w:val="24"/>
          <w:rtl/>
          <w:lang w:bidi="fa-IR"/>
        </w:rPr>
      </w:pPr>
    </w:p>
    <w:p w14:paraId="777C7CB4" w14:textId="77777777" w:rsidR="008416D2" w:rsidRPr="00371EFF" w:rsidRDefault="008416D2" w:rsidP="00C34A9E">
      <w:pPr>
        <w:bidi/>
        <w:rPr>
          <w:rFonts w:cs="B Nazanin"/>
          <w:b/>
          <w:bCs/>
          <w:color w:val="000000" w:themeColor="text1"/>
          <w:sz w:val="28"/>
          <w:szCs w:val="28"/>
          <w:rtl/>
        </w:rPr>
      </w:pPr>
    </w:p>
    <w:p w14:paraId="7DC8EE36" w14:textId="77777777" w:rsidR="008416D2" w:rsidRPr="00371EFF" w:rsidRDefault="008416D2" w:rsidP="008416D2">
      <w:pPr>
        <w:bidi/>
        <w:rPr>
          <w:rFonts w:cs="B Nazanin"/>
          <w:b/>
          <w:bCs/>
          <w:color w:val="000000" w:themeColor="text1"/>
          <w:sz w:val="28"/>
          <w:szCs w:val="28"/>
          <w:rtl/>
        </w:rPr>
      </w:pPr>
    </w:p>
    <w:p w14:paraId="20679251" w14:textId="77777777" w:rsidR="008416D2" w:rsidRPr="00371EFF" w:rsidRDefault="008416D2" w:rsidP="008416D2">
      <w:pPr>
        <w:bidi/>
        <w:rPr>
          <w:rFonts w:cs="B Nazanin"/>
          <w:b/>
          <w:bCs/>
          <w:color w:val="000000" w:themeColor="text1"/>
          <w:sz w:val="28"/>
          <w:szCs w:val="28"/>
          <w:rtl/>
        </w:rPr>
      </w:pPr>
    </w:p>
    <w:p w14:paraId="4064FB47" w14:textId="77777777" w:rsidR="008416D2" w:rsidRPr="00371EFF" w:rsidRDefault="008416D2" w:rsidP="008416D2">
      <w:pPr>
        <w:bidi/>
        <w:rPr>
          <w:rFonts w:cs="B Nazanin"/>
          <w:b/>
          <w:bCs/>
          <w:color w:val="000000" w:themeColor="text1"/>
          <w:sz w:val="28"/>
          <w:szCs w:val="28"/>
          <w:rtl/>
        </w:rPr>
      </w:pPr>
    </w:p>
    <w:p w14:paraId="4F3E46C2" w14:textId="77777777" w:rsidR="008416D2" w:rsidRPr="00371EFF" w:rsidRDefault="008416D2" w:rsidP="008416D2">
      <w:pPr>
        <w:bidi/>
        <w:rPr>
          <w:rFonts w:cs="B Nazanin"/>
          <w:b/>
          <w:bCs/>
          <w:color w:val="000000" w:themeColor="text1"/>
          <w:sz w:val="28"/>
          <w:szCs w:val="28"/>
          <w:rtl/>
        </w:rPr>
        <w:sectPr w:rsidR="008416D2" w:rsidRPr="00371EFF" w:rsidSect="00E2714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719C4BA" w14:textId="7D08A210" w:rsidR="00C34A9E" w:rsidRPr="00371EFF" w:rsidRDefault="00C34A9E" w:rsidP="008416D2">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129CF9ED" w14:textId="77777777" w:rsidR="00C34A9E" w:rsidRPr="00371EFF" w:rsidRDefault="00C34A9E" w:rsidP="00C34A9E">
      <w:pPr>
        <w:pStyle w:val="ListParagraph"/>
        <w:bidi/>
        <w:ind w:left="0"/>
        <w:rPr>
          <w:rFonts w:ascii="Franklin Gothic Book" w:eastAsia="+mn-ea" w:cs="2  Zar"/>
          <w:color w:val="000000" w:themeColor="text1"/>
          <w:sz w:val="28"/>
          <w:szCs w:val="26"/>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rtl/>
        </w:rPr>
        <w:t xml:space="preserve">: </w:t>
      </w:r>
      <w:r w:rsidRPr="00371EFF">
        <w:rPr>
          <w:rFonts w:eastAsia="Times New Roman" w:cs="B Nazanin"/>
          <w:b/>
          <w:bCs/>
          <w:color w:val="000000" w:themeColor="text1"/>
          <w:sz w:val="24"/>
          <w:szCs w:val="24"/>
          <w:rtl/>
        </w:rPr>
        <w:t>درصد دسترس</w:t>
      </w:r>
      <w:r w:rsidRPr="00371EFF">
        <w:rPr>
          <w:rFonts w:eastAsia="Times New Roman" w:cs="B Nazanin" w:hint="cs"/>
          <w:b/>
          <w:bCs/>
          <w:color w:val="000000" w:themeColor="text1"/>
          <w:sz w:val="24"/>
          <w:szCs w:val="24"/>
          <w:rtl/>
        </w:rPr>
        <w:t>ی</w:t>
      </w:r>
      <w:r w:rsidRPr="00371EFF">
        <w:rPr>
          <w:rFonts w:eastAsia="Times New Roman" w:cs="B Nazanin"/>
          <w:b/>
          <w:bCs/>
          <w:color w:val="000000" w:themeColor="text1"/>
          <w:sz w:val="24"/>
          <w:szCs w:val="24"/>
          <w:rtl/>
        </w:rPr>
        <w:t xml:space="preserve">  به واحدها</w:t>
      </w:r>
      <w:r w:rsidRPr="00371EFF">
        <w:rPr>
          <w:rFonts w:eastAsia="Times New Roman" w:cs="B Nazanin" w:hint="cs"/>
          <w:b/>
          <w:bCs/>
          <w:color w:val="000000" w:themeColor="text1"/>
          <w:sz w:val="24"/>
          <w:szCs w:val="24"/>
          <w:rtl/>
        </w:rPr>
        <w:t>ی</w:t>
      </w:r>
      <w:r w:rsidRPr="00371EFF">
        <w:rPr>
          <w:rFonts w:eastAsia="Times New Roman" w:cs="B Nazanin"/>
          <w:b/>
          <w:bCs/>
          <w:color w:val="000000" w:themeColor="text1"/>
          <w:sz w:val="24"/>
          <w:szCs w:val="24"/>
          <w:rtl/>
        </w:rPr>
        <w:t xml:space="preserve"> ارائه دهنده خدمات</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C34A9E" w:rsidRPr="00371EFF" w14:paraId="3A3AE35D" w14:textId="77777777" w:rsidTr="00106B08">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B2CB138" w14:textId="77777777" w:rsidR="00C34A9E" w:rsidRPr="00371EFF" w:rsidRDefault="00C34A9E"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C978D0E" w14:textId="77777777" w:rsidR="00C34A9E" w:rsidRPr="00371EFF" w:rsidRDefault="00C34A9E" w:rsidP="00106B08">
            <w:pPr>
              <w:bidi/>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D0B3884" w14:textId="77777777" w:rsidR="00C34A9E" w:rsidRPr="00371EFF" w:rsidRDefault="00C34A9E" w:rsidP="00106B08">
            <w:pPr>
              <w:bidi/>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283DF1F" w14:textId="77777777" w:rsidR="00C34A9E" w:rsidRPr="00371EFF" w:rsidRDefault="00C34A9E" w:rsidP="00106B08">
            <w:pPr>
              <w:bidi/>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8136076" w14:textId="77777777" w:rsidR="00C34A9E" w:rsidRPr="00371EFF" w:rsidRDefault="00C34A9E" w:rsidP="00106B08">
            <w:pPr>
              <w:pStyle w:val="Heading8"/>
              <w:spacing w:line="276" w:lineRule="auto"/>
              <w:jc w:val="center"/>
              <w:rPr>
                <w:rFonts w:cs="B Nazanin"/>
                <w:b/>
                <w:bCs/>
                <w:i w:val="0"/>
                <w:iCs w:val="0"/>
                <w:color w:val="000000" w:themeColor="text1"/>
                <w:rtl/>
              </w:rPr>
            </w:pPr>
            <w:r w:rsidRPr="00371EFF">
              <w:rPr>
                <w:rFonts w:cs="B Nazanin" w:hint="cs"/>
                <w:b/>
                <w:bCs/>
                <w:i w:val="0"/>
                <w:iCs w:val="0"/>
                <w:color w:val="000000" w:themeColor="text1"/>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A684B30" w14:textId="77777777" w:rsidR="00C34A9E" w:rsidRPr="00371EFF" w:rsidRDefault="00C34A9E"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E194362"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C34A9E" w:rsidRPr="00371EFF" w14:paraId="40509B56" w14:textId="77777777" w:rsidTr="00106B08">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00313BAF" w14:textId="77777777" w:rsidR="00C34A9E" w:rsidRPr="00371EFF" w:rsidRDefault="00C34A9E" w:rsidP="00106B08">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7BCB5454" w14:textId="77777777" w:rsidR="00C34A9E" w:rsidRPr="00371EFF" w:rsidRDefault="00C34A9E" w:rsidP="00106B08">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426F1DB7" w14:textId="77777777" w:rsidR="00C34A9E" w:rsidRPr="00371EFF" w:rsidRDefault="00C34A9E" w:rsidP="00106B08">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BD3DFCE" w14:textId="77777777" w:rsidR="00C34A9E" w:rsidRPr="00371EFF" w:rsidRDefault="00C34A9E" w:rsidP="00106B08">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A3DB202" w14:textId="77777777" w:rsidR="00C34A9E" w:rsidRPr="00371EFF" w:rsidRDefault="00C34A9E"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BE2DE34" w14:textId="77777777" w:rsidR="00C34A9E" w:rsidRPr="00371EFF" w:rsidRDefault="00C34A9E" w:rsidP="00106B08">
            <w:pPr>
              <w:pStyle w:val="Heading8"/>
              <w:spacing w:line="276" w:lineRule="auto"/>
              <w:jc w:val="center"/>
              <w:rPr>
                <w:rFonts w:cs="B Nazanin"/>
                <w:b/>
                <w:bCs/>
                <w:i w:val="0"/>
                <w:iCs w:val="0"/>
                <w:color w:val="000000" w:themeColor="text1"/>
              </w:rPr>
            </w:pPr>
            <w:r w:rsidRPr="00371EFF">
              <w:rPr>
                <w:rFonts w:cs="B Nazanin" w:hint="cs"/>
                <w:b/>
                <w:bCs/>
                <w:i w:val="0"/>
                <w:iCs w:val="0"/>
                <w:color w:val="000000" w:themeColor="text1"/>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97344D0" w14:textId="77777777" w:rsidR="00C34A9E" w:rsidRPr="00371EFF" w:rsidRDefault="00C34A9E" w:rsidP="00106B08">
            <w:pPr>
              <w:pStyle w:val="Heading8"/>
              <w:spacing w:line="276" w:lineRule="auto"/>
              <w:jc w:val="center"/>
              <w:rPr>
                <w:rFonts w:cs="B Nazanin"/>
                <w:b/>
                <w:bCs/>
                <w:i w:val="0"/>
                <w:iCs w:val="0"/>
                <w:color w:val="000000" w:themeColor="text1"/>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623A3D3" w14:textId="77777777" w:rsidR="00C34A9E" w:rsidRPr="00371EFF" w:rsidRDefault="00C34A9E" w:rsidP="00106B08">
            <w:pPr>
              <w:spacing w:after="0"/>
              <w:rPr>
                <w:rFonts w:ascii="Calibri" w:eastAsia="Calibri" w:hAnsi="Calibri" w:cs="B Zar"/>
                <w:b/>
                <w:bCs/>
                <w:color w:val="000000" w:themeColor="text1"/>
                <w:lang w:bidi="fa-IR"/>
              </w:rPr>
            </w:pPr>
          </w:p>
        </w:tc>
      </w:tr>
      <w:tr w:rsidR="00C34A9E" w:rsidRPr="00371EFF" w14:paraId="4F113C38" w14:textId="77777777" w:rsidTr="00106B08">
        <w:trPr>
          <w:cantSplit/>
          <w:trHeight w:val="498"/>
          <w:jc w:val="center"/>
        </w:trPr>
        <w:tc>
          <w:tcPr>
            <w:tcW w:w="1138" w:type="dxa"/>
            <w:tcBorders>
              <w:top w:val="thinThickSmallGap" w:sz="12" w:space="0" w:color="auto"/>
              <w:left w:val="thickThinLargeGap" w:sz="4" w:space="0" w:color="auto"/>
              <w:bottom w:val="single" w:sz="4" w:space="0" w:color="auto"/>
              <w:right w:val="single" w:sz="4" w:space="0" w:color="auto"/>
            </w:tcBorders>
            <w:vAlign w:val="center"/>
          </w:tcPr>
          <w:p w14:paraId="6F64093B"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nThickSmallGap" w:sz="12" w:space="0" w:color="auto"/>
              <w:left w:val="single" w:sz="4" w:space="0" w:color="auto"/>
              <w:bottom w:val="single" w:sz="4" w:space="0" w:color="auto"/>
              <w:right w:val="single" w:sz="4" w:space="0" w:color="auto"/>
            </w:tcBorders>
            <w:vAlign w:val="center"/>
          </w:tcPr>
          <w:p w14:paraId="6BC31836"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 xml:space="preserve">تعویض تابلوی سردرب خانه های بهداشت حبیب آباد و طارند به پایگاه سلامت روستایی </w:t>
            </w:r>
          </w:p>
        </w:tc>
        <w:tc>
          <w:tcPr>
            <w:tcW w:w="1275" w:type="dxa"/>
            <w:tcBorders>
              <w:top w:val="thinThickSmallGap" w:sz="12" w:space="0" w:color="auto"/>
              <w:left w:val="single" w:sz="4" w:space="0" w:color="auto"/>
              <w:bottom w:val="single" w:sz="4" w:space="0" w:color="auto"/>
              <w:right w:val="single" w:sz="4" w:space="0" w:color="auto"/>
            </w:tcBorders>
            <w:vAlign w:val="center"/>
          </w:tcPr>
          <w:p w14:paraId="3684D285"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واحد گسترش و امور اداری</w:t>
            </w:r>
          </w:p>
        </w:tc>
        <w:tc>
          <w:tcPr>
            <w:tcW w:w="1276" w:type="dxa"/>
            <w:tcBorders>
              <w:top w:val="thinThickSmallGap" w:sz="12" w:space="0" w:color="auto"/>
              <w:left w:val="single" w:sz="4" w:space="0" w:color="auto"/>
              <w:bottom w:val="single" w:sz="4" w:space="0" w:color="auto"/>
              <w:right w:val="single" w:sz="4" w:space="0" w:color="auto"/>
            </w:tcBorders>
          </w:tcPr>
          <w:p w14:paraId="208CF862"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 xml:space="preserve">جمعیت تحت پوشش </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5B2186B1"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1/7/1403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30390BE5"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thinThickSmallGap" w:sz="12" w:space="0" w:color="auto"/>
              <w:left w:val="single" w:sz="4" w:space="0" w:color="auto"/>
              <w:bottom w:val="single" w:sz="4" w:space="0" w:color="auto"/>
              <w:right w:val="single" w:sz="4" w:space="0" w:color="auto"/>
            </w:tcBorders>
          </w:tcPr>
          <w:p w14:paraId="178A10A2"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خانه های بهداشت طارند و حبیب آباد</w:t>
            </w:r>
          </w:p>
        </w:tc>
        <w:tc>
          <w:tcPr>
            <w:tcW w:w="2824" w:type="dxa"/>
            <w:tcBorders>
              <w:top w:val="thinThickSmallGap" w:sz="12" w:space="0" w:color="auto"/>
              <w:left w:val="single" w:sz="4" w:space="0" w:color="auto"/>
              <w:bottom w:val="single" w:sz="4" w:space="0" w:color="auto"/>
              <w:right w:val="thinThickSmallGap" w:sz="12" w:space="0" w:color="auto"/>
            </w:tcBorders>
            <w:vAlign w:val="center"/>
          </w:tcPr>
          <w:p w14:paraId="26ACD26C" w14:textId="77777777" w:rsidR="00C34A9E" w:rsidRPr="00371EFF" w:rsidRDefault="00C34A9E" w:rsidP="00106B08">
            <w:pPr>
              <w:bidi/>
              <w:jc w:val="center"/>
              <w:rPr>
                <w:rFonts w:eastAsia="Times New Roman" w:cs="B Nazanin"/>
                <w:color w:val="000000" w:themeColor="text1"/>
              </w:rPr>
            </w:pPr>
          </w:p>
        </w:tc>
      </w:tr>
      <w:tr w:rsidR="00C34A9E" w:rsidRPr="00371EFF" w14:paraId="7865E027" w14:textId="77777777" w:rsidTr="00106B08">
        <w:trPr>
          <w:cantSplit/>
          <w:jc w:val="center"/>
        </w:trPr>
        <w:tc>
          <w:tcPr>
            <w:tcW w:w="1138" w:type="dxa"/>
            <w:tcBorders>
              <w:top w:val="single" w:sz="4" w:space="0" w:color="auto"/>
              <w:left w:val="thickThinLargeGap" w:sz="4" w:space="0" w:color="auto"/>
              <w:bottom w:val="thinThickSmallGap" w:sz="12" w:space="0" w:color="auto"/>
              <w:right w:val="single" w:sz="4" w:space="0" w:color="auto"/>
            </w:tcBorders>
            <w:vAlign w:val="center"/>
          </w:tcPr>
          <w:p w14:paraId="63401904"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4" w:space="0" w:color="auto"/>
              <w:bottom w:val="thinThickSmallGap" w:sz="12" w:space="0" w:color="auto"/>
              <w:right w:val="single" w:sz="4" w:space="0" w:color="auto"/>
            </w:tcBorders>
            <w:vAlign w:val="center"/>
          </w:tcPr>
          <w:p w14:paraId="2D0CA524"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 xml:space="preserve">پیگیری جهت جذب مراقب سلامت به جایگزینی بهورزان خانه های بهداشت حبیب آباد و طارند </w:t>
            </w:r>
          </w:p>
        </w:tc>
        <w:tc>
          <w:tcPr>
            <w:tcW w:w="1275" w:type="dxa"/>
            <w:tcBorders>
              <w:top w:val="single" w:sz="4" w:space="0" w:color="auto"/>
              <w:left w:val="single" w:sz="4" w:space="0" w:color="auto"/>
              <w:bottom w:val="thinThickSmallGap" w:sz="12" w:space="0" w:color="auto"/>
              <w:right w:val="single" w:sz="4" w:space="0" w:color="auto"/>
            </w:tcBorders>
            <w:vAlign w:val="center"/>
          </w:tcPr>
          <w:p w14:paraId="59282520" w14:textId="77777777" w:rsidR="00C34A9E" w:rsidRPr="00371EFF" w:rsidRDefault="00C34A9E" w:rsidP="00106B08">
            <w:pPr>
              <w:bidi/>
              <w:jc w:val="center"/>
              <w:rPr>
                <w:rFonts w:eastAsia="Times New Roman" w:cs="B Nazanin"/>
                <w:color w:val="000000" w:themeColor="text1"/>
                <w:rtl/>
              </w:rPr>
            </w:pPr>
            <w:r w:rsidRPr="00371EFF">
              <w:rPr>
                <w:rFonts w:eastAsia="Times New Roman" w:cs="B Nazanin" w:hint="cs"/>
                <w:color w:val="000000" w:themeColor="text1"/>
                <w:rtl/>
              </w:rPr>
              <w:t>واحد گسترش</w:t>
            </w:r>
          </w:p>
        </w:tc>
        <w:tc>
          <w:tcPr>
            <w:tcW w:w="1276" w:type="dxa"/>
            <w:tcBorders>
              <w:top w:val="single" w:sz="4" w:space="0" w:color="auto"/>
              <w:left w:val="single" w:sz="4" w:space="0" w:color="auto"/>
              <w:bottom w:val="thinThickSmallGap" w:sz="12" w:space="0" w:color="auto"/>
              <w:right w:val="single" w:sz="4" w:space="0" w:color="auto"/>
            </w:tcBorders>
          </w:tcPr>
          <w:p w14:paraId="74252EAA"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جمعیت تحت پوشش</w:t>
            </w:r>
          </w:p>
        </w:tc>
        <w:tc>
          <w:tcPr>
            <w:tcW w:w="1134" w:type="dxa"/>
            <w:tcBorders>
              <w:top w:val="single" w:sz="4" w:space="0" w:color="auto"/>
              <w:left w:val="single" w:sz="4" w:space="0" w:color="auto"/>
              <w:bottom w:val="thinThickSmallGap" w:sz="12" w:space="0" w:color="auto"/>
              <w:right w:val="single" w:sz="4" w:space="0" w:color="auto"/>
            </w:tcBorders>
            <w:vAlign w:val="center"/>
          </w:tcPr>
          <w:p w14:paraId="517C1B21"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1/7/1403</w:t>
            </w:r>
          </w:p>
        </w:tc>
        <w:tc>
          <w:tcPr>
            <w:tcW w:w="1134" w:type="dxa"/>
            <w:tcBorders>
              <w:top w:val="single" w:sz="4" w:space="0" w:color="auto"/>
              <w:left w:val="single" w:sz="4" w:space="0" w:color="auto"/>
              <w:bottom w:val="thinThickSmallGap" w:sz="12" w:space="0" w:color="auto"/>
              <w:right w:val="single" w:sz="4" w:space="0" w:color="auto"/>
            </w:tcBorders>
            <w:vAlign w:val="center"/>
          </w:tcPr>
          <w:p w14:paraId="2129A612"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29/12/1403</w:t>
            </w:r>
          </w:p>
        </w:tc>
        <w:tc>
          <w:tcPr>
            <w:tcW w:w="1276" w:type="dxa"/>
            <w:tcBorders>
              <w:top w:val="single" w:sz="4" w:space="0" w:color="auto"/>
              <w:left w:val="single" w:sz="4" w:space="0" w:color="auto"/>
              <w:bottom w:val="thinThickSmallGap" w:sz="12" w:space="0" w:color="auto"/>
              <w:right w:val="single" w:sz="4" w:space="0" w:color="auto"/>
            </w:tcBorders>
          </w:tcPr>
          <w:p w14:paraId="55D4B54A" w14:textId="77777777" w:rsidR="00C34A9E" w:rsidRPr="00371EFF" w:rsidRDefault="00C34A9E" w:rsidP="00106B08">
            <w:pPr>
              <w:bidi/>
              <w:jc w:val="center"/>
              <w:rPr>
                <w:rFonts w:eastAsia="Times New Roman" w:cs="B Nazanin"/>
                <w:color w:val="000000" w:themeColor="text1"/>
              </w:rPr>
            </w:pPr>
            <w:r w:rsidRPr="00371EFF">
              <w:rPr>
                <w:rFonts w:eastAsia="Times New Roman" w:cs="B Nazanin" w:hint="cs"/>
                <w:color w:val="000000" w:themeColor="text1"/>
                <w:rtl/>
              </w:rPr>
              <w:t>خانه های بهداشت طارند و حبیب آباد</w:t>
            </w:r>
          </w:p>
        </w:tc>
        <w:tc>
          <w:tcPr>
            <w:tcW w:w="2824" w:type="dxa"/>
            <w:tcBorders>
              <w:top w:val="single" w:sz="4" w:space="0" w:color="auto"/>
              <w:left w:val="single" w:sz="4" w:space="0" w:color="auto"/>
              <w:bottom w:val="thinThickSmallGap" w:sz="12" w:space="0" w:color="auto"/>
              <w:right w:val="thinThickSmallGap" w:sz="12" w:space="0" w:color="auto"/>
            </w:tcBorders>
            <w:vAlign w:val="center"/>
          </w:tcPr>
          <w:p w14:paraId="5C3BACED" w14:textId="77777777" w:rsidR="00C34A9E" w:rsidRPr="00371EFF" w:rsidRDefault="00C34A9E" w:rsidP="00106B08">
            <w:pPr>
              <w:bidi/>
              <w:jc w:val="center"/>
              <w:rPr>
                <w:rFonts w:eastAsia="Times New Roman" w:cs="B Nazanin"/>
                <w:color w:val="000000" w:themeColor="text1"/>
              </w:rPr>
            </w:pPr>
          </w:p>
        </w:tc>
      </w:tr>
    </w:tbl>
    <w:tbl>
      <w:tblPr>
        <w:tblStyle w:val="TableGrid"/>
        <w:tblpPr w:leftFromText="180" w:rightFromText="180" w:vertAnchor="text" w:horzAnchor="page" w:tblpX="3898" w:tblpY="397"/>
        <w:bidiVisual/>
        <w:tblW w:w="0" w:type="auto"/>
        <w:tblLook w:val="04A0" w:firstRow="1" w:lastRow="0" w:firstColumn="1" w:lastColumn="0" w:noHBand="0" w:noVBand="1"/>
      </w:tblPr>
      <w:tblGrid>
        <w:gridCol w:w="578"/>
        <w:gridCol w:w="420"/>
        <w:gridCol w:w="567"/>
        <w:gridCol w:w="423"/>
      </w:tblGrid>
      <w:tr w:rsidR="00C34A9E" w:rsidRPr="00371EFF" w14:paraId="1B8D6386" w14:textId="77777777" w:rsidTr="00106B08">
        <w:trPr>
          <w:trHeight w:val="127"/>
        </w:trPr>
        <w:tc>
          <w:tcPr>
            <w:tcW w:w="578" w:type="dxa"/>
            <w:tcBorders>
              <w:top w:val="nil"/>
              <w:left w:val="nil"/>
              <w:bottom w:val="nil"/>
            </w:tcBorders>
          </w:tcPr>
          <w:p w14:paraId="7755331F" w14:textId="77777777" w:rsidR="00C34A9E" w:rsidRPr="00371EFF" w:rsidRDefault="00C34A9E" w:rsidP="00106B0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tcPr>
          <w:p w14:paraId="1A972F50" w14:textId="77777777" w:rsidR="00C34A9E" w:rsidRPr="00371EFF" w:rsidRDefault="00C34A9E" w:rsidP="00106B08">
            <w:pPr>
              <w:pStyle w:val="ListParagraph"/>
              <w:bidi/>
              <w:ind w:left="0"/>
              <w:rPr>
                <w:rFonts w:cs="B Nazanin"/>
                <w:b/>
                <w:bCs/>
                <w:color w:val="000000" w:themeColor="text1"/>
                <w:sz w:val="24"/>
                <w:szCs w:val="24"/>
                <w:rtl/>
              </w:rPr>
            </w:pPr>
          </w:p>
        </w:tc>
        <w:tc>
          <w:tcPr>
            <w:tcW w:w="567" w:type="dxa"/>
            <w:tcBorders>
              <w:top w:val="nil"/>
              <w:left w:val="single" w:sz="4" w:space="0" w:color="auto"/>
              <w:bottom w:val="nil"/>
            </w:tcBorders>
          </w:tcPr>
          <w:p w14:paraId="34FEDE10" w14:textId="77777777" w:rsidR="00C34A9E" w:rsidRPr="00371EFF" w:rsidRDefault="00C34A9E" w:rsidP="00106B08">
            <w:pPr>
              <w:pStyle w:val="ListParagraph"/>
              <w:bidi/>
              <w:ind w:left="0"/>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shd w:val="clear" w:color="auto" w:fill="000000" w:themeFill="text1"/>
          </w:tcPr>
          <w:p w14:paraId="3099E906" w14:textId="77777777" w:rsidR="00C34A9E" w:rsidRPr="00371EFF" w:rsidRDefault="00C34A9E" w:rsidP="00106B08">
            <w:pPr>
              <w:pStyle w:val="ListParagraph"/>
              <w:bidi/>
              <w:ind w:left="0"/>
              <w:rPr>
                <w:rFonts w:cs="B Nazanin"/>
                <w:b/>
                <w:bCs/>
                <w:color w:val="000000" w:themeColor="text1"/>
                <w:sz w:val="24"/>
                <w:szCs w:val="24"/>
                <w:highlight w:val="yellow"/>
                <w:rtl/>
              </w:rPr>
            </w:pPr>
          </w:p>
        </w:tc>
      </w:tr>
    </w:tbl>
    <w:p w14:paraId="1A2FC514" w14:textId="77777777" w:rsidR="00C34A9E" w:rsidRPr="00371EFF" w:rsidRDefault="00C34A9E" w:rsidP="00C34A9E">
      <w:pPr>
        <w:bidi/>
        <w:rPr>
          <w:rFonts w:ascii="Franklin Gothic Book" w:eastAsia="+mn-ea" w:cs="2  Zar"/>
          <w:color w:val="000000" w:themeColor="text1"/>
          <w:sz w:val="24"/>
          <w:szCs w:val="24"/>
          <w:rtl/>
          <w:lang w:bidi="fa-IR"/>
        </w:rPr>
      </w:pPr>
    </w:p>
    <w:p w14:paraId="35A848FD" w14:textId="77777777" w:rsidR="00C34A9E" w:rsidRPr="00371EFF" w:rsidRDefault="00C34A9E" w:rsidP="00C34A9E">
      <w:pPr>
        <w:pStyle w:val="ListParagraph"/>
        <w:numPr>
          <w:ilvl w:val="0"/>
          <w:numId w:val="1"/>
        </w:numPr>
        <w:bidi/>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232D5F90" w14:textId="77777777" w:rsidR="008416D2" w:rsidRPr="00371EFF" w:rsidRDefault="008416D2" w:rsidP="00C34A9E">
      <w:pPr>
        <w:bidi/>
        <w:rPr>
          <w:rFonts w:cs="B Nazanin"/>
          <w:b/>
          <w:bCs/>
          <w:color w:val="000000" w:themeColor="text1"/>
          <w:sz w:val="28"/>
          <w:szCs w:val="28"/>
          <w:rtl/>
          <w:lang w:bidi="fa-IR"/>
        </w:rPr>
      </w:pPr>
    </w:p>
    <w:p w14:paraId="1EB7DE0C" w14:textId="77777777" w:rsidR="008416D2" w:rsidRPr="00371EFF" w:rsidRDefault="008416D2" w:rsidP="008416D2">
      <w:pPr>
        <w:bidi/>
        <w:rPr>
          <w:rFonts w:cs="B Nazanin"/>
          <w:b/>
          <w:bCs/>
          <w:color w:val="000000" w:themeColor="text1"/>
          <w:sz w:val="28"/>
          <w:szCs w:val="28"/>
          <w:rtl/>
          <w:lang w:bidi="fa-IR"/>
        </w:rPr>
      </w:pPr>
    </w:p>
    <w:p w14:paraId="0ECE37D2" w14:textId="77777777" w:rsidR="008416D2" w:rsidRPr="00371EFF" w:rsidRDefault="008416D2" w:rsidP="008416D2">
      <w:pPr>
        <w:bidi/>
        <w:rPr>
          <w:rFonts w:cs="B Nazanin"/>
          <w:b/>
          <w:bCs/>
          <w:color w:val="000000" w:themeColor="text1"/>
          <w:sz w:val="28"/>
          <w:szCs w:val="28"/>
          <w:rtl/>
          <w:lang w:bidi="fa-IR"/>
        </w:rPr>
      </w:pPr>
    </w:p>
    <w:p w14:paraId="30579F16" w14:textId="77777777" w:rsidR="008416D2" w:rsidRPr="00371EFF" w:rsidRDefault="008416D2" w:rsidP="008416D2">
      <w:pPr>
        <w:bidi/>
        <w:rPr>
          <w:rFonts w:cs="B Nazanin"/>
          <w:b/>
          <w:bCs/>
          <w:color w:val="000000" w:themeColor="text1"/>
          <w:sz w:val="28"/>
          <w:szCs w:val="28"/>
          <w:rtl/>
          <w:lang w:bidi="fa-IR"/>
        </w:rPr>
        <w:sectPr w:rsidR="008416D2" w:rsidRPr="00371EFF" w:rsidSect="00E27149">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8F7F767" w14:textId="6350DDBE" w:rsidR="00C34A9E" w:rsidRPr="00371EFF" w:rsidRDefault="00C34A9E" w:rsidP="008416D2">
      <w:pPr>
        <w:bidi/>
        <w:rPr>
          <w:rFonts w:cs="B Nazanin"/>
          <w:color w:val="000000" w:themeColor="text1"/>
          <w:sz w:val="24"/>
          <w:szCs w:val="24"/>
          <w:rtl/>
          <w:lang w:bidi="fa-IR"/>
        </w:rPr>
      </w:pPr>
      <w:r w:rsidRPr="00371EFF">
        <w:rPr>
          <w:rFonts w:cs="B Nazanin" w:hint="cs"/>
          <w:b/>
          <w:bCs/>
          <w:color w:val="000000" w:themeColor="text1"/>
          <w:sz w:val="28"/>
          <w:szCs w:val="28"/>
          <w:rtl/>
          <w:lang w:bidi="fa-IR"/>
        </w:rPr>
        <w:lastRenderedPageBreak/>
        <w:t>برنامه:</w:t>
      </w:r>
      <w:r w:rsidRPr="00371EFF">
        <w:rPr>
          <w:rFonts w:cs="B Nazanin" w:hint="cs"/>
          <w:color w:val="000000" w:themeColor="text1"/>
          <w:sz w:val="24"/>
          <w:szCs w:val="24"/>
          <w:rtl/>
          <w:lang w:bidi="fa-IR"/>
        </w:rPr>
        <w:t xml:space="preserve"> </w:t>
      </w:r>
      <w:r w:rsidRPr="00371EFF">
        <w:rPr>
          <w:rFonts w:cs="B Nazanin" w:hint="cs"/>
          <w:b/>
          <w:bCs/>
          <w:color w:val="000000" w:themeColor="text1"/>
          <w:sz w:val="28"/>
          <w:szCs w:val="28"/>
          <w:rtl/>
        </w:rPr>
        <w:t>خیرین</w:t>
      </w:r>
    </w:p>
    <w:p w14:paraId="7BDAEC80"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18AFF2A6" w14:textId="77777777" w:rsidR="00C34A9E" w:rsidRPr="00371EFF" w:rsidRDefault="00C34A9E" w:rsidP="00C34A9E">
      <w:pPr>
        <w:bidi/>
        <w:rPr>
          <w:rFonts w:ascii="Calibri" w:hAnsi="Calibri" w:cs="B Nazanin"/>
          <w:color w:val="000000" w:themeColor="text1"/>
          <w:sz w:val="24"/>
          <w:szCs w:val="24"/>
          <w:rtl/>
        </w:rPr>
      </w:pPr>
      <w:r w:rsidRPr="00371EFF">
        <w:rPr>
          <w:rFonts w:ascii="Calibri" w:hAnsi="Calibri" w:cs="B Nazanin"/>
          <w:color w:val="000000" w:themeColor="text1"/>
          <w:sz w:val="24"/>
          <w:szCs w:val="24"/>
          <w:rtl/>
        </w:rPr>
        <w:t>ارزش ر</w:t>
      </w:r>
      <w:r w:rsidRPr="00371EFF">
        <w:rPr>
          <w:rFonts w:ascii="Calibri" w:hAnsi="Calibri" w:cs="B Nazanin" w:hint="cs"/>
          <w:color w:val="000000" w:themeColor="text1"/>
          <w:sz w:val="24"/>
          <w:szCs w:val="24"/>
          <w:rtl/>
        </w:rPr>
        <w:t>ی</w:t>
      </w:r>
      <w:r w:rsidRPr="00371EFF">
        <w:rPr>
          <w:rFonts w:ascii="Calibri" w:hAnsi="Calibri" w:cs="B Nazanin" w:hint="eastAsia"/>
          <w:color w:val="000000" w:themeColor="text1"/>
          <w:sz w:val="24"/>
          <w:szCs w:val="24"/>
          <w:rtl/>
        </w:rPr>
        <w:t>ال</w:t>
      </w:r>
      <w:r w:rsidRPr="00371EFF">
        <w:rPr>
          <w:rFonts w:ascii="Calibri" w:hAnsi="Calibri" w:cs="B Nazanin" w:hint="cs"/>
          <w:color w:val="000000" w:themeColor="text1"/>
          <w:sz w:val="24"/>
          <w:szCs w:val="24"/>
          <w:rtl/>
        </w:rPr>
        <w:t>ی</w:t>
      </w:r>
      <w:r w:rsidRPr="00371EFF">
        <w:rPr>
          <w:rFonts w:ascii="Calibri" w:hAnsi="Calibri" w:cs="B Nazanin"/>
          <w:color w:val="000000" w:themeColor="text1"/>
          <w:sz w:val="24"/>
          <w:szCs w:val="24"/>
          <w:rtl/>
        </w:rPr>
        <w:t xml:space="preserve"> مشارکت خ</w:t>
      </w:r>
      <w:r w:rsidRPr="00371EFF">
        <w:rPr>
          <w:rFonts w:ascii="Calibri" w:hAnsi="Calibri" w:cs="B Nazanin" w:hint="cs"/>
          <w:color w:val="000000" w:themeColor="text1"/>
          <w:sz w:val="24"/>
          <w:szCs w:val="24"/>
          <w:rtl/>
        </w:rPr>
        <w:t>ی</w:t>
      </w:r>
      <w:r w:rsidRPr="00371EFF">
        <w:rPr>
          <w:rFonts w:ascii="Calibri" w:hAnsi="Calibri" w:cs="B Nazanin" w:hint="eastAsia"/>
          <w:color w:val="000000" w:themeColor="text1"/>
          <w:sz w:val="24"/>
          <w:szCs w:val="24"/>
          <w:rtl/>
        </w:rPr>
        <w:t>ر</w:t>
      </w:r>
      <w:r w:rsidRPr="00371EFF">
        <w:rPr>
          <w:rFonts w:ascii="Calibri" w:hAnsi="Calibri" w:cs="B Nazanin" w:hint="cs"/>
          <w:color w:val="000000" w:themeColor="text1"/>
          <w:sz w:val="24"/>
          <w:szCs w:val="24"/>
          <w:rtl/>
        </w:rPr>
        <w:t>ی</w:t>
      </w:r>
      <w:r w:rsidRPr="00371EFF">
        <w:rPr>
          <w:rFonts w:ascii="Calibri" w:hAnsi="Calibri" w:cs="B Nazanin" w:hint="eastAsia"/>
          <w:color w:val="000000" w:themeColor="text1"/>
          <w:sz w:val="24"/>
          <w:szCs w:val="24"/>
          <w:rtl/>
        </w:rPr>
        <w:t>ن</w:t>
      </w:r>
      <w:r w:rsidRPr="00371EFF">
        <w:rPr>
          <w:rFonts w:ascii="Calibri" w:hAnsi="Calibri" w:cs="B Nazanin" w:hint="cs"/>
          <w:color w:val="000000" w:themeColor="text1"/>
          <w:sz w:val="24"/>
          <w:szCs w:val="24"/>
          <w:rtl/>
        </w:rPr>
        <w:t xml:space="preserve">: </w:t>
      </w:r>
      <w:r w:rsidRPr="00371EFF">
        <w:rPr>
          <w:rFonts w:cs="B Nazanin" w:hint="cs"/>
          <w:color w:val="000000" w:themeColor="text1"/>
          <w:sz w:val="24"/>
          <w:szCs w:val="24"/>
          <w:rtl/>
        </w:rPr>
        <w:t>716.5</w:t>
      </w:r>
      <w:r w:rsidRPr="00371EFF">
        <w:rPr>
          <w:rFonts w:ascii="Calibri" w:hAnsi="Calibri" w:cs="B Nazanin" w:hint="cs"/>
          <w:color w:val="000000" w:themeColor="text1"/>
          <w:sz w:val="24"/>
          <w:szCs w:val="24"/>
          <w:rtl/>
        </w:rPr>
        <w:t xml:space="preserve"> میلیون ریال</w:t>
      </w:r>
    </w:p>
    <w:p w14:paraId="30FC7F6E" w14:textId="77777777" w:rsidR="00C34A9E" w:rsidRPr="00371EFF" w:rsidRDefault="00C34A9E" w:rsidP="00C34A9E">
      <w:pPr>
        <w:bidi/>
        <w:jc w:val="center"/>
        <w:rPr>
          <w:rFonts w:cs="B Zar"/>
          <w:b/>
          <w:bCs/>
          <w:color w:val="000000" w:themeColor="text1"/>
          <w:rtl/>
        </w:rPr>
      </w:pPr>
    </w:p>
    <w:p w14:paraId="61B1707B" w14:textId="77777777" w:rsidR="00C34A9E" w:rsidRPr="00371EFF" w:rsidRDefault="00C34A9E" w:rsidP="00C34A9E">
      <w:pPr>
        <w:bidi/>
        <w:rPr>
          <w:rFonts w:cs="B Zar"/>
          <w:b/>
          <w:bCs/>
          <w:color w:val="000000" w:themeColor="text1"/>
          <w:rtl/>
        </w:rPr>
      </w:pPr>
    </w:p>
    <w:p w14:paraId="6F35107F" w14:textId="77777777" w:rsidR="00C34A9E" w:rsidRPr="00371EFF" w:rsidRDefault="00C34A9E" w:rsidP="00C34A9E">
      <w:pPr>
        <w:bidi/>
        <w:rPr>
          <w:rFonts w:cs="B Zar"/>
          <w:b/>
          <w:bCs/>
          <w:color w:val="000000" w:themeColor="text1"/>
          <w:rtl/>
        </w:rPr>
      </w:pPr>
    </w:p>
    <w:p w14:paraId="1966DFB2" w14:textId="77777777" w:rsidR="008416D2" w:rsidRPr="00371EFF" w:rsidRDefault="008416D2" w:rsidP="00C34A9E">
      <w:pPr>
        <w:bidi/>
        <w:rPr>
          <w:rFonts w:cs="B Nazanin"/>
          <w:b/>
          <w:bCs/>
          <w:color w:val="000000" w:themeColor="text1"/>
          <w:sz w:val="28"/>
          <w:szCs w:val="28"/>
          <w:rtl/>
          <w:lang w:bidi="fa-IR"/>
        </w:rPr>
        <w:sectPr w:rsidR="008416D2" w:rsidRPr="00371EFF" w:rsidSect="00E2714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65269E6" w14:textId="2C7ED966"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 شاخص‌ها </w:t>
      </w:r>
    </w:p>
    <w:tbl>
      <w:tblPr>
        <w:tblStyle w:val="TableGrid"/>
        <w:bidiVisual/>
        <w:tblW w:w="13466" w:type="dxa"/>
        <w:tblInd w:w="9" w:type="dxa"/>
        <w:tblLayout w:type="fixed"/>
        <w:tblLook w:val="04A0" w:firstRow="1" w:lastRow="0" w:firstColumn="1" w:lastColumn="0" w:noHBand="0" w:noVBand="1"/>
      </w:tblPr>
      <w:tblGrid>
        <w:gridCol w:w="3402"/>
        <w:gridCol w:w="821"/>
        <w:gridCol w:w="810"/>
        <w:gridCol w:w="779"/>
        <w:gridCol w:w="841"/>
        <w:gridCol w:w="810"/>
        <w:gridCol w:w="758"/>
        <w:gridCol w:w="907"/>
        <w:gridCol w:w="937"/>
        <w:gridCol w:w="1017"/>
        <w:gridCol w:w="2384"/>
      </w:tblGrid>
      <w:tr w:rsidR="00C34A9E" w:rsidRPr="00371EFF" w14:paraId="060A96D6" w14:textId="77777777" w:rsidTr="00106B08">
        <w:trPr>
          <w:trHeight w:val="564"/>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14:paraId="62B568AE"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410" w:type="dxa"/>
            <w:gridSpan w:val="3"/>
            <w:tcBorders>
              <w:top w:val="thinThickSmallGap" w:sz="12" w:space="0" w:color="auto"/>
            </w:tcBorders>
            <w:shd w:val="clear" w:color="auto" w:fill="BFBFBF" w:themeFill="background1" w:themeFillShade="BF"/>
            <w:vAlign w:val="center"/>
          </w:tcPr>
          <w:p w14:paraId="647DCA07" w14:textId="77777777" w:rsidR="00C34A9E" w:rsidRPr="00371EFF" w:rsidRDefault="00C34A9E" w:rsidP="00106B08">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409" w:type="dxa"/>
            <w:gridSpan w:val="3"/>
            <w:tcBorders>
              <w:top w:val="thinThickSmallGap" w:sz="12" w:space="0" w:color="auto"/>
            </w:tcBorders>
            <w:shd w:val="clear" w:color="auto" w:fill="BFBFBF" w:themeFill="background1" w:themeFillShade="BF"/>
          </w:tcPr>
          <w:p w14:paraId="48BC612F" w14:textId="77777777" w:rsidR="00C34A9E" w:rsidRPr="00371EFF" w:rsidRDefault="00C34A9E" w:rsidP="00106B08">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907" w:type="dxa"/>
            <w:vMerge w:val="restart"/>
            <w:tcBorders>
              <w:top w:val="thinThickSmallGap" w:sz="12" w:space="0" w:color="auto"/>
            </w:tcBorders>
            <w:shd w:val="clear" w:color="auto" w:fill="BFBFBF" w:themeFill="background1" w:themeFillShade="BF"/>
            <w:vAlign w:val="center"/>
          </w:tcPr>
          <w:p w14:paraId="7DE91E77"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7342A5A0"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14:paraId="5ED8E8A1"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14:paraId="42614BEB" w14:textId="77777777" w:rsidR="00C34A9E" w:rsidRPr="00371EFF" w:rsidRDefault="00C34A9E" w:rsidP="00106B08">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384" w:type="dxa"/>
            <w:vMerge w:val="restart"/>
            <w:tcBorders>
              <w:top w:val="thinThickSmallGap" w:sz="12" w:space="0" w:color="auto"/>
              <w:right w:val="thinThickSmallGap" w:sz="12" w:space="0" w:color="auto"/>
            </w:tcBorders>
            <w:shd w:val="clear" w:color="auto" w:fill="BFBFBF" w:themeFill="background1" w:themeFillShade="BF"/>
            <w:vAlign w:val="center"/>
          </w:tcPr>
          <w:p w14:paraId="29AA51A3"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C34A9E" w:rsidRPr="00371EFF" w14:paraId="19198BAE" w14:textId="77777777" w:rsidTr="00106B08">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14:paraId="5F494131" w14:textId="77777777" w:rsidR="00C34A9E" w:rsidRPr="00371EFF" w:rsidRDefault="00C34A9E" w:rsidP="00106B08">
            <w:pPr>
              <w:bidi/>
              <w:jc w:val="center"/>
              <w:rPr>
                <w:rFonts w:cs="B Zar"/>
                <w:color w:val="000000" w:themeColor="text1"/>
                <w:rtl/>
              </w:rPr>
            </w:pPr>
          </w:p>
        </w:tc>
        <w:tc>
          <w:tcPr>
            <w:tcW w:w="821" w:type="dxa"/>
            <w:tcBorders>
              <w:bottom w:val="thinThickSmallGap" w:sz="12" w:space="0" w:color="auto"/>
            </w:tcBorders>
            <w:shd w:val="clear" w:color="auto" w:fill="BFBFBF" w:themeFill="background1" w:themeFillShade="BF"/>
            <w:vAlign w:val="center"/>
          </w:tcPr>
          <w:p w14:paraId="1856F083"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10" w:type="dxa"/>
            <w:tcBorders>
              <w:bottom w:val="thinThickSmallGap" w:sz="12" w:space="0" w:color="auto"/>
              <w:right w:val="single" w:sz="4" w:space="0" w:color="000000"/>
            </w:tcBorders>
            <w:shd w:val="clear" w:color="auto" w:fill="BFBFBF" w:themeFill="background1" w:themeFillShade="BF"/>
            <w:vAlign w:val="center"/>
          </w:tcPr>
          <w:p w14:paraId="5A5580CB"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79" w:type="dxa"/>
            <w:tcBorders>
              <w:bottom w:val="thinThickSmallGap" w:sz="12" w:space="0" w:color="auto"/>
            </w:tcBorders>
            <w:shd w:val="clear" w:color="auto" w:fill="BFBFBF" w:themeFill="background1" w:themeFillShade="BF"/>
            <w:vAlign w:val="center"/>
          </w:tcPr>
          <w:p w14:paraId="1D3AD639"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841" w:type="dxa"/>
            <w:tcBorders>
              <w:bottom w:val="thinThickSmallGap" w:sz="12" w:space="0" w:color="auto"/>
              <w:right w:val="single" w:sz="4" w:space="0" w:color="000000"/>
            </w:tcBorders>
            <w:shd w:val="clear" w:color="auto" w:fill="BFBFBF" w:themeFill="background1" w:themeFillShade="BF"/>
            <w:vAlign w:val="center"/>
          </w:tcPr>
          <w:p w14:paraId="75390073"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میزان</w:t>
            </w:r>
            <w:r w:rsidRPr="00371EFF">
              <w:rPr>
                <w:rFonts w:cs="B Nazanin"/>
                <w:b/>
                <w:bCs/>
                <w:color w:val="000000" w:themeColor="text1"/>
                <w:sz w:val="24"/>
                <w:szCs w:val="24"/>
                <w:rtl/>
              </w:rPr>
              <w:t xml:space="preserve"> </w:t>
            </w:r>
            <w:r w:rsidRPr="00371EFF">
              <w:rPr>
                <w:rFonts w:cs="B Nazanin" w:hint="cs"/>
                <w:b/>
                <w:bCs/>
                <w:color w:val="000000" w:themeColor="text1"/>
                <w:sz w:val="24"/>
                <w:szCs w:val="24"/>
                <w:rtl/>
              </w:rPr>
              <w:t>شاخص</w:t>
            </w:r>
          </w:p>
        </w:tc>
        <w:tc>
          <w:tcPr>
            <w:tcW w:w="810" w:type="dxa"/>
            <w:tcBorders>
              <w:bottom w:val="thinThickSmallGap" w:sz="12" w:space="0" w:color="auto"/>
              <w:right w:val="single" w:sz="4" w:space="0" w:color="000000"/>
            </w:tcBorders>
            <w:shd w:val="clear" w:color="auto" w:fill="BFBFBF" w:themeFill="background1" w:themeFillShade="BF"/>
            <w:vAlign w:val="center"/>
          </w:tcPr>
          <w:p w14:paraId="26D34160"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صورت</w:t>
            </w:r>
          </w:p>
        </w:tc>
        <w:tc>
          <w:tcPr>
            <w:tcW w:w="758" w:type="dxa"/>
            <w:tcBorders>
              <w:bottom w:val="thinThickSmallGap" w:sz="12" w:space="0" w:color="auto"/>
            </w:tcBorders>
            <w:shd w:val="clear" w:color="auto" w:fill="BFBFBF" w:themeFill="background1" w:themeFillShade="BF"/>
            <w:vAlign w:val="center"/>
          </w:tcPr>
          <w:p w14:paraId="117FD49F" w14:textId="77777777" w:rsidR="00C34A9E" w:rsidRPr="00371EFF" w:rsidRDefault="00C34A9E" w:rsidP="00106B08">
            <w:pPr>
              <w:bidi/>
              <w:jc w:val="center"/>
              <w:rPr>
                <w:rFonts w:cs="B Nazanin"/>
                <w:b/>
                <w:bCs/>
                <w:color w:val="000000" w:themeColor="text1"/>
                <w:sz w:val="24"/>
                <w:szCs w:val="24"/>
                <w:rtl/>
              </w:rPr>
            </w:pPr>
            <w:r w:rsidRPr="00371EFF">
              <w:rPr>
                <w:rFonts w:cs="B Nazanin" w:hint="cs"/>
                <w:b/>
                <w:bCs/>
                <w:color w:val="000000" w:themeColor="text1"/>
                <w:sz w:val="24"/>
                <w:szCs w:val="24"/>
                <w:rtl/>
              </w:rPr>
              <w:t>مخرج</w:t>
            </w:r>
          </w:p>
        </w:tc>
        <w:tc>
          <w:tcPr>
            <w:tcW w:w="907" w:type="dxa"/>
            <w:vMerge/>
            <w:tcBorders>
              <w:bottom w:val="thinThickSmallGap" w:sz="12" w:space="0" w:color="auto"/>
            </w:tcBorders>
            <w:shd w:val="clear" w:color="auto" w:fill="BFBFBF" w:themeFill="background1" w:themeFillShade="BF"/>
            <w:vAlign w:val="center"/>
          </w:tcPr>
          <w:p w14:paraId="700C9BF2" w14:textId="77777777" w:rsidR="00C34A9E" w:rsidRPr="00371EFF" w:rsidRDefault="00C34A9E" w:rsidP="00106B08">
            <w:pPr>
              <w:bidi/>
              <w:jc w:val="center"/>
              <w:rPr>
                <w:rFonts w:cs="B Zar"/>
                <w:color w:val="000000" w:themeColor="text1"/>
                <w:rtl/>
              </w:rPr>
            </w:pPr>
          </w:p>
        </w:tc>
        <w:tc>
          <w:tcPr>
            <w:tcW w:w="937" w:type="dxa"/>
            <w:vMerge/>
            <w:tcBorders>
              <w:bottom w:val="thinThickSmallGap" w:sz="12" w:space="0" w:color="auto"/>
            </w:tcBorders>
            <w:shd w:val="clear" w:color="auto" w:fill="BFBFBF" w:themeFill="background1" w:themeFillShade="BF"/>
            <w:vAlign w:val="center"/>
          </w:tcPr>
          <w:p w14:paraId="2EC777FE" w14:textId="77777777" w:rsidR="00C34A9E" w:rsidRPr="00371EFF" w:rsidRDefault="00C34A9E" w:rsidP="00106B08">
            <w:pPr>
              <w:bidi/>
              <w:jc w:val="center"/>
              <w:rPr>
                <w:rFonts w:cs="B Zar"/>
                <w:color w:val="000000" w:themeColor="text1"/>
                <w:rtl/>
              </w:rPr>
            </w:pPr>
          </w:p>
        </w:tc>
        <w:tc>
          <w:tcPr>
            <w:tcW w:w="1017" w:type="dxa"/>
            <w:vMerge/>
            <w:tcBorders>
              <w:bottom w:val="thinThickSmallGap" w:sz="12" w:space="0" w:color="auto"/>
            </w:tcBorders>
            <w:shd w:val="clear" w:color="auto" w:fill="BFBFBF" w:themeFill="background1" w:themeFillShade="BF"/>
          </w:tcPr>
          <w:p w14:paraId="35532676" w14:textId="77777777" w:rsidR="00C34A9E" w:rsidRPr="00371EFF" w:rsidRDefault="00C34A9E" w:rsidP="00106B08">
            <w:pPr>
              <w:bidi/>
              <w:jc w:val="center"/>
              <w:rPr>
                <w:rFonts w:cs="B Zar"/>
                <w:color w:val="000000" w:themeColor="text1"/>
                <w:rtl/>
              </w:rPr>
            </w:pPr>
          </w:p>
        </w:tc>
        <w:tc>
          <w:tcPr>
            <w:tcW w:w="2384" w:type="dxa"/>
            <w:vMerge/>
            <w:tcBorders>
              <w:bottom w:val="thinThickSmallGap" w:sz="12" w:space="0" w:color="auto"/>
              <w:right w:val="thinThickSmallGap" w:sz="12" w:space="0" w:color="auto"/>
            </w:tcBorders>
            <w:shd w:val="clear" w:color="auto" w:fill="BFBFBF" w:themeFill="background1" w:themeFillShade="BF"/>
            <w:vAlign w:val="center"/>
          </w:tcPr>
          <w:p w14:paraId="51F758E1" w14:textId="77777777" w:rsidR="00C34A9E" w:rsidRPr="00371EFF" w:rsidRDefault="00C34A9E" w:rsidP="00106B08">
            <w:pPr>
              <w:bidi/>
              <w:jc w:val="center"/>
              <w:rPr>
                <w:rFonts w:cs="B Zar"/>
                <w:color w:val="000000" w:themeColor="text1"/>
                <w:rtl/>
              </w:rPr>
            </w:pPr>
          </w:p>
        </w:tc>
      </w:tr>
      <w:tr w:rsidR="00C34A9E" w:rsidRPr="00371EFF" w14:paraId="54BD4F77" w14:textId="77777777" w:rsidTr="00106B08">
        <w:trPr>
          <w:trHeight w:val="432"/>
        </w:trPr>
        <w:tc>
          <w:tcPr>
            <w:tcW w:w="3402" w:type="dxa"/>
            <w:tcBorders>
              <w:left w:val="thinThickSmallGap" w:sz="12" w:space="0" w:color="auto"/>
              <w:bottom w:val="thinThickSmallGap" w:sz="12" w:space="0" w:color="auto"/>
            </w:tcBorders>
            <w:vAlign w:val="center"/>
          </w:tcPr>
          <w:p w14:paraId="041040D2" w14:textId="77777777" w:rsidR="00C34A9E" w:rsidRPr="00371EFF" w:rsidRDefault="00C34A9E" w:rsidP="00106B08">
            <w:pPr>
              <w:bidi/>
              <w:jc w:val="center"/>
              <w:rPr>
                <w:rFonts w:cs="B Nazanin"/>
                <w:color w:val="000000" w:themeColor="text1"/>
              </w:rPr>
            </w:pPr>
            <w:r w:rsidRPr="00371EFF">
              <w:rPr>
                <w:rFonts w:ascii="Calibri" w:hAnsi="Calibri" w:cs="B Nazanin" w:hint="cs"/>
                <w:color w:val="000000" w:themeColor="text1"/>
                <w:rtl/>
              </w:rPr>
              <w:t>ارزش ریالی کمک های خیرین و مسئولیت پذیری اجتماعی</w:t>
            </w:r>
          </w:p>
        </w:tc>
        <w:tc>
          <w:tcPr>
            <w:tcW w:w="821" w:type="dxa"/>
            <w:tcBorders>
              <w:top w:val="thinThickSmallGap" w:sz="12" w:space="0" w:color="auto"/>
              <w:bottom w:val="thinThickSmallGap" w:sz="12" w:space="0" w:color="auto"/>
            </w:tcBorders>
            <w:vAlign w:val="center"/>
          </w:tcPr>
          <w:p w14:paraId="7E936B03"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98.4</w:t>
            </w:r>
          </w:p>
        </w:tc>
        <w:tc>
          <w:tcPr>
            <w:tcW w:w="810" w:type="dxa"/>
            <w:tcBorders>
              <w:top w:val="thinThickSmallGap" w:sz="12" w:space="0" w:color="auto"/>
              <w:bottom w:val="thinThickSmallGap" w:sz="12" w:space="0" w:color="auto"/>
            </w:tcBorders>
            <w:vAlign w:val="center"/>
          </w:tcPr>
          <w:p w14:paraId="787D512A"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w:t>
            </w:r>
          </w:p>
        </w:tc>
        <w:tc>
          <w:tcPr>
            <w:tcW w:w="779" w:type="dxa"/>
            <w:tcBorders>
              <w:top w:val="thinThickSmallGap" w:sz="12" w:space="0" w:color="auto"/>
              <w:bottom w:val="thinThickSmallGap" w:sz="12" w:space="0" w:color="auto"/>
            </w:tcBorders>
            <w:vAlign w:val="center"/>
          </w:tcPr>
          <w:p w14:paraId="7A9FBADB"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w:t>
            </w:r>
          </w:p>
        </w:tc>
        <w:tc>
          <w:tcPr>
            <w:tcW w:w="841" w:type="dxa"/>
            <w:tcBorders>
              <w:top w:val="thinThickSmallGap" w:sz="12" w:space="0" w:color="auto"/>
              <w:bottom w:val="thinThickSmallGap" w:sz="12" w:space="0" w:color="auto"/>
            </w:tcBorders>
            <w:vAlign w:val="center"/>
          </w:tcPr>
          <w:p w14:paraId="5CD05479"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716.5</w:t>
            </w:r>
          </w:p>
        </w:tc>
        <w:tc>
          <w:tcPr>
            <w:tcW w:w="810" w:type="dxa"/>
            <w:tcBorders>
              <w:top w:val="thinThickSmallGap" w:sz="12" w:space="0" w:color="auto"/>
              <w:bottom w:val="thinThickSmallGap" w:sz="12" w:space="0" w:color="auto"/>
            </w:tcBorders>
            <w:vAlign w:val="center"/>
          </w:tcPr>
          <w:p w14:paraId="3F459BF8"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w:t>
            </w:r>
          </w:p>
        </w:tc>
        <w:tc>
          <w:tcPr>
            <w:tcW w:w="758" w:type="dxa"/>
            <w:tcBorders>
              <w:top w:val="thinThickSmallGap" w:sz="12" w:space="0" w:color="auto"/>
              <w:bottom w:val="thinThickSmallGap" w:sz="12" w:space="0" w:color="auto"/>
            </w:tcBorders>
            <w:vAlign w:val="center"/>
          </w:tcPr>
          <w:p w14:paraId="6C7D5627"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w:t>
            </w:r>
          </w:p>
        </w:tc>
        <w:tc>
          <w:tcPr>
            <w:tcW w:w="907" w:type="dxa"/>
            <w:tcBorders>
              <w:bottom w:val="thinThickSmallGap" w:sz="12" w:space="0" w:color="auto"/>
            </w:tcBorders>
            <w:vAlign w:val="center"/>
          </w:tcPr>
          <w:p w14:paraId="1F5F06F0"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w:t>
            </w:r>
          </w:p>
        </w:tc>
        <w:tc>
          <w:tcPr>
            <w:tcW w:w="937" w:type="dxa"/>
            <w:tcBorders>
              <w:bottom w:val="thinThickSmallGap" w:sz="12" w:space="0" w:color="auto"/>
            </w:tcBorders>
            <w:vAlign w:val="center"/>
          </w:tcPr>
          <w:p w14:paraId="1B99E6E7"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w:t>
            </w:r>
          </w:p>
        </w:tc>
        <w:tc>
          <w:tcPr>
            <w:tcW w:w="1017" w:type="dxa"/>
            <w:tcBorders>
              <w:bottom w:val="thinThickSmallGap" w:sz="12" w:space="0" w:color="auto"/>
            </w:tcBorders>
            <w:vAlign w:val="center"/>
          </w:tcPr>
          <w:p w14:paraId="7A3BEADB" w14:textId="77777777" w:rsidR="00C34A9E" w:rsidRPr="00371EFF" w:rsidRDefault="00C34A9E" w:rsidP="00106B08">
            <w:pPr>
              <w:bidi/>
              <w:jc w:val="center"/>
              <w:rPr>
                <w:rFonts w:cs="B Nazanin"/>
                <w:color w:val="000000" w:themeColor="text1"/>
                <w:rtl/>
              </w:rPr>
            </w:pPr>
            <w:r w:rsidRPr="00371EFF">
              <w:rPr>
                <w:rFonts w:cs="B Nazanin" w:hint="cs"/>
                <w:color w:val="000000" w:themeColor="text1"/>
                <w:rtl/>
              </w:rPr>
              <w:t>امار مشارکت خیرین</w:t>
            </w:r>
          </w:p>
        </w:tc>
        <w:tc>
          <w:tcPr>
            <w:tcW w:w="2384" w:type="dxa"/>
            <w:tcBorders>
              <w:bottom w:val="thinThickSmallGap" w:sz="12" w:space="0" w:color="auto"/>
              <w:right w:val="thinThickSmallGap" w:sz="12" w:space="0" w:color="auto"/>
            </w:tcBorders>
            <w:vAlign w:val="center"/>
          </w:tcPr>
          <w:p w14:paraId="67ADC393" w14:textId="77777777" w:rsidR="00C34A9E" w:rsidRPr="00371EFF" w:rsidRDefault="00C34A9E" w:rsidP="00106B08">
            <w:pPr>
              <w:bidi/>
              <w:jc w:val="both"/>
              <w:rPr>
                <w:rFonts w:cs="B Nazanin"/>
                <w:color w:val="000000" w:themeColor="text1"/>
                <w:rtl/>
              </w:rPr>
            </w:pPr>
            <w:r w:rsidRPr="00371EFF">
              <w:rPr>
                <w:rFonts w:cs="B Nazanin" w:hint="cs"/>
                <w:color w:val="000000" w:themeColor="text1"/>
                <w:rtl/>
              </w:rPr>
              <w:t>بالاتر از حد انتظار</w:t>
            </w:r>
          </w:p>
          <w:p w14:paraId="1034CD86" w14:textId="77777777" w:rsidR="00C34A9E" w:rsidRPr="00371EFF" w:rsidRDefault="00C34A9E" w:rsidP="00106B08">
            <w:pPr>
              <w:bidi/>
              <w:jc w:val="both"/>
              <w:rPr>
                <w:rFonts w:cs="B Nazanin"/>
                <w:color w:val="000000" w:themeColor="text1"/>
                <w:rtl/>
              </w:rPr>
            </w:pPr>
            <w:r w:rsidRPr="00371EFF">
              <w:rPr>
                <w:rFonts w:cs="B Nazanin" w:hint="cs"/>
                <w:color w:val="000000" w:themeColor="text1"/>
                <w:rtl/>
              </w:rPr>
              <w:t>در این شاخص تنها میزان مشارکت خیرین در 6 ماه اول سال 1402 با 6 ماهه اول سال 1403 مقایسه می گردد.</w:t>
            </w:r>
          </w:p>
        </w:tc>
      </w:tr>
    </w:tbl>
    <w:p w14:paraId="7D9E7480" w14:textId="77777777" w:rsidR="00C34A9E" w:rsidRPr="00371EFF" w:rsidRDefault="00C34A9E" w:rsidP="00C34A9E">
      <w:pPr>
        <w:rPr>
          <w:rFonts w:cs="B Nazanin"/>
          <w:color w:val="000000" w:themeColor="text1"/>
          <w:sz w:val="28"/>
          <w:szCs w:val="28"/>
          <w:rtl/>
          <w:lang w:bidi="fa-IR"/>
        </w:rPr>
      </w:pPr>
    </w:p>
    <w:p w14:paraId="42E83E66" w14:textId="77777777" w:rsidR="00C34A9E" w:rsidRPr="00371EFF" w:rsidRDefault="00C34A9E" w:rsidP="00C34A9E">
      <w:pPr>
        <w:bidi/>
        <w:ind w:left="60"/>
        <w:rPr>
          <w:rFonts w:cs="B Nazanin"/>
          <w:b/>
          <w:bCs/>
          <w:color w:val="000000" w:themeColor="text1"/>
          <w:sz w:val="28"/>
          <w:szCs w:val="28"/>
          <w:rtl/>
        </w:rPr>
        <w:sectPr w:rsidR="00C34A9E" w:rsidRPr="00371EFF" w:rsidSect="0044785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2AE981C" w14:textId="77777777" w:rsidR="00C34A9E" w:rsidRPr="00371EFF" w:rsidRDefault="00C34A9E" w:rsidP="00C34A9E">
      <w:pPr>
        <w:bidi/>
        <w:ind w:left="60"/>
        <w:rPr>
          <w:rFonts w:cs="B Nazanin"/>
          <w:b/>
          <w:bCs/>
          <w:color w:val="000000" w:themeColor="text1"/>
          <w:sz w:val="28"/>
          <w:szCs w:val="28"/>
        </w:rPr>
      </w:pPr>
      <w:r w:rsidRPr="00371EFF">
        <w:rPr>
          <w:rFonts w:cs="B Nazanin" w:hint="cs"/>
          <w:b/>
          <w:bCs/>
          <w:color w:val="000000" w:themeColor="text1"/>
          <w:sz w:val="28"/>
          <w:szCs w:val="28"/>
          <w:rtl/>
        </w:rPr>
        <w:lastRenderedPageBreak/>
        <w:t xml:space="preserve">د) عملکرد برنامه‌ها  </w:t>
      </w:r>
    </w:p>
    <w:p w14:paraId="5F0E47D5" w14:textId="77777777" w:rsidR="00C34A9E" w:rsidRPr="00371EFF" w:rsidRDefault="00C34A9E" w:rsidP="0015209A">
      <w:pPr>
        <w:pStyle w:val="ListParagraph"/>
        <w:numPr>
          <w:ilvl w:val="0"/>
          <w:numId w:val="33"/>
        </w:numPr>
        <w:bidi/>
        <w:spacing w:after="160" w:line="259" w:lineRule="auto"/>
        <w:rPr>
          <w:rFonts w:ascii="Calibri" w:eastAsia="Calibri" w:hAnsi="Calibri" w:cs="B Nazanin"/>
          <w:color w:val="000000" w:themeColor="text1"/>
          <w:lang w:bidi="fa-IR"/>
        </w:rPr>
      </w:pPr>
      <w:r w:rsidRPr="00371EFF">
        <w:rPr>
          <w:rFonts w:ascii="Calibri" w:eastAsia="Calibri" w:hAnsi="Calibri" w:cs="B Nazanin" w:hint="cs"/>
          <w:color w:val="000000" w:themeColor="text1"/>
          <w:rtl/>
          <w:lang w:bidi="fa-IR"/>
        </w:rPr>
        <w:t xml:space="preserve"> ثبت فعالیت ها و مشارکت های خیرین سلامت و ارسال آن به معاونت بهداشتی </w:t>
      </w:r>
    </w:p>
    <w:p w14:paraId="41E6922B" w14:textId="77777777" w:rsidR="00C34A9E" w:rsidRPr="00371EFF" w:rsidRDefault="00C34A9E" w:rsidP="0015209A">
      <w:pPr>
        <w:pStyle w:val="ListParagraph"/>
        <w:numPr>
          <w:ilvl w:val="0"/>
          <w:numId w:val="33"/>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 xml:space="preserve">اعلام نیاز های شبکه به خیرین سلامت جهت جلب مشارکت خیرین </w:t>
      </w:r>
    </w:p>
    <w:p w14:paraId="458242A7" w14:textId="77777777" w:rsidR="00C34A9E" w:rsidRPr="00371EFF" w:rsidRDefault="00C34A9E" w:rsidP="00C34A9E">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p>
    <w:p w14:paraId="3143E200" w14:textId="77777777" w:rsidR="00C34A9E" w:rsidRPr="00371EFF" w:rsidRDefault="00C34A9E" w:rsidP="00C34A9E">
      <w:p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مشارکت خیرین سلامت به شبکه در 6 ماهه اول سال 1403 به شرح ذیل :</w:t>
      </w:r>
    </w:p>
    <w:p w14:paraId="1441F1F8" w14:textId="77777777" w:rsidR="00C34A9E" w:rsidRPr="00371EFF" w:rsidRDefault="00C34A9E" w:rsidP="0015209A">
      <w:pPr>
        <w:pStyle w:val="ListParagraph"/>
        <w:numPr>
          <w:ilvl w:val="0"/>
          <w:numId w:val="40"/>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یو</w:t>
      </w:r>
      <w:r w:rsidRPr="00371EFF">
        <w:rPr>
          <w:rFonts w:ascii="Calibri" w:eastAsia="Calibri" w:hAnsi="Calibri" w:cs="B Nazanin"/>
          <w:color w:val="000000" w:themeColor="text1"/>
          <w:rtl/>
          <w:lang w:bidi="fa-IR"/>
        </w:rPr>
        <w:t>ن</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ت</w:t>
      </w:r>
      <w:r w:rsidRPr="00371EFF">
        <w:rPr>
          <w:rFonts w:ascii="Calibri" w:eastAsia="Calibri" w:hAnsi="Calibri" w:cs="B Nazanin"/>
          <w:color w:val="000000" w:themeColor="text1"/>
          <w:rtl/>
          <w:lang w:bidi="fa-IR"/>
        </w:rPr>
        <w:t xml:space="preserve"> دندانپزشک</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مارک پارس دنتال به ق</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مت</w:t>
      </w:r>
      <w:r w:rsidRPr="00371EFF">
        <w:rPr>
          <w:rFonts w:ascii="Calibri" w:eastAsia="Calibri" w:hAnsi="Calibri" w:cs="B Nazanin"/>
          <w:color w:val="000000" w:themeColor="text1"/>
          <w:rtl/>
          <w:lang w:bidi="fa-IR"/>
        </w:rPr>
        <w:t xml:space="preserve"> 227 م</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ون</w:t>
      </w:r>
      <w:r w:rsidRPr="00371EFF">
        <w:rPr>
          <w:rFonts w:ascii="Calibri" w:eastAsia="Calibri" w:hAnsi="Calibri" w:cs="B Nazanin"/>
          <w:color w:val="000000" w:themeColor="text1"/>
          <w:rtl/>
          <w:lang w:bidi="fa-IR"/>
        </w:rPr>
        <w:t xml:space="preserve"> تومان </w:t>
      </w:r>
    </w:p>
    <w:p w14:paraId="40EC7403" w14:textId="77777777" w:rsidR="00C34A9E" w:rsidRPr="00371EFF" w:rsidRDefault="00C34A9E" w:rsidP="0015209A">
      <w:pPr>
        <w:pStyle w:val="ListParagraph"/>
        <w:numPr>
          <w:ilvl w:val="0"/>
          <w:numId w:val="40"/>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color w:val="000000" w:themeColor="text1"/>
          <w:rtl/>
          <w:lang w:bidi="fa-IR"/>
        </w:rPr>
        <w:t xml:space="preserve">اتوکلاو کلاس </w:t>
      </w:r>
      <w:r w:rsidRPr="00371EFF">
        <w:rPr>
          <w:rFonts w:ascii="Calibri" w:eastAsia="Calibri" w:hAnsi="Calibri" w:cs="B Nazanin"/>
          <w:color w:val="000000" w:themeColor="text1"/>
          <w:lang w:bidi="fa-IR"/>
        </w:rPr>
        <w:t>B 23</w:t>
      </w:r>
      <w:r w:rsidRPr="00371EFF">
        <w:rPr>
          <w:rFonts w:ascii="Calibri" w:eastAsia="Calibri" w:hAnsi="Calibri" w:cs="B Nazanin"/>
          <w:color w:val="000000" w:themeColor="text1"/>
          <w:rtl/>
          <w:lang w:bidi="fa-IR"/>
        </w:rPr>
        <w:t xml:space="preserve"> 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تر</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بوستر 166 م</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ون</w:t>
      </w:r>
      <w:r w:rsidRPr="00371EFF">
        <w:rPr>
          <w:rFonts w:ascii="Calibri" w:eastAsia="Calibri" w:hAnsi="Calibri" w:cs="B Nazanin"/>
          <w:color w:val="000000" w:themeColor="text1"/>
          <w:rtl/>
          <w:lang w:bidi="fa-IR"/>
        </w:rPr>
        <w:t xml:space="preserve"> تومان</w:t>
      </w:r>
    </w:p>
    <w:p w14:paraId="4A2B646A" w14:textId="77777777" w:rsidR="00C34A9E" w:rsidRPr="00371EFF" w:rsidRDefault="00C34A9E" w:rsidP="0015209A">
      <w:pPr>
        <w:pStyle w:val="ListParagraph"/>
        <w:numPr>
          <w:ilvl w:val="0"/>
          <w:numId w:val="40"/>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color w:val="000000" w:themeColor="text1"/>
          <w:rtl/>
          <w:lang w:bidi="fa-IR"/>
        </w:rPr>
        <w:t>تجه</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زات</w:t>
      </w:r>
      <w:r w:rsidRPr="00371EFF">
        <w:rPr>
          <w:rFonts w:ascii="Calibri" w:eastAsia="Calibri" w:hAnsi="Calibri" w:cs="B Nazanin"/>
          <w:color w:val="000000" w:themeColor="text1"/>
          <w:rtl/>
          <w:lang w:bidi="fa-IR"/>
        </w:rPr>
        <w:t xml:space="preserve"> و ملزومات دندانپزشک</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58 م</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ون</w:t>
      </w:r>
      <w:r w:rsidRPr="00371EFF">
        <w:rPr>
          <w:rFonts w:ascii="Calibri" w:eastAsia="Calibri" w:hAnsi="Calibri" w:cs="B Nazanin"/>
          <w:color w:val="000000" w:themeColor="text1"/>
          <w:rtl/>
          <w:lang w:bidi="fa-IR"/>
        </w:rPr>
        <w:t xml:space="preserve"> تومان </w:t>
      </w:r>
    </w:p>
    <w:p w14:paraId="7DB821BA" w14:textId="77777777" w:rsidR="00C34A9E" w:rsidRPr="00371EFF" w:rsidRDefault="00C34A9E" w:rsidP="0015209A">
      <w:pPr>
        <w:pStyle w:val="ListParagraph"/>
        <w:numPr>
          <w:ilvl w:val="0"/>
          <w:numId w:val="40"/>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color w:val="000000" w:themeColor="text1"/>
          <w:rtl/>
          <w:lang w:bidi="fa-IR"/>
        </w:rPr>
        <w:t>راد</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وگراف</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تک دندان پرتابل وودپ</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کر</w:t>
      </w:r>
      <w:r w:rsidRPr="00371EFF">
        <w:rPr>
          <w:rFonts w:ascii="Calibri" w:eastAsia="Calibri" w:hAnsi="Calibri" w:cs="B Nazanin"/>
          <w:color w:val="000000" w:themeColor="text1"/>
          <w:rtl/>
          <w:lang w:bidi="fa-IR"/>
        </w:rPr>
        <w:t xml:space="preserve"> 60 م</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ون</w:t>
      </w:r>
      <w:r w:rsidRPr="00371EFF">
        <w:rPr>
          <w:rFonts w:ascii="Calibri" w:eastAsia="Calibri" w:hAnsi="Calibri" w:cs="B Nazanin"/>
          <w:color w:val="000000" w:themeColor="text1"/>
          <w:rtl/>
          <w:lang w:bidi="fa-IR"/>
        </w:rPr>
        <w:t xml:space="preserve"> تومان </w:t>
      </w:r>
      <w:r w:rsidRPr="00371EFF">
        <w:rPr>
          <w:rFonts w:ascii="Times New Roman" w:eastAsia="Calibri" w:hAnsi="Times New Roman" w:cs="Times New Roman" w:hint="cs"/>
          <w:color w:val="000000" w:themeColor="text1"/>
          <w:rtl/>
          <w:lang w:bidi="fa-IR"/>
        </w:rPr>
        <w:t>و</w:t>
      </w:r>
      <w:r w:rsidRPr="00371EFF">
        <w:rPr>
          <w:rFonts w:ascii="Calibri" w:eastAsia="Calibri" w:hAnsi="Calibri" w:cs="B Nazanin"/>
          <w:color w:val="000000" w:themeColor="text1"/>
          <w:rtl/>
          <w:lang w:bidi="fa-IR"/>
        </w:rPr>
        <w:t xml:space="preserve"> سنسور 1.5  </w:t>
      </w:r>
      <w:r w:rsidRPr="00371EFF">
        <w:rPr>
          <w:rFonts w:ascii="Calibri" w:eastAsia="Calibri" w:hAnsi="Calibri" w:cs="B Nazanin"/>
          <w:color w:val="000000" w:themeColor="text1"/>
          <w:lang w:bidi="fa-IR"/>
        </w:rPr>
        <w:t>RVG</w:t>
      </w:r>
      <w:r w:rsidRPr="00371EFF">
        <w:rPr>
          <w:rFonts w:ascii="Calibri" w:eastAsia="Calibri" w:hAnsi="Calibri" w:cs="B Nazanin"/>
          <w:color w:val="000000" w:themeColor="text1"/>
          <w:rtl/>
          <w:lang w:bidi="fa-IR"/>
        </w:rPr>
        <w:t xml:space="preserve"> به مبلغ 46 م</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ون</w:t>
      </w:r>
      <w:r w:rsidRPr="00371EFF">
        <w:rPr>
          <w:rFonts w:ascii="Calibri" w:eastAsia="Calibri" w:hAnsi="Calibri" w:cs="B Nazanin"/>
          <w:color w:val="000000" w:themeColor="text1"/>
          <w:rtl/>
          <w:lang w:bidi="fa-IR"/>
        </w:rPr>
        <w:t xml:space="preserve"> تومان</w:t>
      </w:r>
      <w:r w:rsidRPr="00371EFF">
        <w:rPr>
          <w:rFonts w:ascii="Calibri" w:eastAsia="Calibri" w:hAnsi="Calibri" w:cs="B Nazanin" w:hint="cs"/>
          <w:color w:val="000000" w:themeColor="text1"/>
          <w:rtl/>
          <w:lang w:bidi="fa-IR"/>
        </w:rPr>
        <w:t xml:space="preserve"> </w:t>
      </w:r>
    </w:p>
    <w:p w14:paraId="1BF2DA01" w14:textId="77777777" w:rsidR="00C34A9E" w:rsidRPr="00371EFF" w:rsidRDefault="00C34A9E" w:rsidP="0015209A">
      <w:pPr>
        <w:pStyle w:val="ListParagraph"/>
        <w:numPr>
          <w:ilvl w:val="0"/>
          <w:numId w:val="40"/>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 xml:space="preserve">کمک </w:t>
      </w:r>
      <w:r w:rsidRPr="00371EFF">
        <w:rPr>
          <w:rFonts w:ascii="Calibri" w:eastAsia="Calibri" w:hAnsi="Calibri" w:cs="B Nazanin"/>
          <w:color w:val="000000" w:themeColor="text1"/>
          <w:rtl/>
          <w:lang w:bidi="fa-IR"/>
        </w:rPr>
        <w:t>نقد</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برا</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مشارکت در افتتاح مرکز </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وسف</w:t>
      </w:r>
      <w:r w:rsidRPr="00371EFF">
        <w:rPr>
          <w:rFonts w:ascii="Calibri" w:eastAsia="Calibri" w:hAnsi="Calibri" w:cs="B Nazanin"/>
          <w:color w:val="000000" w:themeColor="text1"/>
          <w:rtl/>
          <w:lang w:bidi="fa-IR"/>
        </w:rPr>
        <w:t xml:space="preserve"> رضا120 م</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ون</w:t>
      </w:r>
      <w:r w:rsidRPr="00371EFF">
        <w:rPr>
          <w:rFonts w:ascii="Calibri" w:eastAsia="Calibri" w:hAnsi="Calibri" w:cs="B Nazanin"/>
          <w:color w:val="000000" w:themeColor="text1"/>
          <w:rtl/>
          <w:lang w:bidi="fa-IR"/>
        </w:rPr>
        <w:t xml:space="preserve"> تومان</w:t>
      </w:r>
    </w:p>
    <w:p w14:paraId="4EA20E89" w14:textId="77777777" w:rsidR="00C34A9E" w:rsidRPr="00371EFF" w:rsidRDefault="00C34A9E" w:rsidP="0015209A">
      <w:pPr>
        <w:pStyle w:val="ListParagraph"/>
        <w:numPr>
          <w:ilvl w:val="0"/>
          <w:numId w:val="40"/>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color w:val="000000" w:themeColor="text1"/>
          <w:rtl/>
          <w:lang w:bidi="fa-IR"/>
        </w:rPr>
        <w:t>تعم</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ر</w:t>
      </w:r>
      <w:r w:rsidRPr="00371EFF">
        <w:rPr>
          <w:rFonts w:ascii="Calibri" w:eastAsia="Calibri" w:hAnsi="Calibri" w:cs="B Nazanin"/>
          <w:color w:val="000000" w:themeColor="text1"/>
          <w:rtl/>
          <w:lang w:bidi="fa-IR"/>
        </w:rPr>
        <w:t xml:space="preserve"> و تجه</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ز</w:t>
      </w:r>
      <w:r w:rsidRPr="00371EFF">
        <w:rPr>
          <w:rFonts w:ascii="Calibri" w:eastAsia="Calibri" w:hAnsi="Calibri" w:cs="B Nazanin"/>
          <w:color w:val="000000" w:themeColor="text1"/>
          <w:rtl/>
          <w:lang w:bidi="fa-IR"/>
        </w:rPr>
        <w:t xml:space="preserve"> نمازخانه ستاد شبکه</w:t>
      </w:r>
      <w:r w:rsidRPr="00371EFF">
        <w:rPr>
          <w:rFonts w:ascii="Calibri" w:eastAsia="Calibri" w:hAnsi="Calibri" w:cs="B Nazanin" w:hint="cs"/>
          <w:color w:val="000000" w:themeColor="text1"/>
          <w:rtl/>
          <w:lang w:bidi="fa-IR"/>
        </w:rPr>
        <w:t xml:space="preserve"> به مبلغ 15 میلیون تومان</w:t>
      </w:r>
    </w:p>
    <w:p w14:paraId="3A14841F" w14:textId="77777777" w:rsidR="00C34A9E" w:rsidRPr="00371EFF" w:rsidRDefault="00C34A9E" w:rsidP="0015209A">
      <w:pPr>
        <w:pStyle w:val="ListParagraph"/>
        <w:numPr>
          <w:ilvl w:val="0"/>
          <w:numId w:val="40"/>
        </w:numPr>
        <w:bidi/>
        <w:spacing w:after="160" w:line="259" w:lineRule="auto"/>
        <w:rPr>
          <w:rFonts w:ascii="Calibri" w:eastAsia="Calibri" w:hAnsi="Calibri" w:cs="B Nazanin"/>
          <w:color w:val="000000" w:themeColor="text1"/>
          <w:rtl/>
          <w:lang w:bidi="fa-IR"/>
        </w:rPr>
      </w:pPr>
      <w:r w:rsidRPr="00371EFF">
        <w:rPr>
          <w:rFonts w:ascii="Calibri" w:eastAsia="Calibri" w:hAnsi="Calibri" w:cs="B Nazanin"/>
          <w:color w:val="000000" w:themeColor="text1"/>
          <w:rtl/>
          <w:lang w:bidi="fa-IR"/>
        </w:rPr>
        <w:t>اهدا تلو</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ز</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ون</w:t>
      </w:r>
      <w:r w:rsidRPr="00371EFF">
        <w:rPr>
          <w:rFonts w:ascii="Calibri" w:eastAsia="Calibri" w:hAnsi="Calibri" w:cs="B Nazanin"/>
          <w:color w:val="000000" w:themeColor="text1"/>
          <w:rtl/>
          <w:lang w:bidi="fa-IR"/>
        </w:rPr>
        <w:t xml:space="preserve"> و کف پوش اتاق آمادگ</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برا</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زا</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مان</w:t>
      </w:r>
      <w:r w:rsidRPr="00371EFF">
        <w:rPr>
          <w:rFonts w:ascii="Calibri" w:eastAsia="Calibri" w:hAnsi="Calibri" w:cs="B Nazanin"/>
          <w:color w:val="000000" w:themeColor="text1"/>
          <w:rtl/>
          <w:lang w:bidi="fa-IR"/>
        </w:rPr>
        <w:t xml:space="preserve"> و 10 م</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ون</w:t>
      </w:r>
      <w:r w:rsidRPr="00371EFF">
        <w:rPr>
          <w:rFonts w:ascii="Calibri" w:eastAsia="Calibri" w:hAnsi="Calibri" w:cs="B Nazanin"/>
          <w:color w:val="000000" w:themeColor="text1"/>
          <w:rtl/>
          <w:lang w:bidi="fa-IR"/>
        </w:rPr>
        <w:t xml:space="preserve"> کمک نقد</w:t>
      </w:r>
      <w:r w:rsidRPr="00371EFF">
        <w:rPr>
          <w:rFonts w:ascii="Calibri" w:eastAsia="Calibri" w:hAnsi="Calibri" w:cs="B Nazanin" w:hint="cs"/>
          <w:color w:val="000000" w:themeColor="text1"/>
          <w:rtl/>
          <w:lang w:bidi="fa-IR"/>
        </w:rPr>
        <w:t>ی</w:t>
      </w:r>
      <w:r w:rsidRPr="00371EFF">
        <w:rPr>
          <w:rFonts w:ascii="Calibri" w:eastAsia="Calibri" w:hAnsi="Calibri" w:cs="B Nazanin"/>
          <w:color w:val="000000" w:themeColor="text1"/>
          <w:rtl/>
          <w:lang w:bidi="fa-IR"/>
        </w:rPr>
        <w:t xml:space="preserve"> به مرکز جل</w:t>
      </w:r>
      <w:r w:rsidRPr="00371EFF">
        <w:rPr>
          <w:rFonts w:ascii="Calibri" w:eastAsia="Calibri" w:hAnsi="Calibri" w:cs="B Nazanin" w:hint="cs"/>
          <w:color w:val="000000" w:themeColor="text1"/>
          <w:rtl/>
          <w:lang w:bidi="fa-IR"/>
        </w:rPr>
        <w:t>ی</w:t>
      </w:r>
      <w:r w:rsidRPr="00371EFF">
        <w:rPr>
          <w:rFonts w:ascii="Calibri" w:eastAsia="Calibri" w:hAnsi="Calibri" w:cs="B Nazanin" w:hint="eastAsia"/>
          <w:color w:val="000000" w:themeColor="text1"/>
          <w:rtl/>
          <w:lang w:bidi="fa-IR"/>
        </w:rPr>
        <w:t>ل</w:t>
      </w:r>
      <w:r w:rsidRPr="00371EFF">
        <w:rPr>
          <w:rFonts w:ascii="Calibri" w:eastAsia="Calibri" w:hAnsi="Calibri" w:cs="B Nazanin"/>
          <w:color w:val="000000" w:themeColor="text1"/>
          <w:rtl/>
          <w:lang w:bidi="fa-IR"/>
        </w:rPr>
        <w:t xml:space="preserve"> آباد</w:t>
      </w:r>
    </w:p>
    <w:p w14:paraId="1AA067A3" w14:textId="77777777" w:rsidR="008416D2" w:rsidRPr="00371EFF" w:rsidRDefault="008416D2" w:rsidP="00C34A9E">
      <w:pPr>
        <w:bidi/>
        <w:rPr>
          <w:rFonts w:cs="B Nazanin"/>
          <w:b/>
          <w:bCs/>
          <w:color w:val="000000" w:themeColor="text1"/>
          <w:sz w:val="28"/>
          <w:szCs w:val="28"/>
          <w:rtl/>
        </w:rPr>
      </w:pPr>
    </w:p>
    <w:p w14:paraId="0261C383" w14:textId="77777777" w:rsidR="00C34A9E" w:rsidRPr="00371EFF" w:rsidRDefault="00C34A9E" w:rsidP="008416D2">
      <w:pPr>
        <w:bidi/>
        <w:rPr>
          <w:rFonts w:cs="B Nazanin"/>
          <w:b/>
          <w:bCs/>
          <w:color w:val="000000" w:themeColor="text1"/>
          <w:sz w:val="28"/>
          <w:szCs w:val="28"/>
          <w:rtl/>
        </w:rPr>
      </w:pPr>
      <w:r w:rsidRPr="00371EFF">
        <w:rPr>
          <w:rFonts w:cs="B Nazanin" w:hint="cs"/>
          <w:b/>
          <w:bCs/>
          <w:color w:val="000000" w:themeColor="text1"/>
          <w:sz w:val="28"/>
          <w:szCs w:val="28"/>
          <w:rtl/>
        </w:rPr>
        <w:t xml:space="preserve">   و) چالش‌ها</w:t>
      </w:r>
    </w:p>
    <w:p w14:paraId="7B9637AD" w14:textId="77777777" w:rsidR="00C34A9E" w:rsidRPr="00371EFF" w:rsidRDefault="00C34A9E" w:rsidP="00C34A9E">
      <w:pPr>
        <w:bidi/>
        <w:rPr>
          <w:color w:val="000000" w:themeColor="text1"/>
        </w:rPr>
      </w:pPr>
    </w:p>
    <w:tbl>
      <w:tblPr>
        <w:tblStyle w:val="TableGrid"/>
        <w:bidiVisual/>
        <w:tblW w:w="9639" w:type="dxa"/>
        <w:jc w:val="center"/>
        <w:tblLook w:val="04A0" w:firstRow="1" w:lastRow="0" w:firstColumn="1" w:lastColumn="0" w:noHBand="0" w:noVBand="1"/>
      </w:tblPr>
      <w:tblGrid>
        <w:gridCol w:w="4921"/>
        <w:gridCol w:w="4718"/>
      </w:tblGrid>
      <w:tr w:rsidR="00C34A9E" w:rsidRPr="00371EFF" w14:paraId="333367A9" w14:textId="77777777" w:rsidTr="00106B08">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4CE2E5CE" w14:textId="77777777" w:rsidR="00C34A9E" w:rsidRPr="00371EFF" w:rsidRDefault="00C34A9E"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796E747" w14:textId="77777777" w:rsidR="00C34A9E" w:rsidRPr="00371EFF" w:rsidRDefault="00C34A9E" w:rsidP="00106B08">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C34A9E" w:rsidRPr="00371EFF" w14:paraId="2A92C421" w14:textId="77777777" w:rsidTr="00106B08">
        <w:trPr>
          <w:trHeight w:val="851"/>
          <w:jc w:val="center"/>
        </w:trPr>
        <w:tc>
          <w:tcPr>
            <w:tcW w:w="4921" w:type="dxa"/>
            <w:vAlign w:val="center"/>
          </w:tcPr>
          <w:p w14:paraId="561C8234" w14:textId="77777777" w:rsidR="00C34A9E" w:rsidRPr="00371EFF" w:rsidRDefault="00106B08" w:rsidP="00106B08">
            <w:pPr>
              <w:bidi/>
              <w:jc w:val="center"/>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عدم همکاری خیرین جهت حضور در جلسات</w:t>
            </w:r>
          </w:p>
        </w:tc>
        <w:tc>
          <w:tcPr>
            <w:tcW w:w="4718" w:type="dxa"/>
            <w:vAlign w:val="center"/>
          </w:tcPr>
          <w:p w14:paraId="1EBBED7E" w14:textId="77777777" w:rsidR="00C34A9E" w:rsidRPr="00371EFF" w:rsidRDefault="00106B08" w:rsidP="00106B08">
            <w:pPr>
              <w:bidi/>
              <w:jc w:val="center"/>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برگزاری جلسات</w:t>
            </w:r>
            <w:r w:rsidR="00A26A28" w:rsidRPr="00371EFF">
              <w:rPr>
                <w:rFonts w:ascii="Calibri" w:eastAsia="Calibri" w:hAnsi="Calibri" w:cs="B Nazanin" w:hint="cs"/>
                <w:color w:val="000000" w:themeColor="text1"/>
                <w:rtl/>
                <w:lang w:bidi="fa-IR"/>
              </w:rPr>
              <w:t xml:space="preserve"> در فرمانداری و جلوگیری موازی کاری</w:t>
            </w:r>
          </w:p>
        </w:tc>
      </w:tr>
      <w:tr w:rsidR="00106B08" w:rsidRPr="00371EFF" w14:paraId="24F81E0F" w14:textId="77777777" w:rsidTr="00106B08">
        <w:trPr>
          <w:trHeight w:val="851"/>
          <w:jc w:val="center"/>
        </w:trPr>
        <w:tc>
          <w:tcPr>
            <w:tcW w:w="4921" w:type="dxa"/>
            <w:vAlign w:val="center"/>
          </w:tcPr>
          <w:p w14:paraId="5B7AF928" w14:textId="77777777" w:rsidR="00106B08" w:rsidRPr="00371EFF" w:rsidRDefault="00997652" w:rsidP="00753C52">
            <w:pPr>
              <w:bidi/>
              <w:jc w:val="center"/>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lastRenderedPageBreak/>
              <w:t xml:space="preserve">عدم همکاری خیرین در خصوص </w:t>
            </w:r>
            <w:r w:rsidR="00753C52" w:rsidRPr="00371EFF">
              <w:rPr>
                <w:rFonts w:ascii="Calibri" w:eastAsia="Calibri" w:hAnsi="Calibri" w:cs="B Nazanin" w:hint="cs"/>
                <w:color w:val="000000" w:themeColor="text1"/>
                <w:rtl/>
                <w:lang w:bidi="fa-IR"/>
              </w:rPr>
              <w:t>تامین الویت های استخراج شده از سوی شبکه</w:t>
            </w:r>
            <w:r w:rsidRPr="00371EFF">
              <w:rPr>
                <w:rFonts w:ascii="Calibri" w:eastAsia="Calibri" w:hAnsi="Calibri" w:cs="B Nazanin" w:hint="cs"/>
                <w:color w:val="000000" w:themeColor="text1"/>
                <w:rtl/>
                <w:lang w:bidi="fa-IR"/>
              </w:rPr>
              <w:t xml:space="preserve"> </w:t>
            </w:r>
          </w:p>
        </w:tc>
        <w:tc>
          <w:tcPr>
            <w:tcW w:w="4718" w:type="dxa"/>
            <w:vAlign w:val="center"/>
          </w:tcPr>
          <w:p w14:paraId="17B56533" w14:textId="77777777" w:rsidR="00106B08" w:rsidRPr="00371EFF" w:rsidRDefault="00577A31" w:rsidP="00106B08">
            <w:pPr>
              <w:bidi/>
              <w:jc w:val="center"/>
              <w:rPr>
                <w:rFonts w:ascii="Calibri" w:eastAsia="Calibri" w:hAnsi="Calibri" w:cs="B Nazanin"/>
                <w:color w:val="000000" w:themeColor="text1"/>
                <w:rtl/>
                <w:lang w:bidi="fa-IR"/>
              </w:rPr>
            </w:pPr>
            <w:r w:rsidRPr="00371EFF">
              <w:rPr>
                <w:rFonts w:ascii="Calibri" w:eastAsia="Calibri" w:hAnsi="Calibri" w:cs="B Nazanin" w:hint="cs"/>
                <w:color w:val="000000" w:themeColor="text1"/>
                <w:rtl/>
                <w:lang w:bidi="fa-IR"/>
              </w:rPr>
              <w:t xml:space="preserve">برگزاری جلسات توجیحی خیرین در خصوص نیاز های الویت دار </w:t>
            </w:r>
          </w:p>
        </w:tc>
      </w:tr>
    </w:tbl>
    <w:p w14:paraId="5DA5F8B1" w14:textId="77777777" w:rsidR="00C34A9E" w:rsidRPr="00371EFF" w:rsidRDefault="00C34A9E" w:rsidP="00C34A9E">
      <w:pPr>
        <w:bidi/>
        <w:rPr>
          <w:rFonts w:cs="B Nazanin"/>
          <w:b/>
          <w:bCs/>
          <w:color w:val="000000" w:themeColor="text1"/>
          <w:sz w:val="28"/>
          <w:szCs w:val="28"/>
          <w:rtl/>
        </w:rPr>
      </w:pPr>
    </w:p>
    <w:p w14:paraId="434296EF" w14:textId="77777777" w:rsidR="00C34A9E" w:rsidRPr="00371EFF" w:rsidRDefault="00C34A9E" w:rsidP="00C34A9E">
      <w:pPr>
        <w:bidi/>
        <w:rPr>
          <w:rFonts w:cs="B Nazanin"/>
          <w:b/>
          <w:bCs/>
          <w:color w:val="000000" w:themeColor="text1"/>
          <w:sz w:val="28"/>
          <w:szCs w:val="28"/>
          <w:rtl/>
        </w:rPr>
      </w:pPr>
    </w:p>
    <w:p w14:paraId="2A139E20" w14:textId="77777777" w:rsidR="0062643A" w:rsidRPr="00371EFF" w:rsidRDefault="0062643A" w:rsidP="0062643A">
      <w:pPr>
        <w:bidi/>
        <w:rPr>
          <w:rFonts w:cs="B Nazanin"/>
          <w:b/>
          <w:bCs/>
          <w:color w:val="000000" w:themeColor="text1"/>
          <w:sz w:val="28"/>
          <w:szCs w:val="28"/>
          <w:rtl/>
        </w:rPr>
      </w:pPr>
    </w:p>
    <w:p w14:paraId="4DA6070B" w14:textId="77777777" w:rsidR="0062643A" w:rsidRPr="00371EFF" w:rsidRDefault="0062643A" w:rsidP="0062643A">
      <w:pPr>
        <w:bidi/>
        <w:rPr>
          <w:rFonts w:cs="B Nazanin"/>
          <w:b/>
          <w:bCs/>
          <w:color w:val="000000" w:themeColor="text1"/>
          <w:sz w:val="28"/>
          <w:szCs w:val="28"/>
          <w:rtl/>
        </w:rPr>
      </w:pPr>
    </w:p>
    <w:p w14:paraId="50C4EA2D" w14:textId="77777777" w:rsidR="00447854" w:rsidRDefault="00447854" w:rsidP="0062643A">
      <w:pPr>
        <w:bidi/>
        <w:jc w:val="center"/>
        <w:rPr>
          <w:rFonts w:ascii="Calibri" w:eastAsia="Calibri" w:hAnsi="Calibri" w:cs="B Titr"/>
          <w:b/>
          <w:bCs/>
          <w:color w:val="000000" w:themeColor="text1"/>
          <w:sz w:val="52"/>
          <w:szCs w:val="52"/>
          <w:rtl/>
          <w:lang w:bidi="fa-IR"/>
        </w:rPr>
      </w:pPr>
    </w:p>
    <w:p w14:paraId="2D589432" w14:textId="77777777" w:rsidR="00447854" w:rsidRDefault="00447854" w:rsidP="00447854">
      <w:pPr>
        <w:bidi/>
        <w:jc w:val="center"/>
        <w:rPr>
          <w:rFonts w:ascii="Calibri" w:eastAsia="Calibri" w:hAnsi="Calibri" w:cs="B Titr"/>
          <w:b/>
          <w:bCs/>
          <w:color w:val="000000" w:themeColor="text1"/>
          <w:sz w:val="52"/>
          <w:szCs w:val="52"/>
          <w:rtl/>
          <w:lang w:bidi="fa-IR"/>
        </w:rPr>
      </w:pPr>
    </w:p>
    <w:p w14:paraId="3A39FF75" w14:textId="77777777" w:rsidR="00447854" w:rsidRDefault="00447854" w:rsidP="00447854">
      <w:pPr>
        <w:bidi/>
        <w:jc w:val="center"/>
        <w:rPr>
          <w:rFonts w:ascii="Calibri" w:eastAsia="Calibri" w:hAnsi="Calibri" w:cs="B Titr"/>
          <w:b/>
          <w:bCs/>
          <w:color w:val="000000" w:themeColor="text1"/>
          <w:sz w:val="52"/>
          <w:szCs w:val="52"/>
          <w:rtl/>
          <w:lang w:bidi="fa-IR"/>
        </w:rPr>
      </w:pPr>
    </w:p>
    <w:p w14:paraId="5E09F54F" w14:textId="77777777" w:rsidR="00447854" w:rsidRDefault="00447854" w:rsidP="00447854">
      <w:pPr>
        <w:bidi/>
        <w:jc w:val="center"/>
        <w:rPr>
          <w:rFonts w:ascii="Calibri" w:eastAsia="Calibri" w:hAnsi="Calibri" w:cs="B Titr"/>
          <w:b/>
          <w:bCs/>
          <w:color w:val="000000" w:themeColor="text1"/>
          <w:sz w:val="52"/>
          <w:szCs w:val="52"/>
          <w:rtl/>
          <w:lang w:bidi="fa-IR"/>
        </w:rPr>
      </w:pPr>
    </w:p>
    <w:p w14:paraId="1770325E" w14:textId="77777777" w:rsidR="00447854" w:rsidRDefault="00447854" w:rsidP="00447854">
      <w:pPr>
        <w:bidi/>
        <w:jc w:val="center"/>
        <w:rPr>
          <w:rFonts w:ascii="Calibri" w:eastAsia="Calibri" w:hAnsi="Calibri" w:cs="B Titr"/>
          <w:b/>
          <w:bCs/>
          <w:color w:val="000000" w:themeColor="text1"/>
          <w:sz w:val="52"/>
          <w:szCs w:val="52"/>
          <w:rtl/>
          <w:lang w:bidi="fa-IR"/>
        </w:rPr>
        <w:sectPr w:rsidR="00447854" w:rsidSect="00447854">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A3900C2" w14:textId="3F14AE51" w:rsidR="0062643A" w:rsidRPr="00371EFF" w:rsidRDefault="0062643A" w:rsidP="00447854">
      <w:pPr>
        <w:bidi/>
        <w:jc w:val="center"/>
        <w:rPr>
          <w:rFonts w:ascii="Calibri" w:eastAsia="Calibri" w:hAnsi="Calibri" w:cs="B Titr"/>
          <w:b/>
          <w:bCs/>
          <w:color w:val="000000" w:themeColor="text1"/>
          <w:sz w:val="52"/>
          <w:szCs w:val="52"/>
          <w:rtl/>
          <w:lang w:bidi="fa-IR"/>
        </w:rPr>
      </w:pPr>
      <w:r w:rsidRPr="00371EFF">
        <w:rPr>
          <w:rFonts w:ascii="Calibri" w:eastAsia="Calibri" w:hAnsi="Calibri" w:cs="B Titr" w:hint="cs"/>
          <w:b/>
          <w:bCs/>
          <w:color w:val="000000" w:themeColor="text1"/>
          <w:sz w:val="52"/>
          <w:szCs w:val="52"/>
          <w:rtl/>
          <w:lang w:bidi="fa-IR"/>
        </w:rPr>
        <w:lastRenderedPageBreak/>
        <w:t>واحد</w:t>
      </w:r>
    </w:p>
    <w:p w14:paraId="57DEF11C" w14:textId="77777777" w:rsidR="0062643A" w:rsidRPr="00371EFF" w:rsidRDefault="0062643A" w:rsidP="0062643A">
      <w:pPr>
        <w:bidi/>
        <w:jc w:val="center"/>
        <w:rPr>
          <w:rFonts w:cs="B Titr"/>
          <w:b/>
          <w:bCs/>
          <w:color w:val="000000" w:themeColor="text1"/>
          <w:sz w:val="52"/>
          <w:szCs w:val="52"/>
          <w:rtl/>
          <w:lang w:bidi="fa-IR"/>
        </w:rPr>
      </w:pPr>
      <w:r w:rsidRPr="00371EFF">
        <w:rPr>
          <w:rFonts w:ascii="Calibri" w:eastAsia="Calibri" w:hAnsi="Calibri" w:cs="B Titr" w:hint="cs"/>
          <w:b/>
          <w:bCs/>
          <w:color w:val="000000" w:themeColor="text1"/>
          <w:sz w:val="52"/>
          <w:szCs w:val="52"/>
          <w:rtl/>
          <w:lang w:bidi="fa-IR"/>
        </w:rPr>
        <w:t>مدیریت خطر بلایا</w:t>
      </w:r>
      <w:r w:rsidRPr="00371EFF">
        <w:rPr>
          <w:rFonts w:cs="B Titr" w:hint="cs"/>
          <w:b/>
          <w:bCs/>
          <w:color w:val="000000" w:themeColor="text1"/>
          <w:sz w:val="52"/>
          <w:szCs w:val="52"/>
          <w:rtl/>
          <w:lang w:bidi="fa-IR"/>
        </w:rPr>
        <w:t xml:space="preserve"> وحوادث</w:t>
      </w:r>
    </w:p>
    <w:p w14:paraId="1ED4A8D3" w14:textId="77777777" w:rsidR="0062643A" w:rsidRPr="00371EFF" w:rsidRDefault="0062643A" w:rsidP="0062643A">
      <w:pPr>
        <w:jc w:val="center"/>
        <w:rPr>
          <w:rFonts w:cs="B Nazanin"/>
          <w:b/>
          <w:bCs/>
          <w:color w:val="000000" w:themeColor="text1"/>
          <w:sz w:val="28"/>
          <w:szCs w:val="28"/>
          <w:lang w:bidi="fa-IR"/>
        </w:rPr>
      </w:pPr>
      <w:r w:rsidRPr="00371EFF">
        <w:rPr>
          <w:rFonts w:cs="B Nazanin"/>
          <w:b/>
          <w:bCs/>
          <w:color w:val="000000" w:themeColor="text1"/>
          <w:sz w:val="28"/>
          <w:szCs w:val="28"/>
          <w:rtl/>
          <w:lang w:bidi="fa-IR"/>
        </w:rPr>
        <w:br w:type="page"/>
      </w:r>
    </w:p>
    <w:p w14:paraId="5F5D5E79" w14:textId="77777777" w:rsidR="0062643A" w:rsidRPr="00371EFF" w:rsidRDefault="0062643A" w:rsidP="0062643A">
      <w:pPr>
        <w:bidi/>
        <w:rPr>
          <w:rFonts w:cs="B Nazanin"/>
          <w:b/>
          <w:bCs/>
          <w:color w:val="000000" w:themeColor="text1"/>
          <w:sz w:val="28"/>
          <w:szCs w:val="28"/>
          <w:rtl/>
          <w:lang w:bidi="fa-IR"/>
        </w:rPr>
        <w:sectPr w:rsidR="0062643A" w:rsidRPr="00371EFF" w:rsidSect="0044785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BFE2E29" w14:textId="77777777" w:rsidR="0062643A" w:rsidRPr="00371EFF" w:rsidRDefault="0062643A" w:rsidP="0062643A">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برنامه : مدیریت خطر بلایا وحوادث</w:t>
      </w:r>
    </w:p>
    <w:p w14:paraId="013DAB72" w14:textId="77777777" w:rsidR="0062643A" w:rsidRPr="00371EFF" w:rsidRDefault="0062643A" w:rsidP="0062643A">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الف )جامعه آماری</w:t>
      </w:r>
    </w:p>
    <w:p w14:paraId="35E6F202" w14:textId="77777777" w:rsidR="0062643A" w:rsidRPr="00371EFF" w:rsidRDefault="0062643A" w:rsidP="0062643A">
      <w:pPr>
        <w:bidi/>
        <w:ind w:left="720"/>
        <w:contextualSpacing/>
        <w:rPr>
          <w:rFonts w:cs="B Nazanin"/>
          <w:b/>
          <w:bCs/>
          <w:color w:val="000000" w:themeColor="text1"/>
          <w:sz w:val="24"/>
          <w:szCs w:val="24"/>
          <w:rtl/>
        </w:rPr>
      </w:pPr>
      <w:r w:rsidRPr="00371EFF">
        <w:rPr>
          <w:rFonts w:cs="B Nazanin" w:hint="cs"/>
          <w:b/>
          <w:bCs/>
          <w:color w:val="000000" w:themeColor="text1"/>
          <w:sz w:val="24"/>
          <w:szCs w:val="24"/>
          <w:rtl/>
        </w:rPr>
        <w:t>خانوارهای تحت پوشش: 37603</w:t>
      </w:r>
    </w:p>
    <w:p w14:paraId="77DEF60A" w14:textId="77777777" w:rsidR="0062643A" w:rsidRPr="00371EFF" w:rsidRDefault="0062643A" w:rsidP="0062643A">
      <w:pPr>
        <w:bidi/>
        <w:ind w:left="720"/>
        <w:contextualSpacing/>
        <w:rPr>
          <w:rFonts w:cs="B Nazanin"/>
          <w:b/>
          <w:bCs/>
          <w:color w:val="000000" w:themeColor="text1"/>
          <w:sz w:val="24"/>
          <w:szCs w:val="24"/>
          <w:rtl/>
        </w:rPr>
      </w:pPr>
      <w:r w:rsidRPr="00371EFF">
        <w:rPr>
          <w:rFonts w:cs="B Nazanin" w:hint="cs"/>
          <w:b/>
          <w:bCs/>
          <w:color w:val="000000" w:themeColor="text1"/>
          <w:sz w:val="24"/>
          <w:szCs w:val="24"/>
          <w:rtl/>
        </w:rPr>
        <w:t>تعداد کل واحدهای بهداشتی تحت پوشش : 24</w:t>
      </w:r>
    </w:p>
    <w:p w14:paraId="3F91D598" w14:textId="77777777" w:rsidR="0062643A" w:rsidRPr="00371EFF" w:rsidRDefault="0062643A" w:rsidP="0062643A">
      <w:pPr>
        <w:bidi/>
        <w:ind w:left="720"/>
        <w:contextualSpacing/>
        <w:rPr>
          <w:rFonts w:cs="B Nazanin"/>
          <w:b/>
          <w:bCs/>
          <w:color w:val="000000" w:themeColor="text1"/>
          <w:sz w:val="24"/>
          <w:szCs w:val="24"/>
          <w:rtl/>
        </w:rPr>
      </w:pPr>
      <w:r w:rsidRPr="00371EFF">
        <w:rPr>
          <w:rFonts w:cs="B Nazanin" w:hint="cs"/>
          <w:b/>
          <w:bCs/>
          <w:color w:val="000000" w:themeColor="text1"/>
          <w:sz w:val="24"/>
          <w:szCs w:val="24"/>
          <w:rtl/>
        </w:rPr>
        <w:t>تعداد مخاطرات اتفاق افتاده: صفر</w:t>
      </w:r>
    </w:p>
    <w:p w14:paraId="58BBFAB7" w14:textId="77777777" w:rsidR="0062643A" w:rsidRPr="00371EFF" w:rsidRDefault="0062643A" w:rsidP="0062643A">
      <w:pPr>
        <w:bidi/>
        <w:jc w:val="center"/>
        <w:rPr>
          <w:rFonts w:cs="B Zar"/>
          <w:b/>
          <w:bCs/>
          <w:color w:val="000000" w:themeColor="text1"/>
          <w:rtl/>
          <w:lang w:bidi="fa-IR"/>
        </w:rPr>
      </w:pPr>
    </w:p>
    <w:p w14:paraId="3E8E17CC" w14:textId="77777777" w:rsidR="0062643A" w:rsidRPr="00371EFF" w:rsidRDefault="0062643A" w:rsidP="0062643A">
      <w:pPr>
        <w:bidi/>
        <w:jc w:val="center"/>
        <w:rPr>
          <w:rFonts w:cs="B Zar"/>
          <w:b/>
          <w:bCs/>
          <w:color w:val="000000" w:themeColor="text1"/>
          <w:rtl/>
        </w:rPr>
      </w:pPr>
    </w:p>
    <w:p w14:paraId="6C33B45D" w14:textId="77777777" w:rsidR="0062643A" w:rsidRPr="00371EFF" w:rsidRDefault="0062643A" w:rsidP="0062643A">
      <w:pPr>
        <w:bidi/>
        <w:jc w:val="center"/>
        <w:rPr>
          <w:rFonts w:cs="B Zar"/>
          <w:b/>
          <w:bCs/>
          <w:color w:val="000000" w:themeColor="text1"/>
          <w:rtl/>
        </w:rPr>
      </w:pPr>
    </w:p>
    <w:p w14:paraId="169B4A06" w14:textId="77777777" w:rsidR="0062643A" w:rsidRPr="00371EFF" w:rsidRDefault="0062643A" w:rsidP="0062643A">
      <w:pPr>
        <w:bidi/>
        <w:jc w:val="center"/>
        <w:rPr>
          <w:rFonts w:cs="B Zar"/>
          <w:b/>
          <w:bCs/>
          <w:color w:val="000000" w:themeColor="text1"/>
          <w:rtl/>
        </w:rPr>
      </w:pPr>
    </w:p>
    <w:p w14:paraId="5E7393EE" w14:textId="77777777" w:rsidR="0062643A" w:rsidRPr="00371EFF" w:rsidRDefault="0062643A" w:rsidP="0062643A">
      <w:pPr>
        <w:bidi/>
        <w:jc w:val="center"/>
        <w:rPr>
          <w:rFonts w:cs="B Zar"/>
          <w:b/>
          <w:bCs/>
          <w:color w:val="000000" w:themeColor="text1"/>
          <w:rtl/>
        </w:rPr>
      </w:pPr>
    </w:p>
    <w:p w14:paraId="12FF03CE" w14:textId="77777777" w:rsidR="0062643A" w:rsidRPr="00371EFF" w:rsidRDefault="0062643A" w:rsidP="0062643A">
      <w:pPr>
        <w:bidi/>
        <w:jc w:val="center"/>
        <w:rPr>
          <w:rFonts w:cs="B Zar"/>
          <w:b/>
          <w:bCs/>
          <w:color w:val="000000" w:themeColor="text1"/>
          <w:rtl/>
        </w:rPr>
      </w:pPr>
    </w:p>
    <w:p w14:paraId="5C41B05B" w14:textId="77777777" w:rsidR="0062643A" w:rsidRPr="00371EFF" w:rsidRDefault="0062643A" w:rsidP="0062643A">
      <w:pPr>
        <w:bidi/>
        <w:jc w:val="center"/>
        <w:rPr>
          <w:rFonts w:cs="B Zar"/>
          <w:b/>
          <w:bCs/>
          <w:color w:val="000000" w:themeColor="text1"/>
          <w:rtl/>
        </w:rPr>
        <w:sectPr w:rsidR="0062643A" w:rsidRPr="00371EFF" w:rsidSect="0044785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F176793" w14:textId="77777777" w:rsidR="0062643A" w:rsidRPr="00371EFF" w:rsidRDefault="0062643A" w:rsidP="0062643A">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lastRenderedPageBreak/>
        <w:t xml:space="preserve">ب)شاخص‌ها </w:t>
      </w:r>
    </w:p>
    <w:tbl>
      <w:tblPr>
        <w:tblStyle w:val="TableGrid1"/>
        <w:tblpPr w:leftFromText="180" w:rightFromText="180" w:vertAnchor="text" w:horzAnchor="margin" w:tblpXSpec="center" w:tblpY="25"/>
        <w:bidiVisual/>
        <w:tblW w:w="13608" w:type="dxa"/>
        <w:tblLayout w:type="fixed"/>
        <w:tblLook w:val="04A0" w:firstRow="1" w:lastRow="0" w:firstColumn="1" w:lastColumn="0" w:noHBand="0" w:noVBand="1"/>
      </w:tblPr>
      <w:tblGrid>
        <w:gridCol w:w="2835"/>
        <w:gridCol w:w="850"/>
        <w:gridCol w:w="709"/>
        <w:gridCol w:w="850"/>
        <w:gridCol w:w="819"/>
        <w:gridCol w:w="814"/>
        <w:gridCol w:w="813"/>
        <w:gridCol w:w="999"/>
        <w:gridCol w:w="950"/>
        <w:gridCol w:w="992"/>
        <w:gridCol w:w="2977"/>
      </w:tblGrid>
      <w:tr w:rsidR="0062643A" w:rsidRPr="00371EFF" w14:paraId="5A500806" w14:textId="77777777" w:rsidTr="007F42A5">
        <w:trPr>
          <w:trHeight w:val="564"/>
        </w:trPr>
        <w:tc>
          <w:tcPr>
            <w:tcW w:w="2835" w:type="dxa"/>
            <w:vMerge w:val="restart"/>
            <w:tcBorders>
              <w:top w:val="thinThickSmallGap" w:sz="12" w:space="0" w:color="auto"/>
              <w:left w:val="thinThickSmallGap" w:sz="12" w:space="0" w:color="auto"/>
            </w:tcBorders>
            <w:shd w:val="clear" w:color="auto" w:fill="BFBFBF" w:themeFill="background1" w:themeFillShade="BF"/>
            <w:vAlign w:val="center"/>
          </w:tcPr>
          <w:p w14:paraId="1FED6E69" w14:textId="77777777" w:rsidR="0062643A" w:rsidRPr="00371EFF" w:rsidRDefault="0062643A"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عنوان شاخص</w:t>
            </w:r>
          </w:p>
        </w:tc>
        <w:tc>
          <w:tcPr>
            <w:tcW w:w="2409" w:type="dxa"/>
            <w:gridSpan w:val="3"/>
            <w:tcBorders>
              <w:top w:val="thinThickSmallGap" w:sz="12" w:space="0" w:color="auto"/>
            </w:tcBorders>
            <w:shd w:val="clear" w:color="auto" w:fill="BFBFBF" w:themeFill="background1" w:themeFillShade="BF"/>
            <w:vAlign w:val="center"/>
          </w:tcPr>
          <w:p w14:paraId="72B17D38" w14:textId="77777777" w:rsidR="0062643A" w:rsidRPr="00371EFF" w:rsidRDefault="0062643A" w:rsidP="007F42A5">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1402</w:t>
            </w:r>
          </w:p>
        </w:tc>
        <w:tc>
          <w:tcPr>
            <w:tcW w:w="2446" w:type="dxa"/>
            <w:gridSpan w:val="3"/>
            <w:tcBorders>
              <w:top w:val="thinThickSmallGap" w:sz="12" w:space="0" w:color="auto"/>
            </w:tcBorders>
            <w:shd w:val="clear" w:color="auto" w:fill="BFBFBF" w:themeFill="background1" w:themeFillShade="BF"/>
            <w:vAlign w:val="center"/>
          </w:tcPr>
          <w:p w14:paraId="1E1DCDB3" w14:textId="77777777" w:rsidR="0062643A" w:rsidRPr="00371EFF" w:rsidRDefault="0062643A" w:rsidP="007F42A5">
            <w:pPr>
              <w:bidi/>
              <w:jc w:val="center"/>
              <w:rPr>
                <w:rFonts w:cs="B Titr"/>
                <w:b/>
                <w:bCs/>
                <w:color w:val="000000" w:themeColor="text1"/>
                <w:sz w:val="28"/>
                <w:szCs w:val="28"/>
                <w:rtl/>
                <w:lang w:bidi="fa-IR"/>
              </w:rPr>
            </w:pPr>
            <w:r w:rsidRPr="00371EFF">
              <w:rPr>
                <w:rFonts w:cs="B Nazanin" w:hint="cs"/>
                <w:b/>
                <w:bCs/>
                <w:color w:val="000000" w:themeColor="text1"/>
                <w:sz w:val="24"/>
                <w:szCs w:val="24"/>
                <w:rtl/>
              </w:rPr>
              <w:t>6 ماهه اول سال 1403</w:t>
            </w:r>
          </w:p>
        </w:tc>
        <w:tc>
          <w:tcPr>
            <w:tcW w:w="999" w:type="dxa"/>
            <w:vMerge w:val="restart"/>
            <w:tcBorders>
              <w:top w:val="thinThickSmallGap" w:sz="12" w:space="0" w:color="auto"/>
            </w:tcBorders>
            <w:shd w:val="clear" w:color="auto" w:fill="BFBFBF" w:themeFill="background1" w:themeFillShade="BF"/>
            <w:vAlign w:val="center"/>
          </w:tcPr>
          <w:p w14:paraId="78690558" w14:textId="77777777" w:rsidR="0062643A" w:rsidRPr="00371EFF" w:rsidRDefault="0062643A"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حد انتظار </w:t>
            </w:r>
          </w:p>
          <w:p w14:paraId="6FFEFF72" w14:textId="77777777" w:rsidR="0062643A" w:rsidRPr="00371EFF" w:rsidRDefault="0062643A"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سال 1403</w:t>
            </w:r>
          </w:p>
        </w:tc>
        <w:tc>
          <w:tcPr>
            <w:tcW w:w="950" w:type="dxa"/>
            <w:vMerge w:val="restart"/>
            <w:tcBorders>
              <w:top w:val="thinThickSmallGap" w:sz="12" w:space="0" w:color="auto"/>
            </w:tcBorders>
            <w:shd w:val="clear" w:color="auto" w:fill="BFBFBF" w:themeFill="background1" w:themeFillShade="BF"/>
            <w:vAlign w:val="center"/>
          </w:tcPr>
          <w:p w14:paraId="249AA9A2" w14:textId="77777777" w:rsidR="0062643A" w:rsidRPr="00371EFF" w:rsidRDefault="0062643A"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 xml:space="preserve">در صد پیشرفت </w:t>
            </w:r>
          </w:p>
        </w:tc>
        <w:tc>
          <w:tcPr>
            <w:tcW w:w="992" w:type="dxa"/>
            <w:vMerge w:val="restart"/>
            <w:tcBorders>
              <w:top w:val="thinThickSmallGap" w:sz="12" w:space="0" w:color="auto"/>
            </w:tcBorders>
            <w:shd w:val="clear" w:color="auto" w:fill="BFBFBF" w:themeFill="background1" w:themeFillShade="BF"/>
            <w:vAlign w:val="center"/>
          </w:tcPr>
          <w:p w14:paraId="5C6A7102" w14:textId="77777777" w:rsidR="0062643A" w:rsidRPr="00371EFF" w:rsidRDefault="0062643A" w:rsidP="007F42A5">
            <w:pPr>
              <w:bidi/>
              <w:jc w:val="center"/>
              <w:rPr>
                <w:rFonts w:cs="B Nazanin"/>
                <w:b/>
                <w:bCs/>
                <w:color w:val="000000" w:themeColor="text1"/>
                <w:sz w:val="24"/>
                <w:szCs w:val="24"/>
                <w:rtl/>
                <w:lang w:bidi="fa-IR"/>
              </w:rPr>
            </w:pPr>
            <w:r w:rsidRPr="00371EFF">
              <w:rPr>
                <w:rFonts w:cs="B Nazanin" w:hint="cs"/>
                <w:b/>
                <w:bCs/>
                <w:color w:val="000000" w:themeColor="text1"/>
                <w:sz w:val="24"/>
                <w:szCs w:val="24"/>
                <w:rtl/>
                <w:lang w:bidi="fa-IR"/>
              </w:rPr>
              <w:t>منبع اطلاعاتی</w:t>
            </w:r>
          </w:p>
        </w:tc>
        <w:tc>
          <w:tcPr>
            <w:tcW w:w="2977" w:type="dxa"/>
            <w:vMerge w:val="restart"/>
            <w:tcBorders>
              <w:top w:val="thinThickSmallGap" w:sz="12" w:space="0" w:color="auto"/>
              <w:right w:val="thinThickSmallGap" w:sz="12" w:space="0" w:color="auto"/>
            </w:tcBorders>
            <w:shd w:val="clear" w:color="auto" w:fill="BFBFBF" w:themeFill="background1" w:themeFillShade="BF"/>
            <w:vAlign w:val="center"/>
          </w:tcPr>
          <w:p w14:paraId="7A7E4CAA" w14:textId="77777777" w:rsidR="0062643A" w:rsidRPr="00371EFF" w:rsidRDefault="0062643A" w:rsidP="007F42A5">
            <w:pPr>
              <w:bidi/>
              <w:jc w:val="center"/>
              <w:rPr>
                <w:rFonts w:cs="B Nazanin"/>
                <w:b/>
                <w:bCs/>
                <w:color w:val="000000" w:themeColor="text1"/>
                <w:sz w:val="24"/>
                <w:szCs w:val="24"/>
                <w:rtl/>
              </w:rPr>
            </w:pPr>
            <w:r w:rsidRPr="00371EFF">
              <w:rPr>
                <w:rFonts w:cs="B Nazanin" w:hint="cs"/>
                <w:b/>
                <w:bCs/>
                <w:color w:val="000000" w:themeColor="text1"/>
                <w:sz w:val="24"/>
                <w:szCs w:val="24"/>
                <w:rtl/>
              </w:rPr>
              <w:t>تحلیل</w:t>
            </w:r>
          </w:p>
        </w:tc>
      </w:tr>
      <w:tr w:rsidR="0062643A" w:rsidRPr="00371EFF" w14:paraId="77AD3381" w14:textId="77777777" w:rsidTr="007F42A5">
        <w:trPr>
          <w:trHeight w:val="564"/>
        </w:trPr>
        <w:tc>
          <w:tcPr>
            <w:tcW w:w="2835" w:type="dxa"/>
            <w:vMerge/>
            <w:tcBorders>
              <w:left w:val="thinThickSmallGap" w:sz="12" w:space="0" w:color="auto"/>
              <w:bottom w:val="thinThickSmallGap" w:sz="12" w:space="0" w:color="auto"/>
            </w:tcBorders>
            <w:shd w:val="clear" w:color="auto" w:fill="BFBFBF" w:themeFill="background1" w:themeFillShade="BF"/>
            <w:vAlign w:val="center"/>
          </w:tcPr>
          <w:p w14:paraId="4B50A82B" w14:textId="77777777" w:rsidR="0062643A" w:rsidRPr="00371EFF" w:rsidRDefault="0062643A" w:rsidP="007F42A5">
            <w:pPr>
              <w:bidi/>
              <w:jc w:val="center"/>
              <w:rPr>
                <w:rFonts w:cs="B Zar"/>
                <w:color w:val="000000" w:themeColor="text1"/>
                <w:rtl/>
              </w:rPr>
            </w:pPr>
          </w:p>
        </w:tc>
        <w:tc>
          <w:tcPr>
            <w:tcW w:w="850" w:type="dxa"/>
            <w:shd w:val="clear" w:color="auto" w:fill="BFBFBF" w:themeFill="background1" w:themeFillShade="BF"/>
            <w:vAlign w:val="center"/>
          </w:tcPr>
          <w:p w14:paraId="7050593A" w14:textId="77777777" w:rsidR="0062643A" w:rsidRPr="00371EFF" w:rsidRDefault="0062643A"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709" w:type="dxa"/>
            <w:tcBorders>
              <w:right w:val="single" w:sz="4" w:space="0" w:color="000000"/>
            </w:tcBorders>
            <w:shd w:val="clear" w:color="auto" w:fill="BFBFBF" w:themeFill="background1" w:themeFillShade="BF"/>
            <w:vAlign w:val="center"/>
          </w:tcPr>
          <w:p w14:paraId="557BFD94" w14:textId="77777777" w:rsidR="0062643A" w:rsidRPr="00371EFF" w:rsidRDefault="0062643A" w:rsidP="007F42A5">
            <w:pPr>
              <w:bidi/>
              <w:jc w:val="center"/>
              <w:rPr>
                <w:rFonts w:cs="B Nazanin"/>
                <w:b/>
                <w:bCs/>
                <w:color w:val="000000" w:themeColor="text1"/>
                <w:rtl/>
              </w:rPr>
            </w:pPr>
            <w:r w:rsidRPr="00371EFF">
              <w:rPr>
                <w:rFonts w:cs="B Nazanin" w:hint="cs"/>
                <w:b/>
                <w:bCs/>
                <w:color w:val="000000" w:themeColor="text1"/>
                <w:rtl/>
              </w:rPr>
              <w:t>صورت</w:t>
            </w:r>
          </w:p>
        </w:tc>
        <w:tc>
          <w:tcPr>
            <w:tcW w:w="850" w:type="dxa"/>
            <w:shd w:val="clear" w:color="auto" w:fill="BFBFBF" w:themeFill="background1" w:themeFillShade="BF"/>
            <w:vAlign w:val="center"/>
          </w:tcPr>
          <w:p w14:paraId="10BC0C2E" w14:textId="77777777" w:rsidR="0062643A" w:rsidRPr="00371EFF" w:rsidRDefault="0062643A" w:rsidP="007F42A5">
            <w:pPr>
              <w:bidi/>
              <w:jc w:val="center"/>
              <w:rPr>
                <w:rFonts w:cs="B Nazanin"/>
                <w:b/>
                <w:bCs/>
                <w:color w:val="000000" w:themeColor="text1"/>
                <w:rtl/>
              </w:rPr>
            </w:pPr>
            <w:r w:rsidRPr="00371EFF">
              <w:rPr>
                <w:rFonts w:cs="B Nazanin" w:hint="cs"/>
                <w:b/>
                <w:bCs/>
                <w:color w:val="000000" w:themeColor="text1"/>
                <w:rtl/>
              </w:rPr>
              <w:t>مخرج</w:t>
            </w:r>
          </w:p>
        </w:tc>
        <w:tc>
          <w:tcPr>
            <w:tcW w:w="819" w:type="dxa"/>
            <w:tcBorders>
              <w:right w:val="single" w:sz="4" w:space="0" w:color="000000"/>
            </w:tcBorders>
            <w:shd w:val="clear" w:color="auto" w:fill="BFBFBF" w:themeFill="background1" w:themeFillShade="BF"/>
            <w:vAlign w:val="center"/>
          </w:tcPr>
          <w:p w14:paraId="192C0C64" w14:textId="77777777" w:rsidR="0062643A" w:rsidRPr="00371EFF" w:rsidRDefault="0062643A" w:rsidP="007F42A5">
            <w:pPr>
              <w:bidi/>
              <w:jc w:val="center"/>
              <w:rPr>
                <w:rFonts w:cs="B Nazanin"/>
                <w:b/>
                <w:bCs/>
                <w:color w:val="000000" w:themeColor="text1"/>
                <w:rtl/>
              </w:rPr>
            </w:pPr>
            <w:r w:rsidRPr="00371EFF">
              <w:rPr>
                <w:rFonts w:cs="B Nazanin" w:hint="cs"/>
                <w:b/>
                <w:bCs/>
                <w:color w:val="000000" w:themeColor="text1"/>
                <w:rtl/>
              </w:rPr>
              <w:t>میزان</w:t>
            </w:r>
            <w:r w:rsidRPr="00371EFF">
              <w:rPr>
                <w:rFonts w:cs="B Nazanin"/>
                <w:b/>
                <w:bCs/>
                <w:color w:val="000000" w:themeColor="text1"/>
                <w:rtl/>
              </w:rPr>
              <w:t xml:space="preserve"> </w:t>
            </w:r>
            <w:r w:rsidRPr="00371EFF">
              <w:rPr>
                <w:rFonts w:cs="B Nazanin" w:hint="cs"/>
                <w:b/>
                <w:bCs/>
                <w:color w:val="000000" w:themeColor="text1"/>
                <w:rtl/>
              </w:rPr>
              <w:t>شاخص</w:t>
            </w:r>
          </w:p>
        </w:tc>
        <w:tc>
          <w:tcPr>
            <w:tcW w:w="814" w:type="dxa"/>
            <w:tcBorders>
              <w:right w:val="single" w:sz="4" w:space="0" w:color="000000"/>
            </w:tcBorders>
            <w:shd w:val="clear" w:color="auto" w:fill="BFBFBF" w:themeFill="background1" w:themeFillShade="BF"/>
            <w:vAlign w:val="center"/>
          </w:tcPr>
          <w:p w14:paraId="49E41D56" w14:textId="77777777" w:rsidR="0062643A" w:rsidRPr="00371EFF" w:rsidRDefault="0062643A" w:rsidP="007F42A5">
            <w:pPr>
              <w:bidi/>
              <w:jc w:val="center"/>
              <w:rPr>
                <w:rFonts w:cs="B Nazanin"/>
                <w:b/>
                <w:bCs/>
                <w:color w:val="000000" w:themeColor="text1"/>
                <w:rtl/>
              </w:rPr>
            </w:pPr>
            <w:r w:rsidRPr="00371EFF">
              <w:rPr>
                <w:rFonts w:cs="B Nazanin" w:hint="cs"/>
                <w:b/>
                <w:bCs/>
                <w:color w:val="000000" w:themeColor="text1"/>
                <w:rtl/>
              </w:rPr>
              <w:t>صورت</w:t>
            </w:r>
          </w:p>
        </w:tc>
        <w:tc>
          <w:tcPr>
            <w:tcW w:w="813" w:type="dxa"/>
            <w:shd w:val="clear" w:color="auto" w:fill="BFBFBF" w:themeFill="background1" w:themeFillShade="BF"/>
            <w:vAlign w:val="center"/>
          </w:tcPr>
          <w:p w14:paraId="4F46513F" w14:textId="77777777" w:rsidR="0062643A" w:rsidRPr="00371EFF" w:rsidRDefault="0062643A" w:rsidP="007F42A5">
            <w:pPr>
              <w:bidi/>
              <w:jc w:val="center"/>
              <w:rPr>
                <w:rFonts w:cs="B Nazanin"/>
                <w:b/>
                <w:bCs/>
                <w:color w:val="000000" w:themeColor="text1"/>
                <w:rtl/>
              </w:rPr>
            </w:pPr>
            <w:r w:rsidRPr="00371EFF">
              <w:rPr>
                <w:rFonts w:cs="B Nazanin" w:hint="cs"/>
                <w:b/>
                <w:bCs/>
                <w:color w:val="000000" w:themeColor="text1"/>
                <w:rtl/>
              </w:rPr>
              <w:t>مخرج</w:t>
            </w:r>
          </w:p>
        </w:tc>
        <w:tc>
          <w:tcPr>
            <w:tcW w:w="999" w:type="dxa"/>
            <w:vMerge/>
            <w:tcBorders>
              <w:bottom w:val="thinThickSmallGap" w:sz="12" w:space="0" w:color="auto"/>
            </w:tcBorders>
            <w:shd w:val="clear" w:color="auto" w:fill="BFBFBF" w:themeFill="background1" w:themeFillShade="BF"/>
            <w:vAlign w:val="center"/>
          </w:tcPr>
          <w:p w14:paraId="57A7B208" w14:textId="77777777" w:rsidR="0062643A" w:rsidRPr="00371EFF" w:rsidRDefault="0062643A" w:rsidP="007F42A5">
            <w:pPr>
              <w:bidi/>
              <w:jc w:val="center"/>
              <w:rPr>
                <w:rFonts w:cs="B Zar"/>
                <w:color w:val="000000" w:themeColor="text1"/>
                <w:rtl/>
              </w:rPr>
            </w:pPr>
          </w:p>
        </w:tc>
        <w:tc>
          <w:tcPr>
            <w:tcW w:w="950" w:type="dxa"/>
            <w:vMerge/>
            <w:tcBorders>
              <w:bottom w:val="thinThickSmallGap" w:sz="12" w:space="0" w:color="auto"/>
            </w:tcBorders>
            <w:shd w:val="clear" w:color="auto" w:fill="BFBFBF" w:themeFill="background1" w:themeFillShade="BF"/>
            <w:vAlign w:val="center"/>
          </w:tcPr>
          <w:p w14:paraId="5765B612" w14:textId="77777777" w:rsidR="0062643A" w:rsidRPr="00371EFF" w:rsidRDefault="0062643A" w:rsidP="007F42A5">
            <w:pPr>
              <w:bidi/>
              <w:jc w:val="center"/>
              <w:rPr>
                <w:rFonts w:cs="B Zar"/>
                <w:color w:val="000000" w:themeColor="text1"/>
                <w:rtl/>
              </w:rPr>
            </w:pPr>
          </w:p>
        </w:tc>
        <w:tc>
          <w:tcPr>
            <w:tcW w:w="992" w:type="dxa"/>
            <w:vMerge/>
            <w:tcBorders>
              <w:bottom w:val="thinThickSmallGap" w:sz="12" w:space="0" w:color="auto"/>
            </w:tcBorders>
            <w:shd w:val="clear" w:color="auto" w:fill="BFBFBF" w:themeFill="background1" w:themeFillShade="BF"/>
          </w:tcPr>
          <w:p w14:paraId="7406B038" w14:textId="77777777" w:rsidR="0062643A" w:rsidRPr="00371EFF" w:rsidRDefault="0062643A" w:rsidP="007F42A5">
            <w:pPr>
              <w:bidi/>
              <w:jc w:val="center"/>
              <w:rPr>
                <w:rFonts w:cs="B Zar"/>
                <w:color w:val="000000" w:themeColor="text1"/>
                <w:rtl/>
              </w:rPr>
            </w:pPr>
          </w:p>
        </w:tc>
        <w:tc>
          <w:tcPr>
            <w:tcW w:w="2977" w:type="dxa"/>
            <w:vMerge/>
            <w:tcBorders>
              <w:bottom w:val="thinThickSmallGap" w:sz="12" w:space="0" w:color="auto"/>
              <w:right w:val="thinThickSmallGap" w:sz="12" w:space="0" w:color="auto"/>
            </w:tcBorders>
            <w:shd w:val="clear" w:color="auto" w:fill="BFBFBF" w:themeFill="background1" w:themeFillShade="BF"/>
            <w:vAlign w:val="center"/>
          </w:tcPr>
          <w:p w14:paraId="3FA352D3" w14:textId="77777777" w:rsidR="0062643A" w:rsidRPr="00371EFF" w:rsidRDefault="0062643A" w:rsidP="007F42A5">
            <w:pPr>
              <w:bidi/>
              <w:jc w:val="center"/>
              <w:rPr>
                <w:rFonts w:cs="B Zar"/>
                <w:color w:val="000000" w:themeColor="text1"/>
                <w:rtl/>
              </w:rPr>
            </w:pPr>
          </w:p>
        </w:tc>
      </w:tr>
      <w:tr w:rsidR="0062643A" w:rsidRPr="00371EFF" w14:paraId="7D2B7381" w14:textId="77777777" w:rsidTr="007F42A5">
        <w:trPr>
          <w:trHeight w:val="561"/>
        </w:trPr>
        <w:tc>
          <w:tcPr>
            <w:tcW w:w="2835" w:type="dxa"/>
            <w:tcBorders>
              <w:top w:val="thinThickSmallGap" w:sz="12" w:space="0" w:color="auto"/>
              <w:left w:val="thinThickSmallGap" w:sz="12" w:space="0" w:color="auto"/>
              <w:bottom w:val="single" w:sz="4" w:space="0" w:color="auto"/>
              <w:right w:val="single" w:sz="4" w:space="0" w:color="auto"/>
            </w:tcBorders>
            <w:vAlign w:val="center"/>
          </w:tcPr>
          <w:p w14:paraId="4A9DC74F" w14:textId="77777777" w:rsidR="0062643A" w:rsidRPr="00371EFF" w:rsidRDefault="0062643A" w:rsidP="007F42A5">
            <w:pPr>
              <w:bidi/>
              <w:jc w:val="both"/>
              <w:rPr>
                <w:rFonts w:cs="B Nazanin"/>
                <w:color w:val="000000" w:themeColor="text1"/>
              </w:rPr>
            </w:pPr>
            <w:r w:rsidRPr="00371EFF">
              <w:rPr>
                <w:rFonts w:ascii="Arial" w:hAnsi="Arial" w:cs="B Nazanin"/>
                <w:color w:val="000000" w:themeColor="text1"/>
                <w:rtl/>
              </w:rPr>
              <w:t xml:space="preserve">شاخص پوشش برنامه ارزيابي آمادگي خانوار در بلایا </w:t>
            </w:r>
            <w:r w:rsidRPr="00371EFF">
              <w:rPr>
                <w:rFonts w:ascii="Arial" w:hAnsi="Arial" w:cs="B Nazanin"/>
                <w:color w:val="000000" w:themeColor="text1"/>
              </w:rPr>
              <w:t>DART</w:t>
            </w:r>
            <w:r w:rsidRPr="00371EFF">
              <w:rPr>
                <w:rFonts w:ascii="Arial" w:hAnsi="Arial" w:cs="B Nazanin"/>
                <w:color w:val="000000" w:themeColor="text1"/>
                <w:rtl/>
              </w:rPr>
              <w:t>(درصد)</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21F40DD3"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20.20</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2AC30F40"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6985</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182CDB8D"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34566</w:t>
            </w:r>
          </w:p>
        </w:tc>
        <w:tc>
          <w:tcPr>
            <w:tcW w:w="819" w:type="dxa"/>
            <w:tcBorders>
              <w:top w:val="thinThickSmallGap" w:sz="12" w:space="0" w:color="auto"/>
            </w:tcBorders>
            <w:vAlign w:val="center"/>
          </w:tcPr>
          <w:p w14:paraId="0BEF66C6"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18.9</w:t>
            </w:r>
          </w:p>
        </w:tc>
        <w:tc>
          <w:tcPr>
            <w:tcW w:w="814" w:type="dxa"/>
            <w:tcBorders>
              <w:top w:val="thinThickSmallGap" w:sz="12" w:space="0" w:color="auto"/>
            </w:tcBorders>
            <w:vAlign w:val="center"/>
          </w:tcPr>
          <w:p w14:paraId="7A467665"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7120</w:t>
            </w:r>
          </w:p>
        </w:tc>
        <w:tc>
          <w:tcPr>
            <w:tcW w:w="813" w:type="dxa"/>
            <w:tcBorders>
              <w:top w:val="thinThickSmallGap" w:sz="12" w:space="0" w:color="auto"/>
            </w:tcBorders>
            <w:vAlign w:val="center"/>
          </w:tcPr>
          <w:p w14:paraId="7C38F0EE"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37603</w:t>
            </w:r>
          </w:p>
        </w:tc>
        <w:tc>
          <w:tcPr>
            <w:tcW w:w="999" w:type="dxa"/>
            <w:tcBorders>
              <w:top w:val="thinThickSmallGap" w:sz="12" w:space="0" w:color="auto"/>
            </w:tcBorders>
            <w:vAlign w:val="center"/>
          </w:tcPr>
          <w:p w14:paraId="2F7FDE90"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36.5</w:t>
            </w:r>
          </w:p>
        </w:tc>
        <w:tc>
          <w:tcPr>
            <w:tcW w:w="950" w:type="dxa"/>
            <w:tcBorders>
              <w:top w:val="thinThickSmallGap" w:sz="12" w:space="0" w:color="auto"/>
            </w:tcBorders>
            <w:vAlign w:val="center"/>
          </w:tcPr>
          <w:p w14:paraId="5789F6C7"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51.78</w:t>
            </w:r>
          </w:p>
        </w:tc>
        <w:tc>
          <w:tcPr>
            <w:tcW w:w="992" w:type="dxa"/>
            <w:tcBorders>
              <w:top w:val="thinThickSmallGap" w:sz="12" w:space="0" w:color="auto"/>
            </w:tcBorders>
            <w:vAlign w:val="center"/>
          </w:tcPr>
          <w:p w14:paraId="62CD2089"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سامانه سیب</w:t>
            </w:r>
          </w:p>
        </w:tc>
        <w:tc>
          <w:tcPr>
            <w:tcW w:w="2977" w:type="dxa"/>
            <w:tcBorders>
              <w:top w:val="thinThickSmallGap" w:sz="12" w:space="0" w:color="auto"/>
              <w:right w:val="thinThickSmallGap" w:sz="12" w:space="0" w:color="auto"/>
            </w:tcBorders>
          </w:tcPr>
          <w:p w14:paraId="7266055A"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درحد انتظار</w:t>
            </w:r>
          </w:p>
          <w:p w14:paraId="4EE848E0" w14:textId="77777777" w:rsidR="0062643A" w:rsidRPr="00371EFF" w:rsidRDefault="0062643A" w:rsidP="007F42A5">
            <w:pPr>
              <w:numPr>
                <w:ilvl w:val="0"/>
                <w:numId w:val="13"/>
              </w:numPr>
              <w:bidi/>
              <w:ind w:left="165" w:hanging="158"/>
              <w:contextualSpacing/>
              <w:jc w:val="both"/>
              <w:rPr>
                <w:rFonts w:cs="B Nazanin"/>
                <w:color w:val="000000" w:themeColor="text1"/>
                <w:rtl/>
              </w:rPr>
            </w:pPr>
            <w:r w:rsidRPr="00371EFF">
              <w:rPr>
                <w:rFonts w:cs="B Nazanin" w:hint="cs"/>
                <w:color w:val="000000" w:themeColor="text1"/>
                <w:rtl/>
              </w:rPr>
              <w:t>برگزاری کلاس آموزشی</w:t>
            </w:r>
          </w:p>
          <w:p w14:paraId="4040AAE4" w14:textId="77777777" w:rsidR="0062643A" w:rsidRPr="00371EFF" w:rsidRDefault="0062643A" w:rsidP="007F42A5">
            <w:pPr>
              <w:numPr>
                <w:ilvl w:val="0"/>
                <w:numId w:val="13"/>
              </w:numPr>
              <w:bidi/>
              <w:ind w:left="165" w:hanging="158"/>
              <w:contextualSpacing/>
              <w:jc w:val="both"/>
              <w:rPr>
                <w:rFonts w:cs="B Nazanin"/>
                <w:color w:val="000000" w:themeColor="text1"/>
                <w:rtl/>
              </w:rPr>
            </w:pPr>
            <w:r w:rsidRPr="00371EFF">
              <w:rPr>
                <w:rFonts w:cs="B Nazanin" w:hint="cs"/>
                <w:color w:val="000000" w:themeColor="text1"/>
                <w:rtl/>
              </w:rPr>
              <w:t>پایش مجازی</w:t>
            </w:r>
          </w:p>
          <w:p w14:paraId="0BE8CDCA" w14:textId="77777777" w:rsidR="0062643A" w:rsidRPr="00371EFF" w:rsidRDefault="0062643A" w:rsidP="007F42A5">
            <w:pPr>
              <w:numPr>
                <w:ilvl w:val="0"/>
                <w:numId w:val="13"/>
              </w:numPr>
              <w:bidi/>
              <w:ind w:left="165" w:hanging="158"/>
              <w:contextualSpacing/>
              <w:jc w:val="both"/>
              <w:rPr>
                <w:rFonts w:cs="B Nazanin"/>
                <w:color w:val="000000" w:themeColor="text1"/>
                <w:rtl/>
              </w:rPr>
            </w:pPr>
            <w:r w:rsidRPr="00371EFF">
              <w:rPr>
                <w:rFonts w:cs="B Nazanin" w:hint="cs"/>
                <w:color w:val="000000" w:themeColor="text1"/>
                <w:rtl/>
              </w:rPr>
              <w:t>پیگیری مراکزی که شاخص آنها پایین بوده است</w:t>
            </w:r>
          </w:p>
        </w:tc>
      </w:tr>
      <w:tr w:rsidR="0062643A" w:rsidRPr="00371EFF" w14:paraId="4F4E7926" w14:textId="77777777" w:rsidTr="007F42A5">
        <w:trPr>
          <w:trHeight w:val="561"/>
        </w:trPr>
        <w:tc>
          <w:tcPr>
            <w:tcW w:w="2835" w:type="dxa"/>
            <w:tcBorders>
              <w:top w:val="single" w:sz="4" w:space="0" w:color="auto"/>
              <w:left w:val="thinThickSmallGap" w:sz="12" w:space="0" w:color="auto"/>
              <w:bottom w:val="single" w:sz="4" w:space="0" w:color="auto"/>
              <w:right w:val="single" w:sz="4" w:space="0" w:color="auto"/>
            </w:tcBorders>
            <w:vAlign w:val="center"/>
          </w:tcPr>
          <w:p w14:paraId="06FB13C1" w14:textId="77777777" w:rsidR="0062643A" w:rsidRPr="00371EFF" w:rsidRDefault="0062643A" w:rsidP="007F42A5">
            <w:pPr>
              <w:bidi/>
              <w:jc w:val="both"/>
              <w:rPr>
                <w:rFonts w:ascii="Arial" w:hAnsi="Arial" w:cs="B Nazanin"/>
                <w:color w:val="000000" w:themeColor="text1"/>
                <w:rtl/>
                <w:lang w:bidi="fa-IR"/>
              </w:rPr>
            </w:pPr>
            <w:r w:rsidRPr="00371EFF">
              <w:rPr>
                <w:rFonts w:ascii="Arial" w:hAnsi="Arial" w:cs="B Nazanin" w:hint="cs"/>
                <w:color w:val="000000" w:themeColor="text1"/>
                <w:rtl/>
              </w:rPr>
              <w:t xml:space="preserve">درصد واحدهای بهداشتی که اقدامات ارتقا ایمنی غیرسازه ای در آنها انجام شده است </w:t>
            </w:r>
            <w:r w:rsidRPr="00371EFF">
              <w:rPr>
                <w:rFonts w:ascii="Arial" w:hAnsi="Arial" w:cs="B Nazanin"/>
                <w:color w:val="000000" w:themeColor="text1"/>
              </w:rPr>
              <w:t>SNS)</w:t>
            </w:r>
            <w:r w:rsidRPr="00371EFF">
              <w:rPr>
                <w:rFonts w:ascii="Arial" w:hAnsi="Arial" w:cs="B Nazanin" w:hint="cs"/>
                <w:color w:val="000000" w:themeColor="text1"/>
                <w:rtl/>
                <w:lang w:bidi="fa-IR"/>
              </w:rPr>
              <w:t>)</w:t>
            </w:r>
          </w:p>
        </w:tc>
        <w:tc>
          <w:tcPr>
            <w:tcW w:w="850" w:type="dxa"/>
            <w:tcBorders>
              <w:top w:val="single" w:sz="4" w:space="0" w:color="auto"/>
              <w:left w:val="single" w:sz="4" w:space="0" w:color="auto"/>
              <w:bottom w:val="single" w:sz="4" w:space="0" w:color="auto"/>
              <w:right w:val="single" w:sz="4" w:space="0" w:color="auto"/>
            </w:tcBorders>
            <w:vAlign w:val="center"/>
          </w:tcPr>
          <w:p w14:paraId="69317833"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36.36</w:t>
            </w:r>
          </w:p>
        </w:tc>
        <w:tc>
          <w:tcPr>
            <w:tcW w:w="709" w:type="dxa"/>
            <w:tcBorders>
              <w:top w:val="single" w:sz="4" w:space="0" w:color="auto"/>
              <w:left w:val="single" w:sz="4" w:space="0" w:color="auto"/>
              <w:bottom w:val="single" w:sz="4" w:space="0" w:color="auto"/>
              <w:right w:val="single" w:sz="4" w:space="0" w:color="auto"/>
            </w:tcBorders>
            <w:vAlign w:val="center"/>
          </w:tcPr>
          <w:p w14:paraId="29DD395C"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8</w:t>
            </w:r>
          </w:p>
        </w:tc>
        <w:tc>
          <w:tcPr>
            <w:tcW w:w="850" w:type="dxa"/>
            <w:tcBorders>
              <w:top w:val="single" w:sz="4" w:space="0" w:color="auto"/>
              <w:left w:val="single" w:sz="4" w:space="0" w:color="auto"/>
              <w:bottom w:val="single" w:sz="4" w:space="0" w:color="auto"/>
              <w:right w:val="single" w:sz="4" w:space="0" w:color="auto"/>
            </w:tcBorders>
            <w:vAlign w:val="center"/>
          </w:tcPr>
          <w:p w14:paraId="26EE496D"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22</w:t>
            </w:r>
          </w:p>
        </w:tc>
        <w:tc>
          <w:tcPr>
            <w:tcW w:w="819" w:type="dxa"/>
            <w:vAlign w:val="center"/>
          </w:tcPr>
          <w:p w14:paraId="1E83AD9F"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33.33</w:t>
            </w:r>
          </w:p>
        </w:tc>
        <w:tc>
          <w:tcPr>
            <w:tcW w:w="814" w:type="dxa"/>
            <w:vAlign w:val="center"/>
          </w:tcPr>
          <w:p w14:paraId="3CA86A21"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8</w:t>
            </w:r>
          </w:p>
        </w:tc>
        <w:tc>
          <w:tcPr>
            <w:tcW w:w="813" w:type="dxa"/>
            <w:vAlign w:val="center"/>
          </w:tcPr>
          <w:p w14:paraId="23FC44C3"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24</w:t>
            </w:r>
          </w:p>
        </w:tc>
        <w:tc>
          <w:tcPr>
            <w:tcW w:w="999" w:type="dxa"/>
            <w:vAlign w:val="center"/>
          </w:tcPr>
          <w:p w14:paraId="1FE6BF57"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20</w:t>
            </w:r>
          </w:p>
        </w:tc>
        <w:tc>
          <w:tcPr>
            <w:tcW w:w="950" w:type="dxa"/>
            <w:vAlign w:val="center"/>
          </w:tcPr>
          <w:p w14:paraId="72471F8E"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166</w:t>
            </w:r>
          </w:p>
        </w:tc>
        <w:tc>
          <w:tcPr>
            <w:tcW w:w="992" w:type="dxa"/>
            <w:vAlign w:val="center"/>
          </w:tcPr>
          <w:p w14:paraId="2D927835"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چک لیست ارزیابی</w:t>
            </w:r>
          </w:p>
        </w:tc>
        <w:tc>
          <w:tcPr>
            <w:tcW w:w="2977" w:type="dxa"/>
            <w:tcBorders>
              <w:right w:val="thinThickSmallGap" w:sz="12" w:space="0" w:color="auto"/>
            </w:tcBorders>
          </w:tcPr>
          <w:p w14:paraId="671A5933"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بالاتر از حد انتظار</w:t>
            </w:r>
          </w:p>
          <w:p w14:paraId="78DCF275"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با توجه به حد انتظار تعداد واحد هایی که اقدامات ارتقا ایمنی برای آنها انجام شده است بیش از حد انتظار معاونت است.</w:t>
            </w:r>
          </w:p>
        </w:tc>
      </w:tr>
      <w:tr w:rsidR="0062643A" w:rsidRPr="00371EFF" w14:paraId="02801324" w14:textId="77777777" w:rsidTr="007F42A5">
        <w:trPr>
          <w:trHeight w:val="561"/>
        </w:trPr>
        <w:tc>
          <w:tcPr>
            <w:tcW w:w="2835" w:type="dxa"/>
            <w:tcBorders>
              <w:top w:val="single" w:sz="4" w:space="0" w:color="auto"/>
              <w:left w:val="thinThickSmallGap" w:sz="12" w:space="0" w:color="auto"/>
              <w:bottom w:val="single" w:sz="4" w:space="0" w:color="auto"/>
              <w:right w:val="single" w:sz="4" w:space="0" w:color="auto"/>
            </w:tcBorders>
            <w:vAlign w:val="center"/>
          </w:tcPr>
          <w:p w14:paraId="108A9062" w14:textId="77777777" w:rsidR="0062643A" w:rsidRPr="00371EFF" w:rsidRDefault="0062643A" w:rsidP="007F42A5">
            <w:pPr>
              <w:bidi/>
              <w:jc w:val="both"/>
              <w:rPr>
                <w:rFonts w:ascii="Arial" w:hAnsi="Arial" w:cs="B Nazanin"/>
                <w:color w:val="000000" w:themeColor="text1"/>
                <w:rtl/>
              </w:rPr>
            </w:pPr>
            <w:r w:rsidRPr="00371EFF">
              <w:rPr>
                <w:rFonts w:ascii="Arial" w:hAnsi="Arial" w:cs="B Nazanin"/>
                <w:color w:val="000000" w:themeColor="text1"/>
                <w:rtl/>
              </w:rPr>
              <w:t>شاخص پوشش برنامه آموزش خانوار در بلایا (درصد)</w:t>
            </w:r>
          </w:p>
        </w:tc>
        <w:tc>
          <w:tcPr>
            <w:tcW w:w="850" w:type="dxa"/>
            <w:tcBorders>
              <w:top w:val="single" w:sz="4" w:space="0" w:color="auto"/>
              <w:left w:val="single" w:sz="4" w:space="0" w:color="auto"/>
              <w:bottom w:val="single" w:sz="4" w:space="0" w:color="auto"/>
              <w:right w:val="single" w:sz="4" w:space="0" w:color="auto"/>
            </w:tcBorders>
            <w:vAlign w:val="center"/>
          </w:tcPr>
          <w:p w14:paraId="2ED1B075"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18.61</w:t>
            </w:r>
          </w:p>
        </w:tc>
        <w:tc>
          <w:tcPr>
            <w:tcW w:w="709" w:type="dxa"/>
            <w:tcBorders>
              <w:top w:val="single" w:sz="4" w:space="0" w:color="auto"/>
              <w:left w:val="single" w:sz="4" w:space="0" w:color="auto"/>
              <w:bottom w:val="single" w:sz="4" w:space="0" w:color="auto"/>
              <w:right w:val="single" w:sz="4" w:space="0" w:color="auto"/>
            </w:tcBorders>
            <w:vAlign w:val="center"/>
          </w:tcPr>
          <w:p w14:paraId="3D6B3C77"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6434</w:t>
            </w:r>
          </w:p>
        </w:tc>
        <w:tc>
          <w:tcPr>
            <w:tcW w:w="850" w:type="dxa"/>
            <w:tcBorders>
              <w:top w:val="single" w:sz="4" w:space="0" w:color="auto"/>
              <w:left w:val="single" w:sz="4" w:space="0" w:color="auto"/>
              <w:bottom w:val="single" w:sz="4" w:space="0" w:color="auto"/>
              <w:right w:val="single" w:sz="4" w:space="0" w:color="auto"/>
            </w:tcBorders>
            <w:vAlign w:val="center"/>
          </w:tcPr>
          <w:p w14:paraId="55FB7167"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34566</w:t>
            </w:r>
          </w:p>
        </w:tc>
        <w:tc>
          <w:tcPr>
            <w:tcW w:w="819" w:type="dxa"/>
            <w:vAlign w:val="center"/>
          </w:tcPr>
          <w:p w14:paraId="2A3A63E5"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18.9</w:t>
            </w:r>
          </w:p>
        </w:tc>
        <w:tc>
          <w:tcPr>
            <w:tcW w:w="814" w:type="dxa"/>
            <w:vAlign w:val="center"/>
          </w:tcPr>
          <w:p w14:paraId="1D171C1D"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7120</w:t>
            </w:r>
          </w:p>
        </w:tc>
        <w:tc>
          <w:tcPr>
            <w:tcW w:w="813" w:type="dxa"/>
            <w:vAlign w:val="center"/>
          </w:tcPr>
          <w:p w14:paraId="1A9E48CC"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37603</w:t>
            </w:r>
          </w:p>
        </w:tc>
        <w:tc>
          <w:tcPr>
            <w:tcW w:w="999" w:type="dxa"/>
            <w:vAlign w:val="center"/>
          </w:tcPr>
          <w:p w14:paraId="455B7FCB"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36.5</w:t>
            </w:r>
          </w:p>
        </w:tc>
        <w:tc>
          <w:tcPr>
            <w:tcW w:w="950" w:type="dxa"/>
            <w:vAlign w:val="center"/>
          </w:tcPr>
          <w:p w14:paraId="624265BC"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51.78</w:t>
            </w:r>
          </w:p>
        </w:tc>
        <w:tc>
          <w:tcPr>
            <w:tcW w:w="992" w:type="dxa"/>
            <w:vAlign w:val="center"/>
          </w:tcPr>
          <w:p w14:paraId="2845D915"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سامانه سیب</w:t>
            </w:r>
          </w:p>
        </w:tc>
        <w:tc>
          <w:tcPr>
            <w:tcW w:w="2977" w:type="dxa"/>
            <w:tcBorders>
              <w:right w:val="thinThickSmallGap" w:sz="12" w:space="0" w:color="auto"/>
            </w:tcBorders>
          </w:tcPr>
          <w:p w14:paraId="1AA5B0CE"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در حدانتظار</w:t>
            </w:r>
          </w:p>
          <w:p w14:paraId="617C8ED3"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به کلیه افرادی که شاخص</w:t>
            </w:r>
            <w:r w:rsidRPr="00371EFF">
              <w:rPr>
                <w:rFonts w:ascii="Arial" w:hAnsi="Arial" w:cs="B Nazanin"/>
                <w:color w:val="000000" w:themeColor="text1"/>
                <w:rtl/>
              </w:rPr>
              <w:t xml:space="preserve"> پوشش برنامه ارزيابي آمادگي خانوار در بلایا </w:t>
            </w:r>
            <w:r w:rsidRPr="00371EFF">
              <w:rPr>
                <w:rFonts w:ascii="Arial" w:hAnsi="Arial" w:cs="B Nazanin"/>
                <w:color w:val="000000" w:themeColor="text1"/>
              </w:rPr>
              <w:t>DART</w:t>
            </w:r>
            <w:r w:rsidRPr="00371EFF">
              <w:rPr>
                <w:rFonts w:ascii="Arial" w:hAnsi="Arial" w:cs="B Nazanin" w:hint="cs"/>
                <w:color w:val="000000" w:themeColor="text1"/>
                <w:rtl/>
              </w:rPr>
              <w:t xml:space="preserve"> برای آنها تکمیل شده است آموزش چهره به چهره داده شده است.</w:t>
            </w:r>
          </w:p>
        </w:tc>
      </w:tr>
      <w:tr w:rsidR="0062643A" w:rsidRPr="00371EFF" w14:paraId="5A2D85B3" w14:textId="77777777" w:rsidTr="007F42A5">
        <w:trPr>
          <w:trHeight w:val="561"/>
        </w:trPr>
        <w:tc>
          <w:tcPr>
            <w:tcW w:w="2835" w:type="dxa"/>
            <w:tcBorders>
              <w:top w:val="single" w:sz="4" w:space="0" w:color="auto"/>
              <w:left w:val="thinThickSmallGap" w:sz="12" w:space="0" w:color="auto"/>
              <w:bottom w:val="single" w:sz="4" w:space="0" w:color="auto"/>
              <w:right w:val="single" w:sz="4" w:space="0" w:color="auto"/>
            </w:tcBorders>
            <w:vAlign w:val="center"/>
          </w:tcPr>
          <w:p w14:paraId="066B016E" w14:textId="77777777" w:rsidR="0062643A" w:rsidRPr="00371EFF" w:rsidRDefault="0062643A" w:rsidP="007F42A5">
            <w:pPr>
              <w:bidi/>
              <w:jc w:val="both"/>
              <w:rPr>
                <w:rFonts w:ascii="Arial" w:hAnsi="Arial" w:cs="B Nazanin"/>
                <w:color w:val="000000" w:themeColor="text1"/>
                <w:rtl/>
              </w:rPr>
            </w:pPr>
            <w:r w:rsidRPr="00371EFF">
              <w:rPr>
                <w:rFonts w:ascii="Arial" w:hAnsi="Arial" w:cs="B Nazanin"/>
                <w:color w:val="000000" w:themeColor="text1"/>
                <w:rtl/>
              </w:rPr>
              <w:t>شاخص آمادگی خانوارهای ارزیابی شده در برابر بلایا (درصد)</w:t>
            </w:r>
            <w:r w:rsidRPr="00371EFF">
              <w:rPr>
                <w:rFonts w:ascii="Arial" w:hAnsi="Arial" w:cs="B Nazanin" w:hint="cs"/>
                <w:color w:val="000000" w:themeColor="text1"/>
                <w:rtl/>
              </w:rPr>
              <w:t>*</w:t>
            </w:r>
          </w:p>
        </w:tc>
        <w:tc>
          <w:tcPr>
            <w:tcW w:w="850" w:type="dxa"/>
            <w:tcBorders>
              <w:top w:val="single" w:sz="4" w:space="0" w:color="auto"/>
              <w:left w:val="single" w:sz="4" w:space="0" w:color="auto"/>
              <w:bottom w:val="single" w:sz="4" w:space="0" w:color="auto"/>
              <w:right w:val="single" w:sz="4" w:space="0" w:color="auto"/>
            </w:tcBorders>
            <w:vAlign w:val="center"/>
          </w:tcPr>
          <w:p w14:paraId="52229907"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12.71</w:t>
            </w:r>
          </w:p>
        </w:tc>
        <w:tc>
          <w:tcPr>
            <w:tcW w:w="709" w:type="dxa"/>
            <w:tcBorders>
              <w:top w:val="single" w:sz="4" w:space="0" w:color="auto"/>
              <w:left w:val="single" w:sz="4" w:space="0" w:color="auto"/>
              <w:bottom w:val="single" w:sz="4" w:space="0" w:color="auto"/>
              <w:right w:val="single" w:sz="4" w:space="0" w:color="auto"/>
            </w:tcBorders>
            <w:vAlign w:val="center"/>
          </w:tcPr>
          <w:p w14:paraId="145577A1"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13252</w:t>
            </w:r>
          </w:p>
        </w:tc>
        <w:tc>
          <w:tcPr>
            <w:tcW w:w="850" w:type="dxa"/>
            <w:tcBorders>
              <w:top w:val="single" w:sz="4" w:space="0" w:color="auto"/>
              <w:left w:val="single" w:sz="4" w:space="0" w:color="auto"/>
              <w:bottom w:val="single" w:sz="4" w:space="0" w:color="auto"/>
              <w:right w:val="single" w:sz="4" w:space="0" w:color="auto"/>
            </w:tcBorders>
            <w:vAlign w:val="center"/>
          </w:tcPr>
          <w:p w14:paraId="2DDB1ABB"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6985</w:t>
            </w:r>
          </w:p>
        </w:tc>
        <w:tc>
          <w:tcPr>
            <w:tcW w:w="819" w:type="dxa"/>
            <w:vAlign w:val="center"/>
          </w:tcPr>
          <w:p w14:paraId="499D3719"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12.56</w:t>
            </w:r>
          </w:p>
        </w:tc>
        <w:tc>
          <w:tcPr>
            <w:tcW w:w="814" w:type="dxa"/>
            <w:vAlign w:val="center"/>
          </w:tcPr>
          <w:p w14:paraId="2F5798A5"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14021</w:t>
            </w:r>
          </w:p>
        </w:tc>
        <w:tc>
          <w:tcPr>
            <w:tcW w:w="813" w:type="dxa"/>
            <w:vAlign w:val="center"/>
          </w:tcPr>
          <w:p w14:paraId="4E87AE42"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7120</w:t>
            </w:r>
          </w:p>
        </w:tc>
        <w:tc>
          <w:tcPr>
            <w:tcW w:w="999" w:type="dxa"/>
            <w:vAlign w:val="center"/>
          </w:tcPr>
          <w:p w14:paraId="4634FC48"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36.5</w:t>
            </w:r>
          </w:p>
        </w:tc>
        <w:tc>
          <w:tcPr>
            <w:tcW w:w="950" w:type="dxa"/>
            <w:vAlign w:val="center"/>
          </w:tcPr>
          <w:p w14:paraId="79BF3BFB"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34.41</w:t>
            </w:r>
          </w:p>
        </w:tc>
        <w:tc>
          <w:tcPr>
            <w:tcW w:w="992" w:type="dxa"/>
            <w:vAlign w:val="center"/>
          </w:tcPr>
          <w:p w14:paraId="386D069E"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سامانه سیب</w:t>
            </w:r>
          </w:p>
        </w:tc>
        <w:tc>
          <w:tcPr>
            <w:tcW w:w="2977" w:type="dxa"/>
            <w:tcBorders>
              <w:right w:val="thinThickSmallGap" w:sz="12" w:space="0" w:color="auto"/>
            </w:tcBorders>
          </w:tcPr>
          <w:p w14:paraId="49A3ADBF"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 xml:space="preserve">پایین تر از حد انتظار </w:t>
            </w:r>
          </w:p>
          <w:p w14:paraId="274D43C4"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ایمنی خانه ها پایین است</w:t>
            </w:r>
          </w:p>
        </w:tc>
      </w:tr>
      <w:tr w:rsidR="0062643A" w:rsidRPr="00371EFF" w14:paraId="5617E163" w14:textId="77777777" w:rsidTr="007F42A5">
        <w:trPr>
          <w:trHeight w:val="561"/>
        </w:trPr>
        <w:tc>
          <w:tcPr>
            <w:tcW w:w="2835" w:type="dxa"/>
            <w:tcBorders>
              <w:top w:val="single" w:sz="4" w:space="0" w:color="auto"/>
              <w:left w:val="thinThickSmallGap" w:sz="12" w:space="0" w:color="auto"/>
              <w:bottom w:val="single" w:sz="4" w:space="0" w:color="auto"/>
              <w:right w:val="single" w:sz="4" w:space="0" w:color="auto"/>
            </w:tcBorders>
            <w:vAlign w:val="center"/>
          </w:tcPr>
          <w:p w14:paraId="1F6F1984" w14:textId="77777777" w:rsidR="0062643A" w:rsidRPr="00371EFF" w:rsidRDefault="0062643A" w:rsidP="007F42A5">
            <w:pPr>
              <w:bidi/>
              <w:jc w:val="both"/>
              <w:rPr>
                <w:rFonts w:ascii="Arial" w:hAnsi="Arial" w:cs="B Nazanin"/>
                <w:color w:val="000000" w:themeColor="text1"/>
                <w:rtl/>
                <w:lang w:bidi="fa-IR"/>
              </w:rPr>
            </w:pPr>
            <w:r w:rsidRPr="00371EFF">
              <w:rPr>
                <w:rFonts w:ascii="Arial" w:hAnsi="Arial" w:cs="B Nazanin" w:hint="cs"/>
                <w:color w:val="000000" w:themeColor="text1"/>
                <w:rtl/>
                <w:lang w:bidi="fa-IR"/>
              </w:rPr>
              <w:t>شاخص نظام مراقبت وقوع پیامدهای بلایا(</w:t>
            </w:r>
            <w:r w:rsidRPr="00371EFF">
              <w:rPr>
                <w:rFonts w:ascii="Arial" w:hAnsi="Arial" w:cs="B Nazanin"/>
                <w:color w:val="000000" w:themeColor="text1"/>
                <w:lang w:bidi="fa-IR"/>
              </w:rPr>
              <w:t>DSS</w:t>
            </w:r>
            <w:r w:rsidRPr="00371EFF">
              <w:rPr>
                <w:rFonts w:ascii="Arial" w:hAnsi="Arial" w:cs="B Nazanin" w:hint="cs"/>
                <w:color w:val="000000" w:themeColor="text1"/>
                <w:rtl/>
                <w:lang w:bidi="fa-IR"/>
              </w:rPr>
              <w:t>)</w:t>
            </w:r>
          </w:p>
        </w:tc>
        <w:tc>
          <w:tcPr>
            <w:tcW w:w="850" w:type="dxa"/>
            <w:tcBorders>
              <w:top w:val="single" w:sz="4" w:space="0" w:color="auto"/>
              <w:left w:val="single" w:sz="4" w:space="0" w:color="auto"/>
              <w:bottom w:val="single" w:sz="4" w:space="0" w:color="auto"/>
              <w:right w:val="single" w:sz="4" w:space="0" w:color="auto"/>
            </w:tcBorders>
            <w:vAlign w:val="center"/>
          </w:tcPr>
          <w:p w14:paraId="0432AF9A"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0</w:t>
            </w:r>
          </w:p>
        </w:tc>
        <w:tc>
          <w:tcPr>
            <w:tcW w:w="709" w:type="dxa"/>
            <w:tcBorders>
              <w:top w:val="single" w:sz="4" w:space="0" w:color="auto"/>
              <w:left w:val="single" w:sz="4" w:space="0" w:color="auto"/>
              <w:bottom w:val="single" w:sz="4" w:space="0" w:color="auto"/>
              <w:right w:val="single" w:sz="4" w:space="0" w:color="auto"/>
            </w:tcBorders>
            <w:vAlign w:val="center"/>
          </w:tcPr>
          <w:p w14:paraId="278767D6"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0</w:t>
            </w:r>
          </w:p>
        </w:tc>
        <w:tc>
          <w:tcPr>
            <w:tcW w:w="850" w:type="dxa"/>
            <w:tcBorders>
              <w:top w:val="single" w:sz="4" w:space="0" w:color="auto"/>
              <w:left w:val="single" w:sz="4" w:space="0" w:color="auto"/>
              <w:bottom w:val="single" w:sz="4" w:space="0" w:color="auto"/>
              <w:right w:val="single" w:sz="4" w:space="0" w:color="auto"/>
            </w:tcBorders>
            <w:vAlign w:val="center"/>
          </w:tcPr>
          <w:p w14:paraId="10A73BC3"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w:t>
            </w:r>
          </w:p>
        </w:tc>
        <w:tc>
          <w:tcPr>
            <w:tcW w:w="819" w:type="dxa"/>
            <w:vAlign w:val="center"/>
          </w:tcPr>
          <w:p w14:paraId="7AAC5219"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100</w:t>
            </w:r>
          </w:p>
        </w:tc>
        <w:tc>
          <w:tcPr>
            <w:tcW w:w="814" w:type="dxa"/>
            <w:vAlign w:val="center"/>
          </w:tcPr>
          <w:p w14:paraId="3FD67401"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0</w:t>
            </w:r>
          </w:p>
        </w:tc>
        <w:tc>
          <w:tcPr>
            <w:tcW w:w="813" w:type="dxa"/>
            <w:vAlign w:val="center"/>
          </w:tcPr>
          <w:p w14:paraId="212D2BFF"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0</w:t>
            </w:r>
          </w:p>
        </w:tc>
        <w:tc>
          <w:tcPr>
            <w:tcW w:w="999" w:type="dxa"/>
            <w:vAlign w:val="center"/>
          </w:tcPr>
          <w:p w14:paraId="5CFDA31C"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100</w:t>
            </w:r>
          </w:p>
        </w:tc>
        <w:tc>
          <w:tcPr>
            <w:tcW w:w="950" w:type="dxa"/>
            <w:vAlign w:val="center"/>
          </w:tcPr>
          <w:p w14:paraId="09676256"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100</w:t>
            </w:r>
          </w:p>
        </w:tc>
        <w:tc>
          <w:tcPr>
            <w:tcW w:w="992" w:type="dxa"/>
            <w:vAlign w:val="center"/>
          </w:tcPr>
          <w:p w14:paraId="5E3425B4"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آمار</w:t>
            </w:r>
          </w:p>
        </w:tc>
        <w:tc>
          <w:tcPr>
            <w:tcW w:w="2977" w:type="dxa"/>
            <w:tcBorders>
              <w:right w:val="thinThickSmallGap" w:sz="12" w:space="0" w:color="auto"/>
            </w:tcBorders>
          </w:tcPr>
          <w:p w14:paraId="11974788"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درحد انتظار</w:t>
            </w:r>
          </w:p>
          <w:p w14:paraId="739FD76A"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هیچ مخاطره ای نداشتیم</w:t>
            </w:r>
          </w:p>
        </w:tc>
      </w:tr>
      <w:tr w:rsidR="0062643A" w:rsidRPr="00371EFF" w14:paraId="2919BE58" w14:textId="77777777" w:rsidTr="007F42A5">
        <w:trPr>
          <w:trHeight w:val="561"/>
        </w:trPr>
        <w:tc>
          <w:tcPr>
            <w:tcW w:w="2835" w:type="dxa"/>
            <w:tcBorders>
              <w:top w:val="single" w:sz="4" w:space="0" w:color="auto"/>
              <w:left w:val="thinThickSmallGap" w:sz="12" w:space="0" w:color="auto"/>
              <w:bottom w:val="thinThickSmallGap" w:sz="12" w:space="0" w:color="auto"/>
              <w:right w:val="single" w:sz="4" w:space="0" w:color="auto"/>
            </w:tcBorders>
            <w:vAlign w:val="center"/>
          </w:tcPr>
          <w:p w14:paraId="6D2E71BF" w14:textId="77777777" w:rsidR="0062643A" w:rsidRPr="00371EFF" w:rsidRDefault="0062643A" w:rsidP="007F42A5">
            <w:pPr>
              <w:bidi/>
              <w:jc w:val="both"/>
              <w:rPr>
                <w:rFonts w:ascii="Arial" w:hAnsi="Arial" w:cs="B Nazanin"/>
                <w:color w:val="000000" w:themeColor="text1"/>
                <w:lang w:bidi="fa-IR"/>
              </w:rPr>
            </w:pPr>
            <w:r w:rsidRPr="00371EFF">
              <w:rPr>
                <w:rFonts w:ascii="Arial" w:hAnsi="Arial" w:cs="B Nazanin" w:hint="cs"/>
                <w:color w:val="000000" w:themeColor="text1"/>
                <w:rtl/>
                <w:lang w:bidi="fa-IR"/>
              </w:rPr>
              <w:t xml:space="preserve">درصد پوشش برنامه </w:t>
            </w:r>
            <w:r w:rsidRPr="00371EFF">
              <w:rPr>
                <w:rFonts w:ascii="Arial" w:hAnsi="Arial" w:cs="B Nazanin"/>
                <w:color w:val="000000" w:themeColor="text1"/>
                <w:lang w:bidi="fa-IR"/>
              </w:rPr>
              <w:t>EOP</w:t>
            </w:r>
          </w:p>
        </w:tc>
        <w:tc>
          <w:tcPr>
            <w:tcW w:w="850" w:type="dxa"/>
            <w:tcBorders>
              <w:top w:val="single" w:sz="4" w:space="0" w:color="auto"/>
              <w:left w:val="single" w:sz="4" w:space="0" w:color="auto"/>
              <w:bottom w:val="thinThickSmallGap" w:sz="12" w:space="0" w:color="auto"/>
              <w:right w:val="single" w:sz="4" w:space="0" w:color="auto"/>
            </w:tcBorders>
            <w:vAlign w:val="center"/>
          </w:tcPr>
          <w:p w14:paraId="29CEA3F9"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100</w:t>
            </w:r>
          </w:p>
        </w:tc>
        <w:tc>
          <w:tcPr>
            <w:tcW w:w="709" w:type="dxa"/>
            <w:tcBorders>
              <w:top w:val="single" w:sz="4" w:space="0" w:color="auto"/>
              <w:left w:val="single" w:sz="4" w:space="0" w:color="auto"/>
              <w:bottom w:val="thinThickSmallGap" w:sz="12" w:space="0" w:color="auto"/>
              <w:right w:val="single" w:sz="4" w:space="0" w:color="auto"/>
            </w:tcBorders>
            <w:vAlign w:val="center"/>
          </w:tcPr>
          <w:p w14:paraId="77755D66"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22</w:t>
            </w:r>
          </w:p>
        </w:tc>
        <w:tc>
          <w:tcPr>
            <w:tcW w:w="850" w:type="dxa"/>
            <w:tcBorders>
              <w:top w:val="single" w:sz="4" w:space="0" w:color="auto"/>
              <w:left w:val="single" w:sz="4" w:space="0" w:color="auto"/>
              <w:bottom w:val="thinThickSmallGap" w:sz="12" w:space="0" w:color="auto"/>
              <w:right w:val="single" w:sz="4" w:space="0" w:color="auto"/>
            </w:tcBorders>
            <w:vAlign w:val="center"/>
          </w:tcPr>
          <w:p w14:paraId="6C8CF901"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22</w:t>
            </w:r>
          </w:p>
        </w:tc>
        <w:tc>
          <w:tcPr>
            <w:tcW w:w="819" w:type="dxa"/>
            <w:tcBorders>
              <w:bottom w:val="thinThickSmallGap" w:sz="12" w:space="0" w:color="auto"/>
            </w:tcBorders>
          </w:tcPr>
          <w:p w14:paraId="77398B61"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100</w:t>
            </w:r>
          </w:p>
        </w:tc>
        <w:tc>
          <w:tcPr>
            <w:tcW w:w="814" w:type="dxa"/>
            <w:tcBorders>
              <w:bottom w:val="thinThickSmallGap" w:sz="12" w:space="0" w:color="auto"/>
            </w:tcBorders>
            <w:vAlign w:val="center"/>
          </w:tcPr>
          <w:p w14:paraId="75A4F75B"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24</w:t>
            </w:r>
          </w:p>
        </w:tc>
        <w:tc>
          <w:tcPr>
            <w:tcW w:w="813" w:type="dxa"/>
            <w:tcBorders>
              <w:bottom w:val="thinThickSmallGap" w:sz="12" w:space="0" w:color="auto"/>
            </w:tcBorders>
            <w:vAlign w:val="center"/>
          </w:tcPr>
          <w:p w14:paraId="54B24648"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24</w:t>
            </w:r>
          </w:p>
        </w:tc>
        <w:tc>
          <w:tcPr>
            <w:tcW w:w="999" w:type="dxa"/>
            <w:tcBorders>
              <w:bottom w:val="thinThickSmallGap" w:sz="12" w:space="0" w:color="auto"/>
            </w:tcBorders>
            <w:vAlign w:val="center"/>
          </w:tcPr>
          <w:p w14:paraId="563F2B78"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100</w:t>
            </w:r>
          </w:p>
        </w:tc>
        <w:tc>
          <w:tcPr>
            <w:tcW w:w="950" w:type="dxa"/>
            <w:tcBorders>
              <w:bottom w:val="thinThickSmallGap" w:sz="12" w:space="0" w:color="auto"/>
            </w:tcBorders>
            <w:vAlign w:val="center"/>
          </w:tcPr>
          <w:p w14:paraId="50738956"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100</w:t>
            </w:r>
          </w:p>
        </w:tc>
        <w:tc>
          <w:tcPr>
            <w:tcW w:w="992" w:type="dxa"/>
            <w:tcBorders>
              <w:bottom w:val="thinThickSmallGap" w:sz="12" w:space="0" w:color="auto"/>
            </w:tcBorders>
            <w:vAlign w:val="center"/>
          </w:tcPr>
          <w:p w14:paraId="7B6893E9" w14:textId="77777777" w:rsidR="0062643A" w:rsidRPr="00371EFF" w:rsidRDefault="0062643A" w:rsidP="007F42A5">
            <w:pPr>
              <w:bidi/>
              <w:jc w:val="center"/>
              <w:rPr>
                <w:rFonts w:cs="B Nazanin"/>
                <w:color w:val="000000" w:themeColor="text1"/>
                <w:rtl/>
              </w:rPr>
            </w:pPr>
            <w:r w:rsidRPr="00371EFF">
              <w:rPr>
                <w:rFonts w:cs="B Nazanin" w:hint="cs"/>
                <w:color w:val="000000" w:themeColor="text1"/>
                <w:rtl/>
              </w:rPr>
              <w:t>اطلاعات دریافتی از مراکز</w:t>
            </w:r>
          </w:p>
        </w:tc>
        <w:tc>
          <w:tcPr>
            <w:tcW w:w="2977" w:type="dxa"/>
            <w:tcBorders>
              <w:bottom w:val="thinThickSmallGap" w:sz="12" w:space="0" w:color="auto"/>
              <w:right w:val="thinThickSmallGap" w:sz="12" w:space="0" w:color="auto"/>
            </w:tcBorders>
          </w:tcPr>
          <w:p w14:paraId="75FF5285"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در حد انتظار</w:t>
            </w:r>
          </w:p>
          <w:p w14:paraId="5F0DA257" w14:textId="77777777" w:rsidR="0062643A" w:rsidRPr="00371EFF" w:rsidRDefault="0062643A" w:rsidP="007F42A5">
            <w:pPr>
              <w:bidi/>
              <w:jc w:val="both"/>
              <w:rPr>
                <w:rFonts w:cs="B Nazanin"/>
                <w:color w:val="000000" w:themeColor="text1"/>
                <w:rtl/>
              </w:rPr>
            </w:pPr>
            <w:r w:rsidRPr="00371EFF">
              <w:rPr>
                <w:rFonts w:cs="B Nazanin" w:hint="cs"/>
                <w:color w:val="000000" w:themeColor="text1"/>
                <w:rtl/>
              </w:rPr>
              <w:t xml:space="preserve">برای کلیه واحد های محیطی برنامه </w:t>
            </w:r>
            <w:r w:rsidRPr="00371EFF">
              <w:rPr>
                <w:rFonts w:ascii="Arial" w:hAnsi="Arial" w:cs="B Nazanin"/>
                <w:color w:val="000000" w:themeColor="text1"/>
                <w:lang w:bidi="fa-IR"/>
              </w:rPr>
              <w:t xml:space="preserve"> EOP</w:t>
            </w:r>
            <w:r w:rsidRPr="00371EFF">
              <w:rPr>
                <w:rFonts w:cs="B Nazanin" w:hint="cs"/>
                <w:color w:val="000000" w:themeColor="text1"/>
                <w:rtl/>
              </w:rPr>
              <w:t xml:space="preserve"> تدوین شده است</w:t>
            </w:r>
          </w:p>
        </w:tc>
      </w:tr>
    </w:tbl>
    <w:p w14:paraId="5BA80E88" w14:textId="77777777" w:rsidR="0062643A" w:rsidRPr="00371EFF" w:rsidRDefault="0062643A" w:rsidP="0062643A">
      <w:pPr>
        <w:bidi/>
        <w:spacing w:after="0" w:line="240" w:lineRule="auto"/>
        <w:rPr>
          <w:rFonts w:ascii="Arial" w:hAnsi="Arial" w:cs="B Nazanin"/>
          <w:color w:val="000000" w:themeColor="text1"/>
          <w:rtl/>
        </w:rPr>
      </w:pPr>
      <w:r w:rsidRPr="00371EFF">
        <w:rPr>
          <w:rFonts w:ascii="Arial" w:hAnsi="Arial" w:cs="B Nazanin" w:hint="cs"/>
          <w:color w:val="000000" w:themeColor="text1"/>
          <w:rtl/>
        </w:rPr>
        <w:t>*این شاخص در 6.7 ضرب می شود</w:t>
      </w:r>
    </w:p>
    <w:p w14:paraId="59426C12" w14:textId="77777777" w:rsidR="0062643A" w:rsidRPr="00371EFF" w:rsidRDefault="0062643A" w:rsidP="0062643A">
      <w:pPr>
        <w:bidi/>
        <w:rPr>
          <w:rFonts w:cs="B Nazanin"/>
          <w:b/>
          <w:bCs/>
          <w:color w:val="000000" w:themeColor="text1"/>
          <w:sz w:val="28"/>
          <w:szCs w:val="28"/>
          <w:lang w:bidi="fa-IR"/>
        </w:rPr>
      </w:pPr>
      <w:r w:rsidRPr="00371EFF">
        <w:rPr>
          <w:rFonts w:cs="B Nazanin" w:hint="cs"/>
          <w:b/>
          <w:bCs/>
          <w:color w:val="000000" w:themeColor="text1"/>
          <w:sz w:val="28"/>
          <w:szCs w:val="28"/>
          <w:rtl/>
        </w:rPr>
        <w:lastRenderedPageBreak/>
        <w:t>ج)نمودارها</w:t>
      </w:r>
    </w:p>
    <w:p w14:paraId="6438C142" w14:textId="77777777" w:rsidR="0062643A" w:rsidRPr="00371EFF" w:rsidRDefault="0062643A" w:rsidP="0062643A">
      <w:pPr>
        <w:jc w:val="right"/>
        <w:rPr>
          <w:rFonts w:cs="B Nazanin"/>
          <w:b/>
          <w:bCs/>
          <w:color w:val="000000" w:themeColor="text1"/>
          <w:sz w:val="28"/>
          <w:szCs w:val="28"/>
          <w:rtl/>
        </w:rPr>
        <w:sectPr w:rsidR="0062643A" w:rsidRPr="00371EFF" w:rsidSect="008B792B">
          <w:pgSz w:w="15840" w:h="12240" w:orient="landscape"/>
          <w:pgMar w:top="1440" w:right="1440" w:bottom="1276"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371EFF">
        <w:rPr>
          <w:rFonts w:cs="B Nazanin"/>
          <w:b/>
          <w:bCs/>
          <w:noProof/>
          <w:color w:val="000000" w:themeColor="text1"/>
          <w:sz w:val="28"/>
          <w:szCs w:val="28"/>
          <w:rtl/>
          <w:lang w:bidi="fa-IR"/>
        </w:rPr>
        <w:drawing>
          <wp:inline distT="0" distB="0" distL="0" distR="0" wp14:anchorId="1FD636FD" wp14:editId="68DA6225">
            <wp:extent cx="7915275" cy="5573486"/>
            <wp:effectExtent l="0" t="0" r="9525" b="825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05AEF32" w14:textId="77777777" w:rsidR="0062643A" w:rsidRPr="00371EFF" w:rsidRDefault="0062643A" w:rsidP="0062643A">
      <w:pPr>
        <w:bidi/>
        <w:rPr>
          <w:rFonts w:cs="B Nazanin"/>
          <w:b/>
          <w:bCs/>
          <w:color w:val="000000" w:themeColor="text1"/>
          <w:sz w:val="28"/>
          <w:szCs w:val="28"/>
        </w:rPr>
      </w:pPr>
      <w:r w:rsidRPr="00371EFF">
        <w:rPr>
          <w:rFonts w:cs="B Nazanin" w:hint="cs"/>
          <w:b/>
          <w:bCs/>
          <w:color w:val="000000" w:themeColor="text1"/>
          <w:sz w:val="28"/>
          <w:szCs w:val="28"/>
          <w:rtl/>
        </w:rPr>
        <w:lastRenderedPageBreak/>
        <w:t xml:space="preserve">د)عملکرد برنامه‌ها  : </w:t>
      </w:r>
    </w:p>
    <w:p w14:paraId="6B97326B" w14:textId="77777777" w:rsidR="0062643A" w:rsidRPr="00371EFF" w:rsidRDefault="0062643A" w:rsidP="0062643A">
      <w:pPr>
        <w:numPr>
          <w:ilvl w:val="0"/>
          <w:numId w:val="14"/>
        </w:numPr>
        <w:bidi/>
        <w:contextualSpacing/>
        <w:rPr>
          <w:rFonts w:cs="B Nazanin"/>
          <w:color w:val="000000" w:themeColor="text1"/>
          <w:sz w:val="24"/>
          <w:szCs w:val="24"/>
          <w:rtl/>
        </w:rPr>
      </w:pPr>
      <w:r w:rsidRPr="00371EFF">
        <w:rPr>
          <w:rFonts w:cs="B Nazanin" w:hint="cs"/>
          <w:color w:val="000000" w:themeColor="text1"/>
          <w:sz w:val="24"/>
          <w:szCs w:val="24"/>
          <w:rtl/>
        </w:rPr>
        <w:t>7 پایش حضوری از واحد های محیطی انجام شده است.</w:t>
      </w:r>
    </w:p>
    <w:p w14:paraId="22762A62" w14:textId="77777777" w:rsidR="0062643A" w:rsidRPr="00371EFF" w:rsidRDefault="0062643A" w:rsidP="0062643A">
      <w:pPr>
        <w:numPr>
          <w:ilvl w:val="0"/>
          <w:numId w:val="14"/>
        </w:numPr>
        <w:bidi/>
        <w:contextualSpacing/>
        <w:rPr>
          <w:rFonts w:cs="B Nazanin"/>
          <w:color w:val="000000" w:themeColor="text1"/>
          <w:sz w:val="24"/>
          <w:szCs w:val="24"/>
          <w:rtl/>
        </w:rPr>
      </w:pPr>
      <w:r w:rsidRPr="00371EFF">
        <w:rPr>
          <w:rFonts w:cs="B Nazanin" w:hint="cs"/>
          <w:color w:val="000000" w:themeColor="text1"/>
          <w:sz w:val="24"/>
          <w:szCs w:val="24"/>
          <w:rtl/>
        </w:rPr>
        <w:t>یک پایش غیر حضوری از شاخص دارت درسامانه سیب انجام و به مراکز ارسال شده است</w:t>
      </w:r>
    </w:p>
    <w:p w14:paraId="2A44C0A7" w14:textId="77777777" w:rsidR="0062643A" w:rsidRPr="00371EFF" w:rsidRDefault="0062643A" w:rsidP="0062643A">
      <w:pPr>
        <w:numPr>
          <w:ilvl w:val="0"/>
          <w:numId w:val="14"/>
        </w:numPr>
        <w:bidi/>
        <w:contextualSpacing/>
        <w:rPr>
          <w:rFonts w:cs="B Nazanin"/>
          <w:color w:val="000000" w:themeColor="text1"/>
          <w:sz w:val="24"/>
          <w:szCs w:val="24"/>
          <w:lang w:bidi="fa-IR"/>
        </w:rPr>
      </w:pPr>
      <w:r w:rsidRPr="00371EFF">
        <w:rPr>
          <w:rFonts w:cs="B Nazanin" w:hint="cs"/>
          <w:color w:val="000000" w:themeColor="text1"/>
          <w:sz w:val="24"/>
          <w:szCs w:val="24"/>
          <w:rtl/>
        </w:rPr>
        <w:t xml:space="preserve">یک کارگاه آموزشی </w:t>
      </w:r>
      <w:r w:rsidRPr="00371EFF">
        <w:rPr>
          <w:rFonts w:cs="B Nazanin"/>
          <w:color w:val="000000" w:themeColor="text1"/>
          <w:sz w:val="24"/>
          <w:szCs w:val="24"/>
        </w:rPr>
        <w:t>DART</w:t>
      </w:r>
      <w:r w:rsidRPr="00371EFF">
        <w:rPr>
          <w:rFonts w:cs="B Nazanin" w:hint="cs"/>
          <w:color w:val="000000" w:themeColor="text1"/>
          <w:sz w:val="24"/>
          <w:szCs w:val="24"/>
          <w:rtl/>
        </w:rPr>
        <w:t xml:space="preserve"> برای مراقبین سلامت و بهورزان برگزار شده است.</w:t>
      </w:r>
    </w:p>
    <w:p w14:paraId="2A9F9259" w14:textId="77777777" w:rsidR="0062643A" w:rsidRPr="00371EFF" w:rsidRDefault="0062643A" w:rsidP="0062643A">
      <w:pPr>
        <w:numPr>
          <w:ilvl w:val="0"/>
          <w:numId w:val="14"/>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اجرای برنامه کاهش آسیب پذیری غیر سازه ای در واحدهای تحت پوشش</w:t>
      </w:r>
      <w:r w:rsidRPr="00371EFF">
        <w:rPr>
          <w:rFonts w:cs="B Nazanin"/>
          <w:color w:val="000000" w:themeColor="text1"/>
          <w:sz w:val="24"/>
          <w:szCs w:val="24"/>
          <w:lang w:bidi="fa-IR"/>
        </w:rPr>
        <w:t>SNS</w:t>
      </w:r>
    </w:p>
    <w:p w14:paraId="46BE2557" w14:textId="77777777" w:rsidR="0062643A" w:rsidRPr="00371EFF" w:rsidRDefault="0062643A" w:rsidP="0062643A">
      <w:pPr>
        <w:numPr>
          <w:ilvl w:val="0"/>
          <w:numId w:val="14"/>
        </w:numPr>
        <w:bidi/>
        <w:contextualSpacing/>
        <w:rPr>
          <w:rFonts w:cs="B Nazanin"/>
          <w:color w:val="000000" w:themeColor="text1"/>
          <w:sz w:val="24"/>
          <w:szCs w:val="24"/>
          <w:rtl/>
          <w:lang w:bidi="fa-IR"/>
        </w:rPr>
      </w:pPr>
      <w:r w:rsidRPr="00371EFF">
        <w:rPr>
          <w:rFonts w:cs="B Nazanin" w:hint="cs"/>
          <w:color w:val="000000" w:themeColor="text1"/>
          <w:sz w:val="24"/>
          <w:szCs w:val="24"/>
          <w:rtl/>
          <w:lang w:bidi="fa-IR"/>
        </w:rPr>
        <w:t>شارژ کلیه کپسول های اطفای حریق مراکز ،خانه های بهداشت وپایگاه های سلامت</w:t>
      </w:r>
    </w:p>
    <w:p w14:paraId="07AB5F9D" w14:textId="77777777" w:rsidR="0062643A" w:rsidRPr="00371EFF" w:rsidRDefault="0062643A" w:rsidP="0062643A">
      <w:pPr>
        <w:numPr>
          <w:ilvl w:val="0"/>
          <w:numId w:val="14"/>
        </w:numPr>
        <w:bidi/>
        <w:contextualSpacing/>
        <w:rPr>
          <w:rFonts w:cs="B Nazanin"/>
          <w:color w:val="000000" w:themeColor="text1"/>
          <w:sz w:val="24"/>
          <w:szCs w:val="24"/>
          <w:rtl/>
          <w:lang w:bidi="fa-IR"/>
        </w:rPr>
      </w:pPr>
      <w:r w:rsidRPr="00371EFF">
        <w:rPr>
          <w:rFonts w:cs="B Nazanin" w:hint="cs"/>
          <w:color w:val="000000" w:themeColor="text1"/>
          <w:sz w:val="24"/>
          <w:szCs w:val="24"/>
          <w:u w:val="single"/>
          <w:rtl/>
          <w:lang w:bidi="fa-IR"/>
        </w:rPr>
        <w:t xml:space="preserve">1 </w:t>
      </w:r>
      <w:r w:rsidRPr="00371EFF">
        <w:rPr>
          <w:rFonts w:cs="B Nazanin" w:hint="cs"/>
          <w:color w:val="000000" w:themeColor="text1"/>
          <w:sz w:val="24"/>
          <w:szCs w:val="24"/>
          <w:rtl/>
          <w:lang w:bidi="fa-IR"/>
        </w:rPr>
        <w:t>جلسه کلاس آموزشی برای بهورزان وکارشناس مربیان</w:t>
      </w:r>
    </w:p>
    <w:p w14:paraId="547FB7D1" w14:textId="77777777" w:rsidR="0062643A" w:rsidRPr="00371EFF" w:rsidRDefault="0062643A" w:rsidP="0062643A">
      <w:pPr>
        <w:numPr>
          <w:ilvl w:val="0"/>
          <w:numId w:val="14"/>
        </w:numPr>
        <w:bidi/>
        <w:contextualSpacing/>
        <w:rPr>
          <w:rFonts w:cs="B Nazanin"/>
          <w:color w:val="000000" w:themeColor="text1"/>
          <w:sz w:val="24"/>
          <w:szCs w:val="24"/>
          <w:rtl/>
          <w:lang w:bidi="fa-IR"/>
        </w:rPr>
      </w:pPr>
      <w:r w:rsidRPr="00371EFF">
        <w:rPr>
          <w:rFonts w:cs="B Nazanin" w:hint="cs"/>
          <w:color w:val="000000" w:themeColor="text1"/>
          <w:sz w:val="24"/>
          <w:szCs w:val="24"/>
          <w:rtl/>
          <w:lang w:bidi="fa-IR"/>
        </w:rPr>
        <w:t>برگزاری یک جلسه آموزشی اطفای حریق با همکاری آتشنشانی</w:t>
      </w:r>
    </w:p>
    <w:p w14:paraId="42BBA617" w14:textId="77777777" w:rsidR="0062643A" w:rsidRPr="00371EFF" w:rsidRDefault="0062643A" w:rsidP="0062643A">
      <w:pPr>
        <w:numPr>
          <w:ilvl w:val="0"/>
          <w:numId w:val="14"/>
        </w:numPr>
        <w:bidi/>
        <w:contextualSpacing/>
        <w:rPr>
          <w:rFonts w:cs="B Nazanin"/>
          <w:color w:val="000000" w:themeColor="text1"/>
          <w:sz w:val="24"/>
          <w:szCs w:val="24"/>
          <w:rtl/>
          <w:lang w:bidi="fa-IR"/>
        </w:rPr>
      </w:pPr>
      <w:r w:rsidRPr="00371EFF">
        <w:rPr>
          <w:rFonts w:cs="B Nazanin" w:hint="cs"/>
          <w:color w:val="000000" w:themeColor="text1"/>
          <w:sz w:val="24"/>
          <w:szCs w:val="24"/>
          <w:rtl/>
          <w:lang w:bidi="fa-IR"/>
        </w:rPr>
        <w:t>برگزاری دو مانور دور میزی ( راه های مقابله با بیماری های منتقله از پشه آئدس- تجمعات انبوه (با محوریت حجاج واربعین)  )</w:t>
      </w:r>
    </w:p>
    <w:p w14:paraId="33DFA00A" w14:textId="77777777" w:rsidR="0062643A" w:rsidRPr="00371EFF" w:rsidRDefault="0062643A" w:rsidP="0062643A">
      <w:pPr>
        <w:numPr>
          <w:ilvl w:val="0"/>
          <w:numId w:val="14"/>
        </w:numPr>
        <w:bidi/>
        <w:contextualSpacing/>
        <w:rPr>
          <w:rFonts w:cs="B Nazanin"/>
          <w:color w:val="000000" w:themeColor="text1"/>
          <w:sz w:val="24"/>
          <w:szCs w:val="24"/>
          <w:rtl/>
          <w:lang w:bidi="fa-IR"/>
        </w:rPr>
      </w:pPr>
      <w:r w:rsidRPr="00371EFF">
        <w:rPr>
          <w:rFonts w:cs="B Nazanin" w:hint="cs"/>
          <w:color w:val="000000" w:themeColor="text1"/>
          <w:sz w:val="24"/>
          <w:szCs w:val="24"/>
          <w:rtl/>
          <w:lang w:bidi="fa-IR"/>
        </w:rPr>
        <w:t>شرکت در جلسات معاونت</w:t>
      </w:r>
    </w:p>
    <w:p w14:paraId="250B77C0" w14:textId="77777777" w:rsidR="0062643A" w:rsidRPr="00371EFF" w:rsidRDefault="0062643A" w:rsidP="0062643A">
      <w:pPr>
        <w:numPr>
          <w:ilvl w:val="0"/>
          <w:numId w:val="14"/>
        </w:numPr>
        <w:bidi/>
        <w:contextualSpacing/>
        <w:rPr>
          <w:rFonts w:cs="B Nazanin"/>
          <w:color w:val="000000" w:themeColor="text1"/>
          <w:sz w:val="24"/>
          <w:szCs w:val="24"/>
          <w:lang w:bidi="fa-IR"/>
        </w:rPr>
      </w:pPr>
      <w:r w:rsidRPr="00371EFF">
        <w:rPr>
          <w:rFonts w:cs="B Nazanin" w:hint="cs"/>
          <w:color w:val="000000" w:themeColor="text1"/>
          <w:sz w:val="24"/>
          <w:szCs w:val="24"/>
          <w:rtl/>
          <w:lang w:bidi="fa-IR"/>
        </w:rPr>
        <w:t>شرکت در جلسات هماهنگی برون بخش با ادارات شهرستان</w:t>
      </w:r>
    </w:p>
    <w:p w14:paraId="43FDCB9A" w14:textId="77777777" w:rsidR="0062643A" w:rsidRPr="00371EFF" w:rsidRDefault="0062643A" w:rsidP="0062643A">
      <w:pPr>
        <w:numPr>
          <w:ilvl w:val="0"/>
          <w:numId w:val="14"/>
        </w:numPr>
        <w:bidi/>
        <w:contextualSpacing/>
        <w:rPr>
          <w:rFonts w:cs="B Nazanin"/>
          <w:color w:val="000000" w:themeColor="text1"/>
          <w:sz w:val="24"/>
          <w:szCs w:val="24"/>
          <w:rtl/>
          <w:lang w:bidi="fa-IR"/>
        </w:rPr>
      </w:pPr>
      <w:r w:rsidRPr="00371EFF">
        <w:rPr>
          <w:rFonts w:cs="B Nazanin" w:hint="cs"/>
          <w:color w:val="000000" w:themeColor="text1"/>
          <w:sz w:val="24"/>
          <w:szCs w:val="24"/>
          <w:rtl/>
          <w:lang w:bidi="fa-IR"/>
        </w:rPr>
        <w:t>شرکت</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در</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کارگاه</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های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آموزشی</w:t>
      </w:r>
      <w:r w:rsidRPr="00371EFF">
        <w:rPr>
          <w:rFonts w:cs="B Nazanin"/>
          <w:color w:val="000000" w:themeColor="text1"/>
          <w:sz w:val="24"/>
          <w:szCs w:val="24"/>
          <w:rtl/>
          <w:lang w:bidi="fa-IR"/>
        </w:rPr>
        <w:t xml:space="preserve"> </w:t>
      </w:r>
      <w:r w:rsidRPr="00371EFF">
        <w:rPr>
          <w:rFonts w:cs="B Nazanin" w:hint="cs"/>
          <w:color w:val="000000" w:themeColor="text1"/>
          <w:sz w:val="24"/>
          <w:szCs w:val="24"/>
          <w:rtl/>
          <w:lang w:bidi="fa-IR"/>
        </w:rPr>
        <w:t>معاونت</w:t>
      </w:r>
    </w:p>
    <w:p w14:paraId="7A78BE64" w14:textId="77777777" w:rsidR="0062643A" w:rsidRPr="00371EFF" w:rsidRDefault="0062643A" w:rsidP="0062643A">
      <w:pPr>
        <w:bidi/>
        <w:rPr>
          <w:rFonts w:cs="B Nazanin"/>
          <w:b/>
          <w:bCs/>
          <w:color w:val="000000" w:themeColor="text1"/>
          <w:sz w:val="28"/>
          <w:szCs w:val="28"/>
          <w:rtl/>
          <w:lang w:bidi="fa-IR"/>
        </w:rPr>
      </w:pPr>
      <w:r w:rsidRPr="00371EFF">
        <w:rPr>
          <w:rFonts w:cs="B Nazanin" w:hint="cs"/>
          <w:b/>
          <w:bCs/>
          <w:color w:val="000000" w:themeColor="text1"/>
          <w:sz w:val="28"/>
          <w:szCs w:val="28"/>
          <w:rtl/>
        </w:rPr>
        <w:t xml:space="preserve">  ه) دستاوردها</w:t>
      </w:r>
      <w:r w:rsidRPr="00371EFF">
        <w:rPr>
          <w:rFonts w:cs="B Nazanin" w:hint="cs"/>
          <w:b/>
          <w:bCs/>
          <w:color w:val="000000" w:themeColor="text1"/>
          <w:sz w:val="28"/>
          <w:szCs w:val="28"/>
          <w:rtl/>
          <w:lang w:bidi="fa-IR"/>
        </w:rPr>
        <w:t>:</w:t>
      </w:r>
    </w:p>
    <w:p w14:paraId="052CEE4E" w14:textId="77777777" w:rsidR="0062643A" w:rsidRPr="00371EFF" w:rsidRDefault="0062643A" w:rsidP="0062643A">
      <w:pPr>
        <w:bidi/>
        <w:rPr>
          <w:rFonts w:cs="B Nazanin"/>
          <w:b/>
          <w:bCs/>
          <w:color w:val="000000" w:themeColor="text1"/>
          <w:sz w:val="28"/>
          <w:szCs w:val="28"/>
          <w:rtl/>
          <w:lang w:bidi="fa-IR"/>
        </w:rPr>
      </w:pPr>
      <w:r w:rsidRPr="00371EFF">
        <w:rPr>
          <w:rFonts w:cs="B Nazanin" w:hint="cs"/>
          <w:b/>
          <w:bCs/>
          <w:color w:val="000000" w:themeColor="text1"/>
          <w:sz w:val="28"/>
          <w:szCs w:val="28"/>
          <w:rtl/>
          <w:lang w:bidi="fa-IR"/>
        </w:rPr>
        <w:t>-</w:t>
      </w:r>
    </w:p>
    <w:p w14:paraId="27BED013" w14:textId="77777777" w:rsidR="0062643A" w:rsidRPr="00371EFF" w:rsidRDefault="0062643A" w:rsidP="0062643A">
      <w:pPr>
        <w:bidi/>
        <w:rPr>
          <w:color w:val="000000" w:themeColor="text1"/>
        </w:rPr>
      </w:pPr>
      <w:r w:rsidRPr="00371EFF">
        <w:rPr>
          <w:rFonts w:cs="B Nazanin" w:hint="cs"/>
          <w:b/>
          <w:bCs/>
          <w:color w:val="000000" w:themeColor="text1"/>
          <w:sz w:val="28"/>
          <w:szCs w:val="28"/>
          <w:rtl/>
        </w:rPr>
        <w:t xml:space="preserve">   و)چالش‌ها:</w:t>
      </w:r>
    </w:p>
    <w:tbl>
      <w:tblPr>
        <w:tblStyle w:val="TableGrid1"/>
        <w:bidiVisual/>
        <w:tblW w:w="9639" w:type="dxa"/>
        <w:jc w:val="center"/>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4921"/>
        <w:gridCol w:w="4718"/>
      </w:tblGrid>
      <w:tr w:rsidR="0062643A" w:rsidRPr="00371EFF" w14:paraId="50C1424D" w14:textId="77777777" w:rsidTr="007F42A5">
        <w:trPr>
          <w:trHeight w:val="683"/>
          <w:jc w:val="center"/>
        </w:trPr>
        <w:tc>
          <w:tcPr>
            <w:tcW w:w="4921" w:type="dxa"/>
            <w:shd w:val="clear" w:color="auto" w:fill="A6A6A6" w:themeFill="background1" w:themeFillShade="A6"/>
            <w:vAlign w:val="center"/>
            <w:hideMark/>
          </w:tcPr>
          <w:p w14:paraId="5E41230C" w14:textId="77777777" w:rsidR="0062643A" w:rsidRPr="00371EFF" w:rsidRDefault="0062643A"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مشکلات و چالش‌ها</w:t>
            </w:r>
          </w:p>
        </w:tc>
        <w:tc>
          <w:tcPr>
            <w:tcW w:w="4718" w:type="dxa"/>
            <w:shd w:val="clear" w:color="auto" w:fill="A6A6A6" w:themeFill="background1" w:themeFillShade="A6"/>
            <w:vAlign w:val="center"/>
            <w:hideMark/>
          </w:tcPr>
          <w:p w14:paraId="03EA5B67" w14:textId="77777777" w:rsidR="0062643A" w:rsidRPr="00371EFF" w:rsidRDefault="0062643A" w:rsidP="007F42A5">
            <w:pPr>
              <w:bidi/>
              <w:jc w:val="center"/>
              <w:rPr>
                <w:rFonts w:cs="B Nazanin"/>
                <w:b/>
                <w:bCs/>
                <w:color w:val="000000" w:themeColor="text1"/>
                <w:sz w:val="24"/>
                <w:szCs w:val="24"/>
                <w:lang w:bidi="fa-IR"/>
              </w:rPr>
            </w:pPr>
            <w:r w:rsidRPr="00371EFF">
              <w:rPr>
                <w:rFonts w:cs="B Nazanin" w:hint="cs"/>
                <w:b/>
                <w:bCs/>
                <w:color w:val="000000" w:themeColor="text1"/>
                <w:sz w:val="24"/>
                <w:szCs w:val="24"/>
                <w:rtl/>
                <w:lang w:bidi="fa-IR"/>
              </w:rPr>
              <w:t>پیشنهادات</w:t>
            </w:r>
          </w:p>
        </w:tc>
      </w:tr>
      <w:tr w:rsidR="0062643A" w:rsidRPr="00371EFF" w14:paraId="06F5B97C" w14:textId="77777777" w:rsidTr="007F42A5">
        <w:trPr>
          <w:trHeight w:val="626"/>
          <w:jc w:val="center"/>
        </w:trPr>
        <w:tc>
          <w:tcPr>
            <w:tcW w:w="4921" w:type="dxa"/>
            <w:vAlign w:val="center"/>
          </w:tcPr>
          <w:p w14:paraId="2119738B" w14:textId="77777777" w:rsidR="0062643A" w:rsidRPr="008B792B" w:rsidRDefault="0062643A" w:rsidP="007F42A5">
            <w:pPr>
              <w:bidi/>
              <w:jc w:val="center"/>
              <w:rPr>
                <w:rFonts w:cs="B Nazanin"/>
                <w:color w:val="000000" w:themeColor="text1"/>
              </w:rPr>
            </w:pPr>
            <w:r w:rsidRPr="008B792B">
              <w:rPr>
                <w:rFonts w:cs="B Nazanin" w:hint="cs"/>
                <w:color w:val="000000" w:themeColor="text1"/>
                <w:rtl/>
              </w:rPr>
              <w:t>عدم تجهیز کردن انبار بحران</w:t>
            </w:r>
          </w:p>
        </w:tc>
        <w:tc>
          <w:tcPr>
            <w:tcW w:w="4718" w:type="dxa"/>
            <w:vAlign w:val="center"/>
          </w:tcPr>
          <w:p w14:paraId="687260BA" w14:textId="77777777" w:rsidR="0062643A" w:rsidRPr="008B792B" w:rsidRDefault="0062643A" w:rsidP="007F42A5">
            <w:pPr>
              <w:bidi/>
              <w:jc w:val="center"/>
              <w:rPr>
                <w:rFonts w:ascii="Franklin Gothic Book" w:eastAsia="+mn-ea" w:cs="B Nazanin"/>
                <w:color w:val="000000" w:themeColor="text1"/>
                <w:kern w:val="24"/>
                <w:lang w:bidi="fa-IR"/>
              </w:rPr>
            </w:pPr>
            <w:r w:rsidRPr="008B792B">
              <w:rPr>
                <w:rFonts w:cs="B Nazanin" w:hint="cs"/>
                <w:color w:val="000000" w:themeColor="text1"/>
                <w:rtl/>
              </w:rPr>
              <w:t>تخصیص بودجه مجزا برای پیش برد برنامه های مدیریت خطر بلایا وحوادث</w:t>
            </w:r>
          </w:p>
        </w:tc>
      </w:tr>
    </w:tbl>
    <w:p w14:paraId="1BD96B78" w14:textId="77777777" w:rsidR="0062643A" w:rsidRPr="00371EFF" w:rsidRDefault="0062643A" w:rsidP="0062643A">
      <w:pPr>
        <w:bidi/>
        <w:rPr>
          <w:rFonts w:ascii="Franklin Gothic Book" w:eastAsia="+mn-ea" w:cs="2  Zar"/>
          <w:color w:val="000000" w:themeColor="text1"/>
          <w:kern w:val="24"/>
          <w:sz w:val="24"/>
          <w:szCs w:val="24"/>
          <w:rtl/>
          <w:lang w:bidi="fa-IR"/>
        </w:rPr>
      </w:pPr>
    </w:p>
    <w:p w14:paraId="7EFC8E84" w14:textId="77777777" w:rsidR="0062643A" w:rsidRPr="00371EFF" w:rsidRDefault="0062643A" w:rsidP="0062643A">
      <w:pPr>
        <w:bidi/>
        <w:rPr>
          <w:rFonts w:cs="B Nazanin"/>
          <w:b/>
          <w:bCs/>
          <w:color w:val="000000" w:themeColor="text1"/>
          <w:sz w:val="28"/>
          <w:szCs w:val="28"/>
          <w:rtl/>
        </w:rPr>
      </w:pPr>
    </w:p>
    <w:p w14:paraId="39F45970" w14:textId="77777777" w:rsidR="0062643A" w:rsidRPr="00371EFF" w:rsidRDefault="0062643A" w:rsidP="0062643A">
      <w:pPr>
        <w:bidi/>
        <w:rPr>
          <w:rFonts w:cs="B Nazanin"/>
          <w:b/>
          <w:bCs/>
          <w:color w:val="000000" w:themeColor="text1"/>
          <w:sz w:val="28"/>
          <w:szCs w:val="28"/>
          <w:rtl/>
        </w:rPr>
      </w:pPr>
    </w:p>
    <w:p w14:paraId="6E17DE59" w14:textId="77777777" w:rsidR="0062643A" w:rsidRPr="00371EFF" w:rsidRDefault="0062643A" w:rsidP="0062643A">
      <w:pPr>
        <w:bidi/>
        <w:rPr>
          <w:rFonts w:cs="B Nazanin"/>
          <w:b/>
          <w:bCs/>
          <w:color w:val="000000" w:themeColor="text1"/>
          <w:sz w:val="28"/>
          <w:szCs w:val="28"/>
          <w:rtl/>
        </w:rPr>
      </w:pPr>
    </w:p>
    <w:p w14:paraId="24B9F32C" w14:textId="77777777" w:rsidR="0062643A" w:rsidRPr="00371EFF" w:rsidRDefault="0062643A" w:rsidP="0062643A">
      <w:pPr>
        <w:bidi/>
        <w:rPr>
          <w:rFonts w:cs="B Nazanin"/>
          <w:b/>
          <w:bCs/>
          <w:color w:val="000000" w:themeColor="text1"/>
          <w:sz w:val="28"/>
          <w:szCs w:val="28"/>
          <w:rtl/>
        </w:rPr>
      </w:pPr>
    </w:p>
    <w:p w14:paraId="0CB295C3" w14:textId="77777777" w:rsidR="0062643A" w:rsidRPr="00371EFF" w:rsidRDefault="0062643A" w:rsidP="0062643A">
      <w:pPr>
        <w:bidi/>
        <w:rPr>
          <w:rFonts w:cs="B Nazanin"/>
          <w:b/>
          <w:bCs/>
          <w:color w:val="000000" w:themeColor="text1"/>
          <w:sz w:val="28"/>
          <w:szCs w:val="28"/>
          <w:rtl/>
        </w:rPr>
        <w:sectPr w:rsidR="0062643A" w:rsidRPr="00371EFF" w:rsidSect="008B792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A2804D9" w14:textId="77777777" w:rsidR="0062643A" w:rsidRPr="00371EFF" w:rsidRDefault="0062643A" w:rsidP="0062643A">
      <w:pPr>
        <w:bidi/>
        <w:rPr>
          <w:rFonts w:cs="B Nazanin"/>
          <w:b/>
          <w:bCs/>
          <w:color w:val="000000" w:themeColor="text1"/>
          <w:sz w:val="28"/>
          <w:szCs w:val="28"/>
          <w:rtl/>
        </w:rPr>
      </w:pPr>
      <w:r w:rsidRPr="00371EFF">
        <w:rPr>
          <w:rFonts w:cs="B Nazanin" w:hint="cs"/>
          <w:b/>
          <w:bCs/>
          <w:color w:val="000000" w:themeColor="text1"/>
          <w:sz w:val="28"/>
          <w:szCs w:val="28"/>
          <w:rtl/>
        </w:rPr>
        <w:lastRenderedPageBreak/>
        <w:t xml:space="preserve">جدول مداخلات </w:t>
      </w:r>
    </w:p>
    <w:p w14:paraId="2C4EDCB7" w14:textId="77777777" w:rsidR="0062643A" w:rsidRPr="00371EFF" w:rsidRDefault="0062643A" w:rsidP="0062643A">
      <w:pPr>
        <w:bidi/>
        <w:ind w:left="720"/>
        <w:contextualSpacing/>
        <w:rPr>
          <w:rFonts w:ascii="Franklin Gothic Book" w:eastAsia="+mn-ea" w:cs="2  Zar"/>
          <w:color w:val="000000" w:themeColor="text1"/>
          <w:sz w:val="24"/>
          <w:szCs w:val="24"/>
          <w:lang w:bidi="fa-IR"/>
        </w:rPr>
      </w:pPr>
      <w:r w:rsidRPr="00371EFF">
        <w:rPr>
          <w:rFonts w:cs="B Nazanin" w:hint="cs"/>
          <w:b/>
          <w:bCs/>
          <w:color w:val="000000" w:themeColor="text1"/>
          <w:sz w:val="28"/>
          <w:szCs w:val="28"/>
          <w:rtl/>
        </w:rPr>
        <w:t>شاخص</w:t>
      </w:r>
      <w:r w:rsidRPr="00371EFF">
        <w:rPr>
          <w:rFonts w:eastAsia="Times New Roman" w:cs="B Nazanin" w:hint="cs"/>
          <w:b/>
          <w:bCs/>
          <w:color w:val="000000" w:themeColor="text1"/>
          <w:sz w:val="28"/>
          <w:szCs w:val="28"/>
          <w:rtl/>
        </w:rPr>
        <w:t xml:space="preserve">: </w:t>
      </w:r>
      <w:r w:rsidRPr="00371EFF">
        <w:rPr>
          <w:rFonts w:cs="B Nazanin"/>
          <w:b/>
          <w:bCs/>
          <w:color w:val="000000" w:themeColor="text1"/>
          <w:sz w:val="28"/>
          <w:szCs w:val="28"/>
          <w:rtl/>
        </w:rPr>
        <w:t>شاخص آمادگی خانوارهای ارزیابی شده در برابر بلایا (درصد)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62643A" w:rsidRPr="00371EFF" w14:paraId="1FCAABA8" w14:textId="77777777" w:rsidTr="007F42A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87610D3" w14:textId="77777777" w:rsidR="0062643A" w:rsidRPr="00371EFF" w:rsidRDefault="0062643A" w:rsidP="007F42A5">
            <w:pPr>
              <w:bidi/>
              <w:spacing w:before="110" w:after="27"/>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4705F46" w14:textId="77777777" w:rsidR="0062643A" w:rsidRPr="00371EFF" w:rsidRDefault="0062643A" w:rsidP="007F42A5">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603B422" w14:textId="77777777" w:rsidR="0062643A" w:rsidRPr="00371EFF" w:rsidRDefault="0062643A" w:rsidP="007F42A5">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7223C91" w14:textId="77777777" w:rsidR="0062643A" w:rsidRPr="00371EFF" w:rsidRDefault="0062643A" w:rsidP="007F42A5">
            <w:pPr>
              <w:bidi/>
              <w:spacing w:after="92"/>
              <w:jc w:val="center"/>
              <w:rPr>
                <w:rFonts w:cs="B Nazanin"/>
                <w:b/>
                <w:bCs/>
                <w:color w:val="000000" w:themeColor="text1"/>
                <w:sz w:val="24"/>
                <w:szCs w:val="24"/>
              </w:rPr>
            </w:pPr>
            <w:r w:rsidRPr="00371EFF">
              <w:rPr>
                <w:rFonts w:cs="B Nazanin" w:hint="cs"/>
                <w:b/>
                <w:bCs/>
                <w:color w:val="000000" w:themeColor="text1"/>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77A53B5" w14:textId="77777777" w:rsidR="0062643A" w:rsidRPr="00371EFF" w:rsidRDefault="0062643A" w:rsidP="007F42A5">
            <w:pPr>
              <w:bidi/>
              <w:spacing w:before="110" w:after="27"/>
              <w:jc w:val="center"/>
              <w:outlineLvl w:val="7"/>
              <w:rPr>
                <w:rFonts w:ascii="Times New Roman" w:eastAsia="Times New Roman" w:hAnsi="Times New Roman" w:cs="B Nazanin"/>
                <w:b/>
                <w:bCs/>
                <w:color w:val="000000" w:themeColor="text1"/>
                <w:sz w:val="24"/>
                <w:szCs w:val="24"/>
                <w:rtl/>
                <w:lang w:bidi="fa-IR"/>
              </w:rPr>
            </w:pPr>
            <w:r w:rsidRPr="00371EFF">
              <w:rPr>
                <w:rFonts w:ascii="Times New Roman" w:eastAsia="Times New Roman" w:hAnsi="Times New Roman" w:cs="B Nazanin" w:hint="cs"/>
                <w:b/>
                <w:bCs/>
                <w:color w:val="000000" w:themeColor="text1"/>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AE9EFBD" w14:textId="77777777" w:rsidR="0062643A" w:rsidRPr="00371EFF" w:rsidRDefault="0062643A" w:rsidP="007F42A5">
            <w:pPr>
              <w:bidi/>
              <w:spacing w:before="110" w:after="27"/>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B9F0D35" w14:textId="77777777" w:rsidR="0062643A" w:rsidRPr="00371EFF" w:rsidRDefault="0062643A" w:rsidP="007F42A5">
            <w:pPr>
              <w:bidi/>
              <w:spacing w:after="92"/>
              <w:jc w:val="center"/>
              <w:rPr>
                <w:rFonts w:cs="B Nazanin"/>
                <w:b/>
                <w:bCs/>
                <w:color w:val="000000" w:themeColor="text1"/>
                <w:sz w:val="24"/>
                <w:szCs w:val="24"/>
                <w:rtl/>
              </w:rPr>
            </w:pPr>
            <w:r w:rsidRPr="00371EFF">
              <w:rPr>
                <w:rFonts w:cs="B Nazanin" w:hint="cs"/>
                <w:b/>
                <w:bCs/>
                <w:color w:val="000000" w:themeColor="text1"/>
                <w:sz w:val="24"/>
                <w:szCs w:val="24"/>
                <w:rtl/>
              </w:rPr>
              <w:t>نتایج</w:t>
            </w:r>
          </w:p>
        </w:tc>
      </w:tr>
      <w:tr w:rsidR="0062643A" w:rsidRPr="00371EFF" w14:paraId="1729B536" w14:textId="77777777" w:rsidTr="007F42A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3D281A2F" w14:textId="77777777" w:rsidR="0062643A" w:rsidRPr="00371EFF" w:rsidRDefault="0062643A" w:rsidP="007F42A5">
            <w:pPr>
              <w:spacing w:after="0"/>
              <w:rPr>
                <w:rFonts w:ascii="Times New Roman" w:eastAsia="Times New Roman" w:hAnsi="Times New Roman" w:cs="B Zar"/>
                <w:b/>
                <w:bCs/>
                <w:color w:val="000000" w:themeColor="text1"/>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14:paraId="468141DC" w14:textId="77777777" w:rsidR="0062643A" w:rsidRPr="00371EFF" w:rsidRDefault="0062643A" w:rsidP="007F42A5">
            <w:pPr>
              <w:spacing w:after="0"/>
              <w:rPr>
                <w:rFonts w:ascii="Calibri" w:eastAsia="Calibri" w:hAnsi="Calibri" w:cs="B Zar"/>
                <w:b/>
                <w:bCs/>
                <w:color w:val="000000" w:themeColor="text1"/>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14:paraId="67C86505" w14:textId="77777777" w:rsidR="0062643A" w:rsidRPr="00371EFF" w:rsidRDefault="0062643A" w:rsidP="007F42A5">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DD85154" w14:textId="77777777" w:rsidR="0062643A" w:rsidRPr="00371EFF" w:rsidRDefault="0062643A" w:rsidP="007F42A5">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EB4B532" w14:textId="77777777" w:rsidR="0062643A" w:rsidRPr="00371EFF" w:rsidRDefault="0062643A" w:rsidP="007F42A5">
            <w:pPr>
              <w:bidi/>
              <w:spacing w:before="110" w:after="27"/>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598030D" w14:textId="77777777" w:rsidR="0062643A" w:rsidRPr="00371EFF" w:rsidRDefault="0062643A" w:rsidP="007F42A5">
            <w:pPr>
              <w:bidi/>
              <w:spacing w:before="110" w:after="27"/>
              <w:jc w:val="center"/>
              <w:outlineLvl w:val="7"/>
              <w:rPr>
                <w:rFonts w:ascii="Times New Roman" w:eastAsia="Times New Roman" w:hAnsi="Times New Roman" w:cs="B Nazanin"/>
                <w:b/>
                <w:bCs/>
                <w:color w:val="000000" w:themeColor="text1"/>
                <w:sz w:val="24"/>
                <w:szCs w:val="24"/>
                <w:lang w:bidi="fa-IR"/>
              </w:rPr>
            </w:pPr>
            <w:r w:rsidRPr="00371EFF">
              <w:rPr>
                <w:rFonts w:ascii="Times New Roman" w:eastAsia="Times New Roman" w:hAnsi="Times New Roman" w:cs="B Nazanin" w:hint="cs"/>
                <w:b/>
                <w:bCs/>
                <w:color w:val="000000" w:themeColor="text1"/>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3B9D2EE" w14:textId="77777777" w:rsidR="0062643A" w:rsidRPr="00371EFF" w:rsidRDefault="0062643A" w:rsidP="007F42A5">
            <w:pPr>
              <w:bidi/>
              <w:spacing w:before="110" w:after="27"/>
              <w:jc w:val="center"/>
              <w:outlineLvl w:val="7"/>
              <w:rPr>
                <w:rFonts w:ascii="Times New Roman" w:eastAsia="Times New Roman" w:hAnsi="Times New Roman" w:cs="B Nazanin"/>
                <w:b/>
                <w:bCs/>
                <w:color w:val="000000" w:themeColor="text1"/>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ADDB9B2" w14:textId="77777777" w:rsidR="0062643A" w:rsidRPr="00371EFF" w:rsidRDefault="0062643A" w:rsidP="007F42A5">
            <w:pPr>
              <w:spacing w:after="0"/>
              <w:rPr>
                <w:rFonts w:ascii="Calibri" w:eastAsia="Calibri" w:hAnsi="Calibri" w:cs="B Zar"/>
                <w:b/>
                <w:bCs/>
                <w:color w:val="000000" w:themeColor="text1"/>
                <w:lang w:bidi="fa-IR"/>
              </w:rPr>
            </w:pPr>
          </w:p>
        </w:tc>
      </w:tr>
      <w:tr w:rsidR="0062643A" w:rsidRPr="00371EFF" w14:paraId="6F980322" w14:textId="77777777" w:rsidTr="008B792B">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14:paraId="3619A066" w14:textId="77777777" w:rsidR="0062643A" w:rsidRPr="00371EFF" w:rsidRDefault="0062643A" w:rsidP="007F42A5">
            <w:pPr>
              <w:bidi/>
              <w:spacing w:after="92"/>
              <w:jc w:val="center"/>
              <w:rPr>
                <w:rFonts w:eastAsia="Times New Roman" w:cs="B Nazanin"/>
                <w:color w:val="000000" w:themeColor="text1"/>
              </w:rPr>
            </w:pPr>
            <w:r w:rsidRPr="00371EFF">
              <w:rPr>
                <w:rFonts w:eastAsia="Times New Roman" w:cs="B Nazanin" w:hint="cs"/>
                <w:color w:val="000000" w:themeColor="text1"/>
                <w:rtl/>
              </w:rPr>
              <w:t>1</w:t>
            </w:r>
          </w:p>
        </w:tc>
        <w:tc>
          <w:tcPr>
            <w:tcW w:w="3834" w:type="dxa"/>
            <w:tcBorders>
              <w:top w:val="thinThickSmallGap" w:sz="12" w:space="0" w:color="auto"/>
              <w:left w:val="single" w:sz="4" w:space="0" w:color="auto"/>
              <w:bottom w:val="single" w:sz="4" w:space="0" w:color="auto"/>
              <w:right w:val="single" w:sz="4" w:space="0" w:color="auto"/>
            </w:tcBorders>
            <w:vAlign w:val="center"/>
          </w:tcPr>
          <w:p w14:paraId="102B4359" w14:textId="77777777" w:rsidR="0062643A" w:rsidRPr="008B792B" w:rsidRDefault="0062643A" w:rsidP="007F42A5">
            <w:pPr>
              <w:bidi/>
              <w:spacing w:after="92"/>
              <w:rPr>
                <w:rFonts w:ascii="Arial" w:hAnsi="Arial" w:cs="B Nazanin"/>
                <w:color w:val="000000" w:themeColor="text1"/>
                <w:rtl/>
              </w:rPr>
            </w:pPr>
            <w:r w:rsidRPr="008B792B">
              <w:rPr>
                <w:rFonts w:ascii="Arial" w:hAnsi="Arial" w:cs="B Nazanin" w:hint="cs"/>
                <w:color w:val="000000" w:themeColor="text1"/>
                <w:rtl/>
              </w:rPr>
              <w:t>برنامه ریزی برگزاری جلسات آموزشی برای خانوار های روستایی</w:t>
            </w:r>
          </w:p>
        </w:tc>
        <w:tc>
          <w:tcPr>
            <w:tcW w:w="1275" w:type="dxa"/>
            <w:tcBorders>
              <w:top w:val="thinThickSmallGap" w:sz="12" w:space="0" w:color="auto"/>
              <w:left w:val="single" w:sz="4" w:space="0" w:color="auto"/>
              <w:bottom w:val="single" w:sz="4" w:space="0" w:color="auto"/>
              <w:right w:val="single" w:sz="4" w:space="0" w:color="auto"/>
            </w:tcBorders>
            <w:vAlign w:val="center"/>
          </w:tcPr>
          <w:p w14:paraId="66C35C16" w14:textId="77777777" w:rsidR="0062643A" w:rsidRPr="008B792B" w:rsidRDefault="0062643A" w:rsidP="007F42A5">
            <w:pPr>
              <w:bidi/>
              <w:spacing w:after="92"/>
              <w:jc w:val="center"/>
              <w:rPr>
                <w:rFonts w:eastAsia="Times New Roman" w:cs="B Nazanin"/>
                <w:color w:val="000000" w:themeColor="text1"/>
                <w:rtl/>
              </w:rPr>
            </w:pPr>
            <w:r w:rsidRPr="008B792B">
              <w:rPr>
                <w:rFonts w:eastAsia="Times New Roman" w:cs="B Nazanin" w:hint="cs"/>
                <w:color w:val="000000" w:themeColor="text1"/>
                <w:rtl/>
              </w:rPr>
              <w:t>بهورزان ومراقبین سلامت</w:t>
            </w:r>
          </w:p>
        </w:tc>
        <w:tc>
          <w:tcPr>
            <w:tcW w:w="1276" w:type="dxa"/>
            <w:tcBorders>
              <w:top w:val="thinThickSmallGap" w:sz="12" w:space="0" w:color="auto"/>
              <w:left w:val="single" w:sz="4" w:space="0" w:color="auto"/>
              <w:bottom w:val="single" w:sz="4" w:space="0" w:color="auto"/>
              <w:right w:val="single" w:sz="4" w:space="0" w:color="auto"/>
            </w:tcBorders>
            <w:vAlign w:val="center"/>
          </w:tcPr>
          <w:p w14:paraId="6FB09F04" w14:textId="77777777" w:rsidR="0062643A" w:rsidRPr="008B792B" w:rsidRDefault="0062643A" w:rsidP="008B792B">
            <w:pPr>
              <w:bidi/>
              <w:spacing w:after="92"/>
              <w:jc w:val="center"/>
              <w:rPr>
                <w:rFonts w:eastAsia="Times New Roman" w:cs="B Nazanin"/>
                <w:color w:val="000000" w:themeColor="text1"/>
              </w:rPr>
            </w:pPr>
            <w:r w:rsidRPr="008B792B">
              <w:rPr>
                <w:rFonts w:eastAsia="Times New Roman" w:cs="B Nazanin" w:hint="cs"/>
                <w:color w:val="000000" w:themeColor="text1"/>
                <w:rtl/>
              </w:rPr>
              <w:t>مراجعین</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65D1534A" w14:textId="77777777" w:rsidR="0062643A" w:rsidRPr="008B792B" w:rsidRDefault="0062643A" w:rsidP="007F42A5">
            <w:pPr>
              <w:bidi/>
              <w:spacing w:after="92"/>
              <w:jc w:val="center"/>
              <w:rPr>
                <w:rFonts w:eastAsia="Times New Roman" w:cs="B Nazanin"/>
                <w:color w:val="000000" w:themeColor="text1"/>
              </w:rPr>
            </w:pPr>
            <w:r w:rsidRPr="008B792B">
              <w:rPr>
                <w:rFonts w:eastAsia="Times New Roman" w:cs="B Nazanin" w:hint="cs"/>
                <w:color w:val="000000" w:themeColor="text1"/>
                <w:rtl/>
              </w:rPr>
              <w:t>1/1/1403</w:t>
            </w:r>
          </w:p>
        </w:tc>
        <w:tc>
          <w:tcPr>
            <w:tcW w:w="1134" w:type="dxa"/>
            <w:tcBorders>
              <w:top w:val="thinThickSmallGap" w:sz="12" w:space="0" w:color="auto"/>
              <w:left w:val="single" w:sz="4" w:space="0" w:color="auto"/>
              <w:bottom w:val="single" w:sz="4" w:space="0" w:color="auto"/>
              <w:right w:val="single" w:sz="4" w:space="0" w:color="auto"/>
            </w:tcBorders>
            <w:vAlign w:val="center"/>
          </w:tcPr>
          <w:p w14:paraId="2A751B05" w14:textId="77777777" w:rsidR="0062643A" w:rsidRPr="008B792B" w:rsidRDefault="0062643A" w:rsidP="007F42A5">
            <w:pPr>
              <w:bidi/>
              <w:spacing w:after="92"/>
              <w:jc w:val="center"/>
              <w:rPr>
                <w:rFonts w:eastAsia="Times New Roman" w:cs="B Nazanin"/>
                <w:color w:val="000000" w:themeColor="text1"/>
              </w:rPr>
            </w:pPr>
            <w:r w:rsidRPr="008B792B">
              <w:rPr>
                <w:rFonts w:eastAsia="Times New Roman" w:cs="B Nazanin" w:hint="cs"/>
                <w:color w:val="000000" w:themeColor="text1"/>
                <w:rtl/>
              </w:rPr>
              <w:t>28/12/1403</w:t>
            </w:r>
          </w:p>
        </w:tc>
        <w:tc>
          <w:tcPr>
            <w:tcW w:w="1276" w:type="dxa"/>
            <w:tcBorders>
              <w:top w:val="thinThickSmallGap" w:sz="12" w:space="0" w:color="auto"/>
              <w:left w:val="single" w:sz="4" w:space="0" w:color="auto"/>
              <w:bottom w:val="single" w:sz="4" w:space="0" w:color="auto"/>
              <w:right w:val="single" w:sz="4" w:space="0" w:color="auto"/>
            </w:tcBorders>
            <w:vAlign w:val="center"/>
          </w:tcPr>
          <w:p w14:paraId="699A6030" w14:textId="77777777" w:rsidR="0062643A" w:rsidRPr="008B792B" w:rsidRDefault="0062643A" w:rsidP="008B792B">
            <w:pPr>
              <w:bidi/>
              <w:spacing w:after="92"/>
              <w:jc w:val="center"/>
              <w:rPr>
                <w:rFonts w:eastAsia="Times New Roman" w:cs="B Nazanin"/>
                <w:color w:val="000000" w:themeColor="text1"/>
              </w:rPr>
            </w:pPr>
            <w:r w:rsidRPr="008B792B">
              <w:rPr>
                <w:rFonts w:eastAsia="Times New Roman" w:cs="B Nazanin" w:hint="cs"/>
                <w:color w:val="000000" w:themeColor="text1"/>
                <w:rtl/>
              </w:rPr>
              <w:t>واحدهای تحت پوشش شبکه</w:t>
            </w:r>
          </w:p>
        </w:tc>
        <w:tc>
          <w:tcPr>
            <w:tcW w:w="2824" w:type="dxa"/>
            <w:tcBorders>
              <w:top w:val="thinThickSmallGap" w:sz="12" w:space="0" w:color="auto"/>
              <w:left w:val="single" w:sz="4" w:space="0" w:color="auto"/>
              <w:bottom w:val="single" w:sz="4" w:space="0" w:color="auto"/>
              <w:right w:val="single" w:sz="4" w:space="0" w:color="auto"/>
            </w:tcBorders>
            <w:vAlign w:val="center"/>
          </w:tcPr>
          <w:p w14:paraId="6268F551" w14:textId="77777777" w:rsidR="0062643A" w:rsidRPr="008B792B" w:rsidRDefault="0062643A" w:rsidP="007F42A5">
            <w:pPr>
              <w:bidi/>
              <w:spacing w:after="92"/>
              <w:rPr>
                <w:rFonts w:ascii="Arial" w:hAnsi="Arial" w:cs="B Nazanin"/>
                <w:color w:val="000000" w:themeColor="text1"/>
                <w:rtl/>
              </w:rPr>
            </w:pPr>
            <w:r w:rsidRPr="008B792B">
              <w:rPr>
                <w:rFonts w:ascii="Arial" w:hAnsi="Arial" w:cs="B Nazanin" w:hint="cs"/>
                <w:color w:val="000000" w:themeColor="text1"/>
                <w:rtl/>
              </w:rPr>
              <w:t>برنامه ریزی برگزاری جلسات آموزشی برای خانوار های روستایی</w:t>
            </w:r>
          </w:p>
        </w:tc>
      </w:tr>
      <w:tr w:rsidR="0062643A" w:rsidRPr="00371EFF" w14:paraId="141873B5" w14:textId="77777777" w:rsidTr="008B792B">
        <w:trPr>
          <w:cantSplit/>
          <w:jc w:val="center"/>
        </w:trPr>
        <w:tc>
          <w:tcPr>
            <w:tcW w:w="1138" w:type="dxa"/>
            <w:tcBorders>
              <w:top w:val="single" w:sz="6" w:space="0" w:color="auto"/>
              <w:left w:val="thickThinLargeGap" w:sz="4" w:space="0" w:color="auto"/>
              <w:bottom w:val="single" w:sz="6" w:space="0" w:color="auto"/>
              <w:right w:val="single" w:sz="6" w:space="0" w:color="auto"/>
            </w:tcBorders>
            <w:vAlign w:val="center"/>
          </w:tcPr>
          <w:p w14:paraId="35BD1FF8" w14:textId="77777777" w:rsidR="0062643A" w:rsidRPr="00371EFF" w:rsidRDefault="0062643A" w:rsidP="007F42A5">
            <w:pPr>
              <w:bidi/>
              <w:spacing w:after="92"/>
              <w:jc w:val="center"/>
              <w:rPr>
                <w:rFonts w:eastAsia="Times New Roman" w:cs="B Nazanin"/>
                <w:color w:val="000000" w:themeColor="text1"/>
              </w:rPr>
            </w:pPr>
            <w:r w:rsidRPr="00371EFF">
              <w:rPr>
                <w:rFonts w:eastAsia="Times New Roman" w:cs="B Nazanin" w:hint="cs"/>
                <w:color w:val="000000" w:themeColor="text1"/>
                <w:rtl/>
              </w:rPr>
              <w:t>2</w:t>
            </w:r>
          </w:p>
        </w:tc>
        <w:tc>
          <w:tcPr>
            <w:tcW w:w="3834" w:type="dxa"/>
            <w:tcBorders>
              <w:top w:val="single" w:sz="4" w:space="0" w:color="auto"/>
              <w:left w:val="single" w:sz="4" w:space="0" w:color="auto"/>
              <w:bottom w:val="single" w:sz="4" w:space="0" w:color="auto"/>
              <w:right w:val="single" w:sz="4" w:space="0" w:color="auto"/>
            </w:tcBorders>
            <w:vAlign w:val="bottom"/>
          </w:tcPr>
          <w:p w14:paraId="3380473C" w14:textId="77777777" w:rsidR="0062643A" w:rsidRPr="008B792B" w:rsidRDefault="0062643A" w:rsidP="007F42A5">
            <w:pPr>
              <w:bidi/>
              <w:spacing w:after="92"/>
              <w:rPr>
                <w:rFonts w:ascii="Arial" w:hAnsi="Arial" w:cs="B Nazanin"/>
                <w:color w:val="000000" w:themeColor="text1"/>
                <w:rtl/>
              </w:rPr>
            </w:pPr>
            <w:r w:rsidRPr="008B792B">
              <w:rPr>
                <w:rFonts w:ascii="Arial" w:hAnsi="Arial" w:cs="B Nazanin" w:hint="cs"/>
                <w:color w:val="000000" w:themeColor="text1"/>
                <w:rtl/>
              </w:rPr>
              <w:t>برنامه ریزی برگزاری جلسات آموزشی برای شورا های روستایی</w:t>
            </w:r>
          </w:p>
        </w:tc>
        <w:tc>
          <w:tcPr>
            <w:tcW w:w="1275" w:type="dxa"/>
            <w:tcBorders>
              <w:top w:val="single" w:sz="4" w:space="0" w:color="auto"/>
              <w:left w:val="single" w:sz="4" w:space="0" w:color="auto"/>
              <w:bottom w:val="single" w:sz="4" w:space="0" w:color="auto"/>
              <w:right w:val="single" w:sz="4" w:space="0" w:color="auto"/>
            </w:tcBorders>
            <w:vAlign w:val="center"/>
          </w:tcPr>
          <w:p w14:paraId="5B398FFA" w14:textId="77777777" w:rsidR="0062643A" w:rsidRPr="008B792B" w:rsidRDefault="0062643A" w:rsidP="007F42A5">
            <w:pPr>
              <w:bidi/>
              <w:spacing w:after="92"/>
              <w:jc w:val="center"/>
              <w:rPr>
                <w:rFonts w:eastAsia="Times New Roman" w:cs="B Nazanin"/>
                <w:color w:val="000000" w:themeColor="text1"/>
                <w:rtl/>
              </w:rPr>
            </w:pPr>
            <w:r w:rsidRPr="008B792B">
              <w:rPr>
                <w:rFonts w:eastAsia="Times New Roman" w:cs="B Nazanin" w:hint="cs"/>
                <w:color w:val="000000" w:themeColor="text1"/>
                <w:rtl/>
              </w:rPr>
              <w:t>بهورزان ومراقبین سلامت</w:t>
            </w:r>
          </w:p>
        </w:tc>
        <w:tc>
          <w:tcPr>
            <w:tcW w:w="1276" w:type="dxa"/>
            <w:tcBorders>
              <w:top w:val="single" w:sz="4" w:space="0" w:color="auto"/>
              <w:left w:val="single" w:sz="4" w:space="0" w:color="auto"/>
              <w:bottom w:val="single" w:sz="4" w:space="0" w:color="auto"/>
              <w:right w:val="single" w:sz="4" w:space="0" w:color="auto"/>
            </w:tcBorders>
            <w:vAlign w:val="center"/>
          </w:tcPr>
          <w:p w14:paraId="4A555917" w14:textId="77777777" w:rsidR="0062643A" w:rsidRPr="008B792B" w:rsidRDefault="0062643A" w:rsidP="008B792B">
            <w:pPr>
              <w:spacing w:after="92"/>
              <w:jc w:val="center"/>
              <w:rPr>
                <w:color w:val="000000" w:themeColor="text1"/>
              </w:rPr>
            </w:pPr>
            <w:r w:rsidRPr="008B792B">
              <w:rPr>
                <w:rFonts w:eastAsia="Times New Roman" w:cs="B Nazanin" w:hint="cs"/>
                <w:color w:val="000000" w:themeColor="text1"/>
                <w:rtl/>
              </w:rPr>
              <w:t>مراجعین</w:t>
            </w:r>
          </w:p>
        </w:tc>
        <w:tc>
          <w:tcPr>
            <w:tcW w:w="1134" w:type="dxa"/>
            <w:tcBorders>
              <w:top w:val="single" w:sz="4" w:space="0" w:color="auto"/>
              <w:left w:val="single" w:sz="4" w:space="0" w:color="auto"/>
              <w:bottom w:val="single" w:sz="4" w:space="0" w:color="auto"/>
              <w:right w:val="single" w:sz="4" w:space="0" w:color="auto"/>
            </w:tcBorders>
            <w:vAlign w:val="center"/>
          </w:tcPr>
          <w:p w14:paraId="47479714" w14:textId="77777777" w:rsidR="0062643A" w:rsidRPr="008B792B" w:rsidRDefault="0062643A" w:rsidP="007F42A5">
            <w:pPr>
              <w:bidi/>
              <w:spacing w:after="92"/>
              <w:jc w:val="center"/>
              <w:rPr>
                <w:rFonts w:eastAsia="Times New Roman" w:cs="B Nazanin"/>
                <w:color w:val="000000" w:themeColor="text1"/>
              </w:rPr>
            </w:pPr>
            <w:r w:rsidRPr="008B792B">
              <w:rPr>
                <w:rFonts w:eastAsia="Times New Roman" w:cs="B Nazanin" w:hint="cs"/>
                <w:color w:val="000000" w:themeColor="text1"/>
                <w:rtl/>
              </w:rPr>
              <w:t>1/1/1403</w:t>
            </w:r>
          </w:p>
        </w:tc>
        <w:tc>
          <w:tcPr>
            <w:tcW w:w="1134" w:type="dxa"/>
            <w:tcBorders>
              <w:top w:val="single" w:sz="4" w:space="0" w:color="auto"/>
              <w:left w:val="single" w:sz="4" w:space="0" w:color="auto"/>
              <w:bottom w:val="single" w:sz="4" w:space="0" w:color="auto"/>
              <w:right w:val="single" w:sz="4" w:space="0" w:color="auto"/>
            </w:tcBorders>
            <w:vAlign w:val="center"/>
          </w:tcPr>
          <w:p w14:paraId="207BBE4C" w14:textId="77777777" w:rsidR="0062643A" w:rsidRPr="008B792B" w:rsidRDefault="0062643A" w:rsidP="007F42A5">
            <w:pPr>
              <w:bidi/>
              <w:spacing w:after="92"/>
              <w:jc w:val="center"/>
              <w:rPr>
                <w:rFonts w:eastAsia="Times New Roman" w:cs="B Nazanin"/>
                <w:color w:val="000000" w:themeColor="text1"/>
              </w:rPr>
            </w:pPr>
            <w:r w:rsidRPr="008B792B">
              <w:rPr>
                <w:rFonts w:eastAsia="Times New Roman" w:cs="B Nazanin" w:hint="cs"/>
                <w:color w:val="000000" w:themeColor="text1"/>
                <w:rtl/>
              </w:rPr>
              <w:t>28/12/1403</w:t>
            </w:r>
          </w:p>
        </w:tc>
        <w:tc>
          <w:tcPr>
            <w:tcW w:w="1276" w:type="dxa"/>
            <w:tcBorders>
              <w:top w:val="single" w:sz="4" w:space="0" w:color="auto"/>
              <w:left w:val="single" w:sz="4" w:space="0" w:color="auto"/>
              <w:bottom w:val="single" w:sz="4" w:space="0" w:color="auto"/>
              <w:right w:val="single" w:sz="4" w:space="0" w:color="auto"/>
            </w:tcBorders>
            <w:vAlign w:val="center"/>
          </w:tcPr>
          <w:p w14:paraId="46402FE4" w14:textId="77777777" w:rsidR="0062643A" w:rsidRPr="008B792B" w:rsidRDefault="0062643A" w:rsidP="008B792B">
            <w:pPr>
              <w:bidi/>
              <w:spacing w:after="92"/>
              <w:jc w:val="center"/>
              <w:rPr>
                <w:rFonts w:eastAsia="Times New Roman" w:cs="B Nazanin"/>
                <w:color w:val="000000" w:themeColor="text1"/>
              </w:rPr>
            </w:pPr>
            <w:r w:rsidRPr="008B792B">
              <w:rPr>
                <w:rFonts w:eastAsia="Times New Roman" w:cs="B Nazanin" w:hint="cs"/>
                <w:color w:val="000000" w:themeColor="text1"/>
                <w:rtl/>
              </w:rPr>
              <w:t>واحدهای تحت پوشش شبکه</w:t>
            </w:r>
          </w:p>
        </w:tc>
        <w:tc>
          <w:tcPr>
            <w:tcW w:w="2824" w:type="dxa"/>
            <w:tcBorders>
              <w:top w:val="single" w:sz="4" w:space="0" w:color="auto"/>
              <w:left w:val="single" w:sz="4" w:space="0" w:color="auto"/>
              <w:bottom w:val="single" w:sz="4" w:space="0" w:color="auto"/>
              <w:right w:val="single" w:sz="4" w:space="0" w:color="auto"/>
            </w:tcBorders>
            <w:vAlign w:val="bottom"/>
          </w:tcPr>
          <w:p w14:paraId="277A2634" w14:textId="77777777" w:rsidR="0062643A" w:rsidRPr="008B792B" w:rsidRDefault="0062643A" w:rsidP="007F42A5">
            <w:pPr>
              <w:bidi/>
              <w:spacing w:after="92"/>
              <w:rPr>
                <w:rFonts w:ascii="Arial" w:hAnsi="Arial" w:cs="B Nazanin"/>
                <w:color w:val="000000" w:themeColor="text1"/>
                <w:rtl/>
              </w:rPr>
            </w:pPr>
            <w:r w:rsidRPr="008B792B">
              <w:rPr>
                <w:rFonts w:ascii="Arial" w:hAnsi="Arial" w:cs="B Nazanin" w:hint="cs"/>
                <w:color w:val="000000" w:themeColor="text1"/>
                <w:rtl/>
              </w:rPr>
              <w:t>برنامه ریزی برگزاری جلسات آموزشی برای شورا های روستایی</w:t>
            </w:r>
          </w:p>
        </w:tc>
      </w:tr>
    </w:tbl>
    <w:tbl>
      <w:tblPr>
        <w:tblStyle w:val="TableGrid1"/>
        <w:tblpPr w:leftFromText="180" w:rightFromText="180" w:vertAnchor="text" w:horzAnchor="page" w:tblpX="3682" w:tblpY="397"/>
        <w:bidiVisual/>
        <w:tblW w:w="0" w:type="auto"/>
        <w:tblLook w:val="04A0" w:firstRow="1" w:lastRow="0" w:firstColumn="1" w:lastColumn="0" w:noHBand="0" w:noVBand="1"/>
      </w:tblPr>
      <w:tblGrid>
        <w:gridCol w:w="578"/>
        <w:gridCol w:w="420"/>
        <w:gridCol w:w="567"/>
        <w:gridCol w:w="423"/>
      </w:tblGrid>
      <w:tr w:rsidR="0062643A" w:rsidRPr="00371EFF" w14:paraId="0F8AE5EA" w14:textId="77777777" w:rsidTr="007F42A5">
        <w:trPr>
          <w:trHeight w:val="127"/>
        </w:trPr>
        <w:tc>
          <w:tcPr>
            <w:tcW w:w="578" w:type="dxa"/>
            <w:tcBorders>
              <w:top w:val="nil"/>
              <w:left w:val="nil"/>
              <w:bottom w:val="nil"/>
            </w:tcBorders>
          </w:tcPr>
          <w:p w14:paraId="091B9FEE" w14:textId="77777777" w:rsidR="0062643A" w:rsidRPr="00371EFF" w:rsidRDefault="0062643A"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بلی</w:t>
            </w:r>
          </w:p>
        </w:tc>
        <w:tc>
          <w:tcPr>
            <w:tcW w:w="420" w:type="dxa"/>
            <w:tcBorders>
              <w:right w:val="single" w:sz="4" w:space="0" w:color="auto"/>
            </w:tcBorders>
            <w:shd w:val="clear" w:color="auto" w:fill="000000" w:themeFill="text1"/>
          </w:tcPr>
          <w:p w14:paraId="03D31148" w14:textId="77777777" w:rsidR="0062643A" w:rsidRPr="00371EFF" w:rsidRDefault="0062643A" w:rsidP="007F42A5">
            <w:pPr>
              <w:bidi/>
              <w:contextualSpacing/>
              <w:rPr>
                <w:rFonts w:cs="B Nazanin"/>
                <w:b/>
                <w:bCs/>
                <w:color w:val="000000" w:themeColor="text1"/>
                <w:sz w:val="24"/>
                <w:szCs w:val="24"/>
                <w:rtl/>
              </w:rPr>
            </w:pPr>
          </w:p>
        </w:tc>
        <w:tc>
          <w:tcPr>
            <w:tcW w:w="567" w:type="dxa"/>
            <w:tcBorders>
              <w:top w:val="nil"/>
              <w:left w:val="single" w:sz="4" w:space="0" w:color="auto"/>
              <w:bottom w:val="nil"/>
            </w:tcBorders>
          </w:tcPr>
          <w:p w14:paraId="534AA3E3" w14:textId="77777777" w:rsidR="0062643A" w:rsidRPr="00371EFF" w:rsidRDefault="0062643A" w:rsidP="007F42A5">
            <w:pPr>
              <w:bidi/>
              <w:contextualSpacing/>
              <w:rPr>
                <w:rFonts w:cs="B Nazanin"/>
                <w:b/>
                <w:bCs/>
                <w:color w:val="000000" w:themeColor="text1"/>
                <w:sz w:val="24"/>
                <w:szCs w:val="24"/>
                <w:rtl/>
              </w:rPr>
            </w:pPr>
            <w:r w:rsidRPr="00371EFF">
              <w:rPr>
                <w:rFonts w:cs="B Nazanin" w:hint="cs"/>
                <w:b/>
                <w:bCs/>
                <w:color w:val="000000" w:themeColor="text1"/>
                <w:sz w:val="24"/>
                <w:szCs w:val="24"/>
                <w:rtl/>
              </w:rPr>
              <w:t>خیر</w:t>
            </w:r>
          </w:p>
        </w:tc>
        <w:tc>
          <w:tcPr>
            <w:tcW w:w="423" w:type="dxa"/>
          </w:tcPr>
          <w:p w14:paraId="717E2629" w14:textId="77777777" w:rsidR="0062643A" w:rsidRPr="00371EFF" w:rsidRDefault="0062643A" w:rsidP="007F42A5">
            <w:pPr>
              <w:bidi/>
              <w:contextualSpacing/>
              <w:rPr>
                <w:rFonts w:cs="B Nazanin"/>
                <w:b/>
                <w:bCs/>
                <w:color w:val="000000" w:themeColor="text1"/>
                <w:sz w:val="24"/>
                <w:szCs w:val="24"/>
                <w:rtl/>
              </w:rPr>
            </w:pPr>
          </w:p>
        </w:tc>
      </w:tr>
    </w:tbl>
    <w:p w14:paraId="5EA2EE97" w14:textId="77777777" w:rsidR="0062643A" w:rsidRPr="00371EFF" w:rsidRDefault="0062643A" w:rsidP="0062643A">
      <w:pPr>
        <w:bidi/>
        <w:rPr>
          <w:rFonts w:ascii="Franklin Gothic Book" w:eastAsia="+mn-ea" w:cs="2  Zar"/>
          <w:color w:val="000000" w:themeColor="text1"/>
          <w:sz w:val="24"/>
          <w:szCs w:val="24"/>
          <w:rtl/>
          <w:lang w:bidi="fa-IR"/>
        </w:rPr>
      </w:pPr>
    </w:p>
    <w:p w14:paraId="2BA7F39E" w14:textId="77777777" w:rsidR="0062643A" w:rsidRPr="00371EFF" w:rsidRDefault="0062643A" w:rsidP="0062643A">
      <w:pPr>
        <w:numPr>
          <w:ilvl w:val="0"/>
          <w:numId w:val="1"/>
        </w:numPr>
        <w:bidi/>
        <w:contextualSpacing/>
        <w:rPr>
          <w:rFonts w:cs="B Nazanin"/>
          <w:b/>
          <w:bCs/>
          <w:color w:val="000000" w:themeColor="text1"/>
          <w:sz w:val="24"/>
          <w:szCs w:val="24"/>
          <w:rtl/>
        </w:rPr>
      </w:pPr>
      <w:r w:rsidRPr="00371EFF">
        <w:rPr>
          <w:rFonts w:cs="B Nazanin" w:hint="cs"/>
          <w:b/>
          <w:bCs/>
          <w:color w:val="000000" w:themeColor="text1"/>
          <w:sz w:val="24"/>
          <w:szCs w:val="24"/>
          <w:rtl/>
        </w:rPr>
        <w:t>آیا این شاخص در سال گذشته هم به عنوان شاخص نامطلوب تکرار شده است ؟</w:t>
      </w:r>
    </w:p>
    <w:p w14:paraId="6539C94A" w14:textId="77777777" w:rsidR="0062643A" w:rsidRPr="00371EFF" w:rsidRDefault="0062643A" w:rsidP="0062643A">
      <w:pPr>
        <w:numPr>
          <w:ilvl w:val="0"/>
          <w:numId w:val="1"/>
        </w:numPr>
        <w:bidi/>
        <w:contextualSpacing/>
        <w:rPr>
          <w:rFonts w:cs="B Nazanin"/>
          <w:b/>
          <w:bCs/>
          <w:color w:val="000000" w:themeColor="text1"/>
          <w:sz w:val="24"/>
          <w:szCs w:val="24"/>
        </w:rPr>
      </w:pPr>
      <w:r w:rsidRPr="00371EFF">
        <w:rPr>
          <w:rFonts w:cs="B Nazanin" w:hint="cs"/>
          <w:b/>
          <w:bCs/>
          <w:color w:val="000000" w:themeColor="text1"/>
          <w:sz w:val="24"/>
          <w:szCs w:val="24"/>
          <w:rtl/>
        </w:rPr>
        <w:t>دلایل عدم تحقق مداخلات :</w:t>
      </w:r>
    </w:p>
    <w:p w14:paraId="74EC145D" w14:textId="77777777" w:rsidR="0062643A" w:rsidRPr="008B792B" w:rsidRDefault="0062643A" w:rsidP="0062643A">
      <w:pPr>
        <w:numPr>
          <w:ilvl w:val="0"/>
          <w:numId w:val="15"/>
        </w:numPr>
        <w:bidi/>
        <w:contextualSpacing/>
        <w:rPr>
          <w:rFonts w:ascii="Arial" w:hAnsi="Arial" w:cs="B Nazanin"/>
          <w:color w:val="000000" w:themeColor="text1"/>
          <w:sz w:val="24"/>
          <w:szCs w:val="24"/>
          <w:rtl/>
        </w:rPr>
      </w:pPr>
      <w:r w:rsidRPr="008B792B">
        <w:rPr>
          <w:rFonts w:ascii="Arial" w:hAnsi="Arial" w:cs="B Nazanin" w:hint="cs"/>
          <w:color w:val="000000" w:themeColor="text1"/>
          <w:sz w:val="24"/>
          <w:szCs w:val="24"/>
          <w:rtl/>
        </w:rPr>
        <w:t>عدم توجه خانواده ها به توصیه ها وآموزشها در زمینه قبل وقوع زلزله</w:t>
      </w:r>
    </w:p>
    <w:p w14:paraId="75690D88" w14:textId="77777777" w:rsidR="0062643A" w:rsidRPr="00371EFF" w:rsidRDefault="0062643A" w:rsidP="0062643A">
      <w:pPr>
        <w:bidi/>
        <w:rPr>
          <w:rFonts w:cs="B Nazanin"/>
          <w:b/>
          <w:bCs/>
          <w:color w:val="000000" w:themeColor="text1"/>
          <w:sz w:val="28"/>
          <w:szCs w:val="28"/>
          <w:rtl/>
        </w:rPr>
      </w:pPr>
    </w:p>
    <w:p w14:paraId="6CA53998" w14:textId="77777777" w:rsidR="00C34A9E" w:rsidRPr="00371EFF" w:rsidRDefault="00C34A9E" w:rsidP="00C34A9E">
      <w:pPr>
        <w:bidi/>
        <w:rPr>
          <w:rFonts w:cs="B Nazanin"/>
          <w:b/>
          <w:bCs/>
          <w:color w:val="000000" w:themeColor="text1"/>
          <w:sz w:val="28"/>
          <w:szCs w:val="28"/>
          <w:rtl/>
        </w:rPr>
      </w:pPr>
    </w:p>
    <w:p w14:paraId="199F7634" w14:textId="77777777" w:rsidR="0022703F" w:rsidRPr="00371EFF" w:rsidRDefault="0022703F" w:rsidP="0022703F">
      <w:pPr>
        <w:rPr>
          <w:rFonts w:cs="B Nazanin"/>
          <w:b/>
          <w:bCs/>
          <w:color w:val="000000" w:themeColor="text1"/>
          <w:sz w:val="28"/>
          <w:szCs w:val="28"/>
          <w:rtl/>
          <w:lang w:bidi="fa-IR"/>
        </w:rPr>
      </w:pPr>
    </w:p>
    <w:sectPr w:rsidR="0022703F" w:rsidRPr="00371EFF" w:rsidSect="008B792B">
      <w:pgSz w:w="15840" w:h="12240"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4-11-09T12:26:00Z" w:initials="Ma">
    <w:p w14:paraId="6B9B06CA" w14:textId="77777777" w:rsidR="00FC62E7" w:rsidRDefault="00FC62E7">
      <w:pPr>
        <w:pStyle w:val="CommentText"/>
      </w:pPr>
      <w:r>
        <w:rPr>
          <w:rStyle w:val="CommentReference"/>
        </w:rPr>
        <w:annotationRef/>
      </w:r>
      <w:r>
        <w:rPr>
          <w:rFonts w:hint="cs"/>
          <w:rtl/>
        </w:rPr>
        <w:t>از کوشمغانی بپرسم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9B06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F14EA" w14:textId="77777777" w:rsidR="002E2D99" w:rsidRDefault="002E2D99" w:rsidP="00C17C00">
      <w:pPr>
        <w:spacing w:after="0" w:line="240" w:lineRule="auto"/>
      </w:pPr>
      <w:r>
        <w:separator/>
      </w:r>
    </w:p>
  </w:endnote>
  <w:endnote w:type="continuationSeparator" w:id="0">
    <w:p w14:paraId="16A9E968" w14:textId="77777777" w:rsidR="002E2D99" w:rsidRDefault="002E2D99" w:rsidP="00C1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2  Zar">
    <w:altName w:val="Courier New"/>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Naznin">
    <w:altName w:val="Times New Roman"/>
    <w:panose1 w:val="00000000000000000000"/>
    <w:charset w:val="00"/>
    <w:family w:val="roman"/>
    <w:notTrueType/>
    <w:pitch w:val="default"/>
  </w:font>
  <w:font w:name="Zar">
    <w:altName w:val="Times New Roman"/>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6162"/>
      <w:docPartObj>
        <w:docPartGallery w:val="Page Numbers (Bottom of Page)"/>
        <w:docPartUnique/>
      </w:docPartObj>
    </w:sdtPr>
    <w:sdtContent>
      <w:p w14:paraId="1DAAB3FC" w14:textId="77777777" w:rsidR="00FC62E7" w:rsidRDefault="00FC62E7">
        <w:pPr>
          <w:pStyle w:val="Footer"/>
        </w:pPr>
        <w:r>
          <w:fldChar w:fldCharType="begin"/>
        </w:r>
        <w:r>
          <w:instrText xml:space="preserve"> PAGE   \* MERGEFORMAT </w:instrText>
        </w:r>
        <w:r>
          <w:fldChar w:fldCharType="separate"/>
        </w:r>
        <w:r w:rsidR="008D2A7A">
          <w:rPr>
            <w:noProof/>
          </w:rPr>
          <w:t>24</w:t>
        </w:r>
        <w:r>
          <w:rPr>
            <w:noProof/>
          </w:rPr>
          <w:fldChar w:fldCharType="end"/>
        </w:r>
      </w:p>
    </w:sdtContent>
  </w:sdt>
  <w:p w14:paraId="38C79F11" w14:textId="77777777" w:rsidR="00FC62E7" w:rsidRDefault="00FC6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47892"/>
      <w:docPartObj>
        <w:docPartGallery w:val="Page Numbers (Bottom of Page)"/>
        <w:docPartUnique/>
      </w:docPartObj>
    </w:sdtPr>
    <w:sdtContent>
      <w:p w14:paraId="4E47575E" w14:textId="77777777" w:rsidR="00FC62E7" w:rsidRDefault="00FC62E7">
        <w:pPr>
          <w:pStyle w:val="Footer"/>
        </w:pPr>
        <w:r>
          <w:fldChar w:fldCharType="begin"/>
        </w:r>
        <w:r>
          <w:instrText xml:space="preserve"> PAGE   \* MERGEFORMAT </w:instrText>
        </w:r>
        <w:r>
          <w:fldChar w:fldCharType="separate"/>
        </w:r>
        <w:r w:rsidR="008D2A7A">
          <w:rPr>
            <w:noProof/>
          </w:rPr>
          <w:t>31</w:t>
        </w:r>
        <w:r>
          <w:rPr>
            <w:noProof/>
          </w:rPr>
          <w:fldChar w:fldCharType="end"/>
        </w:r>
      </w:p>
    </w:sdtContent>
  </w:sdt>
  <w:p w14:paraId="21EF8B24" w14:textId="77777777" w:rsidR="00FC62E7" w:rsidRDefault="00FC6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88474"/>
      <w:docPartObj>
        <w:docPartGallery w:val="Page Numbers (Bottom of Page)"/>
        <w:docPartUnique/>
      </w:docPartObj>
    </w:sdtPr>
    <w:sdtContent>
      <w:p w14:paraId="17066573" w14:textId="77777777" w:rsidR="00FC62E7" w:rsidRDefault="00FC62E7">
        <w:pPr>
          <w:pStyle w:val="Footer"/>
        </w:pPr>
        <w:r>
          <w:rPr>
            <w:noProof/>
          </w:rPr>
          <w:fldChar w:fldCharType="begin"/>
        </w:r>
        <w:r>
          <w:rPr>
            <w:noProof/>
          </w:rPr>
          <w:instrText xml:space="preserve"> PAGE   \* MERGEFORMAT </w:instrText>
        </w:r>
        <w:r>
          <w:rPr>
            <w:noProof/>
          </w:rPr>
          <w:fldChar w:fldCharType="separate"/>
        </w:r>
        <w:r w:rsidR="00D112AD">
          <w:rPr>
            <w:noProof/>
          </w:rPr>
          <w:t>86</w:t>
        </w:r>
        <w:r>
          <w:rPr>
            <w:noProof/>
          </w:rPr>
          <w:fldChar w:fldCharType="end"/>
        </w:r>
      </w:p>
    </w:sdtContent>
  </w:sdt>
  <w:p w14:paraId="6B6EA545" w14:textId="77777777" w:rsidR="00FC62E7" w:rsidRDefault="00FC62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62237"/>
      <w:docPartObj>
        <w:docPartGallery w:val="Page Numbers (Bottom of Page)"/>
        <w:docPartUnique/>
      </w:docPartObj>
    </w:sdtPr>
    <w:sdtContent>
      <w:p w14:paraId="67667BB4" w14:textId="77777777" w:rsidR="00FC62E7" w:rsidRDefault="00FC62E7">
        <w:pPr>
          <w:pStyle w:val="Footer"/>
        </w:pPr>
        <w:r>
          <w:fldChar w:fldCharType="begin"/>
        </w:r>
        <w:r>
          <w:instrText xml:space="preserve"> PAGE   \* MERGEFORMAT </w:instrText>
        </w:r>
        <w:r>
          <w:fldChar w:fldCharType="separate"/>
        </w:r>
        <w:r w:rsidR="00D112AD">
          <w:rPr>
            <w:noProof/>
          </w:rPr>
          <w:t>240</w:t>
        </w:r>
        <w:r>
          <w:rPr>
            <w:noProof/>
          </w:rPr>
          <w:fldChar w:fldCharType="end"/>
        </w:r>
      </w:p>
    </w:sdtContent>
  </w:sdt>
  <w:p w14:paraId="61A49FAD" w14:textId="77777777" w:rsidR="00FC62E7" w:rsidRDefault="00FC6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3CD80" w14:textId="77777777" w:rsidR="002E2D99" w:rsidRDefault="002E2D99" w:rsidP="00C17C00">
      <w:pPr>
        <w:spacing w:after="0" w:line="240" w:lineRule="auto"/>
      </w:pPr>
      <w:r>
        <w:separator/>
      </w:r>
    </w:p>
  </w:footnote>
  <w:footnote w:type="continuationSeparator" w:id="0">
    <w:p w14:paraId="12D478F1" w14:textId="77777777" w:rsidR="002E2D99" w:rsidRDefault="002E2D99" w:rsidP="00C17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066"/>
    <w:multiLevelType w:val="hybridMultilevel"/>
    <w:tmpl w:val="84DA2154"/>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657C9"/>
    <w:multiLevelType w:val="hybridMultilevel"/>
    <w:tmpl w:val="F12CC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3015D"/>
    <w:multiLevelType w:val="hybridMultilevel"/>
    <w:tmpl w:val="E9DA07EA"/>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3A502B2"/>
    <w:multiLevelType w:val="hybridMultilevel"/>
    <w:tmpl w:val="4D5C4C24"/>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31C82"/>
    <w:multiLevelType w:val="hybridMultilevel"/>
    <w:tmpl w:val="BC0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374B3"/>
    <w:multiLevelType w:val="hybridMultilevel"/>
    <w:tmpl w:val="82406B48"/>
    <w:lvl w:ilvl="0" w:tplc="F6DCE388">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952FCE"/>
    <w:multiLevelType w:val="hybridMultilevel"/>
    <w:tmpl w:val="64323998"/>
    <w:lvl w:ilvl="0" w:tplc="F6DCE38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312FB"/>
    <w:multiLevelType w:val="hybridMultilevel"/>
    <w:tmpl w:val="92CC0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55620E"/>
    <w:multiLevelType w:val="hybridMultilevel"/>
    <w:tmpl w:val="2B8AB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6133F3"/>
    <w:multiLevelType w:val="hybridMultilevel"/>
    <w:tmpl w:val="02AE20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08636B72"/>
    <w:multiLevelType w:val="hybridMultilevel"/>
    <w:tmpl w:val="7158C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6658F5"/>
    <w:multiLevelType w:val="hybridMultilevel"/>
    <w:tmpl w:val="0694C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997E0C"/>
    <w:multiLevelType w:val="hybridMultilevel"/>
    <w:tmpl w:val="EF7AB720"/>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460017"/>
    <w:multiLevelType w:val="hybridMultilevel"/>
    <w:tmpl w:val="25E40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BC3148"/>
    <w:multiLevelType w:val="hybridMultilevel"/>
    <w:tmpl w:val="CD387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E005ED"/>
    <w:multiLevelType w:val="hybridMultilevel"/>
    <w:tmpl w:val="5A3C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121347"/>
    <w:multiLevelType w:val="hybridMultilevel"/>
    <w:tmpl w:val="9DC8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45245C"/>
    <w:multiLevelType w:val="hybridMultilevel"/>
    <w:tmpl w:val="482626D0"/>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E10001"/>
    <w:multiLevelType w:val="hybridMultilevel"/>
    <w:tmpl w:val="9850BB7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B2D678A"/>
    <w:multiLevelType w:val="hybridMultilevel"/>
    <w:tmpl w:val="CE3C8F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9283B"/>
    <w:multiLevelType w:val="hybridMultilevel"/>
    <w:tmpl w:val="36BC36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E34173"/>
    <w:multiLevelType w:val="hybridMultilevel"/>
    <w:tmpl w:val="691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24040F"/>
    <w:multiLevelType w:val="hybridMultilevel"/>
    <w:tmpl w:val="B72CB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2F2911"/>
    <w:multiLevelType w:val="hybridMultilevel"/>
    <w:tmpl w:val="BAF4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831EFC"/>
    <w:multiLevelType w:val="hybridMultilevel"/>
    <w:tmpl w:val="13FA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3112B8"/>
    <w:multiLevelType w:val="hybridMultilevel"/>
    <w:tmpl w:val="B0B4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C76D44"/>
    <w:multiLevelType w:val="hybridMultilevel"/>
    <w:tmpl w:val="1A74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0C3CE7"/>
    <w:multiLevelType w:val="hybridMultilevel"/>
    <w:tmpl w:val="452A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D70B94"/>
    <w:multiLevelType w:val="hybridMultilevel"/>
    <w:tmpl w:val="B2C6E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C71051"/>
    <w:multiLevelType w:val="hybridMultilevel"/>
    <w:tmpl w:val="5154919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15186A3A"/>
    <w:multiLevelType w:val="hybridMultilevel"/>
    <w:tmpl w:val="140C5B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54234CD"/>
    <w:multiLevelType w:val="hybridMultilevel"/>
    <w:tmpl w:val="8FFE7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601674"/>
    <w:multiLevelType w:val="hybridMultilevel"/>
    <w:tmpl w:val="3210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34322D"/>
    <w:multiLevelType w:val="hybridMultilevel"/>
    <w:tmpl w:val="70BE81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8D5537E"/>
    <w:multiLevelType w:val="hybridMultilevel"/>
    <w:tmpl w:val="90C6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910BB9"/>
    <w:multiLevelType w:val="hybridMultilevel"/>
    <w:tmpl w:val="B6D6B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4F0CB6"/>
    <w:multiLevelType w:val="hybridMultilevel"/>
    <w:tmpl w:val="BBC64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B7921DF"/>
    <w:multiLevelType w:val="hybridMultilevel"/>
    <w:tmpl w:val="2C8EB17E"/>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C7B43B5"/>
    <w:multiLevelType w:val="hybridMultilevel"/>
    <w:tmpl w:val="940C22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D8412A8"/>
    <w:multiLevelType w:val="hybridMultilevel"/>
    <w:tmpl w:val="B6CC56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DB1397A"/>
    <w:multiLevelType w:val="hybridMultilevel"/>
    <w:tmpl w:val="615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EDB607E"/>
    <w:multiLevelType w:val="hybridMultilevel"/>
    <w:tmpl w:val="30D26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F9F4562"/>
    <w:multiLevelType w:val="hybridMultilevel"/>
    <w:tmpl w:val="8E70F0DC"/>
    <w:lvl w:ilvl="0" w:tplc="41DA9EB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0E22E30"/>
    <w:multiLevelType w:val="hybridMultilevel"/>
    <w:tmpl w:val="3F948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F6339F"/>
    <w:multiLevelType w:val="hybridMultilevel"/>
    <w:tmpl w:val="0E5655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1130867"/>
    <w:multiLevelType w:val="hybridMultilevel"/>
    <w:tmpl w:val="AEDC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34658B"/>
    <w:multiLevelType w:val="hybridMultilevel"/>
    <w:tmpl w:val="9F82E24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7">
    <w:nsid w:val="229617A6"/>
    <w:multiLevelType w:val="hybridMultilevel"/>
    <w:tmpl w:val="AEA6A7D6"/>
    <w:lvl w:ilvl="0" w:tplc="F6DCE38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3930A3C"/>
    <w:multiLevelType w:val="hybridMultilevel"/>
    <w:tmpl w:val="95CAF5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4242A9B"/>
    <w:multiLevelType w:val="hybridMultilevel"/>
    <w:tmpl w:val="7466065E"/>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4A33DA3"/>
    <w:multiLevelType w:val="hybridMultilevel"/>
    <w:tmpl w:val="CE94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494DA1"/>
    <w:multiLevelType w:val="hybridMultilevel"/>
    <w:tmpl w:val="BEB8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75C3460"/>
    <w:multiLevelType w:val="hybridMultilevel"/>
    <w:tmpl w:val="23D02A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7F178A1"/>
    <w:multiLevelType w:val="hybridMultilevel"/>
    <w:tmpl w:val="2E1C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8A44A5E"/>
    <w:multiLevelType w:val="hybridMultilevel"/>
    <w:tmpl w:val="CD500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28F45300"/>
    <w:multiLevelType w:val="hybridMultilevel"/>
    <w:tmpl w:val="7226A00C"/>
    <w:lvl w:ilvl="0" w:tplc="12D4AC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6">
    <w:nsid w:val="2975190F"/>
    <w:multiLevelType w:val="hybridMultilevel"/>
    <w:tmpl w:val="38B6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A081EB2"/>
    <w:multiLevelType w:val="hybridMultilevel"/>
    <w:tmpl w:val="8A20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953427"/>
    <w:multiLevelType w:val="hybridMultilevel"/>
    <w:tmpl w:val="CF242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FBE3F5F"/>
    <w:multiLevelType w:val="hybridMultilevel"/>
    <w:tmpl w:val="D4DC9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240E94"/>
    <w:multiLevelType w:val="hybridMultilevel"/>
    <w:tmpl w:val="D4EE5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05B43E8"/>
    <w:multiLevelType w:val="hybridMultilevel"/>
    <w:tmpl w:val="C0867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0613A9E"/>
    <w:multiLevelType w:val="hybridMultilevel"/>
    <w:tmpl w:val="178CC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2011E64"/>
    <w:multiLevelType w:val="hybridMultilevel"/>
    <w:tmpl w:val="14C8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4FD16B9"/>
    <w:multiLevelType w:val="hybridMultilevel"/>
    <w:tmpl w:val="BD0AD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913EE7"/>
    <w:multiLevelType w:val="hybridMultilevel"/>
    <w:tmpl w:val="C478B5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63F3E0F"/>
    <w:multiLevelType w:val="hybridMultilevel"/>
    <w:tmpl w:val="FA5A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786570D"/>
    <w:multiLevelType w:val="hybridMultilevel"/>
    <w:tmpl w:val="BAF4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8026B70"/>
    <w:multiLevelType w:val="hybridMultilevel"/>
    <w:tmpl w:val="06F4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83E68D1"/>
    <w:multiLevelType w:val="hybridMultilevel"/>
    <w:tmpl w:val="EFCE4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8A540B4"/>
    <w:multiLevelType w:val="hybridMultilevel"/>
    <w:tmpl w:val="0250F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96C27A3"/>
    <w:multiLevelType w:val="hybridMultilevel"/>
    <w:tmpl w:val="A93E4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9B47773"/>
    <w:multiLevelType w:val="hybridMultilevel"/>
    <w:tmpl w:val="724AF5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C3F7C6C"/>
    <w:multiLevelType w:val="hybridMultilevel"/>
    <w:tmpl w:val="1BC4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DA476F4"/>
    <w:multiLevelType w:val="hybridMultilevel"/>
    <w:tmpl w:val="7CDE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E020D51"/>
    <w:multiLevelType w:val="hybridMultilevel"/>
    <w:tmpl w:val="0AF6F2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F4C12D9"/>
    <w:multiLevelType w:val="hybridMultilevel"/>
    <w:tmpl w:val="70B07462"/>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77">
    <w:nsid w:val="3F9D3D2C"/>
    <w:multiLevelType w:val="hybridMultilevel"/>
    <w:tmpl w:val="EC0C1310"/>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0A120CC"/>
    <w:multiLevelType w:val="hybridMultilevel"/>
    <w:tmpl w:val="F77A8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17A25E9"/>
    <w:multiLevelType w:val="hybridMultilevel"/>
    <w:tmpl w:val="2D70A320"/>
    <w:lvl w:ilvl="0" w:tplc="F6DCE38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19833E0"/>
    <w:multiLevelType w:val="hybridMultilevel"/>
    <w:tmpl w:val="815C1CA8"/>
    <w:lvl w:ilvl="0" w:tplc="C324E50A">
      <w:start w:val="1"/>
      <w:numFmt w:val="decimal"/>
      <w:lvlText w:val="%1."/>
      <w:lvlJc w:val="left"/>
      <w:pPr>
        <w:ind w:left="780" w:hanging="360"/>
      </w:pPr>
      <w:rPr>
        <w:rFonts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1">
    <w:nsid w:val="41C43E52"/>
    <w:multiLevelType w:val="hybridMultilevel"/>
    <w:tmpl w:val="C13C93D2"/>
    <w:lvl w:ilvl="0" w:tplc="F6DCE38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2056E58"/>
    <w:multiLevelType w:val="hybridMultilevel"/>
    <w:tmpl w:val="E1807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28057AD"/>
    <w:multiLevelType w:val="hybridMultilevel"/>
    <w:tmpl w:val="9F0C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2CA78B2"/>
    <w:multiLevelType w:val="hybridMultilevel"/>
    <w:tmpl w:val="21B0E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3264E01"/>
    <w:multiLevelType w:val="hybridMultilevel"/>
    <w:tmpl w:val="B9FE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32C20EA"/>
    <w:multiLevelType w:val="hybridMultilevel"/>
    <w:tmpl w:val="D6AE7E48"/>
    <w:lvl w:ilvl="0" w:tplc="F6DCE38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3BD7246"/>
    <w:multiLevelType w:val="hybridMultilevel"/>
    <w:tmpl w:val="64847E76"/>
    <w:lvl w:ilvl="0" w:tplc="0409000F">
      <w:start w:val="1"/>
      <w:numFmt w:val="decimal"/>
      <w:lvlText w:val="%1."/>
      <w:lvlJc w:val="left"/>
      <w:pPr>
        <w:ind w:left="516" w:hanging="360"/>
      </w:p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88">
    <w:nsid w:val="45BA2B80"/>
    <w:multiLevelType w:val="hybridMultilevel"/>
    <w:tmpl w:val="2EC0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755567B"/>
    <w:multiLevelType w:val="hybridMultilevel"/>
    <w:tmpl w:val="D2BC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7C466D1"/>
    <w:multiLevelType w:val="hybridMultilevel"/>
    <w:tmpl w:val="2D7E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8D564B8"/>
    <w:multiLevelType w:val="hybridMultilevel"/>
    <w:tmpl w:val="58F08088"/>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2">
    <w:nsid w:val="48DD17B2"/>
    <w:multiLevelType w:val="hybridMultilevel"/>
    <w:tmpl w:val="F000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A1717CB"/>
    <w:multiLevelType w:val="hybridMultilevel"/>
    <w:tmpl w:val="F27C4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AB24CEF"/>
    <w:multiLevelType w:val="hybridMultilevel"/>
    <w:tmpl w:val="819EE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B7B04FC"/>
    <w:multiLevelType w:val="hybridMultilevel"/>
    <w:tmpl w:val="E336186A"/>
    <w:lvl w:ilvl="0" w:tplc="F6DCE388">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CC55DFE"/>
    <w:multiLevelType w:val="hybridMultilevel"/>
    <w:tmpl w:val="4E6C0244"/>
    <w:lvl w:ilvl="0" w:tplc="02409456">
      <w:numFmt w:val="bullet"/>
      <w:lvlText w:val="-"/>
      <w:lvlJc w:val="left"/>
      <w:pPr>
        <w:ind w:left="720" w:hanging="360"/>
      </w:pPr>
      <w:rPr>
        <w:rFonts w:asciiTheme="minorHAnsi" w:eastAsiaTheme="minorHAnsi" w:hAnsiTheme="minorHAnsi" w:cs="B Nazani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D3D6A75"/>
    <w:multiLevelType w:val="hybridMultilevel"/>
    <w:tmpl w:val="BB0EB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D574F6B"/>
    <w:multiLevelType w:val="hybridMultilevel"/>
    <w:tmpl w:val="0FC66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FDB5DAA"/>
    <w:multiLevelType w:val="hybridMultilevel"/>
    <w:tmpl w:val="1F84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07D0B2A"/>
    <w:multiLevelType w:val="hybridMultilevel"/>
    <w:tmpl w:val="0AAE0C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836F7A"/>
    <w:multiLevelType w:val="hybridMultilevel"/>
    <w:tmpl w:val="D0D286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0E11F9B"/>
    <w:multiLevelType w:val="hybridMultilevel"/>
    <w:tmpl w:val="4A448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0FF0998"/>
    <w:multiLevelType w:val="hybridMultilevel"/>
    <w:tmpl w:val="6A768AC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4">
    <w:nsid w:val="52BA5E1E"/>
    <w:multiLevelType w:val="hybridMultilevel"/>
    <w:tmpl w:val="CCD48E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3B03C98"/>
    <w:multiLevelType w:val="hybridMultilevel"/>
    <w:tmpl w:val="8126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44A5E8D"/>
    <w:multiLevelType w:val="hybridMultilevel"/>
    <w:tmpl w:val="BE2E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4D2481B"/>
    <w:multiLevelType w:val="hybridMultilevel"/>
    <w:tmpl w:val="37BA4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54162E7"/>
    <w:multiLevelType w:val="hybridMultilevel"/>
    <w:tmpl w:val="0AB298FE"/>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6136C4D"/>
    <w:multiLevelType w:val="hybridMultilevel"/>
    <w:tmpl w:val="091A9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61D62E2"/>
    <w:multiLevelType w:val="hybridMultilevel"/>
    <w:tmpl w:val="63CA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6814955"/>
    <w:multiLevelType w:val="hybridMultilevel"/>
    <w:tmpl w:val="1AA46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7AF285D"/>
    <w:multiLevelType w:val="hybridMultilevel"/>
    <w:tmpl w:val="43FA28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87F5880"/>
    <w:multiLevelType w:val="hybridMultilevel"/>
    <w:tmpl w:val="BF5CB1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9F270E7"/>
    <w:multiLevelType w:val="hybridMultilevel"/>
    <w:tmpl w:val="441C4D90"/>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B0E6706"/>
    <w:multiLevelType w:val="hybridMultilevel"/>
    <w:tmpl w:val="48D6A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5CBC5B5F"/>
    <w:multiLevelType w:val="hybridMultilevel"/>
    <w:tmpl w:val="C5247EDA"/>
    <w:lvl w:ilvl="0" w:tplc="76449AD0">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D4C7835"/>
    <w:multiLevelType w:val="hybridMultilevel"/>
    <w:tmpl w:val="A9443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EE00909"/>
    <w:multiLevelType w:val="hybridMultilevel"/>
    <w:tmpl w:val="AC90C4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F2E3147"/>
    <w:multiLevelType w:val="hybridMultilevel"/>
    <w:tmpl w:val="4070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F6C72C7"/>
    <w:multiLevelType w:val="hybridMultilevel"/>
    <w:tmpl w:val="64EE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FF80036"/>
    <w:multiLevelType w:val="hybridMultilevel"/>
    <w:tmpl w:val="FCBC5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11B0A42"/>
    <w:multiLevelType w:val="hybridMultilevel"/>
    <w:tmpl w:val="8A8C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1652638"/>
    <w:multiLevelType w:val="hybridMultilevel"/>
    <w:tmpl w:val="E05E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25F0FD2"/>
    <w:multiLevelType w:val="hybridMultilevel"/>
    <w:tmpl w:val="4BFC98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63DB05A6"/>
    <w:multiLevelType w:val="hybridMultilevel"/>
    <w:tmpl w:val="549689D4"/>
    <w:lvl w:ilvl="0" w:tplc="0409000F">
      <w:start w:val="1"/>
      <w:numFmt w:val="decimal"/>
      <w:lvlText w:val="%1."/>
      <w:lvlJc w:val="left"/>
      <w:pPr>
        <w:ind w:left="1003" w:hanging="360"/>
      </w:pPr>
      <w:rPr>
        <w:rFont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6">
    <w:nsid w:val="65635066"/>
    <w:multiLevelType w:val="hybridMultilevel"/>
    <w:tmpl w:val="2238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5F93B63"/>
    <w:multiLevelType w:val="hybridMultilevel"/>
    <w:tmpl w:val="F69C72BE"/>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7672578"/>
    <w:multiLevelType w:val="hybridMultilevel"/>
    <w:tmpl w:val="36FE01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8E32877"/>
    <w:multiLevelType w:val="hybridMultilevel"/>
    <w:tmpl w:val="528A112E"/>
    <w:lvl w:ilvl="0" w:tplc="98F21648">
      <w:start w:val="1"/>
      <w:numFmt w:val="decimal"/>
      <w:lvlText w:val="%1."/>
      <w:lvlJc w:val="left"/>
      <w:pPr>
        <w:ind w:left="720" w:hanging="360"/>
      </w:pPr>
      <w:rPr>
        <w:rFonts w:cs="B Nazanin"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96229A0"/>
    <w:multiLevelType w:val="hybridMultilevel"/>
    <w:tmpl w:val="B608FC92"/>
    <w:lvl w:ilvl="0" w:tplc="FD0692E4">
      <w:start w:val="8"/>
      <w:numFmt w:val="bullet"/>
      <w:lvlText w:val="-"/>
      <w:lvlJc w:val="left"/>
      <w:pPr>
        <w:ind w:left="420" w:hanging="360"/>
      </w:pPr>
      <w:rPr>
        <w:rFonts w:asciiTheme="minorHAnsi" w:eastAsiaTheme="minorHAnsi" w:hAnsiTheme="minorHAnsi" w:cs="B Nazan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1">
    <w:nsid w:val="69C7384F"/>
    <w:multiLevelType w:val="hybridMultilevel"/>
    <w:tmpl w:val="F086F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A127083"/>
    <w:multiLevelType w:val="hybridMultilevel"/>
    <w:tmpl w:val="64AA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AB20550"/>
    <w:multiLevelType w:val="hybridMultilevel"/>
    <w:tmpl w:val="F3801D0C"/>
    <w:lvl w:ilvl="0" w:tplc="F6DCE38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B487D08"/>
    <w:multiLevelType w:val="hybridMultilevel"/>
    <w:tmpl w:val="A9A49196"/>
    <w:lvl w:ilvl="0" w:tplc="F6DCE388">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6D065F25"/>
    <w:multiLevelType w:val="hybridMultilevel"/>
    <w:tmpl w:val="AC56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E975B1A"/>
    <w:multiLevelType w:val="hybridMultilevel"/>
    <w:tmpl w:val="7EFAA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E976441"/>
    <w:multiLevelType w:val="hybridMultilevel"/>
    <w:tmpl w:val="9724B8D6"/>
    <w:lvl w:ilvl="0" w:tplc="F6DCE388">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039102E"/>
    <w:multiLevelType w:val="hybridMultilevel"/>
    <w:tmpl w:val="DD00CB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0391D42"/>
    <w:multiLevelType w:val="hybridMultilevel"/>
    <w:tmpl w:val="6BC282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0C92EC2"/>
    <w:multiLevelType w:val="hybridMultilevel"/>
    <w:tmpl w:val="FB92D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71257512"/>
    <w:multiLevelType w:val="hybridMultilevel"/>
    <w:tmpl w:val="24E25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2144161"/>
    <w:multiLevelType w:val="hybridMultilevel"/>
    <w:tmpl w:val="D9EEF9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5B855C3"/>
    <w:multiLevelType w:val="hybridMultilevel"/>
    <w:tmpl w:val="45EA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5BB53D9"/>
    <w:multiLevelType w:val="hybridMultilevel"/>
    <w:tmpl w:val="E9BE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63F2A0C"/>
    <w:multiLevelType w:val="hybridMultilevel"/>
    <w:tmpl w:val="7BA2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81176FB"/>
    <w:multiLevelType w:val="hybridMultilevel"/>
    <w:tmpl w:val="AFFC0B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85A616C"/>
    <w:multiLevelType w:val="hybridMultilevel"/>
    <w:tmpl w:val="69AC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8CA3A47"/>
    <w:multiLevelType w:val="hybridMultilevel"/>
    <w:tmpl w:val="D944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8FB1665"/>
    <w:multiLevelType w:val="hybridMultilevel"/>
    <w:tmpl w:val="F2264BF2"/>
    <w:lvl w:ilvl="0" w:tplc="D8B4FDC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7AF02F69"/>
    <w:multiLevelType w:val="hybridMultilevel"/>
    <w:tmpl w:val="01402E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1">
    <w:nsid w:val="7F6401F7"/>
    <w:multiLevelType w:val="hybridMultilevel"/>
    <w:tmpl w:val="06D8F6AA"/>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42"/>
  </w:num>
  <w:num w:numId="3">
    <w:abstractNumId w:val="137"/>
  </w:num>
  <w:num w:numId="4">
    <w:abstractNumId w:val="40"/>
  </w:num>
  <w:num w:numId="5">
    <w:abstractNumId w:val="31"/>
  </w:num>
  <w:num w:numId="6">
    <w:abstractNumId w:val="71"/>
  </w:num>
  <w:num w:numId="7">
    <w:abstractNumId w:val="34"/>
  </w:num>
  <w:num w:numId="8">
    <w:abstractNumId w:val="147"/>
  </w:num>
  <w:num w:numId="9">
    <w:abstractNumId w:val="114"/>
  </w:num>
  <w:num w:numId="10">
    <w:abstractNumId w:val="90"/>
  </w:num>
  <w:num w:numId="11">
    <w:abstractNumId w:val="85"/>
  </w:num>
  <w:num w:numId="12">
    <w:abstractNumId w:val="136"/>
  </w:num>
  <w:num w:numId="13">
    <w:abstractNumId w:val="35"/>
  </w:num>
  <w:num w:numId="14">
    <w:abstractNumId w:val="10"/>
  </w:num>
  <w:num w:numId="15">
    <w:abstractNumId w:val="108"/>
  </w:num>
  <w:num w:numId="16">
    <w:abstractNumId w:val="144"/>
  </w:num>
  <w:num w:numId="17">
    <w:abstractNumId w:val="121"/>
  </w:num>
  <w:num w:numId="18">
    <w:abstractNumId w:val="15"/>
  </w:num>
  <w:num w:numId="19">
    <w:abstractNumId w:val="1"/>
  </w:num>
  <w:num w:numId="20">
    <w:abstractNumId w:val="103"/>
  </w:num>
  <w:num w:numId="21">
    <w:abstractNumId w:val="63"/>
  </w:num>
  <w:num w:numId="22">
    <w:abstractNumId w:val="74"/>
  </w:num>
  <w:num w:numId="23">
    <w:abstractNumId w:val="76"/>
  </w:num>
  <w:num w:numId="24">
    <w:abstractNumId w:val="125"/>
  </w:num>
  <w:num w:numId="25">
    <w:abstractNumId w:val="88"/>
  </w:num>
  <w:num w:numId="26">
    <w:abstractNumId w:val="62"/>
  </w:num>
  <w:num w:numId="27">
    <w:abstractNumId w:val="84"/>
  </w:num>
  <w:num w:numId="28">
    <w:abstractNumId w:val="29"/>
  </w:num>
  <w:num w:numId="29">
    <w:abstractNumId w:val="106"/>
  </w:num>
  <w:num w:numId="30">
    <w:abstractNumId w:val="21"/>
  </w:num>
  <w:num w:numId="31">
    <w:abstractNumId w:val="9"/>
  </w:num>
  <w:num w:numId="32">
    <w:abstractNumId w:val="67"/>
  </w:num>
  <w:num w:numId="33">
    <w:abstractNumId w:val="23"/>
  </w:num>
  <w:num w:numId="34">
    <w:abstractNumId w:val="32"/>
  </w:num>
  <w:num w:numId="35">
    <w:abstractNumId w:val="100"/>
  </w:num>
  <w:num w:numId="36">
    <w:abstractNumId w:val="120"/>
  </w:num>
  <w:num w:numId="37">
    <w:abstractNumId w:val="92"/>
  </w:num>
  <w:num w:numId="38">
    <w:abstractNumId w:val="43"/>
  </w:num>
  <w:num w:numId="39">
    <w:abstractNumId w:val="20"/>
  </w:num>
  <w:num w:numId="40">
    <w:abstractNumId w:val="132"/>
  </w:num>
  <w:num w:numId="41">
    <w:abstractNumId w:val="97"/>
  </w:num>
  <w:num w:numId="42">
    <w:abstractNumId w:val="101"/>
  </w:num>
  <w:num w:numId="43">
    <w:abstractNumId w:val="72"/>
  </w:num>
  <w:num w:numId="44">
    <w:abstractNumId w:val="128"/>
  </w:num>
  <w:num w:numId="45">
    <w:abstractNumId w:val="124"/>
  </w:num>
  <w:num w:numId="46">
    <w:abstractNumId w:val="89"/>
  </w:num>
  <w:num w:numId="47">
    <w:abstractNumId w:val="110"/>
  </w:num>
  <w:num w:numId="48">
    <w:abstractNumId w:val="107"/>
  </w:num>
  <w:num w:numId="49">
    <w:abstractNumId w:val="27"/>
  </w:num>
  <w:num w:numId="50">
    <w:abstractNumId w:val="83"/>
  </w:num>
  <w:num w:numId="51">
    <w:abstractNumId w:val="24"/>
  </w:num>
  <w:num w:numId="52">
    <w:abstractNumId w:val="55"/>
  </w:num>
  <w:num w:numId="53">
    <w:abstractNumId w:val="105"/>
  </w:num>
  <w:num w:numId="54">
    <w:abstractNumId w:val="130"/>
  </w:num>
  <w:num w:numId="55">
    <w:abstractNumId w:val="113"/>
  </w:num>
  <w:num w:numId="56">
    <w:abstractNumId w:val="30"/>
  </w:num>
  <w:num w:numId="57">
    <w:abstractNumId w:val="2"/>
  </w:num>
  <w:num w:numId="58">
    <w:abstractNumId w:val="68"/>
  </w:num>
  <w:num w:numId="59">
    <w:abstractNumId w:val="3"/>
  </w:num>
  <w:num w:numId="60">
    <w:abstractNumId w:val="151"/>
  </w:num>
  <w:num w:numId="61">
    <w:abstractNumId w:val="127"/>
  </w:num>
  <w:num w:numId="62">
    <w:abstractNumId w:val="0"/>
  </w:num>
  <w:num w:numId="63">
    <w:abstractNumId w:val="12"/>
  </w:num>
  <w:num w:numId="64">
    <w:abstractNumId w:val="49"/>
  </w:num>
  <w:num w:numId="65">
    <w:abstractNumId w:val="140"/>
  </w:num>
  <w:num w:numId="66">
    <w:abstractNumId w:val="77"/>
  </w:num>
  <w:num w:numId="67">
    <w:abstractNumId w:val="37"/>
  </w:num>
  <w:num w:numId="68">
    <w:abstractNumId w:val="14"/>
  </w:num>
  <w:num w:numId="69">
    <w:abstractNumId w:val="51"/>
  </w:num>
  <w:num w:numId="70">
    <w:abstractNumId w:val="69"/>
  </w:num>
  <w:num w:numId="71">
    <w:abstractNumId w:val="91"/>
  </w:num>
  <w:num w:numId="72">
    <w:abstractNumId w:val="17"/>
  </w:num>
  <w:num w:numId="73">
    <w:abstractNumId w:val="50"/>
  </w:num>
  <w:num w:numId="74">
    <w:abstractNumId w:val="111"/>
  </w:num>
  <w:num w:numId="75">
    <w:abstractNumId w:val="53"/>
  </w:num>
  <w:num w:numId="76">
    <w:abstractNumId w:val="135"/>
  </w:num>
  <w:num w:numId="77">
    <w:abstractNumId w:val="126"/>
  </w:num>
  <w:num w:numId="78">
    <w:abstractNumId w:val="57"/>
  </w:num>
  <w:num w:numId="79">
    <w:abstractNumId w:val="60"/>
  </w:num>
  <w:num w:numId="80">
    <w:abstractNumId w:val="28"/>
  </w:num>
  <w:num w:numId="81">
    <w:abstractNumId w:val="99"/>
  </w:num>
  <w:num w:numId="82">
    <w:abstractNumId w:val="117"/>
  </w:num>
  <w:num w:numId="83">
    <w:abstractNumId w:val="58"/>
  </w:num>
  <w:num w:numId="84">
    <w:abstractNumId w:val="26"/>
  </w:num>
  <w:num w:numId="85">
    <w:abstractNumId w:val="131"/>
  </w:num>
  <w:num w:numId="86">
    <w:abstractNumId w:val="4"/>
  </w:num>
  <w:num w:numId="87">
    <w:abstractNumId w:val="116"/>
  </w:num>
  <w:num w:numId="88">
    <w:abstractNumId w:val="80"/>
  </w:num>
  <w:num w:numId="89">
    <w:abstractNumId w:val="8"/>
  </w:num>
  <w:num w:numId="90">
    <w:abstractNumId w:val="38"/>
  </w:num>
  <w:num w:numId="91">
    <w:abstractNumId w:val="102"/>
  </w:num>
  <w:num w:numId="92">
    <w:abstractNumId w:val="73"/>
  </w:num>
  <w:num w:numId="93">
    <w:abstractNumId w:val="75"/>
  </w:num>
  <w:num w:numId="94">
    <w:abstractNumId w:val="78"/>
  </w:num>
  <w:num w:numId="95">
    <w:abstractNumId w:val="66"/>
  </w:num>
  <w:num w:numId="96">
    <w:abstractNumId w:val="94"/>
  </w:num>
  <w:num w:numId="97">
    <w:abstractNumId w:val="87"/>
  </w:num>
  <w:num w:numId="98">
    <w:abstractNumId w:val="41"/>
  </w:num>
  <w:num w:numId="99">
    <w:abstractNumId w:val="45"/>
  </w:num>
  <w:num w:numId="100">
    <w:abstractNumId w:val="150"/>
  </w:num>
  <w:num w:numId="101">
    <w:abstractNumId w:val="149"/>
  </w:num>
  <w:num w:numId="102">
    <w:abstractNumId w:val="112"/>
  </w:num>
  <w:num w:numId="103">
    <w:abstractNumId w:val="119"/>
  </w:num>
  <w:num w:numId="104">
    <w:abstractNumId w:val="70"/>
  </w:num>
  <w:num w:numId="105">
    <w:abstractNumId w:val="82"/>
  </w:num>
  <w:num w:numId="106">
    <w:abstractNumId w:val="133"/>
  </w:num>
  <w:num w:numId="107">
    <w:abstractNumId w:val="79"/>
  </w:num>
  <w:num w:numId="108">
    <w:abstractNumId w:val="86"/>
  </w:num>
  <w:num w:numId="109">
    <w:abstractNumId w:val="6"/>
  </w:num>
  <w:num w:numId="110">
    <w:abstractNumId w:val="47"/>
  </w:num>
  <w:num w:numId="111">
    <w:abstractNumId w:val="81"/>
  </w:num>
  <w:num w:numId="112">
    <w:abstractNumId w:val="134"/>
  </w:num>
  <w:num w:numId="113">
    <w:abstractNumId w:val="95"/>
  </w:num>
  <w:num w:numId="114">
    <w:abstractNumId w:val="5"/>
  </w:num>
  <w:num w:numId="115">
    <w:abstractNumId w:val="142"/>
  </w:num>
  <w:num w:numId="116">
    <w:abstractNumId w:val="64"/>
  </w:num>
  <w:num w:numId="117">
    <w:abstractNumId w:val="143"/>
  </w:num>
  <w:num w:numId="118">
    <w:abstractNumId w:val="148"/>
  </w:num>
  <w:num w:numId="119">
    <w:abstractNumId w:val="25"/>
  </w:num>
  <w:num w:numId="120">
    <w:abstractNumId w:val="146"/>
  </w:num>
  <w:num w:numId="121">
    <w:abstractNumId w:val="109"/>
  </w:num>
  <w:num w:numId="122">
    <w:abstractNumId w:val="104"/>
  </w:num>
  <w:num w:numId="123">
    <w:abstractNumId w:val="118"/>
  </w:num>
  <w:num w:numId="124">
    <w:abstractNumId w:val="139"/>
  </w:num>
  <w:num w:numId="125">
    <w:abstractNumId w:val="36"/>
  </w:num>
  <w:num w:numId="126">
    <w:abstractNumId w:val="39"/>
  </w:num>
  <w:num w:numId="127">
    <w:abstractNumId w:val="48"/>
  </w:num>
  <w:num w:numId="128">
    <w:abstractNumId w:val="11"/>
  </w:num>
  <w:num w:numId="129">
    <w:abstractNumId w:val="52"/>
  </w:num>
  <w:num w:numId="130">
    <w:abstractNumId w:val="138"/>
  </w:num>
  <w:num w:numId="131">
    <w:abstractNumId w:val="19"/>
  </w:num>
  <w:num w:numId="132">
    <w:abstractNumId w:val="44"/>
  </w:num>
  <w:num w:numId="133">
    <w:abstractNumId w:val="18"/>
  </w:num>
  <w:num w:numId="134">
    <w:abstractNumId w:val="54"/>
  </w:num>
  <w:num w:numId="135">
    <w:abstractNumId w:val="115"/>
  </w:num>
  <w:num w:numId="136">
    <w:abstractNumId w:val="65"/>
  </w:num>
  <w:num w:numId="137">
    <w:abstractNumId w:val="93"/>
  </w:num>
  <w:num w:numId="138">
    <w:abstractNumId w:val="33"/>
  </w:num>
  <w:num w:numId="139">
    <w:abstractNumId w:val="129"/>
  </w:num>
  <w:num w:numId="140">
    <w:abstractNumId w:val="22"/>
  </w:num>
  <w:num w:numId="141">
    <w:abstractNumId w:val="56"/>
  </w:num>
  <w:num w:numId="142">
    <w:abstractNumId w:val="61"/>
  </w:num>
  <w:num w:numId="143">
    <w:abstractNumId w:val="59"/>
  </w:num>
  <w:num w:numId="144">
    <w:abstractNumId w:val="123"/>
  </w:num>
  <w:num w:numId="145">
    <w:abstractNumId w:val="7"/>
  </w:num>
  <w:num w:numId="146">
    <w:abstractNumId w:val="98"/>
  </w:num>
  <w:num w:numId="147">
    <w:abstractNumId w:val="141"/>
  </w:num>
  <w:num w:numId="148">
    <w:abstractNumId w:val="122"/>
  </w:num>
  <w:num w:numId="149">
    <w:abstractNumId w:val="13"/>
  </w:num>
  <w:num w:numId="150">
    <w:abstractNumId w:val="145"/>
  </w:num>
  <w:num w:numId="151">
    <w:abstractNumId w:val="16"/>
  </w:num>
  <w:num w:numId="152">
    <w:abstractNumId w:val="46"/>
  </w:num>
  <w:numIdMacAtCleanup w:val="1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e69537062f80c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95"/>
    <w:rsid w:val="00004440"/>
    <w:rsid w:val="000051C8"/>
    <w:rsid w:val="00006071"/>
    <w:rsid w:val="0000741B"/>
    <w:rsid w:val="000078F8"/>
    <w:rsid w:val="00011414"/>
    <w:rsid w:val="00016DA4"/>
    <w:rsid w:val="000249CC"/>
    <w:rsid w:val="000267C6"/>
    <w:rsid w:val="00026E12"/>
    <w:rsid w:val="00030655"/>
    <w:rsid w:val="00030883"/>
    <w:rsid w:val="00032C02"/>
    <w:rsid w:val="0003432D"/>
    <w:rsid w:val="000350B9"/>
    <w:rsid w:val="000403AE"/>
    <w:rsid w:val="00047320"/>
    <w:rsid w:val="0005312C"/>
    <w:rsid w:val="00053F21"/>
    <w:rsid w:val="00055030"/>
    <w:rsid w:val="00055E22"/>
    <w:rsid w:val="00065AB7"/>
    <w:rsid w:val="00065BA3"/>
    <w:rsid w:val="00072934"/>
    <w:rsid w:val="00072CBB"/>
    <w:rsid w:val="00076A57"/>
    <w:rsid w:val="0008587A"/>
    <w:rsid w:val="00091FD4"/>
    <w:rsid w:val="000927C1"/>
    <w:rsid w:val="00092A14"/>
    <w:rsid w:val="00092B36"/>
    <w:rsid w:val="00093669"/>
    <w:rsid w:val="0009479E"/>
    <w:rsid w:val="00095389"/>
    <w:rsid w:val="000977BE"/>
    <w:rsid w:val="000A1C0C"/>
    <w:rsid w:val="000A3B2C"/>
    <w:rsid w:val="000B300E"/>
    <w:rsid w:val="000B7945"/>
    <w:rsid w:val="000C29F6"/>
    <w:rsid w:val="000C6A61"/>
    <w:rsid w:val="000D0712"/>
    <w:rsid w:val="000D1050"/>
    <w:rsid w:val="000D496F"/>
    <w:rsid w:val="000D5DAF"/>
    <w:rsid w:val="000D6F8A"/>
    <w:rsid w:val="000E2BFC"/>
    <w:rsid w:val="000E3100"/>
    <w:rsid w:val="000F2A7B"/>
    <w:rsid w:val="000F52FA"/>
    <w:rsid w:val="0010107E"/>
    <w:rsid w:val="0010263E"/>
    <w:rsid w:val="00105E69"/>
    <w:rsid w:val="00106B08"/>
    <w:rsid w:val="00107207"/>
    <w:rsid w:val="001101F4"/>
    <w:rsid w:val="001131A2"/>
    <w:rsid w:val="00114835"/>
    <w:rsid w:val="001239F6"/>
    <w:rsid w:val="00126529"/>
    <w:rsid w:val="0012729B"/>
    <w:rsid w:val="001323FE"/>
    <w:rsid w:val="001344EF"/>
    <w:rsid w:val="001345A4"/>
    <w:rsid w:val="00135726"/>
    <w:rsid w:val="00145BDB"/>
    <w:rsid w:val="001471B7"/>
    <w:rsid w:val="0015209A"/>
    <w:rsid w:val="00155329"/>
    <w:rsid w:val="00155A93"/>
    <w:rsid w:val="001604CD"/>
    <w:rsid w:val="00164F28"/>
    <w:rsid w:val="00166E00"/>
    <w:rsid w:val="00167CF4"/>
    <w:rsid w:val="00172378"/>
    <w:rsid w:val="00173706"/>
    <w:rsid w:val="00177DCE"/>
    <w:rsid w:val="00180803"/>
    <w:rsid w:val="00180BE4"/>
    <w:rsid w:val="0018246C"/>
    <w:rsid w:val="00183B65"/>
    <w:rsid w:val="00186410"/>
    <w:rsid w:val="001957D9"/>
    <w:rsid w:val="00196343"/>
    <w:rsid w:val="001A18CE"/>
    <w:rsid w:val="001A6A35"/>
    <w:rsid w:val="001A7C60"/>
    <w:rsid w:val="001B152D"/>
    <w:rsid w:val="001B41D3"/>
    <w:rsid w:val="001C1073"/>
    <w:rsid w:val="001C34D0"/>
    <w:rsid w:val="001D0D99"/>
    <w:rsid w:val="001E0EA9"/>
    <w:rsid w:val="001E2DDC"/>
    <w:rsid w:val="001E6036"/>
    <w:rsid w:val="001E6C84"/>
    <w:rsid w:val="001E6F9D"/>
    <w:rsid w:val="001E78F5"/>
    <w:rsid w:val="001E7FC8"/>
    <w:rsid w:val="001F0641"/>
    <w:rsid w:val="001F3444"/>
    <w:rsid w:val="001F52BF"/>
    <w:rsid w:val="001F6423"/>
    <w:rsid w:val="00202071"/>
    <w:rsid w:val="00204B79"/>
    <w:rsid w:val="00220EE0"/>
    <w:rsid w:val="00221EA2"/>
    <w:rsid w:val="002244A9"/>
    <w:rsid w:val="0022563A"/>
    <w:rsid w:val="00225D46"/>
    <w:rsid w:val="0022703F"/>
    <w:rsid w:val="0023141C"/>
    <w:rsid w:val="002339A6"/>
    <w:rsid w:val="002363BE"/>
    <w:rsid w:val="00240FFE"/>
    <w:rsid w:val="00242086"/>
    <w:rsid w:val="00244036"/>
    <w:rsid w:val="002540F7"/>
    <w:rsid w:val="00256AE5"/>
    <w:rsid w:val="00257D25"/>
    <w:rsid w:val="00260586"/>
    <w:rsid w:val="00276E7B"/>
    <w:rsid w:val="00277D37"/>
    <w:rsid w:val="002876F6"/>
    <w:rsid w:val="00291393"/>
    <w:rsid w:val="00292001"/>
    <w:rsid w:val="0029358D"/>
    <w:rsid w:val="002B1322"/>
    <w:rsid w:val="002B2C93"/>
    <w:rsid w:val="002C430E"/>
    <w:rsid w:val="002C50BF"/>
    <w:rsid w:val="002C514A"/>
    <w:rsid w:val="002C7267"/>
    <w:rsid w:val="002D1492"/>
    <w:rsid w:val="002D3D66"/>
    <w:rsid w:val="002D4775"/>
    <w:rsid w:val="002D6B5B"/>
    <w:rsid w:val="002D7014"/>
    <w:rsid w:val="002E0679"/>
    <w:rsid w:val="002E073E"/>
    <w:rsid w:val="002E2D99"/>
    <w:rsid w:val="002E4DE6"/>
    <w:rsid w:val="002F0684"/>
    <w:rsid w:val="002F5EF4"/>
    <w:rsid w:val="00302345"/>
    <w:rsid w:val="00303C8A"/>
    <w:rsid w:val="003126C8"/>
    <w:rsid w:val="00313D14"/>
    <w:rsid w:val="00323BDD"/>
    <w:rsid w:val="00323FCB"/>
    <w:rsid w:val="00327FC7"/>
    <w:rsid w:val="003332C5"/>
    <w:rsid w:val="003356C6"/>
    <w:rsid w:val="00343238"/>
    <w:rsid w:val="003466B7"/>
    <w:rsid w:val="00362459"/>
    <w:rsid w:val="003643F8"/>
    <w:rsid w:val="003664D4"/>
    <w:rsid w:val="0036684F"/>
    <w:rsid w:val="00367ED6"/>
    <w:rsid w:val="00371EFF"/>
    <w:rsid w:val="003724CC"/>
    <w:rsid w:val="00375D31"/>
    <w:rsid w:val="00377B70"/>
    <w:rsid w:val="00384C70"/>
    <w:rsid w:val="00387224"/>
    <w:rsid w:val="00392D60"/>
    <w:rsid w:val="00396A9A"/>
    <w:rsid w:val="003A00B0"/>
    <w:rsid w:val="003A0F38"/>
    <w:rsid w:val="003A1EF8"/>
    <w:rsid w:val="003A270F"/>
    <w:rsid w:val="003A76A1"/>
    <w:rsid w:val="003B2216"/>
    <w:rsid w:val="003B38EB"/>
    <w:rsid w:val="003B6CD2"/>
    <w:rsid w:val="003B7B77"/>
    <w:rsid w:val="003C26C8"/>
    <w:rsid w:val="003C3C85"/>
    <w:rsid w:val="003C3E4E"/>
    <w:rsid w:val="003C74E6"/>
    <w:rsid w:val="003D3AE1"/>
    <w:rsid w:val="003D5A61"/>
    <w:rsid w:val="003E268B"/>
    <w:rsid w:val="003F0027"/>
    <w:rsid w:val="003F391E"/>
    <w:rsid w:val="00401009"/>
    <w:rsid w:val="00401B67"/>
    <w:rsid w:val="0040298C"/>
    <w:rsid w:val="004070EA"/>
    <w:rsid w:val="00416204"/>
    <w:rsid w:val="004178B9"/>
    <w:rsid w:val="00417A41"/>
    <w:rsid w:val="00417FAA"/>
    <w:rsid w:val="00424B22"/>
    <w:rsid w:val="0043310C"/>
    <w:rsid w:val="0043436B"/>
    <w:rsid w:val="00442830"/>
    <w:rsid w:val="00444EB8"/>
    <w:rsid w:val="00447854"/>
    <w:rsid w:val="0045098A"/>
    <w:rsid w:val="00454BEF"/>
    <w:rsid w:val="004564F8"/>
    <w:rsid w:val="0045659B"/>
    <w:rsid w:val="00460A3E"/>
    <w:rsid w:val="004614C5"/>
    <w:rsid w:val="00463F2D"/>
    <w:rsid w:val="004657D7"/>
    <w:rsid w:val="0046581E"/>
    <w:rsid w:val="00465BC8"/>
    <w:rsid w:val="00465BF0"/>
    <w:rsid w:val="0047406A"/>
    <w:rsid w:val="00474A3E"/>
    <w:rsid w:val="00475C87"/>
    <w:rsid w:val="00480255"/>
    <w:rsid w:val="0048092A"/>
    <w:rsid w:val="0048268C"/>
    <w:rsid w:val="00487502"/>
    <w:rsid w:val="00490476"/>
    <w:rsid w:val="00490F12"/>
    <w:rsid w:val="004925FF"/>
    <w:rsid w:val="00494403"/>
    <w:rsid w:val="00496170"/>
    <w:rsid w:val="00496601"/>
    <w:rsid w:val="004A2710"/>
    <w:rsid w:val="004B03A9"/>
    <w:rsid w:val="004B2566"/>
    <w:rsid w:val="004B52BF"/>
    <w:rsid w:val="004C0986"/>
    <w:rsid w:val="004C3CD4"/>
    <w:rsid w:val="004C550B"/>
    <w:rsid w:val="004C760C"/>
    <w:rsid w:val="004D00E6"/>
    <w:rsid w:val="004D19D4"/>
    <w:rsid w:val="004D37B0"/>
    <w:rsid w:val="004D38F3"/>
    <w:rsid w:val="004D4210"/>
    <w:rsid w:val="004E2456"/>
    <w:rsid w:val="004E4C80"/>
    <w:rsid w:val="004E5C1B"/>
    <w:rsid w:val="004E70D3"/>
    <w:rsid w:val="004F09DA"/>
    <w:rsid w:val="004F496C"/>
    <w:rsid w:val="004F6A94"/>
    <w:rsid w:val="005041D6"/>
    <w:rsid w:val="00507915"/>
    <w:rsid w:val="00507DDF"/>
    <w:rsid w:val="005153E2"/>
    <w:rsid w:val="00517B64"/>
    <w:rsid w:val="0052151C"/>
    <w:rsid w:val="00521714"/>
    <w:rsid w:val="00522D20"/>
    <w:rsid w:val="00525928"/>
    <w:rsid w:val="0052770A"/>
    <w:rsid w:val="00532481"/>
    <w:rsid w:val="00533191"/>
    <w:rsid w:val="005368C1"/>
    <w:rsid w:val="00537EA2"/>
    <w:rsid w:val="005407CC"/>
    <w:rsid w:val="00544F22"/>
    <w:rsid w:val="00556D61"/>
    <w:rsid w:val="00562F94"/>
    <w:rsid w:val="0056442A"/>
    <w:rsid w:val="005656D9"/>
    <w:rsid w:val="00566B5C"/>
    <w:rsid w:val="00577A31"/>
    <w:rsid w:val="00577AE1"/>
    <w:rsid w:val="00581557"/>
    <w:rsid w:val="00583181"/>
    <w:rsid w:val="00584864"/>
    <w:rsid w:val="0058564B"/>
    <w:rsid w:val="00586C10"/>
    <w:rsid w:val="005870DF"/>
    <w:rsid w:val="005923F9"/>
    <w:rsid w:val="005945D6"/>
    <w:rsid w:val="00595B19"/>
    <w:rsid w:val="00597855"/>
    <w:rsid w:val="005A2647"/>
    <w:rsid w:val="005A6A90"/>
    <w:rsid w:val="005B7BBB"/>
    <w:rsid w:val="005C3318"/>
    <w:rsid w:val="005C5371"/>
    <w:rsid w:val="005C7579"/>
    <w:rsid w:val="005E107E"/>
    <w:rsid w:val="005E1360"/>
    <w:rsid w:val="005E2FD2"/>
    <w:rsid w:val="005F1488"/>
    <w:rsid w:val="005F1695"/>
    <w:rsid w:val="005F2CD0"/>
    <w:rsid w:val="005F3202"/>
    <w:rsid w:val="00601AC4"/>
    <w:rsid w:val="00602717"/>
    <w:rsid w:val="00603CE1"/>
    <w:rsid w:val="00610125"/>
    <w:rsid w:val="0061040E"/>
    <w:rsid w:val="006116FD"/>
    <w:rsid w:val="0061528D"/>
    <w:rsid w:val="00615E9F"/>
    <w:rsid w:val="006178B6"/>
    <w:rsid w:val="00617BF9"/>
    <w:rsid w:val="00622713"/>
    <w:rsid w:val="00623842"/>
    <w:rsid w:val="006243AE"/>
    <w:rsid w:val="0062643A"/>
    <w:rsid w:val="00635E68"/>
    <w:rsid w:val="006457B9"/>
    <w:rsid w:val="00646402"/>
    <w:rsid w:val="00646B90"/>
    <w:rsid w:val="006478A4"/>
    <w:rsid w:val="00647D18"/>
    <w:rsid w:val="00650781"/>
    <w:rsid w:val="006527AB"/>
    <w:rsid w:val="00655B0F"/>
    <w:rsid w:val="006620DA"/>
    <w:rsid w:val="006642EE"/>
    <w:rsid w:val="00666204"/>
    <w:rsid w:val="00667720"/>
    <w:rsid w:val="0067319C"/>
    <w:rsid w:val="006732BF"/>
    <w:rsid w:val="00683210"/>
    <w:rsid w:val="00685D4B"/>
    <w:rsid w:val="00685D9B"/>
    <w:rsid w:val="00691096"/>
    <w:rsid w:val="006931DA"/>
    <w:rsid w:val="0069775F"/>
    <w:rsid w:val="006A198A"/>
    <w:rsid w:val="006A2545"/>
    <w:rsid w:val="006A79C2"/>
    <w:rsid w:val="006B73D5"/>
    <w:rsid w:val="006C55EB"/>
    <w:rsid w:val="006D18D4"/>
    <w:rsid w:val="006D51BE"/>
    <w:rsid w:val="006E3883"/>
    <w:rsid w:val="006F4676"/>
    <w:rsid w:val="006F7B40"/>
    <w:rsid w:val="0070601A"/>
    <w:rsid w:val="0070696B"/>
    <w:rsid w:val="00710757"/>
    <w:rsid w:val="00713339"/>
    <w:rsid w:val="00714A31"/>
    <w:rsid w:val="0072518F"/>
    <w:rsid w:val="00726099"/>
    <w:rsid w:val="007302E2"/>
    <w:rsid w:val="00740850"/>
    <w:rsid w:val="00753C52"/>
    <w:rsid w:val="0075786D"/>
    <w:rsid w:val="0076122A"/>
    <w:rsid w:val="007654CB"/>
    <w:rsid w:val="00766E2D"/>
    <w:rsid w:val="0076719C"/>
    <w:rsid w:val="00770C8B"/>
    <w:rsid w:val="00771A26"/>
    <w:rsid w:val="00773E37"/>
    <w:rsid w:val="007747A3"/>
    <w:rsid w:val="007759CD"/>
    <w:rsid w:val="00777EE8"/>
    <w:rsid w:val="0079066E"/>
    <w:rsid w:val="00796010"/>
    <w:rsid w:val="0079772B"/>
    <w:rsid w:val="007A1751"/>
    <w:rsid w:val="007A17EB"/>
    <w:rsid w:val="007A6313"/>
    <w:rsid w:val="007B50E2"/>
    <w:rsid w:val="007B6D46"/>
    <w:rsid w:val="007C4CE9"/>
    <w:rsid w:val="007C6371"/>
    <w:rsid w:val="007D5385"/>
    <w:rsid w:val="007D5B07"/>
    <w:rsid w:val="007E041A"/>
    <w:rsid w:val="007E27C2"/>
    <w:rsid w:val="007E671C"/>
    <w:rsid w:val="007F1B7C"/>
    <w:rsid w:val="007F3E3B"/>
    <w:rsid w:val="007F42A5"/>
    <w:rsid w:val="008076A2"/>
    <w:rsid w:val="008131E4"/>
    <w:rsid w:val="00813C45"/>
    <w:rsid w:val="00813DD0"/>
    <w:rsid w:val="00814F03"/>
    <w:rsid w:val="0081770F"/>
    <w:rsid w:val="00826CCA"/>
    <w:rsid w:val="00827D86"/>
    <w:rsid w:val="0083389F"/>
    <w:rsid w:val="00834DD4"/>
    <w:rsid w:val="0083532D"/>
    <w:rsid w:val="008416D2"/>
    <w:rsid w:val="0084183C"/>
    <w:rsid w:val="008419E3"/>
    <w:rsid w:val="00843298"/>
    <w:rsid w:val="0084466A"/>
    <w:rsid w:val="00846E0A"/>
    <w:rsid w:val="00847F9C"/>
    <w:rsid w:val="00857456"/>
    <w:rsid w:val="008647C5"/>
    <w:rsid w:val="00864CE8"/>
    <w:rsid w:val="00882A26"/>
    <w:rsid w:val="00886506"/>
    <w:rsid w:val="008A2D0F"/>
    <w:rsid w:val="008B0FDC"/>
    <w:rsid w:val="008B40CD"/>
    <w:rsid w:val="008B4E68"/>
    <w:rsid w:val="008B792B"/>
    <w:rsid w:val="008B7CBB"/>
    <w:rsid w:val="008C05F3"/>
    <w:rsid w:val="008C1561"/>
    <w:rsid w:val="008C2840"/>
    <w:rsid w:val="008C4EA2"/>
    <w:rsid w:val="008D2A7A"/>
    <w:rsid w:val="008D60CD"/>
    <w:rsid w:val="008E08CE"/>
    <w:rsid w:val="008E0BA7"/>
    <w:rsid w:val="008E36C0"/>
    <w:rsid w:val="008F166E"/>
    <w:rsid w:val="008F3925"/>
    <w:rsid w:val="008F6094"/>
    <w:rsid w:val="00904295"/>
    <w:rsid w:val="00905930"/>
    <w:rsid w:val="00906F4B"/>
    <w:rsid w:val="00911DBE"/>
    <w:rsid w:val="00911FF8"/>
    <w:rsid w:val="00917CE1"/>
    <w:rsid w:val="00924D1A"/>
    <w:rsid w:val="0093599E"/>
    <w:rsid w:val="00935E52"/>
    <w:rsid w:val="00941679"/>
    <w:rsid w:val="00943F82"/>
    <w:rsid w:val="00945CD6"/>
    <w:rsid w:val="009464DE"/>
    <w:rsid w:val="009542F0"/>
    <w:rsid w:val="009560BB"/>
    <w:rsid w:val="009614ED"/>
    <w:rsid w:val="0096257F"/>
    <w:rsid w:val="009646B1"/>
    <w:rsid w:val="00970736"/>
    <w:rsid w:val="00973506"/>
    <w:rsid w:val="009764C7"/>
    <w:rsid w:val="00977D6A"/>
    <w:rsid w:val="00980B04"/>
    <w:rsid w:val="00981B5B"/>
    <w:rsid w:val="009851DD"/>
    <w:rsid w:val="00985BB6"/>
    <w:rsid w:val="00985C4C"/>
    <w:rsid w:val="00985F33"/>
    <w:rsid w:val="00992060"/>
    <w:rsid w:val="0099512D"/>
    <w:rsid w:val="00995EBB"/>
    <w:rsid w:val="00997652"/>
    <w:rsid w:val="009A0AD3"/>
    <w:rsid w:val="009A0FF2"/>
    <w:rsid w:val="009A2AEB"/>
    <w:rsid w:val="009A2E27"/>
    <w:rsid w:val="009B2CAF"/>
    <w:rsid w:val="009B4900"/>
    <w:rsid w:val="009B4B24"/>
    <w:rsid w:val="009C283B"/>
    <w:rsid w:val="009C596B"/>
    <w:rsid w:val="009C69C6"/>
    <w:rsid w:val="009D12E4"/>
    <w:rsid w:val="009E3041"/>
    <w:rsid w:val="009E3FD0"/>
    <w:rsid w:val="009F193D"/>
    <w:rsid w:val="009F23B2"/>
    <w:rsid w:val="009F3E68"/>
    <w:rsid w:val="009F5BE8"/>
    <w:rsid w:val="00A02C3D"/>
    <w:rsid w:val="00A0663C"/>
    <w:rsid w:val="00A12E77"/>
    <w:rsid w:val="00A16492"/>
    <w:rsid w:val="00A16FDF"/>
    <w:rsid w:val="00A205C4"/>
    <w:rsid w:val="00A22745"/>
    <w:rsid w:val="00A22F84"/>
    <w:rsid w:val="00A2477D"/>
    <w:rsid w:val="00A25167"/>
    <w:rsid w:val="00A26A28"/>
    <w:rsid w:val="00A3079D"/>
    <w:rsid w:val="00A400E9"/>
    <w:rsid w:val="00A409FB"/>
    <w:rsid w:val="00A42773"/>
    <w:rsid w:val="00A43744"/>
    <w:rsid w:val="00A52D80"/>
    <w:rsid w:val="00A70934"/>
    <w:rsid w:val="00A76492"/>
    <w:rsid w:val="00A773DA"/>
    <w:rsid w:val="00A817AE"/>
    <w:rsid w:val="00A82F46"/>
    <w:rsid w:val="00A866DB"/>
    <w:rsid w:val="00A86E33"/>
    <w:rsid w:val="00A87170"/>
    <w:rsid w:val="00A92602"/>
    <w:rsid w:val="00AA0512"/>
    <w:rsid w:val="00AA1EEB"/>
    <w:rsid w:val="00AA4079"/>
    <w:rsid w:val="00AA434D"/>
    <w:rsid w:val="00AB0C3F"/>
    <w:rsid w:val="00AB2BE4"/>
    <w:rsid w:val="00AB5085"/>
    <w:rsid w:val="00AB649A"/>
    <w:rsid w:val="00AB75E6"/>
    <w:rsid w:val="00AC41E7"/>
    <w:rsid w:val="00AC4F88"/>
    <w:rsid w:val="00AD1732"/>
    <w:rsid w:val="00AD59B9"/>
    <w:rsid w:val="00AD785F"/>
    <w:rsid w:val="00AE24EC"/>
    <w:rsid w:val="00AE489F"/>
    <w:rsid w:val="00AE6EAD"/>
    <w:rsid w:val="00AE71E4"/>
    <w:rsid w:val="00AF006C"/>
    <w:rsid w:val="00AF3067"/>
    <w:rsid w:val="00AF4CA4"/>
    <w:rsid w:val="00AF5AC8"/>
    <w:rsid w:val="00B03C3D"/>
    <w:rsid w:val="00B06985"/>
    <w:rsid w:val="00B06B2F"/>
    <w:rsid w:val="00B075BA"/>
    <w:rsid w:val="00B10818"/>
    <w:rsid w:val="00B176E2"/>
    <w:rsid w:val="00B24AEF"/>
    <w:rsid w:val="00B27394"/>
    <w:rsid w:val="00B31B8A"/>
    <w:rsid w:val="00B325DF"/>
    <w:rsid w:val="00B3469C"/>
    <w:rsid w:val="00B34F94"/>
    <w:rsid w:val="00B47AFB"/>
    <w:rsid w:val="00B54FE7"/>
    <w:rsid w:val="00B60E18"/>
    <w:rsid w:val="00B61E19"/>
    <w:rsid w:val="00B67090"/>
    <w:rsid w:val="00B67350"/>
    <w:rsid w:val="00B7125A"/>
    <w:rsid w:val="00B7388F"/>
    <w:rsid w:val="00B82A30"/>
    <w:rsid w:val="00B871DB"/>
    <w:rsid w:val="00B87432"/>
    <w:rsid w:val="00B87A47"/>
    <w:rsid w:val="00B94766"/>
    <w:rsid w:val="00B9774A"/>
    <w:rsid w:val="00BA07C2"/>
    <w:rsid w:val="00BA66BF"/>
    <w:rsid w:val="00BA6AEA"/>
    <w:rsid w:val="00BB0B30"/>
    <w:rsid w:val="00BB1648"/>
    <w:rsid w:val="00BB2A24"/>
    <w:rsid w:val="00BB3923"/>
    <w:rsid w:val="00BB4682"/>
    <w:rsid w:val="00BB650D"/>
    <w:rsid w:val="00BC1A59"/>
    <w:rsid w:val="00BC24DB"/>
    <w:rsid w:val="00BC2CC0"/>
    <w:rsid w:val="00BC3114"/>
    <w:rsid w:val="00BC3F7B"/>
    <w:rsid w:val="00BC6F14"/>
    <w:rsid w:val="00BD4231"/>
    <w:rsid w:val="00BD438A"/>
    <w:rsid w:val="00BD6A26"/>
    <w:rsid w:val="00BD6B29"/>
    <w:rsid w:val="00BD7BA0"/>
    <w:rsid w:val="00BD7C80"/>
    <w:rsid w:val="00BE4D66"/>
    <w:rsid w:val="00BE6C25"/>
    <w:rsid w:val="00BF2660"/>
    <w:rsid w:val="00BF5D87"/>
    <w:rsid w:val="00BF7927"/>
    <w:rsid w:val="00C01B92"/>
    <w:rsid w:val="00C0550D"/>
    <w:rsid w:val="00C06665"/>
    <w:rsid w:val="00C07F31"/>
    <w:rsid w:val="00C11E70"/>
    <w:rsid w:val="00C123D0"/>
    <w:rsid w:val="00C15A92"/>
    <w:rsid w:val="00C17C00"/>
    <w:rsid w:val="00C20500"/>
    <w:rsid w:val="00C20A47"/>
    <w:rsid w:val="00C20FAF"/>
    <w:rsid w:val="00C2336B"/>
    <w:rsid w:val="00C26F3E"/>
    <w:rsid w:val="00C3210E"/>
    <w:rsid w:val="00C32F08"/>
    <w:rsid w:val="00C34A9E"/>
    <w:rsid w:val="00C35C19"/>
    <w:rsid w:val="00C363C5"/>
    <w:rsid w:val="00C40E2A"/>
    <w:rsid w:val="00C4236B"/>
    <w:rsid w:val="00C4336E"/>
    <w:rsid w:val="00C5009C"/>
    <w:rsid w:val="00C53B8A"/>
    <w:rsid w:val="00C63C1D"/>
    <w:rsid w:val="00C63F39"/>
    <w:rsid w:val="00C650FC"/>
    <w:rsid w:val="00C663C7"/>
    <w:rsid w:val="00C74B7D"/>
    <w:rsid w:val="00C80F2B"/>
    <w:rsid w:val="00C81EBB"/>
    <w:rsid w:val="00C83D7E"/>
    <w:rsid w:val="00C85DFD"/>
    <w:rsid w:val="00C90E4C"/>
    <w:rsid w:val="00C9413E"/>
    <w:rsid w:val="00CA0765"/>
    <w:rsid w:val="00CA4066"/>
    <w:rsid w:val="00CA696C"/>
    <w:rsid w:val="00CA7DF8"/>
    <w:rsid w:val="00CA7E0B"/>
    <w:rsid w:val="00CB1592"/>
    <w:rsid w:val="00CB3135"/>
    <w:rsid w:val="00CB379B"/>
    <w:rsid w:val="00CC3B5D"/>
    <w:rsid w:val="00CC4264"/>
    <w:rsid w:val="00CC7FEA"/>
    <w:rsid w:val="00CD20C0"/>
    <w:rsid w:val="00CD45D6"/>
    <w:rsid w:val="00CD6FB2"/>
    <w:rsid w:val="00CE0DC4"/>
    <w:rsid w:val="00CE1D41"/>
    <w:rsid w:val="00CE35AE"/>
    <w:rsid w:val="00CE7007"/>
    <w:rsid w:val="00CF088F"/>
    <w:rsid w:val="00CF1EA7"/>
    <w:rsid w:val="00D0032C"/>
    <w:rsid w:val="00D01E72"/>
    <w:rsid w:val="00D02985"/>
    <w:rsid w:val="00D03154"/>
    <w:rsid w:val="00D046CE"/>
    <w:rsid w:val="00D05131"/>
    <w:rsid w:val="00D106B6"/>
    <w:rsid w:val="00D112AD"/>
    <w:rsid w:val="00D116C9"/>
    <w:rsid w:val="00D11954"/>
    <w:rsid w:val="00D12207"/>
    <w:rsid w:val="00D14EC1"/>
    <w:rsid w:val="00D154C9"/>
    <w:rsid w:val="00D222EA"/>
    <w:rsid w:val="00D23360"/>
    <w:rsid w:val="00D24258"/>
    <w:rsid w:val="00D3245C"/>
    <w:rsid w:val="00D3385E"/>
    <w:rsid w:val="00D3659A"/>
    <w:rsid w:val="00D46743"/>
    <w:rsid w:val="00D47E71"/>
    <w:rsid w:val="00D47FD7"/>
    <w:rsid w:val="00D521CC"/>
    <w:rsid w:val="00D60C79"/>
    <w:rsid w:val="00D638D8"/>
    <w:rsid w:val="00D734D1"/>
    <w:rsid w:val="00D77F94"/>
    <w:rsid w:val="00D81BC0"/>
    <w:rsid w:val="00D82158"/>
    <w:rsid w:val="00D83CF8"/>
    <w:rsid w:val="00D83EDD"/>
    <w:rsid w:val="00D85CAE"/>
    <w:rsid w:val="00D8713A"/>
    <w:rsid w:val="00D97E33"/>
    <w:rsid w:val="00DA3566"/>
    <w:rsid w:val="00DA375B"/>
    <w:rsid w:val="00DA7DE0"/>
    <w:rsid w:val="00DB1EAE"/>
    <w:rsid w:val="00DB2999"/>
    <w:rsid w:val="00DB579F"/>
    <w:rsid w:val="00DB666E"/>
    <w:rsid w:val="00DC1227"/>
    <w:rsid w:val="00DC3800"/>
    <w:rsid w:val="00DC450F"/>
    <w:rsid w:val="00DC6073"/>
    <w:rsid w:val="00DC6778"/>
    <w:rsid w:val="00DC77B9"/>
    <w:rsid w:val="00DD32EF"/>
    <w:rsid w:val="00DD4A55"/>
    <w:rsid w:val="00DD4AA6"/>
    <w:rsid w:val="00DE060B"/>
    <w:rsid w:val="00DE7329"/>
    <w:rsid w:val="00DF3EF0"/>
    <w:rsid w:val="00DF58A9"/>
    <w:rsid w:val="00DF6A89"/>
    <w:rsid w:val="00E00953"/>
    <w:rsid w:val="00E0117C"/>
    <w:rsid w:val="00E01DB2"/>
    <w:rsid w:val="00E06A32"/>
    <w:rsid w:val="00E06CC4"/>
    <w:rsid w:val="00E07FB9"/>
    <w:rsid w:val="00E103B2"/>
    <w:rsid w:val="00E126F3"/>
    <w:rsid w:val="00E128AB"/>
    <w:rsid w:val="00E15161"/>
    <w:rsid w:val="00E156F4"/>
    <w:rsid w:val="00E2186D"/>
    <w:rsid w:val="00E2460B"/>
    <w:rsid w:val="00E27149"/>
    <w:rsid w:val="00E277FB"/>
    <w:rsid w:val="00E27A45"/>
    <w:rsid w:val="00E30BED"/>
    <w:rsid w:val="00E3371A"/>
    <w:rsid w:val="00E3382F"/>
    <w:rsid w:val="00E344FA"/>
    <w:rsid w:val="00E371E0"/>
    <w:rsid w:val="00E402A2"/>
    <w:rsid w:val="00E44DB2"/>
    <w:rsid w:val="00E44E66"/>
    <w:rsid w:val="00E5068B"/>
    <w:rsid w:val="00E526A7"/>
    <w:rsid w:val="00E60075"/>
    <w:rsid w:val="00E617C6"/>
    <w:rsid w:val="00E71951"/>
    <w:rsid w:val="00E7371A"/>
    <w:rsid w:val="00E74946"/>
    <w:rsid w:val="00E75140"/>
    <w:rsid w:val="00E75A36"/>
    <w:rsid w:val="00E81701"/>
    <w:rsid w:val="00E81B21"/>
    <w:rsid w:val="00E836D2"/>
    <w:rsid w:val="00E852EC"/>
    <w:rsid w:val="00E853A2"/>
    <w:rsid w:val="00E87559"/>
    <w:rsid w:val="00E9025B"/>
    <w:rsid w:val="00EA2665"/>
    <w:rsid w:val="00EA34B9"/>
    <w:rsid w:val="00EA55F2"/>
    <w:rsid w:val="00EB3D08"/>
    <w:rsid w:val="00EB5CD3"/>
    <w:rsid w:val="00EC00A7"/>
    <w:rsid w:val="00EC39E1"/>
    <w:rsid w:val="00ED2874"/>
    <w:rsid w:val="00ED4BCE"/>
    <w:rsid w:val="00EE1575"/>
    <w:rsid w:val="00EE1697"/>
    <w:rsid w:val="00EE2BBC"/>
    <w:rsid w:val="00EE2EE6"/>
    <w:rsid w:val="00EE40D0"/>
    <w:rsid w:val="00EE49C5"/>
    <w:rsid w:val="00EE6403"/>
    <w:rsid w:val="00EE7B3E"/>
    <w:rsid w:val="00EF21EE"/>
    <w:rsid w:val="00EF3DE8"/>
    <w:rsid w:val="00EF5943"/>
    <w:rsid w:val="00F00789"/>
    <w:rsid w:val="00F0270C"/>
    <w:rsid w:val="00F041BC"/>
    <w:rsid w:val="00F07834"/>
    <w:rsid w:val="00F1010F"/>
    <w:rsid w:val="00F20EE6"/>
    <w:rsid w:val="00F23825"/>
    <w:rsid w:val="00F24086"/>
    <w:rsid w:val="00F25940"/>
    <w:rsid w:val="00F27A5B"/>
    <w:rsid w:val="00F31029"/>
    <w:rsid w:val="00F337C2"/>
    <w:rsid w:val="00F33DC3"/>
    <w:rsid w:val="00F37949"/>
    <w:rsid w:val="00F428C6"/>
    <w:rsid w:val="00F4551B"/>
    <w:rsid w:val="00F60919"/>
    <w:rsid w:val="00F615AE"/>
    <w:rsid w:val="00F6379B"/>
    <w:rsid w:val="00F661A7"/>
    <w:rsid w:val="00F773B7"/>
    <w:rsid w:val="00F801DE"/>
    <w:rsid w:val="00F83215"/>
    <w:rsid w:val="00F85F38"/>
    <w:rsid w:val="00F874E0"/>
    <w:rsid w:val="00F8775F"/>
    <w:rsid w:val="00F938DB"/>
    <w:rsid w:val="00FA4478"/>
    <w:rsid w:val="00FA5981"/>
    <w:rsid w:val="00FA7FFE"/>
    <w:rsid w:val="00FB4096"/>
    <w:rsid w:val="00FC3097"/>
    <w:rsid w:val="00FC62E7"/>
    <w:rsid w:val="00FC6CD0"/>
    <w:rsid w:val="00FD1B04"/>
    <w:rsid w:val="00FD7844"/>
    <w:rsid w:val="00FD789B"/>
    <w:rsid w:val="00FE4CAE"/>
    <w:rsid w:val="00FF0CC3"/>
    <w:rsid w:val="00FF2718"/>
    <w:rsid w:val="00FF312E"/>
    <w:rsid w:val="00FF359C"/>
    <w:rsid w:val="00FF45C8"/>
    <w:rsid w:val="00FF5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5CEE"/>
  <w15:docId w15:val="{FE34D3FD-FBF0-43E2-97B9-12BDCF23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C80"/>
  </w:style>
  <w:style w:type="paragraph" w:styleId="Heading1">
    <w:name w:val="heading 1"/>
    <w:basedOn w:val="Normal"/>
    <w:next w:val="Normal"/>
    <w:link w:val="Heading1Char"/>
    <w:uiPriority w:val="9"/>
    <w:qFormat/>
    <w:rsid w:val="007F4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42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42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6A198A"/>
    <w:pPr>
      <w:bidi/>
      <w:spacing w:before="240" w:after="60" w:line="240" w:lineRule="auto"/>
      <w:outlineLvl w:val="7"/>
    </w:pPr>
    <w:rPr>
      <w:rFonts w:ascii="Times New Roman" w:eastAsia="Times New Roman" w:hAnsi="Times New Roman" w:cs="Times New Roman"/>
      <w:i/>
      <w:i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evel 1,My Bolet Style,Level1,تیتر 8,ليست همراه با شماره-فاصله خطوط 1,نمودار,List Paragraph متن ترتيبي بين متن,h6"/>
    <w:basedOn w:val="Normal"/>
    <w:link w:val="ListParagraphChar"/>
    <w:uiPriority w:val="34"/>
    <w:qFormat/>
    <w:rsid w:val="00BF7927"/>
    <w:pPr>
      <w:ind w:left="720"/>
      <w:contextualSpacing/>
    </w:pPr>
  </w:style>
  <w:style w:type="paragraph" w:styleId="BalloonText">
    <w:name w:val="Balloon Text"/>
    <w:basedOn w:val="Normal"/>
    <w:link w:val="BalloonTextChar"/>
    <w:uiPriority w:val="99"/>
    <w:semiHidden/>
    <w:unhideWhenUsed/>
    <w:rsid w:val="00186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10"/>
    <w:rPr>
      <w:rFonts w:ascii="Tahoma" w:hAnsi="Tahoma" w:cs="Tahoma"/>
      <w:sz w:val="16"/>
      <w:szCs w:val="16"/>
    </w:rPr>
  </w:style>
  <w:style w:type="character" w:styleId="Hyperlink">
    <w:name w:val="Hyperlink"/>
    <w:basedOn w:val="DefaultParagraphFont"/>
    <w:uiPriority w:val="99"/>
    <w:unhideWhenUsed/>
    <w:rsid w:val="00E44DB2"/>
    <w:rPr>
      <w:color w:val="0000FF" w:themeColor="hyperlink"/>
      <w:u w:val="single"/>
    </w:rPr>
  </w:style>
  <w:style w:type="paragraph" w:styleId="Header">
    <w:name w:val="header"/>
    <w:basedOn w:val="Normal"/>
    <w:link w:val="HeaderChar"/>
    <w:uiPriority w:val="99"/>
    <w:unhideWhenUsed/>
    <w:rsid w:val="00C1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00"/>
  </w:style>
  <w:style w:type="paragraph" w:styleId="Footer">
    <w:name w:val="footer"/>
    <w:basedOn w:val="Normal"/>
    <w:link w:val="FooterChar"/>
    <w:uiPriority w:val="99"/>
    <w:unhideWhenUsed/>
    <w:rsid w:val="00C1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00"/>
  </w:style>
  <w:style w:type="character" w:customStyle="1" w:styleId="Heading8Char">
    <w:name w:val="Heading 8 Char"/>
    <w:basedOn w:val="DefaultParagraphFont"/>
    <w:link w:val="Heading8"/>
    <w:uiPriority w:val="9"/>
    <w:semiHidden/>
    <w:rsid w:val="006A198A"/>
    <w:rPr>
      <w:rFonts w:ascii="Times New Roman" w:eastAsia="Times New Roman" w:hAnsi="Times New Roman" w:cs="Times New Roman"/>
      <w:i/>
      <w:iCs/>
      <w:sz w:val="24"/>
      <w:szCs w:val="24"/>
      <w:lang w:bidi="fa-IR"/>
    </w:rPr>
  </w:style>
  <w:style w:type="character" w:customStyle="1" w:styleId="ListParagraphChar">
    <w:name w:val="List Paragraph Char"/>
    <w:aliases w:val="Bullet Level 1 Char,My Bolet Style Char,Level1 Char,تیتر 8 Char,ليست همراه با شماره-فاصله خطوط 1 Char,نمودار Char,List Paragraph متن ترتيبي بين متن Char,h6 Char"/>
    <w:link w:val="ListParagraph"/>
    <w:uiPriority w:val="34"/>
    <w:locked/>
    <w:rsid w:val="0072518F"/>
  </w:style>
  <w:style w:type="table" w:customStyle="1" w:styleId="TableGrid1">
    <w:name w:val="Table Grid1"/>
    <w:basedOn w:val="TableNormal"/>
    <w:next w:val="TableGrid"/>
    <w:uiPriority w:val="59"/>
    <w:rsid w:val="00EE6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87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7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2270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GridTable1Light-Accent1">
    <w:name w:val="Grid Table 1 Light Accent 1"/>
    <w:basedOn w:val="TableNormal"/>
    <w:uiPriority w:val="46"/>
    <w:rsid w:val="0022703F"/>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2703F"/>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350B9"/>
    <w:pPr>
      <w:spacing w:before="100" w:beforeAutospacing="1" w:after="100" w:afterAutospacing="1" w:line="240" w:lineRule="auto"/>
    </w:pPr>
    <w:rPr>
      <w:rFonts w:ascii="Times New Roman" w:eastAsia="Times New Roman" w:hAnsi="Times New Roman" w:cs="Times New Roman"/>
      <w:sz w:val="24"/>
      <w:szCs w:val="24"/>
      <w:lang w:bidi="fa-IR"/>
    </w:rPr>
  </w:style>
  <w:style w:type="table" w:customStyle="1" w:styleId="TableGrid4">
    <w:name w:val="Table Grid4"/>
    <w:basedOn w:val="TableNormal"/>
    <w:next w:val="TableGrid"/>
    <w:uiPriority w:val="59"/>
    <w:rsid w:val="00177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7FFE"/>
    <w:rPr>
      <w:sz w:val="16"/>
      <w:szCs w:val="16"/>
    </w:rPr>
  </w:style>
  <w:style w:type="paragraph" w:styleId="CommentText">
    <w:name w:val="annotation text"/>
    <w:basedOn w:val="Normal"/>
    <w:link w:val="CommentTextChar"/>
    <w:uiPriority w:val="99"/>
    <w:semiHidden/>
    <w:unhideWhenUsed/>
    <w:rsid w:val="00FA7FFE"/>
    <w:pPr>
      <w:spacing w:line="240" w:lineRule="auto"/>
    </w:pPr>
    <w:rPr>
      <w:sz w:val="20"/>
      <w:szCs w:val="20"/>
    </w:rPr>
  </w:style>
  <w:style w:type="character" w:customStyle="1" w:styleId="CommentTextChar">
    <w:name w:val="Comment Text Char"/>
    <w:basedOn w:val="DefaultParagraphFont"/>
    <w:link w:val="CommentText"/>
    <w:uiPriority w:val="99"/>
    <w:semiHidden/>
    <w:rsid w:val="00FA7FFE"/>
    <w:rPr>
      <w:sz w:val="20"/>
      <w:szCs w:val="20"/>
    </w:rPr>
  </w:style>
  <w:style w:type="paragraph" w:styleId="CommentSubject">
    <w:name w:val="annotation subject"/>
    <w:basedOn w:val="CommentText"/>
    <w:next w:val="CommentText"/>
    <w:link w:val="CommentSubjectChar"/>
    <w:uiPriority w:val="99"/>
    <w:semiHidden/>
    <w:unhideWhenUsed/>
    <w:rsid w:val="00FA7FFE"/>
    <w:rPr>
      <w:b/>
      <w:bCs/>
    </w:rPr>
  </w:style>
  <w:style w:type="character" w:customStyle="1" w:styleId="CommentSubjectChar">
    <w:name w:val="Comment Subject Char"/>
    <w:basedOn w:val="CommentTextChar"/>
    <w:link w:val="CommentSubject"/>
    <w:uiPriority w:val="99"/>
    <w:semiHidden/>
    <w:rsid w:val="00FA7FFE"/>
    <w:rPr>
      <w:b/>
      <w:bCs/>
      <w:sz w:val="20"/>
      <w:szCs w:val="20"/>
    </w:rPr>
  </w:style>
  <w:style w:type="table" w:customStyle="1" w:styleId="TableGrid5">
    <w:name w:val="Table Grid5"/>
    <w:basedOn w:val="TableNormal"/>
    <w:next w:val="TableGrid"/>
    <w:uiPriority w:val="59"/>
    <w:rsid w:val="00195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42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42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F42A5"/>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7F42A5"/>
  </w:style>
  <w:style w:type="table" w:customStyle="1" w:styleId="TableGrid6">
    <w:name w:val="Table Grid6"/>
    <w:basedOn w:val="TableNormal"/>
    <w:next w:val="TableGrid"/>
    <w:uiPriority w:val="59"/>
    <w:rsid w:val="007F4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F42A5"/>
    <w:pPr>
      <w:spacing w:after="0" w:line="240" w:lineRule="auto"/>
    </w:pPr>
  </w:style>
  <w:style w:type="table" w:styleId="PlainTable4">
    <w:name w:val="Plain Table 4"/>
    <w:basedOn w:val="TableNormal"/>
    <w:uiPriority w:val="44"/>
    <w:rsid w:val="007F42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next w:val="TableGrid"/>
    <w:uiPriority w:val="59"/>
    <w:rsid w:val="007F4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7F4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F4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30188">
      <w:bodyDiv w:val="1"/>
      <w:marLeft w:val="0"/>
      <w:marRight w:val="0"/>
      <w:marTop w:val="0"/>
      <w:marBottom w:val="0"/>
      <w:divBdr>
        <w:top w:val="none" w:sz="0" w:space="0" w:color="auto"/>
        <w:left w:val="none" w:sz="0" w:space="0" w:color="auto"/>
        <w:bottom w:val="none" w:sz="0" w:space="0" w:color="auto"/>
        <w:right w:val="none" w:sz="0" w:space="0" w:color="auto"/>
      </w:divBdr>
    </w:div>
    <w:div w:id="468089617">
      <w:bodyDiv w:val="1"/>
      <w:marLeft w:val="0"/>
      <w:marRight w:val="0"/>
      <w:marTop w:val="0"/>
      <w:marBottom w:val="0"/>
      <w:divBdr>
        <w:top w:val="none" w:sz="0" w:space="0" w:color="auto"/>
        <w:left w:val="none" w:sz="0" w:space="0" w:color="auto"/>
        <w:bottom w:val="none" w:sz="0" w:space="0" w:color="auto"/>
        <w:right w:val="none" w:sz="0" w:space="0" w:color="auto"/>
      </w:divBdr>
      <w:divsChild>
        <w:div w:id="1267496088">
          <w:marLeft w:val="0"/>
          <w:marRight w:val="432"/>
          <w:marTop w:val="0"/>
          <w:marBottom w:val="240"/>
          <w:divBdr>
            <w:top w:val="none" w:sz="0" w:space="0" w:color="auto"/>
            <w:left w:val="none" w:sz="0" w:space="0" w:color="auto"/>
            <w:bottom w:val="none" w:sz="0" w:space="0" w:color="auto"/>
            <w:right w:val="none" w:sz="0" w:space="0" w:color="auto"/>
          </w:divBdr>
        </w:div>
        <w:div w:id="444884096">
          <w:marLeft w:val="0"/>
          <w:marRight w:val="432"/>
          <w:marTop w:val="0"/>
          <w:marBottom w:val="240"/>
          <w:divBdr>
            <w:top w:val="none" w:sz="0" w:space="0" w:color="auto"/>
            <w:left w:val="none" w:sz="0" w:space="0" w:color="auto"/>
            <w:bottom w:val="none" w:sz="0" w:space="0" w:color="auto"/>
            <w:right w:val="none" w:sz="0" w:space="0" w:color="auto"/>
          </w:divBdr>
        </w:div>
      </w:divsChild>
    </w:div>
    <w:div w:id="842359821">
      <w:bodyDiv w:val="1"/>
      <w:marLeft w:val="0"/>
      <w:marRight w:val="0"/>
      <w:marTop w:val="0"/>
      <w:marBottom w:val="0"/>
      <w:divBdr>
        <w:top w:val="none" w:sz="0" w:space="0" w:color="auto"/>
        <w:left w:val="none" w:sz="0" w:space="0" w:color="auto"/>
        <w:bottom w:val="none" w:sz="0" w:space="0" w:color="auto"/>
        <w:right w:val="none" w:sz="0" w:space="0" w:color="auto"/>
      </w:divBdr>
    </w:div>
    <w:div w:id="1050423670">
      <w:bodyDiv w:val="1"/>
      <w:marLeft w:val="0"/>
      <w:marRight w:val="0"/>
      <w:marTop w:val="0"/>
      <w:marBottom w:val="0"/>
      <w:divBdr>
        <w:top w:val="none" w:sz="0" w:space="0" w:color="auto"/>
        <w:left w:val="none" w:sz="0" w:space="0" w:color="auto"/>
        <w:bottom w:val="none" w:sz="0" w:space="0" w:color="auto"/>
        <w:right w:val="none" w:sz="0" w:space="0" w:color="auto"/>
      </w:divBdr>
    </w:div>
    <w:div w:id="1538347300">
      <w:bodyDiv w:val="1"/>
      <w:marLeft w:val="0"/>
      <w:marRight w:val="0"/>
      <w:marTop w:val="0"/>
      <w:marBottom w:val="0"/>
      <w:divBdr>
        <w:top w:val="none" w:sz="0" w:space="0" w:color="auto"/>
        <w:left w:val="none" w:sz="0" w:space="0" w:color="auto"/>
        <w:bottom w:val="none" w:sz="0" w:space="0" w:color="auto"/>
        <w:right w:val="none" w:sz="0" w:space="0" w:color="auto"/>
      </w:divBdr>
      <w:divsChild>
        <w:div w:id="508981805">
          <w:marLeft w:val="0"/>
          <w:marRight w:val="547"/>
          <w:marTop w:val="86"/>
          <w:marBottom w:val="0"/>
          <w:divBdr>
            <w:top w:val="none" w:sz="0" w:space="0" w:color="auto"/>
            <w:left w:val="none" w:sz="0" w:space="0" w:color="auto"/>
            <w:bottom w:val="none" w:sz="0" w:space="0" w:color="auto"/>
            <w:right w:val="none" w:sz="0" w:space="0" w:color="auto"/>
          </w:divBdr>
        </w:div>
        <w:div w:id="1689285267">
          <w:marLeft w:val="0"/>
          <w:marRight w:val="547"/>
          <w:marTop w:val="0"/>
          <w:marBottom w:val="240"/>
          <w:divBdr>
            <w:top w:val="none" w:sz="0" w:space="0" w:color="auto"/>
            <w:left w:val="none" w:sz="0" w:space="0" w:color="auto"/>
            <w:bottom w:val="none" w:sz="0" w:space="0" w:color="auto"/>
            <w:right w:val="none" w:sz="0" w:space="0" w:color="auto"/>
          </w:divBdr>
        </w:div>
        <w:div w:id="662783048">
          <w:marLeft w:val="0"/>
          <w:marRight w:val="547"/>
          <w:marTop w:val="0"/>
          <w:marBottom w:val="240"/>
          <w:divBdr>
            <w:top w:val="none" w:sz="0" w:space="0" w:color="auto"/>
            <w:left w:val="none" w:sz="0" w:space="0" w:color="auto"/>
            <w:bottom w:val="none" w:sz="0" w:space="0" w:color="auto"/>
            <w:right w:val="none" w:sz="0" w:space="0" w:color="auto"/>
          </w:divBdr>
        </w:div>
        <w:div w:id="654378837">
          <w:marLeft w:val="0"/>
          <w:marRight w:val="547"/>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8.xml"/><Relationship Id="rId26" Type="http://schemas.openxmlformats.org/officeDocument/2006/relationships/chart" Target="charts/chart14.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0.xml"/><Relationship Id="rId42" Type="http://schemas.openxmlformats.org/officeDocument/2006/relationships/chart" Target="charts/chart28.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3.xml"/><Relationship Id="rId33" Type="http://schemas.openxmlformats.org/officeDocument/2006/relationships/chart" Target="charts/chart19.xml"/><Relationship Id="rId38" Type="http://schemas.openxmlformats.org/officeDocument/2006/relationships/chart" Target="charts/chart2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chart" Target="charts/chart15.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2.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28" Type="http://schemas.microsoft.com/office/2011/relationships/commentsExtended" Target="commentsExtended.xml"/><Relationship Id="rId36" Type="http://schemas.openxmlformats.org/officeDocument/2006/relationships/chart" Target="charts/chart22.xml"/><Relationship Id="rId10" Type="http://schemas.openxmlformats.org/officeDocument/2006/relationships/chart" Target="charts/chart1.xml"/><Relationship Id="rId19" Type="http://schemas.openxmlformats.org/officeDocument/2006/relationships/footer" Target="footer3.xml"/><Relationship Id="rId31" Type="http://schemas.openxmlformats.org/officeDocument/2006/relationships/chart" Target="charts/chart17.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footer" Target="footer4.xml"/><Relationship Id="rId27" Type="http://schemas.openxmlformats.org/officeDocument/2006/relationships/comments" Target="comments.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1.xml"/><Relationship Id="rId1" Type="http://schemas.microsoft.com/office/2011/relationships/chartStyle" Target="style21.xm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درصد اعلام نتایج دید مستقیم سل،تا 48 ساعت پس از دریافت نمونه</c:v>
                </c:pt>
                <c:pt idx="1">
                  <c:v>کسب نتایج مناسب در بازبینی سل و مالاریا</c:v>
                </c:pt>
              </c:strCache>
            </c:strRef>
          </c:cat>
          <c:val>
            <c:numRef>
              <c:f>Sheet1!$B$2:$B$3</c:f>
              <c:numCache>
                <c:formatCode>General</c:formatCode>
                <c:ptCount val="2"/>
                <c:pt idx="0">
                  <c:v>100</c:v>
                </c:pt>
                <c:pt idx="1">
                  <c:v>96.6</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درصد اعلام نتایج دید مستقیم سل،تا 48 ساعت پس از دریافت نمونه</c:v>
                </c:pt>
                <c:pt idx="1">
                  <c:v>کسب نتایج مناسب در بازبینی سل و مالاریا</c:v>
                </c:pt>
              </c:strCache>
            </c:strRef>
          </c:cat>
          <c:val>
            <c:numRef>
              <c:f>Sheet1!$C$2:$C$3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590624"/>
        <c:axId val="458593760"/>
      </c:barChart>
      <c:catAx>
        <c:axId val="45859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593760"/>
        <c:crosses val="autoZero"/>
        <c:auto val="1"/>
        <c:lblAlgn val="ctr"/>
        <c:lblOffset val="100"/>
        <c:noMultiLvlLbl val="0"/>
      </c:catAx>
      <c:valAx>
        <c:axId val="45859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59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درصد مراقبت تغذیه ای افراد بالای 5 سال چاق</c:v>
                </c:pt>
                <c:pt idx="1">
                  <c:v>درصد مراقبت تغذیه گروه سنی نوجوان مبتلا به سوء تغذیه</c:v>
                </c:pt>
                <c:pt idx="2">
                  <c:v>درصد مراقبت تغذیه ای بیماران دیابتی</c:v>
                </c:pt>
                <c:pt idx="3">
                  <c:v>درصد مراقبت تغذیه ای بیماران مبتلا به فشارخون</c:v>
                </c:pt>
                <c:pt idx="4">
                  <c:v>درصد بزرگسالان مبتلا به اضافه وزن و چاقی</c:v>
                </c:pt>
              </c:strCache>
            </c:strRef>
          </c:cat>
          <c:val>
            <c:numRef>
              <c:f>Sheet1!$B$2:$B$6</c:f>
              <c:numCache>
                <c:formatCode>General</c:formatCode>
                <c:ptCount val="5"/>
                <c:pt idx="0">
                  <c:v>12.24</c:v>
                </c:pt>
                <c:pt idx="1">
                  <c:v>14.75</c:v>
                </c:pt>
                <c:pt idx="2">
                  <c:v>18.54</c:v>
                </c:pt>
                <c:pt idx="3">
                  <c:v>7.46</c:v>
                </c:pt>
                <c:pt idx="4">
                  <c:v>51.98</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درصد مراقبت تغذیه ای افراد بالای 5 سال چاق</c:v>
                </c:pt>
                <c:pt idx="1">
                  <c:v>درصد مراقبت تغذیه گروه سنی نوجوان مبتلا به سوء تغذیه</c:v>
                </c:pt>
                <c:pt idx="2">
                  <c:v>درصد مراقبت تغذیه ای بیماران دیابتی</c:v>
                </c:pt>
                <c:pt idx="3">
                  <c:v>درصد مراقبت تغذیه ای بیماران مبتلا به فشارخون</c:v>
                </c:pt>
                <c:pt idx="4">
                  <c:v>درصد بزرگسالان مبتلا به اضافه وزن و چاقی</c:v>
                </c:pt>
              </c:strCache>
            </c:strRef>
          </c:cat>
          <c:val>
            <c:numRef>
              <c:f>Sheet1!$C$2:$C$6</c:f>
              <c:numCache>
                <c:formatCode>General</c:formatCode>
                <c:ptCount val="5"/>
                <c:pt idx="0">
                  <c:v>14.21</c:v>
                </c:pt>
                <c:pt idx="1">
                  <c:v>9.24</c:v>
                </c:pt>
                <c:pt idx="2">
                  <c:v>15.64</c:v>
                </c:pt>
                <c:pt idx="3">
                  <c:v>7.28</c:v>
                </c:pt>
                <c:pt idx="4">
                  <c:v>54.65</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34136"/>
        <c:axId val="458634528"/>
      </c:barChart>
      <c:catAx>
        <c:axId val="45863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4528"/>
        <c:crosses val="autoZero"/>
        <c:auto val="1"/>
        <c:lblAlgn val="ctr"/>
        <c:lblOffset val="100"/>
        <c:noMultiLvlLbl val="0"/>
      </c:catAx>
      <c:valAx>
        <c:axId val="45863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34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1401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پوشش و توزیع داروهای مکمل در خانه های بهداشت ومراکز</c:v>
                </c:pt>
                <c:pt idx="1">
                  <c:v>درصد واحدهای ارائه دهنده خدمات دارویی با شرایط مناسب: (اخذ وضعیت خوب یا بسیار خوب براساس چک لیست استاندارد)</c:v>
                </c:pt>
              </c:strCache>
            </c:strRef>
          </c:cat>
          <c:val>
            <c:numRef>
              <c:f>Sheet1!$B$2:$B$3</c:f>
              <c:numCache>
                <c:formatCode>General</c:formatCode>
                <c:ptCount val="2"/>
                <c:pt idx="0">
                  <c:v>93</c:v>
                </c:pt>
                <c:pt idx="1">
                  <c:v>70</c:v>
                </c:pt>
              </c:numCache>
            </c:numRef>
          </c:val>
        </c:ser>
        <c:ser>
          <c:idx val="1"/>
          <c:order val="1"/>
          <c:tx>
            <c:strRef>
              <c:f>Sheet1!$C$1</c:f>
              <c:strCache>
                <c:ptCount val="1"/>
                <c:pt idx="0">
                  <c:v>شش ماهه اول 1402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پوشش و توزیع داروهای مکمل در خانه های بهداشت ومراکز</c:v>
                </c:pt>
                <c:pt idx="1">
                  <c:v>درصد واحدهای ارائه دهنده خدمات دارویی با شرایط مناسب: (اخذ وضعیت خوب یا بسیار خوب براساس چک لیست استاندارد)</c:v>
                </c:pt>
              </c:strCache>
            </c:strRef>
          </c:cat>
          <c:val>
            <c:numRef>
              <c:f>Sheet1!$C$2:$C$3</c:f>
              <c:numCache>
                <c:formatCode>General</c:formatCode>
                <c:ptCount val="2"/>
                <c:pt idx="0">
                  <c:v>95</c:v>
                </c:pt>
                <c:pt idx="1">
                  <c:v>84.61</c:v>
                </c:pt>
              </c:numCache>
            </c:numRef>
          </c:val>
        </c:ser>
        <c:dLbls>
          <c:showLegendKey val="0"/>
          <c:showVal val="0"/>
          <c:showCatName val="0"/>
          <c:showSerName val="0"/>
          <c:showPercent val="0"/>
          <c:showBubbleSize val="0"/>
        </c:dLbls>
        <c:gapWidth val="219"/>
        <c:overlap val="-27"/>
        <c:axId val="458636880"/>
        <c:axId val="458631392"/>
      </c:barChart>
      <c:catAx>
        <c:axId val="45863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1392"/>
        <c:crosses val="autoZero"/>
        <c:auto val="1"/>
        <c:lblAlgn val="ctr"/>
        <c:lblOffset val="100"/>
        <c:noMultiLvlLbl val="0"/>
      </c:catAx>
      <c:valAx>
        <c:axId val="45863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3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شش ماهه اول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مشاوره فرزندآوری</c:v>
                </c:pt>
                <c:pt idx="1">
                  <c:v>پوشش آموزش های هنگام ازدواج</c:v>
                </c:pt>
              </c:strCache>
            </c:strRef>
          </c:cat>
          <c:val>
            <c:numRef>
              <c:f>Sheet1!$B$2:$B$3</c:f>
              <c:numCache>
                <c:formatCode>General</c:formatCode>
                <c:ptCount val="2"/>
                <c:pt idx="0">
                  <c:v>19.82</c:v>
                </c:pt>
                <c:pt idx="1">
                  <c:v>80.819999999999993</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مشاوره فرزندآوری</c:v>
                </c:pt>
                <c:pt idx="1">
                  <c:v>پوشش آموزش های هنگام ازدواج</c:v>
                </c:pt>
              </c:strCache>
            </c:strRef>
          </c:cat>
          <c:val>
            <c:numRef>
              <c:f>Sheet1!$C$2:$C$3</c:f>
              <c:numCache>
                <c:formatCode>General</c:formatCode>
                <c:ptCount val="2"/>
                <c:pt idx="0">
                  <c:v>13.6</c:v>
                </c:pt>
                <c:pt idx="1">
                  <c:v>100</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1"/>
          <c:showCatName val="0"/>
          <c:showSerName val="0"/>
          <c:showPercent val="0"/>
          <c:showBubbleSize val="0"/>
        </c:dLbls>
        <c:gapWidth val="219"/>
        <c:overlap val="-27"/>
        <c:axId val="458634920"/>
        <c:axId val="458631784"/>
      </c:barChart>
      <c:catAx>
        <c:axId val="458634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1784"/>
        <c:crosses val="autoZero"/>
        <c:auto val="1"/>
        <c:lblAlgn val="ctr"/>
        <c:lblOffset val="100"/>
        <c:noMultiLvlLbl val="0"/>
      </c:catAx>
      <c:valAx>
        <c:axId val="458631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34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نوزاداني که مراقبت هاي 3 تا 5 روزگي براي شان انجام شده است</c:v>
                </c:pt>
                <c:pt idx="1">
                  <c:v>پوشش شيرخواراني که تا 1 ماهگي ، مراقبت هاي کودک سالم براي آنها انجام شده است.</c:v>
                </c:pt>
                <c:pt idx="2">
                  <c:v>پوشش کودکان 12 ماهه که برايشان فرم ASQ تکميل شده است.</c:v>
                </c:pt>
                <c:pt idx="3">
                  <c:v>پوشش ویزیت دوره نوزادی توسط پزشک</c:v>
                </c:pt>
              </c:strCache>
            </c:strRef>
          </c:cat>
          <c:val>
            <c:numRef>
              <c:f>Sheet1!$B$2:$B$5</c:f>
              <c:numCache>
                <c:formatCode>General</c:formatCode>
                <c:ptCount val="4"/>
                <c:pt idx="0">
                  <c:v>74.5</c:v>
                </c:pt>
                <c:pt idx="1">
                  <c:v>90.5</c:v>
                </c:pt>
                <c:pt idx="2">
                  <c:v>56.4</c:v>
                </c:pt>
                <c:pt idx="3">
                  <c:v>49.8</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نوزاداني که مراقبت هاي 3 تا 5 روزگي براي شان انجام شده است</c:v>
                </c:pt>
                <c:pt idx="1">
                  <c:v>پوشش شيرخواراني که تا 1 ماهگي ، مراقبت هاي کودک سالم براي آنها انجام شده است.</c:v>
                </c:pt>
                <c:pt idx="2">
                  <c:v>پوشش کودکان 12 ماهه که برايشان فرم ASQ تکميل شده است.</c:v>
                </c:pt>
                <c:pt idx="3">
                  <c:v>پوشش ویزیت دوره نوزادی توسط پزشک</c:v>
                </c:pt>
              </c:strCache>
            </c:strRef>
          </c:cat>
          <c:val>
            <c:numRef>
              <c:f>Sheet1!$C$2:$C$5</c:f>
              <c:numCache>
                <c:formatCode>General</c:formatCode>
                <c:ptCount val="4"/>
                <c:pt idx="0">
                  <c:v>82.5</c:v>
                </c:pt>
                <c:pt idx="1">
                  <c:v>95.6</c:v>
                </c:pt>
                <c:pt idx="2">
                  <c:v>73.8</c:v>
                </c:pt>
                <c:pt idx="3">
                  <c:v>79.7</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38056"/>
        <c:axId val="458630216"/>
      </c:barChart>
      <c:catAx>
        <c:axId val="45863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0216"/>
        <c:crosses val="autoZero"/>
        <c:auto val="1"/>
        <c:lblAlgn val="ctr"/>
        <c:lblOffset val="100"/>
        <c:noMultiLvlLbl val="0"/>
      </c:catAx>
      <c:valAx>
        <c:axId val="458630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8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fa-I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شناسایی مادر باردار</c:v>
                </c:pt>
                <c:pt idx="1">
                  <c:v>درصد تکمیل فرم شرح حال اولیه پزشک</c:v>
                </c:pt>
                <c:pt idx="2">
                  <c:v>پوشش مراقبت پیش از بارداری</c:v>
                </c:pt>
                <c:pt idx="3">
                  <c:v>پوشش کلاس های آمادگی برای زایمان</c:v>
                </c:pt>
              </c:strCache>
            </c:strRef>
          </c:cat>
          <c:val>
            <c:numRef>
              <c:f>Sheet1!$B$2:$B$5</c:f>
              <c:numCache>
                <c:formatCode>General</c:formatCode>
                <c:ptCount val="4"/>
                <c:pt idx="0">
                  <c:v>66.33</c:v>
                </c:pt>
                <c:pt idx="1">
                  <c:v>88.23</c:v>
                </c:pt>
                <c:pt idx="2">
                  <c:v>38.97</c:v>
                </c:pt>
                <c:pt idx="3">
                  <c:v>22.17</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شناسایی مادر باردار</c:v>
                </c:pt>
                <c:pt idx="1">
                  <c:v>درصد تکمیل فرم شرح حال اولیه پزشک</c:v>
                </c:pt>
                <c:pt idx="2">
                  <c:v>پوشش مراقبت پیش از بارداری</c:v>
                </c:pt>
                <c:pt idx="3">
                  <c:v>پوشش کلاس های آمادگی برای زایمان</c:v>
                </c:pt>
              </c:strCache>
            </c:strRef>
          </c:cat>
          <c:val>
            <c:numRef>
              <c:f>Sheet1!$C$2:$C$5</c:f>
              <c:numCache>
                <c:formatCode>General</c:formatCode>
                <c:ptCount val="4"/>
                <c:pt idx="0">
                  <c:v>69.84</c:v>
                </c:pt>
                <c:pt idx="1">
                  <c:v>85.09</c:v>
                </c:pt>
                <c:pt idx="2">
                  <c:v>36.82</c:v>
                </c:pt>
                <c:pt idx="3">
                  <c:v>27.93</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32960"/>
        <c:axId val="458626296"/>
      </c:barChart>
      <c:catAx>
        <c:axId val="45863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26296"/>
        <c:crosses val="autoZero"/>
        <c:auto val="1"/>
        <c:lblAlgn val="ctr"/>
        <c:lblOffset val="100"/>
        <c:noMultiLvlLbl val="0"/>
      </c:catAx>
      <c:valAx>
        <c:axId val="458626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3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میانسالانی که  خدمات شیوه زندگی سالم را دریافت نموده اند.</c:v>
                </c:pt>
                <c:pt idx="1">
                  <c:v>درصد میانسالانی که حداقل یکی از خدمات ارزیابی دوره ای را دریافت نموده اند.</c:v>
                </c:pt>
                <c:pt idx="2">
                  <c:v>درصد میانسالانی که  خدمت تشخیص زودهنگام و غربالگری سرطان پستان را دریافت نموده اند .</c:v>
                </c:pt>
                <c:pt idx="3">
                  <c:v>درصد میانسالانی که  خدمت ارزیابی علائم و عوارض یائسگی را دریافت نموده اند.</c:v>
                </c:pt>
              </c:strCache>
            </c:strRef>
          </c:cat>
          <c:val>
            <c:numRef>
              <c:f>Sheet1!$B$2:$B$5</c:f>
              <c:numCache>
                <c:formatCode>General</c:formatCode>
                <c:ptCount val="4"/>
                <c:pt idx="0">
                  <c:v>15.98</c:v>
                </c:pt>
                <c:pt idx="1">
                  <c:v>20.18</c:v>
                </c:pt>
                <c:pt idx="2">
                  <c:v>10.36</c:v>
                </c:pt>
                <c:pt idx="3">
                  <c:v>8.41</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میانسالانی که  خدمات شیوه زندگی سالم را دریافت نموده اند.</c:v>
                </c:pt>
                <c:pt idx="1">
                  <c:v>درصد میانسالانی که حداقل یکی از خدمات ارزیابی دوره ای را دریافت نموده اند.</c:v>
                </c:pt>
                <c:pt idx="2">
                  <c:v>درصد میانسالانی که  خدمت تشخیص زودهنگام و غربالگری سرطان پستان را دریافت نموده اند .</c:v>
                </c:pt>
                <c:pt idx="3">
                  <c:v>درصد میانسالانی که  خدمت ارزیابی علائم و عوارض یائسگی را دریافت نموده اند.</c:v>
                </c:pt>
              </c:strCache>
            </c:strRef>
          </c:cat>
          <c:val>
            <c:numRef>
              <c:f>Sheet1!$C$2:$C$5</c:f>
              <c:numCache>
                <c:formatCode>General</c:formatCode>
                <c:ptCount val="4"/>
                <c:pt idx="0">
                  <c:v>15.28</c:v>
                </c:pt>
                <c:pt idx="1">
                  <c:v>17.309999999999999</c:v>
                </c:pt>
                <c:pt idx="2">
                  <c:v>9.3000000000000007</c:v>
                </c:pt>
                <c:pt idx="3">
                  <c:v>9.61</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30608"/>
        <c:axId val="458636488"/>
      </c:barChart>
      <c:catAx>
        <c:axId val="45863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6488"/>
        <c:crosses val="autoZero"/>
        <c:auto val="1"/>
        <c:lblAlgn val="ctr"/>
        <c:lblOffset val="100"/>
        <c:noMultiLvlLbl val="0"/>
      </c:catAx>
      <c:valAx>
        <c:axId val="458636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3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پوشش مراقبت سالمندان توسط غیر پزشک</c:v>
                </c:pt>
                <c:pt idx="1">
                  <c:v>پوشش مراقبت سالمندان توسط پزشک</c:v>
                </c:pt>
              </c:strCache>
            </c:strRef>
          </c:cat>
          <c:val>
            <c:numRef>
              <c:f>Sheet1!$B$2:$B$3</c:f>
              <c:numCache>
                <c:formatCode>General</c:formatCode>
                <c:ptCount val="2"/>
                <c:pt idx="0">
                  <c:v>43.17</c:v>
                </c:pt>
                <c:pt idx="1">
                  <c:v>21.75</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پوشش مراقبت سالمندان توسط غیر پزشک</c:v>
                </c:pt>
                <c:pt idx="1">
                  <c:v>پوشش مراقبت سالمندان توسط پزشک</c:v>
                </c:pt>
              </c:strCache>
            </c:strRef>
          </c:cat>
          <c:val>
            <c:numRef>
              <c:f>Sheet1!$C$2:$C$3</c:f>
              <c:numCache>
                <c:formatCode>General</c:formatCode>
                <c:ptCount val="2"/>
                <c:pt idx="0">
                  <c:v>38.729999999999997</c:v>
                </c:pt>
                <c:pt idx="1">
                  <c:v>21.97</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33352"/>
        <c:axId val="458629040"/>
      </c:barChart>
      <c:catAx>
        <c:axId val="45863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29040"/>
        <c:crosses val="autoZero"/>
        <c:auto val="1"/>
        <c:lblAlgn val="ctr"/>
        <c:lblOffset val="100"/>
        <c:noMultiLvlLbl val="0"/>
      </c:catAx>
      <c:valAx>
        <c:axId val="45862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33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cat>
            <c:strRef>
              <c:f>Sheet1!$A$2:$A$4</c:f>
              <c:strCache>
                <c:ptCount val="3"/>
                <c:pt idx="0">
                  <c:v>تعداد کارگاه شیوه زندگی سالم بر اساس آموزه های طب ایرانی برگزار شده </c:v>
                </c:pt>
                <c:pt idx="1">
                  <c:v>تکمیل شناسنامه طب ایرانی</c:v>
                </c:pt>
                <c:pt idx="2">
                  <c:v>تعداد پرسنل آموزش دیده</c:v>
                </c:pt>
              </c:strCache>
            </c:strRef>
          </c:cat>
          <c:val>
            <c:numRef>
              <c:f>Sheet1!$B$2:$B$4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تعداد کارگاه شیوه زندگی سالم بر اساس آموزه های طب ایرانی برگزار شده </c:v>
                </c:pt>
                <c:pt idx="1">
                  <c:v>تکمیل شناسنامه طب ایرانی</c:v>
                </c:pt>
                <c:pt idx="2">
                  <c:v>تعداد پرسنل آموزش دیده</c:v>
                </c:pt>
              </c:strCache>
            </c:strRef>
          </c:cat>
          <c:val>
            <c:numRef>
              <c:f>Sheet1!$C$2:$C$4</c:f>
              <c:numCache>
                <c:formatCode>General</c:formatCode>
                <c:ptCount val="3"/>
                <c:pt idx="0">
                  <c:v>100</c:v>
                </c:pt>
                <c:pt idx="1">
                  <c:v>59.2</c:v>
                </c:pt>
                <c:pt idx="2">
                  <c:v>100</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75"/>
        <c:overlap val="-25"/>
        <c:axId val="458628256"/>
        <c:axId val="458632568"/>
      </c:barChart>
      <c:catAx>
        <c:axId val="45862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2568"/>
        <c:crosses val="autoZero"/>
        <c:auto val="1"/>
        <c:lblAlgn val="ctr"/>
        <c:lblOffset val="100"/>
        <c:noMultiLvlLbl val="0"/>
      </c:catAx>
      <c:valAx>
        <c:axId val="458632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2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درصد ارائه خدمات دهان و دندان به کل مراجعین</c:v>
                </c:pt>
                <c:pt idx="1">
                  <c:v>درصد ارائه خدمات دهان و دندان به کودکان زیر14سال</c:v>
                </c:pt>
                <c:pt idx="2">
                  <c:v>درصد ارائه خدمات دهان و دندان به مادران باردار</c:v>
                </c:pt>
                <c:pt idx="3">
                  <c:v>درصد تحویل مسواک انگشتی به کودکان زیر2سال</c:v>
                </c:pt>
                <c:pt idx="4">
                  <c:v>درصد وارنیش فلورایدتراپی کودکان 3تا5سال</c:v>
                </c:pt>
              </c:strCache>
            </c:strRef>
          </c:cat>
          <c:val>
            <c:numRef>
              <c:f>Sheet1!$B$2:$B$6</c:f>
              <c:numCache>
                <c:formatCode>General</c:formatCode>
                <c:ptCount val="5"/>
                <c:pt idx="0">
                  <c:v>63</c:v>
                </c:pt>
                <c:pt idx="1">
                  <c:v>46</c:v>
                </c:pt>
                <c:pt idx="2">
                  <c:v>30</c:v>
                </c:pt>
                <c:pt idx="3">
                  <c:v>95</c:v>
                </c:pt>
                <c:pt idx="4">
                  <c:v>100</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درصد ارائه خدمات دهان و دندان به کل مراجعین</c:v>
                </c:pt>
                <c:pt idx="1">
                  <c:v>درصد ارائه خدمات دهان و دندان به کودکان زیر14سال</c:v>
                </c:pt>
                <c:pt idx="2">
                  <c:v>درصد ارائه خدمات دهان و دندان به مادران باردار</c:v>
                </c:pt>
                <c:pt idx="3">
                  <c:v>درصد تحویل مسواک انگشتی به کودکان زیر2سال</c:v>
                </c:pt>
                <c:pt idx="4">
                  <c:v>درصد وارنیش فلورایدتراپی کودکان 3تا5سال</c:v>
                </c:pt>
              </c:strCache>
            </c:strRef>
          </c:cat>
          <c:val>
            <c:numRef>
              <c:f>Sheet1!$C$2:$C$6</c:f>
              <c:numCache>
                <c:formatCode>General</c:formatCode>
                <c:ptCount val="5"/>
                <c:pt idx="0">
                  <c:v>104.5</c:v>
                </c:pt>
                <c:pt idx="1">
                  <c:v>77.7</c:v>
                </c:pt>
                <c:pt idx="2">
                  <c:v>56</c:v>
                </c:pt>
                <c:pt idx="3">
                  <c:v>100.7</c:v>
                </c:pt>
                <c:pt idx="4">
                  <c:v>60</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37272"/>
        <c:axId val="458637664"/>
      </c:barChart>
      <c:catAx>
        <c:axId val="458637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7664"/>
        <c:crosses val="autoZero"/>
        <c:auto val="1"/>
        <c:lblAlgn val="ctr"/>
        <c:lblOffset val="100"/>
        <c:noMultiLvlLbl val="0"/>
      </c:catAx>
      <c:valAx>
        <c:axId val="45863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37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غربالگری اولیه سلامت روان</c:v>
                </c:pt>
                <c:pt idx="1">
                  <c:v>غربالگری اولیه سلامت اجتماعی</c:v>
                </c:pt>
                <c:pt idx="2">
                  <c:v>غربالگری اولیه اعتیاد</c:v>
                </c:pt>
                <c:pt idx="3">
                  <c:v>درصد مداخله در موارد اقدام به خودکشی</c:v>
                </c:pt>
              </c:strCache>
            </c:strRef>
          </c:cat>
          <c:val>
            <c:numRef>
              <c:f>Sheet1!$B$2:$B$5</c:f>
              <c:numCache>
                <c:formatCode>General</c:formatCode>
                <c:ptCount val="4"/>
                <c:pt idx="0">
                  <c:v>60</c:v>
                </c:pt>
                <c:pt idx="1">
                  <c:v>50</c:v>
                </c:pt>
                <c:pt idx="2">
                  <c:v>62</c:v>
                </c:pt>
                <c:pt idx="3">
                  <c:v>60</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غربالگری اولیه سلامت روان</c:v>
                </c:pt>
                <c:pt idx="1">
                  <c:v>غربالگری اولیه سلامت اجتماعی</c:v>
                </c:pt>
                <c:pt idx="2">
                  <c:v>غربالگری اولیه اعتیاد</c:v>
                </c:pt>
                <c:pt idx="3">
                  <c:v>درصد مداخله در موارد اقدام به خودکشی</c:v>
                </c:pt>
              </c:strCache>
            </c:strRef>
          </c:cat>
          <c:val>
            <c:numRef>
              <c:f>Sheet1!$C$2:$C$5</c:f>
              <c:numCache>
                <c:formatCode>General</c:formatCode>
                <c:ptCount val="4"/>
                <c:pt idx="0">
                  <c:v>64</c:v>
                </c:pt>
                <c:pt idx="1">
                  <c:v>52</c:v>
                </c:pt>
                <c:pt idx="2">
                  <c:v>63</c:v>
                </c:pt>
                <c:pt idx="3">
                  <c:v>80</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27080"/>
        <c:axId val="458629432"/>
      </c:barChart>
      <c:catAx>
        <c:axId val="458627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29432"/>
        <c:crosses val="autoZero"/>
        <c:auto val="1"/>
        <c:lblAlgn val="ctr"/>
        <c:lblOffset val="100"/>
        <c:noMultiLvlLbl val="0"/>
      </c:catAx>
      <c:valAx>
        <c:axId val="45862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27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پپوشش خود مراقبتی فردی</c:v>
                </c:pt>
                <c:pt idx="1">
                  <c:v>پوشش خودمراقبتی سازمانی</c:v>
                </c:pt>
                <c:pt idx="2">
                  <c:v>پوشش داوطلبان سلامت </c:v>
                </c:pt>
                <c:pt idx="3">
                  <c:v>پوشش سفیر سلامت دانش آموزی </c:v>
                </c:pt>
                <c:pt idx="4">
                  <c:v>پوشش سفیر سلامت دانشجو</c:v>
                </c:pt>
                <c:pt idx="5">
                  <c:v>پوشش سفیر سلامت طلبه</c:v>
                </c:pt>
              </c:strCache>
            </c:strRef>
          </c:cat>
          <c:val>
            <c:numRef>
              <c:f>Sheet1!$B$2:$B$7</c:f>
              <c:numCache>
                <c:formatCode>General</c:formatCode>
                <c:ptCount val="6"/>
                <c:pt idx="0">
                  <c:v>14.03</c:v>
                </c:pt>
                <c:pt idx="1">
                  <c:v>32</c:v>
                </c:pt>
                <c:pt idx="2">
                  <c:v>35.049999999999997</c:v>
                </c:pt>
                <c:pt idx="3">
                  <c:v>11.2</c:v>
                </c:pt>
                <c:pt idx="4">
                  <c:v>12.14</c:v>
                </c:pt>
                <c:pt idx="5">
                  <c:v>13</c:v>
                </c:pt>
              </c:numCache>
            </c:numRef>
          </c:val>
        </c:ser>
        <c:ser>
          <c:idx val="1"/>
          <c:order val="1"/>
          <c:tx>
            <c:strRef>
              <c:f>Sheet1!$C$1</c:f>
              <c:strCache>
                <c:ptCount val="1"/>
                <c:pt idx="0">
                  <c:v>شش ماهه اول سال  1403</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پپوشش خود مراقبتی فردی</c:v>
                </c:pt>
                <c:pt idx="1">
                  <c:v>پوشش خودمراقبتی سازمانی</c:v>
                </c:pt>
                <c:pt idx="2">
                  <c:v>پوشش داوطلبان سلامت </c:v>
                </c:pt>
                <c:pt idx="3">
                  <c:v>پوشش سفیر سلامت دانش آموزی </c:v>
                </c:pt>
                <c:pt idx="4">
                  <c:v>پوشش سفیر سلامت دانشجو</c:v>
                </c:pt>
                <c:pt idx="5">
                  <c:v>پوشش سفیر سلامت طلبه</c:v>
                </c:pt>
              </c:strCache>
            </c:strRef>
          </c:cat>
          <c:val>
            <c:numRef>
              <c:f>Sheet1!$C$2:$C$7</c:f>
              <c:numCache>
                <c:formatCode>General</c:formatCode>
                <c:ptCount val="6"/>
                <c:pt idx="0">
                  <c:v>27.42</c:v>
                </c:pt>
                <c:pt idx="1">
                  <c:v>32</c:v>
                </c:pt>
                <c:pt idx="2">
                  <c:v>32</c:v>
                </c:pt>
                <c:pt idx="3">
                  <c:v>11.2</c:v>
                </c:pt>
                <c:pt idx="4">
                  <c:v>25.48</c:v>
                </c:pt>
                <c:pt idx="5">
                  <c:v>13</c:v>
                </c:pt>
              </c:numCache>
            </c:numRef>
          </c:val>
        </c:ser>
        <c:dLbls>
          <c:showLegendKey val="0"/>
          <c:showVal val="0"/>
          <c:showCatName val="0"/>
          <c:showSerName val="0"/>
          <c:showPercent val="0"/>
          <c:showBubbleSize val="0"/>
        </c:dLbls>
        <c:gapWidth val="219"/>
        <c:overlap val="-27"/>
        <c:axId val="458589840"/>
        <c:axId val="458595328"/>
      </c:barChart>
      <c:catAx>
        <c:axId val="45858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Nazanin" panose="00000400000000000000" pitchFamily="2" charset="-78"/>
              </a:defRPr>
            </a:pPr>
            <a:endParaRPr lang="fa-IR"/>
          </a:p>
        </c:txPr>
        <c:crossAx val="458595328"/>
        <c:crosses val="autoZero"/>
        <c:auto val="1"/>
        <c:lblAlgn val="ctr"/>
        <c:lblOffset val="100"/>
        <c:noMultiLvlLbl val="0"/>
      </c:catAx>
      <c:valAx>
        <c:axId val="458595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45858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پوشش بازرسی کارگاهها</c:v>
                </c:pt>
                <c:pt idx="1">
                  <c:v>درصد پوشش بازرسی شاغلین</c:v>
                </c:pt>
                <c:pt idx="2">
                  <c:v>درصد شاغلين معاينه شده</c:v>
                </c:pt>
                <c:pt idx="3">
                  <c:v>درصد کارگاههاي داراي تشکيلات بهداشت  حرفه اي</c:v>
                </c:pt>
              </c:strCache>
            </c:strRef>
          </c:cat>
          <c:val>
            <c:numRef>
              <c:f>Sheet1!$B$2:$B$5</c:f>
              <c:numCache>
                <c:formatCode>General</c:formatCode>
                <c:ptCount val="4"/>
                <c:pt idx="0">
                  <c:v>85</c:v>
                </c:pt>
                <c:pt idx="1">
                  <c:v>92</c:v>
                </c:pt>
                <c:pt idx="2">
                  <c:v>20</c:v>
                </c:pt>
                <c:pt idx="3">
                  <c:v>82</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پوشش بازرسی کارگاهها</c:v>
                </c:pt>
                <c:pt idx="1">
                  <c:v>درصد پوشش بازرسی شاغلین</c:v>
                </c:pt>
                <c:pt idx="2">
                  <c:v>درصد شاغلين معاينه شده</c:v>
                </c:pt>
                <c:pt idx="3">
                  <c:v>درصد کارگاههاي داراي تشکيلات بهداشت  حرفه اي</c:v>
                </c:pt>
              </c:strCache>
            </c:strRef>
          </c:cat>
          <c:val>
            <c:numRef>
              <c:f>Sheet1!$C$2:$C$5</c:f>
              <c:numCache>
                <c:formatCode>General</c:formatCode>
                <c:ptCount val="4"/>
                <c:pt idx="0">
                  <c:v>90</c:v>
                </c:pt>
                <c:pt idx="1">
                  <c:v>96</c:v>
                </c:pt>
                <c:pt idx="2">
                  <c:v>25</c:v>
                </c:pt>
                <c:pt idx="3">
                  <c:v>94</c:v>
                </c:pt>
              </c:numCache>
            </c:numRef>
          </c:val>
          <c:extLst xmlns:c16r2="http://schemas.microsoft.com/office/drawing/2015/06/chart">
            <c:ext xmlns:c16="http://schemas.microsoft.com/office/drawing/2014/chart" uri="{C3380CC4-5D6E-409C-BE32-E72D297353CC}">
              <c16:uniqueId val="{00000001-8B31-4D7E-97B7-6BAC01E94A3B}"/>
            </c:ext>
          </c:extLst>
        </c:ser>
        <c:dLbls>
          <c:dLblPos val="outEnd"/>
          <c:showLegendKey val="0"/>
          <c:showVal val="1"/>
          <c:showCatName val="0"/>
          <c:showSerName val="0"/>
          <c:showPercent val="0"/>
          <c:showBubbleSize val="0"/>
        </c:dLbls>
        <c:gapWidth val="219"/>
        <c:overlap val="-27"/>
        <c:axId val="458627472"/>
        <c:axId val="458627864"/>
      </c:barChart>
      <c:catAx>
        <c:axId val="45862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27864"/>
        <c:crosses val="autoZero"/>
        <c:auto val="1"/>
        <c:lblAlgn val="ctr"/>
        <c:lblOffset val="100"/>
        <c:noMultiLvlLbl val="0"/>
      </c:catAx>
      <c:valAx>
        <c:axId val="45862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2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پوشش بازرسی مراکز واماکن </c:v>
                </c:pt>
                <c:pt idx="1">
                  <c:v>پوشش کلرسنجی آب آشامیدنی</c:v>
                </c:pt>
                <c:pt idx="2">
                  <c:v>پوشش نمونه برداری میکروبی آب آشامیدنی</c:v>
                </c:pt>
              </c:strCache>
            </c:strRef>
          </c:cat>
          <c:val>
            <c:numRef>
              <c:f>Sheet1!$B$2:$B$4</c:f>
              <c:numCache>
                <c:formatCode>General</c:formatCode>
                <c:ptCount val="3"/>
                <c:pt idx="0">
                  <c:v>84</c:v>
                </c:pt>
                <c:pt idx="1">
                  <c:v>94</c:v>
                </c:pt>
                <c:pt idx="2">
                  <c:v>100</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پوشش بازرسی مراکز واماکن </c:v>
                </c:pt>
                <c:pt idx="1">
                  <c:v>پوشش کلرسنجی آب آشامیدنی</c:v>
                </c:pt>
                <c:pt idx="2">
                  <c:v>پوشش نمونه برداری میکروبی آب آشامیدنی</c:v>
                </c:pt>
              </c:strCache>
            </c:strRef>
          </c:cat>
          <c:val>
            <c:numRef>
              <c:f>Sheet1!$C$2:$C$4</c:f>
              <c:numCache>
                <c:formatCode>General</c:formatCode>
                <c:ptCount val="3"/>
                <c:pt idx="0">
                  <c:v>92</c:v>
                </c:pt>
                <c:pt idx="1">
                  <c:v>94</c:v>
                </c:pt>
                <c:pt idx="2">
                  <c:v>100</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75"/>
        <c:overlap val="-25"/>
        <c:axId val="458649032"/>
        <c:axId val="458646288"/>
      </c:barChart>
      <c:catAx>
        <c:axId val="458649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46288"/>
        <c:crosses val="autoZero"/>
        <c:auto val="1"/>
        <c:lblAlgn val="ctr"/>
        <c:lblOffset val="100"/>
        <c:noMultiLvlLbl val="0"/>
      </c:catAx>
      <c:valAx>
        <c:axId val="45864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49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معاینات ارزیابی مقدماتی دانش آموزان</c:v>
                </c:pt>
                <c:pt idx="1">
                  <c:v>پوشش معاینات پزشکی دانش آموزان</c:v>
                </c:pt>
                <c:pt idx="2">
                  <c:v>پوشش غربالگری پدیکولوزیس دانش‌آموزان</c:v>
                </c:pt>
                <c:pt idx="3">
                  <c:v>پوشش دانش آموزان آموزش دیده در خصوص بلوغ و سلامت باروری در گروه هدف (مجموع تعداد دختران پایه 7 و پسران پایه 10)</c:v>
                </c:pt>
              </c:strCache>
            </c:strRef>
          </c:cat>
          <c:val>
            <c:numRef>
              <c:f>Sheet1!$B$2:$B$5</c:f>
              <c:numCache>
                <c:formatCode>General</c:formatCode>
                <c:ptCount val="4"/>
                <c:pt idx="0">
                  <c:v>82.24</c:v>
                </c:pt>
                <c:pt idx="1">
                  <c:v>38.43</c:v>
                </c:pt>
                <c:pt idx="2">
                  <c:v>41.96</c:v>
                </c:pt>
                <c:pt idx="3">
                  <c:v>93.14</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معاینات ارزیابی مقدماتی دانش آموزان</c:v>
                </c:pt>
                <c:pt idx="1">
                  <c:v>پوشش معاینات پزشکی دانش آموزان</c:v>
                </c:pt>
                <c:pt idx="2">
                  <c:v>پوشش غربالگری پدیکولوزیس دانش‌آموزان</c:v>
                </c:pt>
                <c:pt idx="3">
                  <c:v>پوشش دانش آموزان آموزش دیده در خصوص بلوغ و سلامت باروری در گروه هدف (مجموع تعداد دختران پایه 7 و پسران پایه 10)</c:v>
                </c:pt>
              </c:strCache>
            </c:strRef>
          </c:cat>
          <c:val>
            <c:numRef>
              <c:f>Sheet1!$C$2:$C$5</c:f>
              <c:numCache>
                <c:formatCode>General</c:formatCode>
                <c:ptCount val="4"/>
                <c:pt idx="0">
                  <c:v>87.5</c:v>
                </c:pt>
                <c:pt idx="1">
                  <c:v>36.9</c:v>
                </c:pt>
                <c:pt idx="2">
                  <c:v>36</c:v>
                </c:pt>
                <c:pt idx="3">
                  <c:v>85.02</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48640"/>
        <c:axId val="458641584"/>
      </c:barChart>
      <c:catAx>
        <c:axId val="45864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41584"/>
        <c:crosses val="autoZero"/>
        <c:auto val="1"/>
        <c:lblAlgn val="ctr"/>
        <c:lblOffset val="100"/>
        <c:noMultiLvlLbl val="0"/>
      </c:catAx>
      <c:valAx>
        <c:axId val="45864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4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fa-IR"/>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259825542505767E-2"/>
          <c:y val="2.1795713035870516E-2"/>
          <c:w val="0.93476647889906384"/>
          <c:h val="0.73500656167979006"/>
        </c:manualLayout>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cat>
            <c:strRef>
              <c:f>Sheet1!$A$2:$A$3</c:f>
              <c:strCache>
                <c:ptCount val="2"/>
                <c:pt idx="0">
                  <c:v>پوشش معاینات ارزیابی مقدماتی گروه سنی جوانان (29-18 سال)</c:v>
                </c:pt>
                <c:pt idx="1">
                  <c:v>پوشش معاینات پزشکی گروه سنی جوانان (29-18 سال)</c:v>
                </c:pt>
              </c:strCache>
            </c:strRef>
          </c:cat>
          <c:val>
            <c:numRef>
              <c:f>Sheet1!$B$2:$B$3</c:f>
              <c:numCache>
                <c:formatCode>General</c:formatCode>
                <c:ptCount val="2"/>
                <c:pt idx="0">
                  <c:v>22.3</c:v>
                </c:pt>
                <c:pt idx="1">
                  <c:v>5.38</c:v>
                </c:pt>
              </c:numCache>
            </c:numRef>
          </c:val>
        </c:ser>
        <c:ser>
          <c:idx val="1"/>
          <c:order val="1"/>
          <c:tx>
            <c:strRef>
              <c:f>Sheet1!$C$1</c:f>
              <c:strCache>
                <c:ptCount val="1"/>
                <c:pt idx="0">
                  <c:v>شش ماهه اول سال 1403</c:v>
                </c:pt>
              </c:strCache>
            </c:strRef>
          </c:tx>
          <c:spPr>
            <a:solidFill>
              <a:schemeClr val="accent3"/>
            </a:solidFill>
            <a:ln>
              <a:noFill/>
            </a:ln>
            <a:effectLst/>
          </c:spPr>
          <c:invertIfNegative val="0"/>
          <c:cat>
            <c:strRef>
              <c:f>Sheet1!$A$2:$A$3</c:f>
              <c:strCache>
                <c:ptCount val="2"/>
                <c:pt idx="0">
                  <c:v>پوشش معاینات ارزیابی مقدماتی گروه سنی جوانان (29-18 سال)</c:v>
                </c:pt>
                <c:pt idx="1">
                  <c:v>پوشش معاینات پزشکی گروه سنی جوانان (29-18 سال)</c:v>
                </c:pt>
              </c:strCache>
            </c:strRef>
          </c:cat>
          <c:val>
            <c:numRef>
              <c:f>Sheet1!$C$2:$C$3</c:f>
              <c:numCache>
                <c:formatCode>General</c:formatCode>
                <c:ptCount val="2"/>
                <c:pt idx="0">
                  <c:v>26.3</c:v>
                </c:pt>
                <c:pt idx="1">
                  <c:v>5.75</c:v>
                </c:pt>
              </c:numCache>
            </c:numRef>
          </c:val>
        </c:ser>
        <c:dLbls>
          <c:showLegendKey val="0"/>
          <c:showVal val="0"/>
          <c:showCatName val="0"/>
          <c:showSerName val="0"/>
          <c:showPercent val="0"/>
          <c:showBubbleSize val="0"/>
        </c:dLbls>
        <c:gapWidth val="219"/>
        <c:overlap val="-27"/>
        <c:axId val="458645504"/>
        <c:axId val="458647464"/>
      </c:barChart>
      <c:catAx>
        <c:axId val="45864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47464"/>
        <c:crosses val="autoZero"/>
        <c:auto val="1"/>
        <c:lblAlgn val="ctr"/>
        <c:lblOffset val="100"/>
        <c:noMultiLvlLbl val="0"/>
      </c:catAx>
      <c:valAx>
        <c:axId val="45864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45504"/>
        <c:crosses val="autoZero"/>
        <c:crossBetween val="between"/>
      </c:valAx>
      <c:spPr>
        <a:noFill/>
        <a:ln>
          <a:noFill/>
        </a:ln>
        <a:effectLst/>
      </c:spPr>
    </c:plotArea>
    <c:legend>
      <c:legendPos val="b"/>
      <c:layout>
        <c:manualLayout>
          <c:xMode val="edge"/>
          <c:yMode val="edge"/>
          <c:x val="0.33617079229286351"/>
          <c:y val="0.84464024964875883"/>
          <c:w val="0.33415443045258808"/>
          <c:h val="3.69906140075322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برگزاری آزمون جامع  سالانه بهورزی در راستای نیازسنجی آموزشی</c:v>
                </c:pt>
                <c:pt idx="1">
                  <c:v>درصد برگزاری جلسات بازآموزی ماهانه بهورزان بر اساس نیازسنجی</c:v>
                </c:pt>
              </c:strCache>
            </c:strRef>
          </c:cat>
          <c:val>
            <c:numRef>
              <c:f>Sheet1!$B$2:$B$3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برگزاری آزمون جامع  سالانه بهورزی در راستای نیازسنجی آموزشی</c:v>
                </c:pt>
                <c:pt idx="1">
                  <c:v>درصد برگزاری جلسات بازآموزی ماهانه بهورزان بر اساس نیازسنجی</c:v>
                </c:pt>
              </c:strCache>
            </c:strRef>
          </c:cat>
          <c:val>
            <c:numRef>
              <c:f>Sheet1!$C$2:$C$3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49424"/>
        <c:axId val="458648248"/>
      </c:barChart>
      <c:catAx>
        <c:axId val="45864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48248"/>
        <c:crosses val="autoZero"/>
        <c:auto val="1"/>
        <c:lblAlgn val="ctr"/>
        <c:lblOffset val="100"/>
        <c:noMultiLvlLbl val="0"/>
      </c:catAx>
      <c:valAx>
        <c:axId val="458648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4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درصد برگزاری دوره های آموزشی طبق نیازسنجی واحدهای فنی</c:v>
                </c:pt>
              </c:strCache>
            </c:strRef>
          </c:cat>
          <c:val>
            <c:numRef>
              <c:f>Sheet1!$B$2</c:f>
              <c:numCache>
                <c:formatCode>General</c:formatCode>
                <c:ptCount val="1"/>
                <c:pt idx="0">
                  <c:v>100</c:v>
                </c:pt>
              </c:numCache>
            </c:numRef>
          </c:val>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درصد برگزاری دوره های آموزشی طبق نیازسنجی واحدهای فنی</c:v>
                </c:pt>
              </c:strCache>
            </c:strRef>
          </c:cat>
          <c:val>
            <c:numRef>
              <c:f>Sheet1!$C$2</c:f>
              <c:numCache>
                <c:formatCode>General</c:formatCode>
                <c:ptCount val="1"/>
                <c:pt idx="0">
                  <c:v>80</c:v>
                </c:pt>
              </c:numCache>
            </c:numRef>
          </c:val>
        </c:ser>
        <c:dLbls>
          <c:showLegendKey val="0"/>
          <c:showVal val="0"/>
          <c:showCatName val="0"/>
          <c:showSerName val="0"/>
          <c:showPercent val="0"/>
          <c:showBubbleSize val="0"/>
        </c:dLbls>
        <c:gapWidth val="219"/>
        <c:overlap val="-27"/>
        <c:axId val="458645112"/>
        <c:axId val="458640800"/>
      </c:barChart>
      <c:catAx>
        <c:axId val="45864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40800"/>
        <c:crosses val="autoZero"/>
        <c:auto val="1"/>
        <c:lblAlgn val="ctr"/>
        <c:lblOffset val="100"/>
        <c:noMultiLvlLbl val="0"/>
      </c:catAx>
      <c:valAx>
        <c:axId val="45864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45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درصد تامین پزشک در برنامه پزشک خانواده به نسبت جمعیت</c:v>
                </c:pt>
                <c:pt idx="1">
                  <c:v>درصد تامین ماما در برنامه پزشک خانواده به نسبت جمعیت</c:v>
                </c:pt>
                <c:pt idx="2">
                  <c:v>میزان دسترسی به داروخانه(به ازای هر مرکز 1 داروخانه)</c:v>
                </c:pt>
              </c:strCache>
            </c:strRef>
          </c:cat>
          <c:val>
            <c:numRef>
              <c:f>Sheet1!$B$2:$B$4</c:f>
              <c:numCache>
                <c:formatCode>General</c:formatCode>
                <c:ptCount val="3"/>
                <c:pt idx="0">
                  <c:v>100</c:v>
                </c:pt>
                <c:pt idx="1">
                  <c:v>120</c:v>
                </c:pt>
                <c:pt idx="2">
                  <c:v>80</c:v>
                </c:pt>
              </c:numCache>
            </c:numRef>
          </c:val>
        </c:ser>
        <c:ser>
          <c:idx val="1"/>
          <c:order val="1"/>
          <c:tx>
            <c:strRef>
              <c:f>Sheet1!$C$1</c:f>
              <c:strCache>
                <c:ptCount val="1"/>
                <c:pt idx="0">
                  <c:v>شش ماهه اول سال  1403</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درصد تامین پزشک در برنامه پزشک خانواده به نسبت جمعیت</c:v>
                </c:pt>
                <c:pt idx="1">
                  <c:v>درصد تامین ماما در برنامه پزشک خانواده به نسبت جمعیت</c:v>
                </c:pt>
                <c:pt idx="2">
                  <c:v>میزان دسترسی به داروخانه(به ازای هر مرکز 1 داروخانه)</c:v>
                </c:pt>
              </c:strCache>
            </c:strRef>
          </c:cat>
          <c:val>
            <c:numRef>
              <c:f>Sheet1!$C$2:$C$4</c:f>
              <c:numCache>
                <c:formatCode>General</c:formatCode>
                <c:ptCount val="3"/>
                <c:pt idx="0">
                  <c:v>100</c:v>
                </c:pt>
                <c:pt idx="1">
                  <c:v>120</c:v>
                </c:pt>
                <c:pt idx="2">
                  <c:v>60</c:v>
                </c:pt>
              </c:numCache>
            </c:numRef>
          </c:val>
        </c:ser>
        <c:dLbls>
          <c:showLegendKey val="0"/>
          <c:showVal val="0"/>
          <c:showCatName val="0"/>
          <c:showSerName val="0"/>
          <c:showPercent val="0"/>
          <c:showBubbleSize val="0"/>
        </c:dLbls>
        <c:gapWidth val="219"/>
        <c:overlap val="-27"/>
        <c:axId val="458649816"/>
        <c:axId val="458650208"/>
      </c:barChart>
      <c:catAx>
        <c:axId val="458649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Nazanin" panose="00000400000000000000" pitchFamily="2" charset="-78"/>
              </a:defRPr>
            </a:pPr>
            <a:endParaRPr lang="fa-IR"/>
          </a:p>
        </c:txPr>
        <c:crossAx val="458650208"/>
        <c:crosses val="autoZero"/>
        <c:auto val="1"/>
        <c:lblAlgn val="ctr"/>
        <c:lblOffset val="100"/>
        <c:noMultiLvlLbl val="0"/>
      </c:catAx>
      <c:valAx>
        <c:axId val="45865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458649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فضای فیزیکی استاندارد شده</c:v>
                </c:pt>
                <c:pt idx="1">
                  <c:v>درصد دسترسی  به واحدهای ارائه دهنده خدمات</c:v>
                </c:pt>
                <c:pt idx="2">
                  <c:v>درصد کارکنان جدید الورود که آموزش بدوخدمت راگذرانده اند</c:v>
                </c:pt>
                <c:pt idx="3">
                  <c:v>درصد نیروهای طرحی جذب شده</c:v>
                </c:pt>
              </c:strCache>
            </c:strRef>
          </c:cat>
          <c:val>
            <c:numRef>
              <c:f>Sheet1!$B$2:$B$5</c:f>
              <c:numCache>
                <c:formatCode>General</c:formatCode>
                <c:ptCount val="4"/>
                <c:pt idx="0">
                  <c:v>66.599999999999994</c:v>
                </c:pt>
                <c:pt idx="1">
                  <c:v>92</c:v>
                </c:pt>
                <c:pt idx="2">
                  <c:v>100</c:v>
                </c:pt>
                <c:pt idx="3">
                  <c:v>100</c:v>
                </c:pt>
              </c:numCache>
            </c:numRef>
          </c:val>
        </c:ser>
        <c:ser>
          <c:idx val="1"/>
          <c:order val="1"/>
          <c:tx>
            <c:strRef>
              <c:f>Sheet1!$C$1</c:f>
              <c:strCache>
                <c:ptCount val="1"/>
                <c:pt idx="0">
                  <c:v>شش ماهه اول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فضای فیزیکی استاندارد شده</c:v>
                </c:pt>
                <c:pt idx="1">
                  <c:v>درصد دسترسی  به واحدهای ارائه دهنده خدمات</c:v>
                </c:pt>
                <c:pt idx="2">
                  <c:v>درصد کارکنان جدید الورود که آموزش بدوخدمت راگذرانده اند</c:v>
                </c:pt>
                <c:pt idx="3">
                  <c:v>درصد نیروهای طرحی جذب شده</c:v>
                </c:pt>
              </c:strCache>
            </c:strRef>
          </c:cat>
          <c:val>
            <c:numRef>
              <c:f>Sheet1!$C$2:$C$5</c:f>
              <c:numCache>
                <c:formatCode>General</c:formatCode>
                <c:ptCount val="4"/>
                <c:pt idx="0">
                  <c:v>100</c:v>
                </c:pt>
                <c:pt idx="1">
                  <c:v>84.3</c:v>
                </c:pt>
                <c:pt idx="2">
                  <c:v>100</c:v>
                </c:pt>
                <c:pt idx="3">
                  <c:v>57</c:v>
                </c:pt>
              </c:numCache>
            </c:numRef>
          </c:val>
        </c:ser>
        <c:dLbls>
          <c:showLegendKey val="0"/>
          <c:showVal val="0"/>
          <c:showCatName val="0"/>
          <c:showSerName val="0"/>
          <c:showPercent val="0"/>
          <c:showBubbleSize val="0"/>
        </c:dLbls>
        <c:gapWidth val="219"/>
        <c:overlap val="-27"/>
        <c:axId val="458638448"/>
        <c:axId val="458645896"/>
      </c:barChart>
      <c:catAx>
        <c:axId val="45863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45896"/>
        <c:crosses val="autoZero"/>
        <c:auto val="1"/>
        <c:lblAlgn val="ctr"/>
        <c:lblOffset val="100"/>
        <c:noMultiLvlLbl val="0"/>
      </c:catAx>
      <c:valAx>
        <c:axId val="458645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3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شاخص  ارزيابي آمادگي خانوار در بلایا DART(درصد)</c:v>
                </c:pt>
                <c:pt idx="1">
                  <c:v>شاخص  آموزش خانوار در بلایا (درصد)</c:v>
                </c:pt>
                <c:pt idx="2">
                  <c:v>شاخص آمادگی خانوارهای ارزیابی شده در برابر بلایا (درصد)</c:v>
                </c:pt>
                <c:pt idx="3">
                  <c:v>شاخص کاهش آسیب پذیری غیر سازه ای  SNS)</c:v>
                </c:pt>
              </c:strCache>
            </c:strRef>
          </c:cat>
          <c:val>
            <c:numRef>
              <c:f>Sheet1!$B$2:$B$5</c:f>
              <c:numCache>
                <c:formatCode>General</c:formatCode>
                <c:ptCount val="4"/>
                <c:pt idx="0">
                  <c:v>20.2</c:v>
                </c:pt>
                <c:pt idx="1">
                  <c:v>18.61</c:v>
                </c:pt>
                <c:pt idx="2">
                  <c:v>12.71</c:v>
                </c:pt>
                <c:pt idx="3">
                  <c:v>36.36</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شاخص  ارزيابي آمادگي خانوار در بلایا DART(درصد)</c:v>
                </c:pt>
                <c:pt idx="1">
                  <c:v>شاخص  آموزش خانوار در بلایا (درصد)</c:v>
                </c:pt>
                <c:pt idx="2">
                  <c:v>شاخص آمادگی خانوارهای ارزیابی شده در برابر بلایا (درصد)</c:v>
                </c:pt>
                <c:pt idx="3">
                  <c:v>شاخص کاهش آسیب پذیری غیر سازه ای  SNS)</c:v>
                </c:pt>
              </c:strCache>
            </c:strRef>
          </c:cat>
          <c:val>
            <c:numRef>
              <c:f>Sheet1!$C$2:$C$5</c:f>
              <c:numCache>
                <c:formatCode>General</c:formatCode>
                <c:ptCount val="4"/>
                <c:pt idx="0">
                  <c:v>18.899999999999999</c:v>
                </c:pt>
                <c:pt idx="1">
                  <c:v>18.899999999999999</c:v>
                </c:pt>
                <c:pt idx="2">
                  <c:v>12.56</c:v>
                </c:pt>
                <c:pt idx="3">
                  <c:v>33.33</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41192"/>
        <c:axId val="458639624"/>
      </c:barChart>
      <c:catAx>
        <c:axId val="458641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39624"/>
        <c:crosses val="autoZero"/>
        <c:auto val="1"/>
        <c:lblAlgn val="ctr"/>
        <c:lblOffset val="100"/>
        <c:noMultiLvlLbl val="0"/>
      </c:catAx>
      <c:valAx>
        <c:axId val="458639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41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fa-I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بازدید مدیر شبکه/ رئیس مرکز بهداشت</c:v>
                </c:pt>
                <c:pt idx="1">
                  <c:v>درصد بازدید معاون بهداشتی مرکز/ شبکه</c:v>
                </c:pt>
                <c:pt idx="2">
                  <c:v>درصد ثبت موارد مرگ</c:v>
                </c:pt>
                <c:pt idx="3">
                  <c:v>درصد همخوانی/مطابقت اطلاعات مراجعین به پزشک /دندانپزشک با سیستم پذیرش در سامانه سیب </c:v>
                </c:pt>
              </c:strCache>
            </c:strRef>
          </c:cat>
          <c:val>
            <c:numRef>
              <c:f>Sheet1!$B$2:$B$5</c:f>
              <c:numCache>
                <c:formatCode>General</c:formatCode>
                <c:ptCount val="4"/>
                <c:pt idx="0">
                  <c:v>71.400000000000006</c:v>
                </c:pt>
                <c:pt idx="1">
                  <c:v>80.900000000000006</c:v>
                </c:pt>
                <c:pt idx="2">
                  <c:v>50.58</c:v>
                </c:pt>
                <c:pt idx="3">
                  <c:v>100</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بازدید مدیر شبکه/ رئیس مرکز بهداشت</c:v>
                </c:pt>
                <c:pt idx="1">
                  <c:v>درصد بازدید معاون بهداشتی مرکز/ شبکه</c:v>
                </c:pt>
                <c:pt idx="2">
                  <c:v>درصد ثبت موارد مرگ</c:v>
                </c:pt>
                <c:pt idx="3">
                  <c:v>درصد همخوانی/مطابقت اطلاعات مراجعین به پزشک /دندانپزشک با سیستم پذیرش در سامانه سیب </c:v>
                </c:pt>
              </c:strCache>
            </c:strRef>
          </c:cat>
          <c:val>
            <c:numRef>
              <c:f>Sheet1!$C$2:$C$5</c:f>
              <c:numCache>
                <c:formatCode>General</c:formatCode>
                <c:ptCount val="4"/>
                <c:pt idx="0">
                  <c:v>1</c:v>
                </c:pt>
                <c:pt idx="1">
                  <c:v>121.7</c:v>
                </c:pt>
                <c:pt idx="2">
                  <c:v>42.64</c:v>
                </c:pt>
                <c:pt idx="3">
                  <c:v>100</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598856"/>
        <c:axId val="458591408"/>
      </c:barChart>
      <c:catAx>
        <c:axId val="458598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591408"/>
        <c:crosses val="autoZero"/>
        <c:auto val="1"/>
        <c:lblAlgn val="ctr"/>
        <c:lblOffset val="100"/>
        <c:noMultiLvlLbl val="0"/>
      </c:catAx>
      <c:valAx>
        <c:axId val="45859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598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cs typeface="B Nazanin" panose="00000400000000000000" pitchFamily="2" charset="-78"/>
        </a:defRPr>
      </a:pPr>
      <a:endParaRPr lang="fa-I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48452942916442E-2"/>
          <c:y val="2.5581395348837209E-2"/>
          <c:w val="0.94433540226906598"/>
          <c:h val="0.83079454312396994"/>
        </c:manualLayout>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مراقبت بیمار فشار خون پزشک </c:v>
                </c:pt>
                <c:pt idx="1">
                  <c:v>پوشش مراقبت بیمار دیابت پزشک </c:v>
                </c:pt>
                <c:pt idx="2">
                  <c:v>پوشش مراقبت بیمار دیابتی توسط مراقب سلامت و بهورز</c:v>
                </c:pt>
                <c:pt idx="3">
                  <c:v>پوشش مراقبت بیمار فشار خون توسط مراقب سلامت و بهورز</c:v>
                </c:pt>
              </c:strCache>
            </c:strRef>
          </c:cat>
          <c:val>
            <c:numRef>
              <c:f>Sheet1!$B$2:$B$5</c:f>
              <c:numCache>
                <c:formatCode>General</c:formatCode>
                <c:ptCount val="4"/>
                <c:pt idx="0">
                  <c:v>26.4</c:v>
                </c:pt>
                <c:pt idx="1">
                  <c:v>30</c:v>
                </c:pt>
                <c:pt idx="2">
                  <c:v>24</c:v>
                </c:pt>
                <c:pt idx="3">
                  <c:v>34.299999999999997</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مراقبت بیمار فشار خون پزشک </c:v>
                </c:pt>
                <c:pt idx="1">
                  <c:v>پوشش مراقبت بیمار دیابت پزشک </c:v>
                </c:pt>
                <c:pt idx="2">
                  <c:v>پوشش مراقبت بیمار دیابتی توسط مراقب سلامت و بهورز</c:v>
                </c:pt>
                <c:pt idx="3">
                  <c:v>پوشش مراقبت بیمار فشار خون توسط مراقب سلامت و بهورز</c:v>
                </c:pt>
              </c:strCache>
            </c:strRef>
          </c:cat>
          <c:val>
            <c:numRef>
              <c:f>Sheet1!$C$2:$C$5</c:f>
              <c:numCache>
                <c:formatCode>General</c:formatCode>
                <c:ptCount val="4"/>
                <c:pt idx="0">
                  <c:v>21.73</c:v>
                </c:pt>
                <c:pt idx="1">
                  <c:v>25</c:v>
                </c:pt>
                <c:pt idx="2">
                  <c:v>21</c:v>
                </c:pt>
                <c:pt idx="3">
                  <c:v>26.69</c:v>
                </c:pt>
              </c:numCache>
            </c:numRef>
          </c:val>
        </c:ser>
        <c:dLbls>
          <c:showLegendKey val="0"/>
          <c:showVal val="0"/>
          <c:showCatName val="0"/>
          <c:showSerName val="0"/>
          <c:showPercent val="0"/>
          <c:showBubbleSize val="0"/>
        </c:dLbls>
        <c:gapWidth val="75"/>
        <c:overlap val="-25"/>
        <c:axId val="458591800"/>
        <c:axId val="458592192"/>
      </c:barChart>
      <c:catAx>
        <c:axId val="45859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592192"/>
        <c:crosses val="autoZero"/>
        <c:auto val="1"/>
        <c:lblAlgn val="ctr"/>
        <c:lblOffset val="100"/>
        <c:noMultiLvlLbl val="0"/>
      </c:catAx>
      <c:valAx>
        <c:axId val="45859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5918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48452942916442E-2"/>
          <c:y val="2.5581395348837209E-2"/>
          <c:w val="0.94433540226906598"/>
          <c:h val="0.83079454312396994"/>
        </c:manualLayout>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پوششPND1</c:v>
                </c:pt>
                <c:pt idx="1">
                  <c:v>پوشش PND2</c:v>
                </c:pt>
                <c:pt idx="2">
                  <c:v>درصد کارکنان آموزش دیده </c:v>
                </c:pt>
              </c:strCache>
            </c:strRef>
          </c:cat>
          <c:val>
            <c:numRef>
              <c:f>Sheet1!$B$2:$B$4</c:f>
              <c:numCache>
                <c:formatCode>General</c:formatCode>
                <c:ptCount val="3"/>
                <c:pt idx="0">
                  <c:v>70</c:v>
                </c:pt>
                <c:pt idx="1">
                  <c:v>0</c:v>
                </c:pt>
                <c:pt idx="2">
                  <c:v>100</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پوششPND1</c:v>
                </c:pt>
                <c:pt idx="1">
                  <c:v>پوشش PND2</c:v>
                </c:pt>
                <c:pt idx="2">
                  <c:v>درصد کارکنان آموزش دیده </c:v>
                </c:pt>
              </c:strCache>
            </c:strRef>
          </c:cat>
          <c:val>
            <c:numRef>
              <c:f>Sheet1!$C$2:$C$4</c:f>
              <c:numCache>
                <c:formatCode>General</c:formatCode>
                <c:ptCount val="3"/>
                <c:pt idx="0">
                  <c:v>63</c:v>
                </c:pt>
                <c:pt idx="1">
                  <c:v>0</c:v>
                </c:pt>
                <c:pt idx="2">
                  <c:v>100</c:v>
                </c:pt>
              </c:numCache>
            </c:numRef>
          </c:val>
        </c:ser>
        <c:dLbls>
          <c:showLegendKey val="0"/>
          <c:showVal val="0"/>
          <c:showCatName val="0"/>
          <c:showSerName val="0"/>
          <c:showPercent val="0"/>
          <c:showBubbleSize val="0"/>
        </c:dLbls>
        <c:gapWidth val="75"/>
        <c:overlap val="-25"/>
        <c:axId val="458593368"/>
        <c:axId val="458603952"/>
      </c:barChart>
      <c:catAx>
        <c:axId val="45859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03952"/>
        <c:crosses val="autoZero"/>
        <c:auto val="1"/>
        <c:lblAlgn val="ctr"/>
        <c:lblOffset val="100"/>
        <c:noMultiLvlLbl val="0"/>
      </c:catAx>
      <c:valAx>
        <c:axId val="45860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59336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48452942916442E-2"/>
          <c:y val="2.5581395348837209E-2"/>
          <c:w val="0.94433540226906598"/>
          <c:h val="0.83079454312396994"/>
        </c:manualLayout>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پوشش غربالگری نوزادان ایرانی </c:v>
                </c:pt>
                <c:pt idx="1">
                  <c:v>درصد پوشش غربالگری  بهنگام نوزادان ایرانی</c:v>
                </c:pt>
                <c:pt idx="2">
                  <c:v>درصد نمونه نامناسب غربالگری نوزادان </c:v>
                </c:pt>
              </c:strCache>
            </c:strRef>
          </c:cat>
          <c:val>
            <c:numRef>
              <c:f>Sheet1!$B$2:$B$4</c:f>
              <c:numCache>
                <c:formatCode>General</c:formatCode>
                <c:ptCount val="3"/>
                <c:pt idx="0" formatCode="0.00">
                  <c:v>84.11</c:v>
                </c:pt>
                <c:pt idx="1">
                  <c:v>89.5</c:v>
                </c:pt>
                <c:pt idx="2">
                  <c:v>0.25</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پوشش غربالگری نوزادان ایرانی </c:v>
                </c:pt>
                <c:pt idx="1">
                  <c:v>درصد پوشش غربالگری  بهنگام نوزادان ایرانی</c:v>
                </c:pt>
                <c:pt idx="2">
                  <c:v>درصد نمونه نامناسب غربالگری نوزادان </c:v>
                </c:pt>
              </c:strCache>
            </c:strRef>
          </c:cat>
          <c:val>
            <c:numRef>
              <c:f>Sheet1!$C$2:$C$4</c:f>
              <c:numCache>
                <c:formatCode>General</c:formatCode>
                <c:ptCount val="3"/>
                <c:pt idx="0">
                  <c:v>85.2</c:v>
                </c:pt>
                <c:pt idx="1">
                  <c:v>88.7</c:v>
                </c:pt>
                <c:pt idx="2">
                  <c:v>0.87</c:v>
                </c:pt>
              </c:numCache>
            </c:numRef>
          </c:val>
        </c:ser>
        <c:dLbls>
          <c:showLegendKey val="0"/>
          <c:showVal val="0"/>
          <c:showCatName val="0"/>
          <c:showSerName val="0"/>
          <c:showPercent val="0"/>
          <c:showBubbleSize val="0"/>
        </c:dLbls>
        <c:gapWidth val="75"/>
        <c:overlap val="-25"/>
        <c:axId val="458612184"/>
        <c:axId val="458607872"/>
      </c:barChart>
      <c:catAx>
        <c:axId val="45861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07872"/>
        <c:crosses val="autoZero"/>
        <c:auto val="1"/>
        <c:lblAlgn val="ctr"/>
        <c:lblOffset val="100"/>
        <c:noMultiLvlLbl val="0"/>
      </c:catAx>
      <c:valAx>
        <c:axId val="458607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1218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48452942916442E-2"/>
          <c:y val="2.5581395348837209E-2"/>
          <c:w val="0.94433540226906598"/>
          <c:h val="0.83079454312396994"/>
        </c:manualLayout>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کارکنان آموزش دیده از نظر استئو پروز</c:v>
                </c:pt>
                <c:pt idx="1">
                  <c:v>درصد جمعیت آموزش دیده از نظر استئوپروز</c:v>
                </c:pt>
              </c:strCache>
            </c:strRef>
          </c:cat>
          <c:val>
            <c:numRef>
              <c:f>Sheet1!$B$2:$B$3</c:f>
              <c:numCache>
                <c:formatCode>General</c:formatCode>
                <c:ptCount val="2"/>
                <c:pt idx="0" formatCode="0.00">
                  <c:v>100</c:v>
                </c:pt>
                <c:pt idx="1">
                  <c:v>10</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کارکنان آموزش دیده از نظر استئو پروز</c:v>
                </c:pt>
                <c:pt idx="1">
                  <c:v>درصد جمعیت آموزش دیده از نظر استئوپروز</c:v>
                </c:pt>
              </c:strCache>
            </c:strRef>
          </c:cat>
          <c:val>
            <c:numRef>
              <c:f>Sheet1!$C$2:$C$3</c:f>
              <c:numCache>
                <c:formatCode>General</c:formatCode>
                <c:ptCount val="2"/>
                <c:pt idx="0">
                  <c:v>100</c:v>
                </c:pt>
                <c:pt idx="1">
                  <c:v>10</c:v>
                </c:pt>
              </c:numCache>
            </c:numRef>
          </c:val>
        </c:ser>
        <c:dLbls>
          <c:showLegendKey val="0"/>
          <c:showVal val="0"/>
          <c:showCatName val="0"/>
          <c:showSerName val="0"/>
          <c:showPercent val="0"/>
          <c:showBubbleSize val="0"/>
        </c:dLbls>
        <c:gapWidth val="75"/>
        <c:overlap val="-25"/>
        <c:axId val="458601208"/>
        <c:axId val="458601992"/>
      </c:barChart>
      <c:catAx>
        <c:axId val="45860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01992"/>
        <c:crosses val="autoZero"/>
        <c:auto val="1"/>
        <c:lblAlgn val="ctr"/>
        <c:lblOffset val="100"/>
        <c:noMultiLvlLbl val="0"/>
      </c:catAx>
      <c:valAx>
        <c:axId val="458601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0120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267095259256197E-2"/>
          <c:y val="1.8874638092918797E-2"/>
          <c:w val="0.94433540226906598"/>
          <c:h val="0.83079454312396994"/>
        </c:manualLayout>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جلسات آموزشی و هماهنگی در برنامه کالاهای اسیب رسان</c:v>
                </c:pt>
                <c:pt idx="1">
                  <c:v>درصد کارکنان اموزش دیده در برنامه کالاهای آسیب رسان</c:v>
                </c:pt>
              </c:strCache>
            </c:strRef>
          </c:cat>
          <c:val>
            <c:numRef>
              <c:f>Sheet1!$B$2:$B$3</c:f>
              <c:numCache>
                <c:formatCode>General</c:formatCode>
                <c:ptCount val="2"/>
                <c:pt idx="0" formatCode="0.00">
                  <c:v>100</c:v>
                </c:pt>
                <c:pt idx="1">
                  <c:v>25.7</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جلسات آموزشی و هماهنگی در برنامه کالاهای اسیب رسان</c:v>
                </c:pt>
                <c:pt idx="1">
                  <c:v>درصد کارکنان اموزش دیده در برنامه کالاهای آسیب رسان</c:v>
                </c:pt>
              </c:strCache>
            </c:strRef>
          </c:cat>
          <c:val>
            <c:numRef>
              <c:f>Sheet1!$C$2:$C$3</c:f>
              <c:numCache>
                <c:formatCode>General</c:formatCode>
                <c:ptCount val="2"/>
                <c:pt idx="0">
                  <c:v>100</c:v>
                </c:pt>
                <c:pt idx="1">
                  <c:v>34.200000000000003</c:v>
                </c:pt>
              </c:numCache>
            </c:numRef>
          </c:val>
        </c:ser>
        <c:dLbls>
          <c:showLegendKey val="0"/>
          <c:showVal val="0"/>
          <c:showCatName val="0"/>
          <c:showSerName val="0"/>
          <c:showPercent val="0"/>
          <c:showBubbleSize val="0"/>
        </c:dLbls>
        <c:gapWidth val="75"/>
        <c:overlap val="-25"/>
        <c:axId val="458622376"/>
        <c:axId val="458619240"/>
      </c:barChart>
      <c:catAx>
        <c:axId val="45862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458619240"/>
        <c:crosses val="autoZero"/>
        <c:auto val="1"/>
        <c:lblAlgn val="ctr"/>
        <c:lblOffset val="100"/>
        <c:noMultiLvlLbl val="0"/>
      </c:catAx>
      <c:valAx>
        <c:axId val="458619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5862237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سل اسمیر مثبت</c:v>
                </c:pt>
                <c:pt idx="1">
                  <c:v>بیماریابی التور</c:v>
                </c:pt>
                <c:pt idx="2">
                  <c:v>بیماریابی سرخک</c:v>
                </c:pt>
              </c:strCache>
            </c:strRef>
          </c:cat>
          <c:val>
            <c:numRef>
              <c:f>Sheet1!$B$2:$B$4</c:f>
              <c:numCache>
                <c:formatCode>General</c:formatCode>
                <c:ptCount val="3"/>
                <c:pt idx="0">
                  <c:v>7.36</c:v>
                </c:pt>
                <c:pt idx="1">
                  <c:v>89</c:v>
                </c:pt>
                <c:pt idx="2">
                  <c:v>12</c:v>
                </c:pt>
              </c:numCache>
            </c:numRef>
          </c:val>
          <c:extLst xmlns:c16r2="http://schemas.microsoft.com/office/drawing/2015/06/chart">
            <c:ext xmlns:c16="http://schemas.microsoft.com/office/drawing/2014/chart" uri="{C3380CC4-5D6E-409C-BE32-E72D297353CC}">
              <c16:uniqueId val="{00000000-8B31-4D7E-97B7-6BAC01E94A3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سل اسمیر مثبت</c:v>
                </c:pt>
                <c:pt idx="1">
                  <c:v>بیماریابی التور</c:v>
                </c:pt>
                <c:pt idx="2">
                  <c:v>بیماریابی سرخک</c:v>
                </c:pt>
              </c:strCache>
            </c:strRef>
          </c:cat>
          <c:val>
            <c:numRef>
              <c:f>Sheet1!$C$2:$C$4</c:f>
              <c:numCache>
                <c:formatCode>General</c:formatCode>
                <c:ptCount val="3"/>
                <c:pt idx="0">
                  <c:v>8.17</c:v>
                </c:pt>
                <c:pt idx="1">
                  <c:v>100</c:v>
                </c:pt>
                <c:pt idx="2">
                  <c:v>7</c:v>
                </c:pt>
              </c:numCache>
            </c:numRef>
          </c:val>
          <c:extLst xmlns:c16r2="http://schemas.microsoft.com/office/drawing/2015/06/chart">
            <c:ext xmlns:c16="http://schemas.microsoft.com/office/drawing/2014/chart" uri="{C3380CC4-5D6E-409C-BE32-E72D297353CC}">
              <c16:uniqueId val="{00000001-8B31-4D7E-97B7-6BAC01E94A3B}"/>
            </c:ext>
          </c:extLst>
        </c:ser>
        <c:dLbls>
          <c:showLegendKey val="0"/>
          <c:showVal val="0"/>
          <c:showCatName val="0"/>
          <c:showSerName val="0"/>
          <c:showPercent val="0"/>
          <c:showBubbleSize val="0"/>
        </c:dLbls>
        <c:gapWidth val="219"/>
        <c:overlap val="-27"/>
        <c:axId val="458620808"/>
        <c:axId val="458623944"/>
      </c:barChart>
      <c:catAx>
        <c:axId val="45862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fa-IR"/>
          </a:p>
        </c:txPr>
        <c:crossAx val="458623944"/>
        <c:crosses val="autoZero"/>
        <c:auto val="1"/>
        <c:lblAlgn val="ctr"/>
        <c:lblOffset val="100"/>
        <c:noMultiLvlLbl val="0"/>
      </c:catAx>
      <c:valAx>
        <c:axId val="458623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fa-IR"/>
          </a:p>
        </c:txPr>
        <c:crossAx val="458620808"/>
        <c:crosses val="autoZero"/>
        <c:crossBetween val="between"/>
      </c:valAx>
      <c:spPr>
        <a:noFill/>
        <a:ln>
          <a:noFill/>
        </a:ln>
        <a:effectLst/>
      </c:spPr>
    </c:plotArea>
    <c:legend>
      <c:legendPos val="b"/>
      <c:overlay val="0"/>
      <c:spPr>
        <a:noFill/>
        <a:ln>
          <a:noFill/>
        </a:ln>
        <a:effectLst/>
      </c:spPr>
      <c:txPr>
        <a:bodyPr rot="0" vert="horz"/>
        <a:lstStyle/>
        <a:p>
          <a:pPr>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fa-IR"/>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8056-FDF1-42B1-BB6E-E4337880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240</Pages>
  <Words>21596</Words>
  <Characters>123102</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r.sarikhani</dc:creator>
  <cp:lastModifiedBy>Microsoft account</cp:lastModifiedBy>
  <cp:revision>88</cp:revision>
  <cp:lastPrinted>2024-11-20T06:49:00Z</cp:lastPrinted>
  <dcterms:created xsi:type="dcterms:W3CDTF">2024-10-22T07:15:00Z</dcterms:created>
  <dcterms:modified xsi:type="dcterms:W3CDTF">2025-03-05T07:12:00Z</dcterms:modified>
</cp:coreProperties>
</file>